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F88" w:rsidRPr="00722F88" w:rsidRDefault="00722F88" w:rsidP="00722F88">
      <w:pPr>
        <w:pStyle w:val="PlainText"/>
        <w:rPr>
          <w:rFonts w:asciiTheme="minorHAnsi" w:hAnsiTheme="minorHAnsi" w:cstheme="minorHAnsi"/>
          <w:b/>
          <w:sz w:val="24"/>
          <w:szCs w:val="24"/>
        </w:rPr>
      </w:pPr>
      <w:r w:rsidRPr="00722F88">
        <w:rPr>
          <w:rFonts w:asciiTheme="minorHAnsi" w:hAnsiTheme="minorHAnsi" w:cstheme="minorHAnsi"/>
          <w:b/>
          <w:sz w:val="24"/>
          <w:szCs w:val="24"/>
        </w:rPr>
        <w:t>NAME: MUHAMMAD HASSAN KHAN</w:t>
      </w:r>
    </w:p>
    <w:p w:rsidR="00722F88" w:rsidRPr="00722F88" w:rsidRDefault="00722F88" w:rsidP="00722F88">
      <w:pPr>
        <w:pStyle w:val="PlainText"/>
        <w:rPr>
          <w:rFonts w:asciiTheme="minorHAnsi" w:hAnsiTheme="minorHAnsi" w:cstheme="minorHAnsi"/>
          <w:b/>
          <w:sz w:val="24"/>
          <w:szCs w:val="24"/>
        </w:rPr>
      </w:pPr>
      <w:r w:rsidRPr="00722F88">
        <w:rPr>
          <w:rFonts w:asciiTheme="minorHAnsi" w:hAnsiTheme="minorHAnsi" w:cstheme="minorHAnsi"/>
          <w:b/>
          <w:sz w:val="24"/>
          <w:szCs w:val="24"/>
        </w:rPr>
        <w:t>ROLL#: BS/AI/2K24/53</w:t>
      </w:r>
      <w:bookmarkStart w:id="0" w:name="_GoBack"/>
      <w:bookmarkEnd w:id="0"/>
    </w:p>
    <w:p w:rsidR="00722F88" w:rsidRPr="00722F88" w:rsidRDefault="00722F88" w:rsidP="00722F88">
      <w:pPr>
        <w:pStyle w:val="PlainText"/>
        <w:rPr>
          <w:rFonts w:asciiTheme="minorHAnsi" w:hAnsiTheme="minorHAnsi" w:cstheme="minorHAnsi"/>
          <w:b/>
          <w:sz w:val="24"/>
          <w:szCs w:val="24"/>
        </w:rPr>
      </w:pPr>
      <w:r w:rsidRPr="00722F88">
        <w:rPr>
          <w:rFonts w:asciiTheme="minorHAnsi" w:hAnsiTheme="minorHAnsi" w:cstheme="minorHAnsi"/>
          <w:b/>
          <w:sz w:val="24"/>
          <w:szCs w:val="24"/>
        </w:rPr>
        <w:t>DEPARTMENT</w:t>
      </w:r>
      <w:proofErr w:type="gramStart"/>
      <w:r w:rsidRPr="00722F88">
        <w:rPr>
          <w:rFonts w:asciiTheme="minorHAnsi" w:hAnsiTheme="minorHAnsi" w:cstheme="minorHAnsi"/>
          <w:b/>
          <w:sz w:val="24"/>
          <w:szCs w:val="24"/>
        </w:rPr>
        <w:t>:IMCS</w:t>
      </w:r>
      <w:proofErr w:type="gramEnd"/>
      <w:r w:rsidRPr="00722F88">
        <w:rPr>
          <w:rFonts w:asciiTheme="minorHAnsi" w:hAnsiTheme="minorHAnsi" w:cstheme="minorHAnsi"/>
          <w:b/>
          <w:sz w:val="24"/>
          <w:szCs w:val="24"/>
        </w:rPr>
        <w:t xml:space="preserve">(ARTIFICIAL INTELLIGENCE) (MORNING) </w:t>
      </w:r>
    </w:p>
    <w:p w:rsidR="00722F88" w:rsidRPr="00722F88" w:rsidRDefault="00722F88" w:rsidP="00722F88">
      <w:pPr>
        <w:pStyle w:val="PlainText"/>
        <w:rPr>
          <w:rFonts w:asciiTheme="minorHAnsi" w:hAnsiTheme="minorHAnsi" w:cstheme="minorHAnsi"/>
          <w:b/>
          <w:sz w:val="24"/>
          <w:szCs w:val="24"/>
        </w:rPr>
      </w:pPr>
      <w:r w:rsidRPr="00722F88">
        <w:rPr>
          <w:rFonts w:asciiTheme="minorHAnsi" w:hAnsiTheme="minorHAnsi" w:cstheme="minorHAnsi"/>
          <w:b/>
          <w:sz w:val="24"/>
          <w:szCs w:val="24"/>
        </w:rPr>
        <w:t>SUBMITTED TO</w:t>
      </w:r>
      <w:proofErr w:type="gramStart"/>
      <w:r w:rsidRPr="00722F88">
        <w:rPr>
          <w:rFonts w:asciiTheme="minorHAnsi" w:hAnsiTheme="minorHAnsi" w:cstheme="minorHAnsi"/>
          <w:b/>
          <w:sz w:val="24"/>
          <w:szCs w:val="24"/>
        </w:rPr>
        <w:t>:SIR</w:t>
      </w:r>
      <w:proofErr w:type="gramEnd"/>
      <w:r w:rsidRPr="00722F88">
        <w:rPr>
          <w:rFonts w:asciiTheme="minorHAnsi" w:hAnsiTheme="minorHAnsi" w:cstheme="minorHAnsi"/>
          <w:b/>
          <w:sz w:val="24"/>
          <w:szCs w:val="24"/>
        </w:rPr>
        <w:t xml:space="preserve"> RAJESH KUMAR</w:t>
      </w:r>
    </w:p>
    <w:p w:rsidR="00722F88" w:rsidRPr="00722F88" w:rsidRDefault="00722F88" w:rsidP="00722F88">
      <w:pPr>
        <w:pStyle w:val="PlainText"/>
        <w:rPr>
          <w:rFonts w:asciiTheme="minorHAnsi" w:hAnsiTheme="minorHAnsi" w:cstheme="minorHAnsi"/>
          <w:b/>
          <w:sz w:val="24"/>
          <w:szCs w:val="24"/>
        </w:rPr>
      </w:pPr>
      <w:r w:rsidRPr="00722F88">
        <w:rPr>
          <w:rFonts w:asciiTheme="minorHAnsi" w:hAnsiTheme="minorHAnsi" w:cstheme="minorHAnsi"/>
          <w:b/>
          <w:sz w:val="24"/>
          <w:szCs w:val="24"/>
        </w:rPr>
        <w:t>COURSE: NLP</w:t>
      </w:r>
    </w:p>
    <w:p w:rsidR="001A36D5" w:rsidRPr="00722F88" w:rsidRDefault="00722F88" w:rsidP="00722F88">
      <w:pPr>
        <w:pStyle w:val="PlainText"/>
        <w:rPr>
          <w:rFonts w:asciiTheme="minorHAnsi" w:hAnsiTheme="minorHAnsi" w:cstheme="minorHAnsi"/>
          <w:b/>
          <w:sz w:val="24"/>
          <w:szCs w:val="24"/>
        </w:rPr>
      </w:pPr>
      <w:r w:rsidRPr="00722F88">
        <w:rPr>
          <w:rFonts w:asciiTheme="minorHAnsi" w:hAnsiTheme="minorHAnsi" w:cstheme="minorHAnsi"/>
          <w:b/>
          <w:sz w:val="24"/>
          <w:szCs w:val="24"/>
        </w:rPr>
        <w:t xml:space="preserve"> DATE: 11/09</w:t>
      </w:r>
      <w:r w:rsidRPr="00722F88">
        <w:rPr>
          <w:rFonts w:asciiTheme="minorHAnsi" w:hAnsiTheme="minorHAnsi" w:cstheme="minorHAnsi"/>
          <w:b/>
          <w:sz w:val="24"/>
          <w:szCs w:val="24"/>
        </w:rPr>
        <w:t>/2026</w:t>
      </w:r>
    </w:p>
    <w:p w:rsidR="001A36D5" w:rsidRPr="00F670D4" w:rsidRDefault="001A36D5" w:rsidP="00F670D4">
      <w:pPr>
        <w:pStyle w:val="PlainText"/>
        <w:rPr>
          <w:rFonts w:ascii="Courier New" w:hAnsi="Courier New" w:cs="Courier New"/>
        </w:rPr>
      </w:pPr>
    </w:p>
    <w:p w:rsidR="001A36D5" w:rsidRPr="00841216" w:rsidRDefault="00C1556D" w:rsidP="00F670D4">
      <w:pPr>
        <w:pStyle w:val="PlainText"/>
        <w:rPr>
          <w:rFonts w:ascii="Courier New" w:hAnsi="Courier New" w:cs="Courier New"/>
          <w:b/>
          <w:sz w:val="32"/>
          <w:szCs w:val="32"/>
        </w:rPr>
      </w:pPr>
      <w:r w:rsidRPr="00F670D4">
        <w:rPr>
          <w:rFonts w:ascii="Courier New" w:hAnsi="Courier New" w:cs="Courier New"/>
        </w:rPr>
        <w:t xml:space="preserve"> </w:t>
      </w:r>
      <w:r w:rsidRPr="00841216">
        <w:rPr>
          <w:rFonts w:ascii="Courier New" w:hAnsi="Courier New" w:cs="Courier New"/>
          <w:b/>
          <w:sz w:val="32"/>
          <w:szCs w:val="32"/>
        </w:rPr>
        <w:t>Task 1: Bag of Words Matrix</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The three customer reviews provided in the lab sheet are processed using:</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```python</w:t>
      </w:r>
    </w:p>
    <w:p w:rsidR="001A36D5" w:rsidRPr="00F670D4" w:rsidRDefault="00C1556D" w:rsidP="00F670D4">
      <w:pPr>
        <w:pStyle w:val="PlainText"/>
        <w:rPr>
          <w:rFonts w:ascii="Courier New" w:hAnsi="Courier New" w:cs="Courier New"/>
        </w:rPr>
      </w:pPr>
      <w:proofErr w:type="spellStart"/>
      <w:proofErr w:type="gramStart"/>
      <w:r w:rsidRPr="00F670D4">
        <w:rPr>
          <w:rFonts w:ascii="Courier New" w:hAnsi="Courier New" w:cs="Courier New"/>
        </w:rPr>
        <w:t>CountVectorizer</w:t>
      </w:r>
      <w:proofErr w:type="spellEnd"/>
      <w:r w:rsidRPr="00F670D4">
        <w:rPr>
          <w:rFonts w:ascii="Courier New" w:hAnsi="Courier New" w:cs="Courier New"/>
        </w:rPr>
        <w:t>(</w:t>
      </w:r>
      <w:proofErr w:type="spellStart"/>
      <w:proofErr w:type="gramEnd"/>
      <w:r w:rsidRPr="00F670D4">
        <w:rPr>
          <w:rFonts w:ascii="Courier New" w:hAnsi="Courier New" w:cs="Courier New"/>
        </w:rPr>
        <w:t>stop_words</w:t>
      </w:r>
      <w:proofErr w:type="spellEnd"/>
      <w:r w:rsidRPr="00F670D4">
        <w:rPr>
          <w:rFonts w:ascii="Courier New" w:hAnsi="Courier New" w:cs="Courier New"/>
        </w:rPr>
        <w:t>="</w:t>
      </w:r>
      <w:proofErr w:type="spellStart"/>
      <w:r w:rsidRPr="00F670D4">
        <w:rPr>
          <w:rFonts w:ascii="Courier New" w:hAnsi="Courier New" w:cs="Courier New"/>
        </w:rPr>
        <w:t>english</w:t>
      </w:r>
      <w:proofErr w:type="spellEnd"/>
      <w:r w:rsidRPr="00F670D4">
        <w:rPr>
          <w:rFonts w:ascii="Courier New" w:hAnsi="Courier New" w:cs="Courier New"/>
        </w:rPr>
        <w:t>")</w:t>
      </w:r>
    </w:p>
    <w:p w:rsidR="001A36D5" w:rsidRPr="00F670D4" w:rsidRDefault="00C1556D" w:rsidP="00F670D4">
      <w:pPr>
        <w:pStyle w:val="PlainText"/>
        <w:rPr>
          <w:rFonts w:ascii="Courier New" w:hAnsi="Courier New" w:cs="Courier New"/>
        </w:rPr>
      </w:pPr>
      <w:r w:rsidRPr="00F670D4">
        <w:rPr>
          <w:rFonts w:ascii="Courier New" w:hAnsi="Courier New" w:cs="Courier New"/>
        </w:rPr>
        <w:t>```</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The vocabulary is extracted and the transformed matrix is displayed as a Pandas </w:t>
      </w:r>
      <w:proofErr w:type="spellStart"/>
      <w:r w:rsidRPr="00F670D4">
        <w:rPr>
          <w:rFonts w:ascii="Courier New" w:hAnsi="Courier New" w:cs="Courier New"/>
        </w:rPr>
        <w:t>DataFrame</w:t>
      </w:r>
      <w:proofErr w:type="spellEnd"/>
      <w:r w:rsidRPr="00F670D4">
        <w:rPr>
          <w:rFonts w:ascii="Courier New" w:hAnsi="Courier New" w:cs="Courier New"/>
        </w:rPr>
        <w:t>.</w:t>
      </w:r>
    </w:p>
    <w:p w:rsidR="001A36D5" w:rsidRDefault="00C1556D" w:rsidP="00F670D4">
      <w:pPr>
        <w:pStyle w:val="PlainText"/>
        <w:rPr>
          <w:rFonts w:ascii="Courier New" w:hAnsi="Courier New" w:cs="Courier New"/>
        </w:rPr>
      </w:pPr>
      <w:r w:rsidRPr="00F670D4">
        <w:rPr>
          <w:rFonts w:ascii="Courier New" w:hAnsi="Courier New" w:cs="Courier New"/>
        </w:rPr>
        <w:t xml:space="preserve"> Output Screenshot</w:t>
      </w:r>
    </w:p>
    <w:p w:rsidR="001A36D5" w:rsidRPr="00F670D4" w:rsidRDefault="00604EBD" w:rsidP="00F670D4">
      <w:pPr>
        <w:pStyle w:val="PlainText"/>
        <w:rPr>
          <w:rFonts w:ascii="Courier New" w:hAnsi="Courier New" w:cs="Courier New"/>
        </w:rPr>
      </w:pPr>
      <w:r>
        <w:rPr>
          <w:rFonts w:ascii="Courier New" w:hAnsi="Courier New" w:cs="Courier New"/>
          <w:noProof/>
        </w:rPr>
        <w:drawing>
          <wp:inline distT="0" distB="0" distL="0" distR="0">
            <wp:extent cx="5865495" cy="169227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1.png"/>
                    <pic:cNvPicPr/>
                  </pic:nvPicPr>
                  <pic:blipFill>
                    <a:blip r:embed="rId5">
                      <a:extLst>
                        <a:ext uri="{28A0092B-C50C-407E-A947-70E740481C1C}">
                          <a14:useLocalDpi xmlns:a14="http://schemas.microsoft.com/office/drawing/2010/main" val="0"/>
                        </a:ext>
                      </a:extLst>
                    </a:blip>
                    <a:stretch>
                      <a:fillRect/>
                    </a:stretch>
                  </pic:blipFill>
                  <pic:spPr>
                    <a:xfrm>
                      <a:off x="0" y="0"/>
                      <a:ext cx="5865495" cy="1692275"/>
                    </a:xfrm>
                    <a:prstGeom prst="rect">
                      <a:avLst/>
                    </a:prstGeom>
                  </pic:spPr>
                </pic:pic>
              </a:graphicData>
            </a:graphic>
          </wp:inline>
        </w:drawing>
      </w:r>
    </w:p>
    <w:p w:rsidR="001A36D5" w:rsidRPr="00F670D4" w:rsidRDefault="001A36D5" w:rsidP="00F670D4">
      <w:pPr>
        <w:pStyle w:val="PlainText"/>
        <w:rPr>
          <w:rFonts w:ascii="Courier New" w:hAnsi="Courier New" w:cs="Courier New"/>
        </w:rPr>
      </w:pPr>
    </w:p>
    <w:p w:rsidR="001A36D5" w:rsidRPr="00F670D4" w:rsidRDefault="001A36D5" w:rsidP="00F670D4">
      <w:pPr>
        <w:pStyle w:val="PlainText"/>
        <w:rPr>
          <w:rFonts w:ascii="Courier New" w:hAnsi="Courier New" w:cs="Courier New"/>
        </w:rPr>
      </w:pPr>
    </w:p>
    <w:p w:rsidR="001A36D5" w:rsidRPr="00F670D4" w:rsidRDefault="001A36D5" w:rsidP="00F670D4">
      <w:pPr>
        <w:pStyle w:val="PlainText"/>
        <w:rPr>
          <w:rFonts w:ascii="Courier New" w:hAnsi="Courier New" w:cs="Courier New"/>
        </w:rPr>
      </w:pPr>
    </w:p>
    <w:p w:rsidR="001A36D5" w:rsidRPr="00841216" w:rsidRDefault="00C1556D" w:rsidP="00F670D4">
      <w:pPr>
        <w:pStyle w:val="PlainText"/>
        <w:rPr>
          <w:rFonts w:ascii="Courier New" w:hAnsi="Courier New" w:cs="Courier New"/>
          <w:b/>
          <w:sz w:val="32"/>
          <w:szCs w:val="32"/>
        </w:rPr>
      </w:pPr>
      <w:r w:rsidRPr="00841216">
        <w:rPr>
          <w:rFonts w:ascii="Courier New" w:hAnsi="Courier New" w:cs="Courier New"/>
          <w:b/>
          <w:sz w:val="32"/>
          <w:szCs w:val="32"/>
        </w:rPr>
        <w:t>Task 2: Document Search Engine &amp; Relevance Ranking</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The four documents and the query provided in the lab sheet are converted into vectors. Cosine similarity is calculated between the query and each document. The documents are then ranked from highest similarity to lowest similarity.</w:t>
      </w:r>
    </w:p>
    <w:p w:rsidR="001A36D5" w:rsidRPr="00F670D4" w:rsidRDefault="001A36D5" w:rsidP="00F670D4">
      <w:pPr>
        <w:pStyle w:val="PlainText"/>
        <w:rPr>
          <w:rFonts w:ascii="Courier New" w:hAnsi="Courier New" w:cs="Courier New"/>
        </w:rPr>
      </w:pPr>
    </w:p>
    <w:p w:rsidR="001A36D5" w:rsidRDefault="00C1556D" w:rsidP="00F670D4">
      <w:pPr>
        <w:pStyle w:val="PlainText"/>
        <w:rPr>
          <w:rFonts w:ascii="Courier New" w:hAnsi="Courier New" w:cs="Courier New"/>
        </w:rPr>
      </w:pPr>
      <w:r w:rsidRPr="00F670D4">
        <w:rPr>
          <w:rFonts w:ascii="Courier New" w:hAnsi="Courier New" w:cs="Courier New"/>
        </w:rPr>
        <w:t>Output Screenshot</w:t>
      </w:r>
    </w:p>
    <w:p w:rsidR="001A36D5" w:rsidRPr="00F670D4" w:rsidRDefault="00604EBD" w:rsidP="00F670D4">
      <w:pPr>
        <w:pStyle w:val="PlainText"/>
        <w:rPr>
          <w:rFonts w:ascii="Courier New" w:hAnsi="Courier New" w:cs="Courier New"/>
        </w:rPr>
      </w:pPr>
      <w:r>
        <w:rPr>
          <w:rFonts w:ascii="Courier New" w:hAnsi="Courier New" w:cs="Courier New"/>
          <w:noProof/>
        </w:rPr>
        <w:lastRenderedPageBreak/>
        <w:drawing>
          <wp:inline distT="0" distB="0" distL="0" distR="0">
            <wp:extent cx="5801535" cy="216247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2.png"/>
                    <pic:cNvPicPr/>
                  </pic:nvPicPr>
                  <pic:blipFill>
                    <a:blip r:embed="rId6">
                      <a:extLst>
                        <a:ext uri="{28A0092B-C50C-407E-A947-70E740481C1C}">
                          <a14:useLocalDpi xmlns:a14="http://schemas.microsoft.com/office/drawing/2010/main" val="0"/>
                        </a:ext>
                      </a:extLst>
                    </a:blip>
                    <a:stretch>
                      <a:fillRect/>
                    </a:stretch>
                  </pic:blipFill>
                  <pic:spPr>
                    <a:xfrm>
                      <a:off x="0" y="0"/>
                      <a:ext cx="5801535" cy="2162477"/>
                    </a:xfrm>
                    <a:prstGeom prst="rect">
                      <a:avLst/>
                    </a:prstGeom>
                  </pic:spPr>
                </pic:pic>
              </a:graphicData>
            </a:graphic>
          </wp:inline>
        </w:drawing>
      </w:r>
    </w:p>
    <w:p w:rsidR="001A36D5" w:rsidRPr="00F670D4" w:rsidRDefault="001A36D5" w:rsidP="00F670D4">
      <w:pPr>
        <w:pStyle w:val="PlainText"/>
        <w:rPr>
          <w:rFonts w:ascii="Courier New" w:hAnsi="Courier New" w:cs="Courier New"/>
        </w:rPr>
      </w:pPr>
    </w:p>
    <w:p w:rsidR="001A36D5" w:rsidRPr="00F670D4" w:rsidRDefault="001A36D5" w:rsidP="00F670D4">
      <w:pPr>
        <w:pStyle w:val="PlainText"/>
        <w:rPr>
          <w:rFonts w:ascii="Courier New" w:hAnsi="Courier New" w:cs="Courier New"/>
        </w:rPr>
      </w:pP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Viva / Reflection Questions</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1. Word Order Invariance</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Why does the sentence "Dog bites man" have the exact same Bag of Words representation as "Man bites dog"? How does this impact sentiment analysis?</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Answer:  </w:t>
      </w: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Bag of Words only counts how many times each word appears and ignores word order. Both sentences contain the same words: "dog", "bites", and "man", so their </w:t>
      </w:r>
      <w:proofErr w:type="spellStart"/>
      <w:r w:rsidRPr="00F670D4">
        <w:rPr>
          <w:rFonts w:ascii="Courier New" w:hAnsi="Courier New" w:cs="Courier New"/>
        </w:rPr>
        <w:t>BoW</w:t>
      </w:r>
      <w:proofErr w:type="spellEnd"/>
      <w:r w:rsidRPr="00F670D4">
        <w:rPr>
          <w:rFonts w:ascii="Courier New" w:hAnsi="Courier New" w:cs="Courier New"/>
        </w:rPr>
        <w:t xml:space="preserve"> representations are the same. This can be a problem for sentiment analysis because changing word order can change the meaning of a sentence, but </w:t>
      </w:r>
      <w:proofErr w:type="spellStart"/>
      <w:r w:rsidRPr="00F670D4">
        <w:rPr>
          <w:rFonts w:ascii="Courier New" w:hAnsi="Courier New" w:cs="Courier New"/>
        </w:rPr>
        <w:t>BoW</w:t>
      </w:r>
      <w:proofErr w:type="spellEnd"/>
      <w:r w:rsidRPr="00F670D4">
        <w:rPr>
          <w:rFonts w:ascii="Courier New" w:hAnsi="Courier New" w:cs="Courier New"/>
        </w:rPr>
        <w:t xml:space="preserve"> cannot understand that order.</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2. Sparsity Issue</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What happens to the memory size and density of the </w:t>
      </w:r>
      <w:proofErr w:type="spellStart"/>
      <w:r w:rsidRPr="00F670D4">
        <w:rPr>
          <w:rFonts w:ascii="Courier New" w:hAnsi="Courier New" w:cs="Courier New"/>
        </w:rPr>
        <w:t>BoW</w:t>
      </w:r>
      <w:proofErr w:type="spellEnd"/>
      <w:r w:rsidRPr="00F670D4">
        <w:rPr>
          <w:rFonts w:ascii="Courier New" w:hAnsi="Courier New" w:cs="Courier New"/>
        </w:rPr>
        <w:t xml:space="preserve"> matrix when the corpus contains 100,000 unique vocabulary words?</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Answer:  </w:t>
      </w: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The number of columns in the </w:t>
      </w:r>
      <w:proofErr w:type="spellStart"/>
      <w:r w:rsidRPr="00F670D4">
        <w:rPr>
          <w:rFonts w:ascii="Courier New" w:hAnsi="Courier New" w:cs="Courier New"/>
        </w:rPr>
        <w:t>BoW</w:t>
      </w:r>
      <w:proofErr w:type="spellEnd"/>
      <w:r w:rsidRPr="00F670D4">
        <w:rPr>
          <w:rFonts w:ascii="Courier New" w:hAnsi="Courier New" w:cs="Courier New"/>
        </w:rPr>
        <w:t xml:space="preserve"> matrix becomes very large. Most documents contain only a small number of those 100,000 words, so most matrix entries are zero. Therefore, the matrix becomes very sparse and can require a large amount of memory if stored as a normal dense matrix. Sparse matrix representation is more memory-efficient.</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 3. Zero Similarity</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Explain why Document 3 in Task 2 receives a Cosine Similarity score of 0.0000 when queried against "machine learning algorithms for data".</w:t>
      </w:r>
    </w:p>
    <w:p w:rsidR="001A36D5" w:rsidRPr="00F670D4" w:rsidRDefault="001A36D5" w:rsidP="00F670D4">
      <w:pPr>
        <w:pStyle w:val="PlainText"/>
        <w:rPr>
          <w:rFonts w:ascii="Courier New" w:hAnsi="Courier New" w:cs="Courier New"/>
        </w:rPr>
      </w:pP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Answer:  </w:t>
      </w:r>
    </w:p>
    <w:p w:rsidR="001A36D5" w:rsidRPr="00F670D4" w:rsidRDefault="00C1556D" w:rsidP="00F670D4">
      <w:pPr>
        <w:pStyle w:val="PlainText"/>
        <w:rPr>
          <w:rFonts w:ascii="Courier New" w:hAnsi="Courier New" w:cs="Courier New"/>
        </w:rPr>
      </w:pPr>
      <w:r w:rsidRPr="00F670D4">
        <w:rPr>
          <w:rFonts w:ascii="Courier New" w:hAnsi="Courier New" w:cs="Courier New"/>
        </w:rPr>
        <w:t xml:space="preserve">Document 3 is "Natural language processing helps computers understand human language". It has no overlapping terms with the query "machine learning algorithms for data". Therefore, its document vector and query </w:t>
      </w:r>
      <w:r w:rsidRPr="00F670D4">
        <w:rPr>
          <w:rFonts w:ascii="Courier New" w:hAnsi="Courier New" w:cs="Courier New"/>
        </w:rPr>
        <w:lastRenderedPageBreak/>
        <w:t>vector have a dot product of zero, resulting in a cosine similarity of 0.0000.</w:t>
      </w:r>
    </w:p>
    <w:p w:rsidR="001A36D5" w:rsidRPr="00F670D4" w:rsidRDefault="001A36D5" w:rsidP="00F670D4">
      <w:pPr>
        <w:pStyle w:val="PlainText"/>
        <w:rPr>
          <w:rFonts w:ascii="Courier New" w:hAnsi="Courier New" w:cs="Courier New"/>
        </w:rPr>
      </w:pPr>
    </w:p>
    <w:p w:rsidR="00F670D4" w:rsidRDefault="00841216" w:rsidP="00841216">
      <w:pPr>
        <w:pStyle w:val="PlainText"/>
        <w:tabs>
          <w:tab w:val="left" w:pos="8316"/>
        </w:tabs>
        <w:rPr>
          <w:rFonts w:ascii="Courier New" w:hAnsi="Courier New" w:cs="Courier New"/>
        </w:rPr>
      </w:pPr>
      <w:r>
        <w:rPr>
          <w:rFonts w:ascii="Courier New" w:hAnsi="Courier New" w:cs="Courier New"/>
        </w:rPr>
        <w:tab/>
      </w:r>
    </w:p>
    <w:sectPr w:rsidR="00F670D4" w:rsidSect="00F670D4">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834B31"/>
    <w:multiLevelType w:val="hybridMultilevel"/>
    <w:tmpl w:val="9DC8A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85706"/>
    <w:multiLevelType w:val="hybridMultilevel"/>
    <w:tmpl w:val="B6766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FFF"/>
    <w:rsid w:val="001A36D5"/>
    <w:rsid w:val="002B3FFF"/>
    <w:rsid w:val="00507CB6"/>
    <w:rsid w:val="00604EBD"/>
    <w:rsid w:val="00722F88"/>
    <w:rsid w:val="00841216"/>
    <w:rsid w:val="00C1556D"/>
    <w:rsid w:val="00E54A13"/>
    <w:rsid w:val="00F6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1CA95-166F-4312-86A1-49E66CB7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670D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670D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FUTURE TECH HYD</dc:creator>
  <cp:keywords/>
  <dc:description/>
  <cp:lastModifiedBy>FUTURE TECH HYD</cp:lastModifiedBy>
  <cp:revision>5</cp:revision>
  <dcterms:created xsi:type="dcterms:W3CDTF">2026-09-07T10:46:00Z</dcterms:created>
  <dcterms:modified xsi:type="dcterms:W3CDTF">2026-09-07T10:57:00Z</dcterms:modified>
</cp:coreProperties>
</file>