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00"/>
        <w:jc w:val="center"/>
        <w:rPr/>
      </w:pPr>
      <w:r>
        <w:rPr>
          <w:rFonts w:eastAsia="Times New Roman" w:cs="Times New Roman"/>
          <w:b/>
          <w:bCs/>
          <w:sz w:val="36"/>
          <w:szCs w:val="36"/>
        </w:rPr>
        <w:t>GraphPlan: Automated Floorplan Layout Generation and 3D Visualization</w:t>
      </w:r>
    </w:p>
    <w:p>
      <w:pPr>
        <w:pStyle w:val="Normal"/>
        <w:spacing w:before="0" w:after="240"/>
        <w:jc w:val="center"/>
        <w:rPr/>
      </w:pPr>
      <w:r>
        <w:rPr>
          <w:rFonts w:eastAsia="Times New Roman" w:cs="Times New Roman"/>
          <w:b/>
          <w:bCs/>
          <w:sz w:val="28"/>
          <w:szCs w:val="28"/>
        </w:rPr>
        <w:t>Using Graph Neural Networks and ControlNet-Guided Rendering</w:t>
      </w:r>
    </w:p>
    <w:p>
      <w:pPr>
        <w:pStyle w:val="Normal"/>
        <w:spacing w:before="0" w:after="80"/>
        <w:rPr/>
      </w:pPr>
      <w:r>
        <w:rPr>
          <w:rFonts w:eastAsia="Times New Roman" w:cs="Times New Roman"/>
          <w:b/>
          <w:bCs/>
          <w:sz w:val="24"/>
          <w:szCs w:val="24"/>
        </w:rPr>
        <w:t>Abstract</w:t>
      </w:r>
    </w:p>
    <w:p>
      <w:pPr>
        <w:pStyle w:val="Normal"/>
        <w:spacing w:before="0" w:after="120"/>
        <w:jc w:val="both"/>
        <w:rPr/>
      </w:pPr>
      <w:r>
        <w:rPr>
          <w:rFonts w:eastAsia="Times New Roman" w:cs="Times New Roman"/>
          <w:sz w:val="24"/>
          <w:szCs w:val="24"/>
        </w:rPr>
        <w:t>Floorplan generation in a deterministic resource constraint way is one of the hard problems of deep learning. It sits at the intersection of spatial reasoning, graph learning, and architectural design and existing approaches all have significant trade offs. Image based generative models look nice but loose geometric precision. This project builds GraphPlan, a pipeline that takes a semantic room graph and outputs spatial room layouts using Graph Neural Networks. We work with the ResPlan dataset of roughly 17,000 residential vector floorplans, extract graphs encoding room types, adjacency relations, and spatial directions, and train a GNN to predict normalized bounding boxes for each room. The loss function consists of three main parts which are layout regression, overlap penalties and adjacency constraints which push the model to be more geometrically accurate and maintain correct topology. The proposed system is further structured as a four-stage sequential pipeline that takes as input a raw raster floorplan image and produces as output a semantically labeled room map and a photorealistic 3D render. Graph extraction and numeric encoding with the Graph Neural Network (GNN) is trained successfully. Results suggest that graph-based representations can capture important spatial meaning from real world floorplans, which provides a solid foundation for later improvements using diffusion methods.</w:t>
      </w:r>
    </w:p>
    <w:p>
      <w:pPr>
        <w:pStyle w:val="Normal"/>
        <w:rPr/>
      </w:pPr>
      <w:r>
        <w:rPr/>
      </w:r>
    </w:p>
    <w:p>
      <w:pPr>
        <w:pStyle w:val="Normal"/>
        <w:spacing w:before="0" w:after="120"/>
        <w:jc w:val="both"/>
        <w:rPr/>
      </w:pPr>
      <w:r>
        <w:rPr>
          <w:rFonts w:eastAsia="Times New Roman" w:cs="Times New Roman"/>
          <w:b/>
          <w:bCs/>
          <w:sz w:val="24"/>
          <w:szCs w:val="24"/>
        </w:rPr>
        <w:t xml:space="preserve">Keywords: </w:t>
      </w:r>
      <w:r>
        <w:rPr>
          <w:rFonts w:eastAsia="Times New Roman" w:cs="Times New Roman"/>
          <w:sz w:val="24"/>
          <w:szCs w:val="24"/>
        </w:rPr>
        <w:t>graph neural networks, floorplan generation, GINEConv, bounding box regression, spatial layout, ResPlan, GNN, architectural design, ControlNet, Stable Diffusion, room segmentation, 3D rendering</w:t>
      </w:r>
    </w:p>
    <w:p>
      <w:pPr>
        <w:pStyle w:val="Normal"/>
        <w:sectPr>
          <w:type w:val="continuous"/>
          <w:pgSz w:w="12240" w:h="15840"/>
          <w:pgMar w:left="1440" w:right="1440" w:gutter="0" w:header="0" w:top="1440" w:footer="0" w:bottom="1440"/>
          <w:cols w:num="1" w:space="720"/>
        </w:sectPr>
      </w:pPr>
    </w:p>
    <w:p>
      <w:pPr>
        <w:pStyle w:val="Heading1"/>
        <w:rPr/>
      </w:pPr>
      <w:r>
        <w:rPr>
          <w:rFonts w:eastAsia="Times New Roman" w:cs="Times New Roman" w:ascii="Times New Roman" w:hAnsi="Times New Roman"/>
          <w:b/>
          <w:bCs/>
          <w:sz w:val="28"/>
          <w:szCs w:val="28"/>
        </w:rPr>
        <w:t>1. Introduction</w:t>
      </w:r>
    </w:p>
    <w:p>
      <w:pPr>
        <w:pStyle w:val="Normal"/>
        <w:spacing w:before="0" w:after="120"/>
        <w:jc w:val="both"/>
        <w:rPr/>
      </w:pPr>
      <w:r>
        <w:rPr>
          <w:rFonts w:eastAsia="Times New Roman" w:cs="Times New Roman"/>
          <w:sz w:val="24"/>
          <w:szCs w:val="24"/>
        </w:rPr>
        <w:t>Floorplan design is traditionally an architect's work which involves balancing function, space, and aesthetics into something livable. As parametric design tools and AI assisted systems mature, there's growing interest in algorithms that can generate valid room layouts from high level specifications. This matters for real estate visualization, game environments, rapid prototyping, and tools that help non expert users design spaces.</w:t>
      </w:r>
    </w:p>
    <w:p>
      <w:pPr>
        <w:pStyle w:val="Normal"/>
        <w:spacing w:before="0" w:after="120"/>
        <w:jc w:val="both"/>
        <w:rPr/>
      </w:pPr>
      <w:r>
        <w:rPr>
          <w:rFonts w:eastAsia="Times New Roman" w:cs="Times New Roman"/>
          <w:sz w:val="24"/>
          <w:szCs w:val="24"/>
        </w:rPr>
        <w:t>The core difficulty is translating relational descriptions like who should be adjacent to whom, how big each room needs to be into actual spatial arrangements. Prior work has tried constraint satisfaction, image to image translation, and graph-conditioned generative models. But most approaches either sacrifice geometric precision, require heavy optimization at inference time, or don't naturally handle the graph structure that is important to architectural programs.</w:t>
      </w:r>
    </w:p>
    <w:p>
      <w:pPr>
        <w:pStyle w:val="Normal"/>
        <w:spacing w:before="0" w:after="120"/>
        <w:jc w:val="both"/>
        <w:rPr/>
      </w:pPr>
      <w:r>
        <w:rPr>
          <w:rFonts w:eastAsia="Times New Roman" w:cs="Times New Roman"/>
          <w:sz w:val="24"/>
          <w:szCs w:val="24"/>
        </w:rPr>
        <w:t>This project tackles those issues with an end to end trainable pipeline that maps semantic room graphs directly to bounding boxes. We use GNNs because the input is already relational with rooms as nodes, walls and doors as edges. By encoding this structure numerically and training a GNN to regress box coordinates, the model learns spatial priors from real floorplans that apply to new graph specifications at inference time. The final stage generates a photorealistic isometric 3D render from the 2D furnished floorplan layout using a two-model approach: Gemini (or equivalent VLM) for initial furniture visualization, followed by ControlNet and Stable Diffusion for appearance synthesis.</w:t>
      </w:r>
    </w:p>
    <w:p>
      <w:pPr>
        <w:pStyle w:val="Normal"/>
        <w:rPr/>
      </w:pPr>
      <w:r>
        <w:rPr/>
      </w:r>
    </w:p>
    <w:p>
      <w:pPr>
        <w:pStyle w:val="Heading1"/>
        <w:rPr/>
      </w:pPr>
      <w:r>
        <w:rPr>
          <w:rFonts w:eastAsia="Times New Roman" w:cs="Times New Roman" w:ascii="Times New Roman" w:hAnsi="Times New Roman"/>
          <w:b/>
          <w:bCs/>
          <w:sz w:val="28"/>
          <w:szCs w:val="28"/>
        </w:rPr>
        <w:t>2. Methodology</w:t>
      </w:r>
    </w:p>
    <w:p>
      <w:pPr>
        <w:pStyle w:val="Heading2"/>
        <w:rPr/>
      </w:pPr>
      <w:r>
        <w:rPr>
          <w:rFonts w:eastAsia="Times New Roman" w:cs="Times New Roman" w:ascii="Times New Roman" w:hAnsi="Times New Roman"/>
          <w:b/>
          <w:bCs/>
          <w:sz w:val="24"/>
          <w:szCs w:val="24"/>
        </w:rPr>
        <w:t>2.1 Participants / Dataset</w:t>
      </w:r>
    </w:p>
    <w:p>
      <w:pPr>
        <w:pStyle w:val="Normal"/>
        <w:spacing w:before="0" w:after="120"/>
        <w:jc w:val="both"/>
        <w:rPr/>
      </w:pPr>
      <w:r>
        <w:rPr>
          <w:rFonts w:eastAsia="Times New Roman" w:cs="Times New Roman"/>
          <w:sz w:val="24"/>
          <w:szCs w:val="24"/>
        </w:rPr>
        <w:t>About 17,000 residential floorplans make up the ResPlan dataset. For every sample, doors, windows, type labels, and room polygons are extracted. Eighty percent of the dataset is used for training, and twenty percent is used for testing. The dataset includes 6 types of room nodes namely front door, kitchen, bathroom, living room, bedroom, and balcony. Vector polygons are used to store all geometry.</w:t>
      </w:r>
    </w:p>
    <w:p>
      <w:pPr>
        <w:pStyle w:val="Normal"/>
        <w:spacing w:before="0" w:after="120"/>
        <w:jc w:val="both"/>
        <w:rPr/>
      </w:pPr>
      <w:r>
        <w:rPr>
          <w:rFonts w:eastAsia="Times New Roman" w:cs="Times New Roman"/>
          <w:sz w:val="24"/>
          <w:szCs w:val="24"/>
        </w:rPr>
        <w:t>The pipeline also accepts raster floorplan images as input for the 3D rendering stages. The pipeline receives either a JPEG or PNG raster floor plan image. The recommended image parameters for optimal performance are of the resolution 800x600 to 2048x1024 pixels, dark-colored walls on a light-colored background, and minimal use of colored fills. Scanned physical blueprints are also accepted.</w:t>
      </w:r>
    </w:p>
    <w:p>
      <w:pPr>
        <w:pStyle w:val="Normal"/>
        <w:rPr/>
      </w:pPr>
      <w:r>
        <w:rPr/>
      </w:r>
    </w:p>
    <w:p>
      <w:pPr>
        <w:pStyle w:val="Heading2"/>
        <w:rPr/>
      </w:pPr>
      <w:r>
        <w:rPr>
          <w:rFonts w:eastAsia="Times New Roman" w:cs="Times New Roman" w:ascii="Times New Roman" w:hAnsi="Times New Roman"/>
          <w:b/>
          <w:bCs/>
          <w:sz w:val="24"/>
          <w:szCs w:val="24"/>
        </w:rPr>
        <w:t>2.2 Materials and Apparatus</w:t>
      </w:r>
    </w:p>
    <w:p>
      <w:pPr>
        <w:pStyle w:val="Normal"/>
        <w:spacing w:before="0" w:after="120"/>
        <w:jc w:val="both"/>
        <w:rPr/>
      </w:pPr>
      <w:r>
        <w:rPr>
          <w:rFonts w:eastAsia="Times New Roman" w:cs="Times New Roman"/>
          <w:sz w:val="24"/>
          <w:szCs w:val="24"/>
        </w:rPr>
        <w:t>The GraphPlan GNN pipeline uses the following software:</w:t>
      </w:r>
    </w:p>
    <w:p>
      <w:pPr>
        <w:pStyle w:val="Normal"/>
        <w:rPr/>
      </w:pPr>
      <w:r>
        <w:rPr/>
      </w:r>
    </w:p>
    <w:tbl>
      <w:tblPr>
        <w:tblW w:w="9360" w:type="dxa"/>
        <w:jc w:val="start"/>
        <w:tblInd w:w="0" w:type="dxa"/>
        <w:tblLayout w:type="fixed"/>
        <w:tblCellMar>
          <w:top w:w="80" w:type="dxa"/>
          <w:start w:w="120" w:type="dxa"/>
          <w:bottom w:w="80" w:type="dxa"/>
          <w:end w:w="120" w:type="dxa"/>
        </w:tblCellMar>
      </w:tblPr>
      <w:tblGrid>
        <w:gridCol w:w="3599"/>
        <w:gridCol w:w="1561"/>
        <w:gridCol w:w="4200"/>
      </w:tblGrid>
      <w:tr>
        <w:trPr/>
        <w:tc>
          <w:tcPr>
            <w:tcW w:w="3599"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Times New Roman" w:cs="Times New Roman"/>
                <w:b/>
                <w:bCs/>
                <w:sz w:val="22"/>
                <w:szCs w:val="22"/>
              </w:rPr>
              <w:t>Tool / Library</w:t>
            </w:r>
          </w:p>
        </w:tc>
        <w:tc>
          <w:tcPr>
            <w:tcW w:w="1561"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Times New Roman" w:cs="Times New Roman"/>
                <w:b/>
                <w:bCs/>
                <w:sz w:val="22"/>
                <w:szCs w:val="22"/>
              </w:rPr>
              <w:t>Version</w:t>
            </w:r>
          </w:p>
        </w:tc>
        <w:tc>
          <w:tcPr>
            <w:tcW w:w="420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Times New Roman" w:cs="Times New Roman"/>
                <w:b/>
                <w:bCs/>
                <w:sz w:val="22"/>
                <w:szCs w:val="22"/>
              </w:rPr>
              <w:t>Purpose</w:t>
            </w:r>
          </w:p>
        </w:tc>
      </w:tr>
      <w:tr>
        <w:trPr/>
        <w:tc>
          <w:tcPr>
            <w:tcW w:w="3599"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Python</w:t>
            </w:r>
          </w:p>
        </w:tc>
        <w:tc>
          <w:tcPr>
            <w:tcW w:w="1561"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3.10</w:t>
            </w:r>
          </w:p>
        </w:tc>
        <w:tc>
          <w:tcPr>
            <w:tcW w:w="4200"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Runtime</w:t>
            </w:r>
          </w:p>
        </w:tc>
      </w:tr>
      <w:tr>
        <w:trPr/>
        <w:tc>
          <w:tcPr>
            <w:tcW w:w="3599"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PyTorch</w:t>
            </w:r>
          </w:p>
        </w:tc>
        <w:tc>
          <w:tcPr>
            <w:tcW w:w="1561"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2.</w:t>
            </w:r>
          </w:p>
        </w:tc>
        <w:tc>
          <w:tcPr>
            <w:tcW w:w="4200"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Tensor operations, autograd</w:t>
            </w:r>
          </w:p>
        </w:tc>
      </w:tr>
      <w:tr>
        <w:trPr/>
        <w:tc>
          <w:tcPr>
            <w:tcW w:w="3599"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PyTorch Geometric</w:t>
            </w:r>
          </w:p>
        </w:tc>
        <w:tc>
          <w:tcPr>
            <w:tcW w:w="1561"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2.x</w:t>
            </w:r>
          </w:p>
        </w:tc>
        <w:tc>
          <w:tcPr>
            <w:tcW w:w="4200"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GNN layers (GINEConv), DataLoader</w:t>
            </w:r>
          </w:p>
        </w:tc>
      </w:tr>
      <w:tr>
        <w:trPr/>
        <w:tc>
          <w:tcPr>
            <w:tcW w:w="3599"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Shapely</w:t>
            </w:r>
          </w:p>
        </w:tc>
        <w:tc>
          <w:tcPr>
            <w:tcW w:w="1561"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2.x</w:t>
            </w:r>
          </w:p>
        </w:tc>
        <w:tc>
          <w:tcPr>
            <w:tcW w:w="4200"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Polygon geometry, area, centroid</w:t>
            </w:r>
          </w:p>
        </w:tc>
      </w:tr>
      <w:tr>
        <w:trPr/>
        <w:tc>
          <w:tcPr>
            <w:tcW w:w="3599"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NumPy</w:t>
            </w:r>
          </w:p>
        </w:tc>
        <w:tc>
          <w:tcPr>
            <w:tcW w:w="1561"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1.x</w:t>
            </w:r>
          </w:p>
        </w:tc>
        <w:tc>
          <w:tcPr>
            <w:tcW w:w="4200"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Numeric array processing</w:t>
            </w:r>
          </w:p>
        </w:tc>
      </w:tr>
      <w:tr>
        <w:trPr/>
        <w:tc>
          <w:tcPr>
            <w:tcW w:w="3599"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Matplotlib</w:t>
            </w:r>
          </w:p>
        </w:tc>
        <w:tc>
          <w:tcPr>
            <w:tcW w:w="1561"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3.x</w:t>
            </w:r>
          </w:p>
        </w:tc>
        <w:tc>
          <w:tcPr>
            <w:tcW w:w="4200"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Visualization and validation</w:t>
            </w:r>
          </w:p>
        </w:tc>
      </w:tr>
      <w:tr>
        <w:trPr/>
        <w:tc>
          <w:tcPr>
            <w:tcW w:w="3599"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pickle</w:t>
            </w:r>
          </w:p>
        </w:tc>
        <w:tc>
          <w:tcPr>
            <w:tcW w:w="1561"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Standard library</w:t>
            </w:r>
          </w:p>
        </w:tc>
        <w:tc>
          <w:tcPr>
            <w:tcW w:w="4200"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Dataset serialization</w:t>
            </w:r>
          </w:p>
        </w:tc>
      </w:tr>
    </w:tbl>
    <w:p>
      <w:pPr>
        <w:pStyle w:val="Normal"/>
        <w:rPr/>
      </w:pPr>
      <w:r>
        <w:rPr/>
      </w:r>
    </w:p>
    <w:p>
      <w:pPr>
        <w:pStyle w:val="Normal"/>
        <w:spacing w:before="0" w:after="120"/>
        <w:jc w:val="both"/>
        <w:rPr/>
      </w:pPr>
      <w:r>
        <w:rPr>
          <w:rFonts w:eastAsia="Times New Roman" w:cs="Times New Roman"/>
          <w:sz w:val="24"/>
          <w:szCs w:val="24"/>
        </w:rPr>
        <w:t>The 3D rendering pipeline additionally depends on the following components:</w:t>
      </w:r>
    </w:p>
    <w:p>
      <w:pPr>
        <w:pStyle w:val="Normal"/>
        <w:rPr/>
      </w:pPr>
      <w:r>
        <w:rPr/>
      </w:r>
    </w:p>
    <w:tbl>
      <w:tblPr>
        <w:tblW w:w="9360" w:type="dxa"/>
        <w:jc w:val="start"/>
        <w:tblInd w:w="0" w:type="dxa"/>
        <w:tblLayout w:type="fixed"/>
        <w:tblCellMar>
          <w:top w:w="80" w:type="dxa"/>
          <w:start w:w="120" w:type="dxa"/>
          <w:bottom w:w="80" w:type="dxa"/>
          <w:end w:w="120" w:type="dxa"/>
        </w:tblCellMar>
      </w:tblPr>
      <w:tblGrid>
        <w:gridCol w:w="2999"/>
        <w:gridCol w:w="2880"/>
        <w:gridCol w:w="3481"/>
      </w:tblGrid>
      <w:tr>
        <w:trPr/>
        <w:tc>
          <w:tcPr>
            <w:tcW w:w="2999"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Times New Roman" w:cs="Times New Roman"/>
                <w:b/>
                <w:bCs/>
                <w:sz w:val="22"/>
                <w:szCs w:val="22"/>
              </w:rPr>
              <w:t>Component</w:t>
            </w:r>
          </w:p>
        </w:tc>
        <w:tc>
          <w:tcPr>
            <w:tcW w:w="288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Times New Roman" w:cs="Times New Roman"/>
                <w:b/>
                <w:bCs/>
                <w:sz w:val="22"/>
                <w:szCs w:val="22"/>
              </w:rPr>
              <w:t>Library / Model</w:t>
            </w:r>
          </w:p>
        </w:tc>
        <w:tc>
          <w:tcPr>
            <w:tcW w:w="3481"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Times New Roman" w:cs="Times New Roman"/>
                <w:b/>
                <w:bCs/>
                <w:sz w:val="22"/>
                <w:szCs w:val="22"/>
              </w:rPr>
              <w:t>Version / Notes</w:t>
            </w:r>
          </w:p>
        </w:tc>
      </w:tr>
      <w:tr>
        <w:trPr/>
        <w:tc>
          <w:tcPr>
            <w:tcW w:w="2999"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Image I/O and processing</w:t>
            </w:r>
          </w:p>
        </w:tc>
        <w:tc>
          <w:tcPr>
            <w:tcW w:w="2880"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OpenCV (cv2)</w:t>
            </w:r>
          </w:p>
        </w:tc>
        <w:tc>
          <w:tcPr>
            <w:tcW w:w="3481"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4.x, grayscale + color</w:t>
            </w:r>
          </w:p>
        </w:tc>
      </w:tr>
      <w:tr>
        <w:trPr/>
        <w:tc>
          <w:tcPr>
            <w:tcW w:w="2999"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Array computation</w:t>
            </w:r>
          </w:p>
        </w:tc>
        <w:tc>
          <w:tcPr>
            <w:tcW w:w="2880"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NumPy</w:t>
            </w:r>
          </w:p>
        </w:tc>
        <w:tc>
          <w:tcPr>
            <w:tcW w:w="3481"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1.24+</w:t>
            </w:r>
          </w:p>
        </w:tc>
      </w:tr>
      <w:tr>
        <w:trPr/>
        <w:tc>
          <w:tcPr>
            <w:tcW w:w="2999"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OCR text detection</w:t>
            </w:r>
          </w:p>
        </w:tc>
        <w:tc>
          <w:tcPr>
            <w:tcW w:w="2880"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Tesseract + pytesseract</w:t>
            </w:r>
          </w:p>
        </w:tc>
        <w:tc>
          <w:tcPr>
            <w:tcW w:w="3481"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v5.x, DICT output mode</w:t>
            </w:r>
          </w:p>
        </w:tc>
      </w:tr>
      <w:tr>
        <w:trPr/>
        <w:tc>
          <w:tcPr>
            <w:tcW w:w="2999"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Diffusion model</w:t>
            </w:r>
          </w:p>
        </w:tc>
        <w:tc>
          <w:tcPr>
            <w:tcW w:w="2880"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Stable Diffusion v1.5</w:t>
            </w:r>
          </w:p>
        </w:tc>
        <w:tc>
          <w:tcPr>
            <w:tcW w:w="3481"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runwayml/stable-diffusion-v1-5</w:t>
            </w:r>
          </w:p>
        </w:tc>
      </w:tr>
      <w:tr>
        <w:trPr/>
        <w:tc>
          <w:tcPr>
            <w:tcW w:w="2999"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Structural control</w:t>
            </w:r>
          </w:p>
        </w:tc>
        <w:tc>
          <w:tcPr>
            <w:tcW w:w="2880"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ControlNet MLSD</w:t>
            </w:r>
          </w:p>
        </w:tc>
        <w:tc>
          <w:tcPr>
            <w:tcW w:w="3481"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lllyasviel/sd-controlnet-mlsd</w:t>
            </w:r>
          </w:p>
        </w:tc>
      </w:tr>
      <w:tr>
        <w:trPr/>
        <w:tc>
          <w:tcPr>
            <w:tcW w:w="2999"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Diffusion framework</w:t>
            </w:r>
          </w:p>
        </w:tc>
        <w:tc>
          <w:tcPr>
            <w:tcW w:w="2880"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Hugging Face Diffusers</w:t>
            </w:r>
          </w:p>
        </w:tc>
        <w:tc>
          <w:tcPr>
            <w:tcW w:w="3481"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0.21+</w:t>
            </w:r>
          </w:p>
        </w:tc>
      </w:tr>
      <w:tr>
        <w:trPr/>
        <w:tc>
          <w:tcPr>
            <w:tcW w:w="2999"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GPU acceleration</w:t>
            </w:r>
          </w:p>
        </w:tc>
        <w:tc>
          <w:tcPr>
            <w:tcW w:w="2880"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PyTorch + CUDA</w:t>
            </w:r>
          </w:p>
        </w:tc>
        <w:tc>
          <w:tcPr>
            <w:tcW w:w="3481"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float16 on GPU, float32 on CPU</w:t>
            </w:r>
          </w:p>
        </w:tc>
      </w:tr>
      <w:tr>
        <w:trPr/>
        <w:tc>
          <w:tcPr>
            <w:tcW w:w="2999"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Visualization</w:t>
            </w:r>
          </w:p>
        </w:tc>
        <w:tc>
          <w:tcPr>
            <w:tcW w:w="2880"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Matplotlib / PIL</w:t>
            </w:r>
          </w:p>
        </w:tc>
        <w:tc>
          <w:tcPr>
            <w:tcW w:w="3481"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Display and export</w:t>
            </w:r>
          </w:p>
        </w:tc>
      </w:tr>
    </w:tbl>
    <w:p>
      <w:pPr>
        <w:pStyle w:val="Normal"/>
        <w:rPr/>
      </w:pPr>
      <w:r>
        <w:rPr/>
      </w:r>
    </w:p>
    <w:p>
      <w:pPr>
        <w:pStyle w:val="Normal"/>
        <w:spacing w:before="0" w:after="120"/>
        <w:jc w:val="both"/>
        <w:rPr/>
      </w:pPr>
      <w:r>
        <w:rPr>
          <w:rFonts w:eastAsia="Times New Roman" w:cs="Times New Roman"/>
          <w:sz w:val="24"/>
          <w:szCs w:val="24"/>
        </w:rPr>
        <w:t>Experiments were conducted on a single NVIDIA GPU with at least 8 GB VRAM. The pipeline is also compatible with CPU only runtime at significantly increased inference time . All image processing steps  are completed under 5 seconds on both hardware setups.</w:t>
      </w:r>
    </w:p>
    <w:p>
      <w:pPr>
        <w:pStyle w:val="Normal"/>
        <w:rPr/>
      </w:pPr>
      <w:r>
        <w:rPr/>
      </w:r>
    </w:p>
    <w:p>
      <w:pPr>
        <w:pStyle w:val="Heading2"/>
        <w:rPr/>
      </w:pPr>
      <w:r>
        <w:rPr>
          <w:rFonts w:eastAsia="Times New Roman" w:cs="Times New Roman" w:ascii="Times New Roman" w:hAnsi="Times New Roman"/>
          <w:b/>
          <w:bCs/>
          <w:sz w:val="24"/>
          <w:szCs w:val="24"/>
        </w:rPr>
        <w:t>2.3 Procedure</w:t>
      </w:r>
    </w:p>
    <w:p>
      <w:pPr>
        <w:pStyle w:val="Normal"/>
        <w:spacing w:before="0" w:after="120"/>
        <w:jc w:val="both"/>
        <w:rPr/>
      </w:pPr>
      <w:r>
        <w:rPr>
          <w:rFonts w:eastAsia="Times New Roman" w:cs="Times New Roman"/>
          <w:sz w:val="24"/>
          <w:szCs w:val="24"/>
        </w:rPr>
        <w:t>GraphPlan automatically learns to generate residential room layouts from semantic graphs. The pipeline follows a layered data transformation stack, where it progresses from raw data to abstract representations of the floor plan. The system that the authors propose follows a sequential four-stage pipeline structure. Each of the stages in the pipeline has been designed to be individually replaceable in the future without the need to retrain the overall system The following steps describe the complete procedure:</w:t>
      </w:r>
    </w:p>
    <w:p>
      <w:pPr>
        <w:pStyle w:val="Normal"/>
        <w:rPr/>
      </w:pPr>
      <w:r>
        <w:rPr/>
      </w:r>
    </w:p>
    <w:p>
      <w:pPr>
        <w:pStyle w:val="ListParagraph"/>
        <w:numPr>
          <w:ilvl w:val="0"/>
          <w:numId w:val="9"/>
        </w:numPr>
        <w:spacing w:before="0" w:after="80"/>
        <w:rPr/>
      </w:pPr>
      <w:r>
        <w:rPr>
          <w:rFonts w:eastAsia="Times New Roman" w:cs="Times New Roman"/>
          <w:sz w:val="24"/>
          <w:szCs w:val="24"/>
        </w:rPr>
        <w:t>Dataset Loading: Load the dataset from ResPlan.pkl and retrieve the polygons of the floor plans and their room types.</w:t>
      </w:r>
    </w:p>
    <w:p>
      <w:pPr>
        <w:pStyle w:val="ListParagraph"/>
        <w:numPr>
          <w:ilvl w:val="0"/>
          <w:numId w:val="1"/>
        </w:numPr>
        <w:spacing w:before="0" w:after="80"/>
        <w:rPr/>
      </w:pPr>
      <w:r>
        <w:rPr>
          <w:rFonts w:eastAsia="Times New Roman" w:cs="Times New Roman"/>
          <w:sz w:val="24"/>
          <w:szCs w:val="24"/>
        </w:rPr>
        <w:t>Graph Extraction: Construct the FloorplanGraph based on the floor plans using RoomNode and RoomEdge. RoomNode objects are computed with area, centroid, and bounding box from polygon geometry using Shapely. RoomEdge objects are computed with relation type (adjacency/via_door/direct) and spatial direction (left_of/right_of/above/below).</w:t>
      </w:r>
    </w:p>
    <w:p>
      <w:pPr>
        <w:pStyle w:val="ListParagraph"/>
        <w:numPr>
          <w:ilvl w:val="0"/>
          <w:numId w:val="1"/>
        </w:numPr>
        <w:spacing w:before="0" w:after="80"/>
        <w:rPr/>
      </w:pPr>
      <w:r>
        <w:rPr>
          <w:rFonts w:eastAsia="Times New Roman" w:cs="Times New Roman"/>
          <w:sz w:val="24"/>
          <w:szCs w:val="24"/>
        </w:rPr>
        <w:t>Numeric Encoding: Encode the graph into tensor format with 11D features for nodes and 10D features for edges. Normalization is verified against raw polygon geometry and saved to resplan_numeric_100.pkl.</w:t>
      </w:r>
    </w:p>
    <w:p>
      <w:pPr>
        <w:pStyle w:val="ListParagraph"/>
        <w:numPr>
          <w:ilvl w:val="0"/>
          <w:numId w:val="1"/>
        </w:numPr>
        <w:spacing w:before="0" w:after="80"/>
        <w:rPr/>
      </w:pPr>
      <w:r>
        <w:rPr>
          <w:rFonts w:eastAsia="Times New Roman" w:cs="Times New Roman"/>
          <w:sz w:val="24"/>
          <w:szCs w:val="24"/>
        </w:rPr>
        <w:t>GNN Model: Train the GNN model using the three-layer GINEConv architecture for room bounding box position prediction. The MLP head produces 4-dimensional output per node. The model accepts batched PyG Data objects with node features, edge indices, and edge attributes.</w:t>
      </w:r>
    </w:p>
    <w:p>
      <w:pPr>
        <w:pStyle w:val="ListParagraph"/>
        <w:numPr>
          <w:ilvl w:val="0"/>
          <w:numId w:val="1"/>
        </w:numPr>
        <w:spacing w:before="0" w:after="80"/>
        <w:rPr/>
      </w:pPr>
      <w:r>
        <w:rPr>
          <w:rFonts w:eastAsia="Times New Roman" w:cs="Times New Roman"/>
          <w:sz w:val="24"/>
          <w:szCs w:val="24"/>
        </w:rPr>
        <w:t>Loss Optimization: Optimize the layout loss, overlap penalty, and adjacency satisfaction using the Adam optimizer with a learning rate of 1e-3 over 50 epochs with a batch size of 32.</w:t>
      </w:r>
    </w:p>
    <w:p>
      <w:pPr>
        <w:pStyle w:val="ListParagraph"/>
        <w:numPr>
          <w:ilvl w:val="0"/>
          <w:numId w:val="1"/>
        </w:numPr>
        <w:spacing w:before="0" w:after="80"/>
        <w:rPr/>
      </w:pPr>
      <w:r>
        <w:rPr>
          <w:rFonts w:eastAsia="Times New Roman" w:cs="Times New Roman"/>
          <w:sz w:val="24"/>
          <w:szCs w:val="24"/>
        </w:rPr>
        <w:t>Wall Extraction and Text Removal: Load the raw floorplan image in grayscale (for wall extraction) and color (for OCR). Perform Tesseract OCR to locate text bounding boxes. Extract the wall skeleton using adaptive thresholding and connected component filtering.</w:t>
      </w:r>
    </w:p>
    <w:p>
      <w:pPr>
        <w:pStyle w:val="ListParagraph"/>
        <w:numPr>
          <w:ilvl w:val="0"/>
          <w:numId w:val="1"/>
        </w:numPr>
        <w:spacing w:before="0" w:after="80"/>
        <w:rPr/>
      </w:pPr>
      <w:r>
        <w:rPr>
          <w:rFonts w:eastAsia="Times New Roman" w:cs="Times New Roman"/>
          <w:sz w:val="24"/>
          <w:szCs w:val="24"/>
        </w:rPr>
        <w:t>Room Segmentation: Compute the Euclidean distance transform of the free-space mask and apply the corridor threshold to remove corridor connections. Perform connected component labeling on the cleaned mask and filter components by minimum area. Compute geometric features for each room and use the heuristic classifier to predict room types.</w:t>
      </w:r>
    </w:p>
    <w:p>
      <w:pPr>
        <w:pStyle w:val="ListParagraph"/>
        <w:numPr>
          <w:ilvl w:val="0"/>
          <w:numId w:val="1"/>
        </w:numPr>
        <w:spacing w:before="0" w:after="80"/>
        <w:rPr/>
      </w:pPr>
      <w:r>
        <w:rPr>
          <w:rFonts w:eastAsia="Times New Roman" w:cs="Times New Roman"/>
          <w:sz w:val="24"/>
          <w:szCs w:val="24"/>
        </w:rPr>
        <w:t>Furniture Placement: Compute the door proximity mask and wall clearance map from wall and distance information. For each room, fetch the furniture list and score and place each furniture item using the constraint-aware placement algorithm, updating the occupancy map.</w:t>
      </w:r>
    </w:p>
    <w:p>
      <w:pPr>
        <w:pStyle w:val="ListParagraph"/>
        <w:numPr>
          <w:ilvl w:val="0"/>
          <w:numId w:val="1"/>
        </w:numPr>
        <w:spacing w:before="0" w:after="80"/>
        <w:rPr/>
      </w:pPr>
      <w:r>
        <w:rPr>
          <w:rFonts w:eastAsia="Times New Roman" w:cs="Times New Roman"/>
          <w:sz w:val="24"/>
          <w:szCs w:val="24"/>
        </w:rPr>
        <w:t>ControlNet 3D Rendering: Export the furnished 2D floorplan and perform Canny edge detection to obtain the ControlNet conditioning image. Perform MLSD ControlNet and Stable Diffusion inference with the designed prompt and save the final 3D image.</w:t>
      </w:r>
    </w:p>
    <w:p>
      <w:pPr>
        <w:pStyle w:val="Normal"/>
        <w:spacing w:before="0" w:after="283"/>
        <w:rPr/>
      </w:pPr>
      <w:r>
        <w:rPr/>
      </w:r>
    </w:p>
    <w:p>
      <w:pPr>
        <w:pStyle w:val="Heading3"/>
        <w:rPr>
          <w:rFonts w:ascii="Times New Roman" w:hAnsi="Times New Roman" w:eastAsia="Times New Roman" w:cs="Times New Roman"/>
          <w:b/>
          <w:bCs/>
          <w:i/>
          <w:iCs/>
          <w:sz w:val="24"/>
          <w:szCs w:val="24"/>
        </w:rPr>
      </w:pPr>
      <w:r>
        <w:rPr>
          <w:rFonts w:eastAsia="Times New Roman" w:cs="Times New Roman" w:ascii="Times New Roman" w:hAnsi="Times New Roman"/>
          <w:b/>
          <w:bCs/>
          <w:i/>
          <w:iCs/>
          <w:sz w:val="24"/>
          <w:szCs w:val="24"/>
        </w:rPr>
        <w:t>2.3.1 GNN and Floorplan Representation</w:t>
      </w:r>
    </w:p>
    <w:p>
      <w:pPr>
        <w:pStyle w:val="BodyText"/>
        <w:rPr>
          <w:rFonts w:ascii="Times New Roman" w:hAnsi="Times New Roman" w:eastAsia="Times New Roman" w:cs="Times New Roman"/>
          <w:sz w:val="24"/>
          <w:szCs w:val="24"/>
        </w:rPr>
      </w:pPr>
      <w:r>
        <w:rPr>
          <w:rFonts w:eastAsia="Times New Roman" w:cs="Times New Roman"/>
          <w:sz w:val="24"/>
          <w:szCs w:val="24"/>
        </w:rPr>
      </w:r>
    </w:p>
    <w:p>
      <w:pPr>
        <w:pStyle w:val="BodyText"/>
        <w:rPr/>
      </w:pPr>
      <w:r>
        <w:rPr/>
        <w:t>In a vector floor plan rooms are shown as polygons with a list of coordinates (x, y).</w:t>
      </w:r>
    </w:p>
    <w:p>
      <w:pPr>
        <w:pStyle w:val="BodyText"/>
        <w:rPr/>
      </w:pPr>
      <w:r>
        <w:rPr/>
        <w:t>This is different from a raster floor plan, where precision and scale don't change.</w:t>
      </w:r>
    </w:p>
    <w:p>
      <w:pPr>
        <w:pStyle w:val="BodyText"/>
        <w:numPr>
          <w:ilvl w:val="0"/>
          <w:numId w:val="4"/>
        </w:numPr>
        <w:tabs>
          <w:tab w:val="clear" w:pos="720"/>
          <w:tab w:val="left" w:pos="0" w:leader="none"/>
        </w:tabs>
        <w:ind w:hanging="283" w:start="709"/>
        <w:rPr/>
      </w:pPr>
      <w:r>
        <w:rPr/>
        <w:t>For data like room centers bounding boxes and connections</w:t>
      </w:r>
    </w:p>
    <w:p>
      <w:pPr>
        <w:pStyle w:val="BodyText"/>
        <w:rPr/>
      </w:pPr>
      <w:r>
        <w:rPr/>
        <w:t>computational geometry is very important.</w:t>
      </w:r>
    </w:p>
    <w:p>
      <w:pPr>
        <w:pStyle w:val="BodyText"/>
        <w:numPr>
          <w:ilvl w:val="0"/>
          <w:numId w:val="5"/>
        </w:numPr>
        <w:tabs>
          <w:tab w:val="clear" w:pos="720"/>
          <w:tab w:val="left" w:pos="0" w:leader="none"/>
        </w:tabs>
        <w:ind w:hanging="283" w:start="709"/>
        <w:rPr/>
      </w:pPr>
      <w:r>
        <w:rPr/>
        <w:t>It helps with calculating polygon areas finding centers and checking if lines intersect.</w:t>
      </w:r>
    </w:p>
    <w:p>
      <w:pPr>
        <w:pStyle w:val="Heading2"/>
        <w:rPr/>
      </w:pPr>
      <w:r>
        <w:rPr/>
        <w:t>Graph Neural Networks</w:t>
      </w:r>
    </w:p>
    <w:p>
      <w:pPr>
        <w:pStyle w:val="BodyText"/>
        <w:rPr/>
      </w:pPr>
      <w:r>
        <w:rPr/>
        <w:t>Graph Neural Networks are a kind of network that deals with graph data.</w:t>
      </w:r>
    </w:p>
    <w:p>
      <w:pPr>
        <w:pStyle w:val="BodyText"/>
        <w:rPr/>
      </w:pPr>
      <w:r>
        <w:rPr/>
        <w:t>They do not work like neural networks, where the data comes in one, after the other.</w:t>
      </w:r>
    </w:p>
    <w:p>
      <w:pPr>
        <w:pStyle w:val="BodyText"/>
        <w:rPr/>
      </w:pPr>
      <w:r>
        <w:rPr/>
        <w:t>In each graph layer nodes get information from their neighbors</w:t>
      </w:r>
    </w:p>
    <w:p>
      <w:pPr>
        <w:pStyle w:val="BodyText"/>
        <w:rPr/>
      </w:pPr>
      <w:r>
        <w:rPr/>
        <w:t>add it to their information and then update their information.</w:t>
      </w:r>
    </w:p>
    <w:p>
      <w:pPr>
        <w:pStyle w:val="BodyText"/>
        <w:rPr/>
      </w:pPr>
      <w:r>
        <w:rPr/>
        <w:t>At each layer each node knows about its neighborhood.</w:t>
      </w:r>
    </w:p>
    <w:p>
      <w:pPr>
        <w:pStyle w:val="BodyText"/>
        <w:rPr/>
      </w:pPr>
      <w:r>
        <w:rPr/>
        <w:t>For this project we use Graph Isomorphism Network with Edge features (GINEConv).</w:t>
      </w:r>
    </w:p>
    <w:p>
      <w:pPr>
        <w:pStyle w:val="BodyText"/>
        <w:rPr/>
      </w:pPr>
      <w:r>
        <w:rPr/>
        <w:t>It is a type of GIN that uses edge features when sending messages.</w:t>
      </w:r>
    </w:p>
    <w:p>
      <w:pPr>
        <w:pStyle w:val="BodyText"/>
        <w:rPr/>
      </w:pPr>
      <w:r>
        <w:rPr/>
        <w:t>This is important for floor plan graphs because they have information on each edge</w:t>
      </w:r>
    </w:p>
    <w:p>
      <w:pPr>
        <w:pStyle w:val="BodyText"/>
        <w:rPr/>
      </w:pPr>
      <w:r>
        <w:rPr/>
        <w:t>like relation type, direction and distance.</w:t>
      </w:r>
    </w:p>
    <w:p>
      <w:pPr>
        <w:pStyle w:val="Heading2"/>
        <w:rPr/>
      </w:pPr>
      <w:r>
        <w:rPr/>
        <w:t>Bounding Box Regression</w:t>
      </w:r>
    </w:p>
    <w:p>
      <w:pPr>
        <w:pStyle w:val="BodyText"/>
        <w:rPr/>
      </w:pPr>
      <w:r>
        <w:rPr/>
        <w:t>Bounding box regression is when we predict the position and size of an area.</w:t>
      </w:r>
    </w:p>
    <w:p>
      <w:pPr>
        <w:pStyle w:val="BodyText"/>
        <w:rPr/>
      </w:pPr>
      <w:r>
        <w:rPr/>
        <w:t>Each bounding box is shown as (cx, cy, w h)</w:t>
      </w:r>
    </w:p>
    <w:p>
      <w:pPr>
        <w:pStyle w:val="BodyText"/>
        <w:rPr/>
      </w:pPr>
      <w:r>
        <w:rPr/>
        <w:t>where cx and cy are the center of the box</w:t>
      </w:r>
    </w:p>
    <w:p>
      <w:pPr>
        <w:pStyle w:val="BodyText"/>
        <w:rPr/>
      </w:pPr>
      <w:r>
        <w:rPr/>
        <w:t>and w and h are the width and height.</w:t>
      </w:r>
    </w:p>
    <w:p>
      <w:pPr>
        <w:pStyle w:val="Heading2"/>
        <w:rPr/>
      </w:pPr>
      <w:r>
        <w:rPr/>
        <w:t>Losses</w:t>
      </w:r>
    </w:p>
    <w:p>
      <w:pPr>
        <w:pStyle w:val="BodyText"/>
        <w:rPr/>
      </w:pPr>
      <w:r>
        <w:rPr/>
        <w:t>The spatial constraint losses make sure the predicted bounding boxes are valid in space.</w:t>
      </w:r>
    </w:p>
    <w:p>
      <w:pPr>
        <w:pStyle w:val="BodyText"/>
        <w:rPr/>
      </w:pPr>
      <w:r>
        <w:rPr/>
        <w:t>There are two types of losses:</w:t>
      </w:r>
    </w:p>
    <w:p>
      <w:pPr>
        <w:pStyle w:val="BodyText"/>
        <w:numPr>
          <w:ilvl w:val="0"/>
          <w:numId w:val="6"/>
        </w:numPr>
        <w:tabs>
          <w:tab w:val="clear" w:pos="720"/>
          <w:tab w:val="left" w:pos="0" w:leader="none"/>
        </w:tabs>
        <w:ind w:hanging="283" w:start="709"/>
        <w:rPr/>
      </w:pPr>
      <w:r>
        <w:rPr/>
        <w:t>Overlap loss: a penalty for boxes that intersect</w:t>
      </w:r>
    </w:p>
    <w:p>
      <w:pPr>
        <w:pStyle w:val="BodyText"/>
        <w:rPr/>
      </w:pPr>
      <w:r>
        <w:rPr/>
        <w:t>using an IoU approximation.</w:t>
      </w:r>
    </w:p>
    <w:p>
      <w:pPr>
        <w:pStyle w:val="BodyText"/>
        <w:numPr>
          <w:ilvl w:val="0"/>
          <w:numId w:val="7"/>
        </w:numPr>
        <w:tabs>
          <w:tab w:val="clear" w:pos="720"/>
          <w:tab w:val="left" w:pos="0" w:leader="none"/>
        </w:tabs>
        <w:ind w:hanging="283" w:start="709"/>
        <w:rPr/>
      </w:pPr>
      <w:r>
        <w:rPr/>
        <w:t>Adjacency loss: a penalty, for rooms</w:t>
      </w:r>
    </w:p>
    <w:p>
      <w:pPr>
        <w:pStyle w:val="BodyText"/>
        <w:rPr/>
      </w:pPr>
      <w:r>
        <w:rPr/>
        <w:t>where the boxes don't touch.</w:t>
      </w:r>
    </w:p>
    <w:p>
      <w:pPr>
        <w:pStyle w:val="BodyText"/>
        <w:rPr/>
      </w:pPr>
      <w:r>
        <w:rPr/>
        <w:t>The training goal is a mix of three losses:</w:t>
      </w:r>
    </w:p>
    <w:p>
      <w:pPr>
        <w:pStyle w:val="BodyText"/>
        <w:rPr/>
      </w:pPr>
      <w:r>
        <w:rPr/>
        <w:tab/>
        <w:tab/>
      </w:r>
      <w:r>
        <w:rPr>
          <w:b/>
          <w:bCs/>
        </w:rPr>
        <w:t>L = L_layout + lambda_overlap *. Lambda_adj * L_adj</w:t>
      </w:r>
    </w:p>
    <w:p>
      <w:pPr>
        <w:pStyle w:val="BodyText"/>
        <w:rPr/>
      </w:pPr>
      <w:r>
        <w:rPr/>
      </w:r>
    </w:p>
    <w:p>
      <w:pPr>
        <w:pStyle w:val="Normal"/>
        <w:rPr/>
      </w:pPr>
      <w:r>
        <w:rPr/>
      </w:r>
    </w:p>
    <w:p>
      <w:pPr>
        <w:pStyle w:val="Heading3"/>
        <w:rPr/>
      </w:pPr>
      <w:r>
        <w:rPr>
          <w:rFonts w:eastAsia="Times New Roman" w:cs="Times New Roman" w:ascii="Times New Roman" w:hAnsi="Times New Roman"/>
          <w:b/>
          <w:bCs/>
          <w:i/>
          <w:iCs/>
          <w:sz w:val="24"/>
          <w:szCs w:val="24"/>
        </w:rPr>
        <w:t>2.3.2 Wall Extraction and Binarization</w:t>
      </w:r>
    </w:p>
    <w:p>
      <w:pPr>
        <w:pStyle w:val="Normal"/>
        <w:spacing w:before="0" w:after="120"/>
        <w:jc w:val="both"/>
        <w:rPr/>
      </w:pPr>
      <w:r>
        <w:rPr>
          <w:rFonts w:eastAsia="Times New Roman" w:cs="Times New Roman"/>
          <w:sz w:val="24"/>
          <w:szCs w:val="24"/>
        </w:rPr>
        <w:t>Raster floorplan images consist of a combination of structural components and non-structural annotations. Stage 1 isolates the structural wall skeleton by suppressing annotation noise.</w:t>
      </w:r>
    </w:p>
    <w:p>
      <w:pPr>
        <w:pStyle w:val="Normal"/>
        <w:spacing w:before="0" w:after="120"/>
        <w:jc w:val="both"/>
        <w:rPr/>
      </w:pPr>
      <w:r>
        <w:rPr>
          <w:rFonts w:eastAsia="Times New Roman" w:cs="Times New Roman"/>
          <w:sz w:val="24"/>
          <w:szCs w:val="24"/>
        </w:rPr>
        <w:t>The input image is first converted to grayscale and then binarized with Adaptive Gaussian Thresholding with a block size of 15 pixels and a constant C = 3. Unlike global Otsu thresholding, adaptive thresholding takes care of illumination inhomogeneities and scanning artifacts typical of architectural drawings: B(x, y) = 255 if I(x, y) &gt; mu_N(x,y) - C, else 0, where mu_N(x, y) is the mean intensity in a 15x15 neighborhood around pixel (x, y), and C = 3 is an empirically tuned constant.</w:t>
      </w:r>
    </w:p>
    <w:p>
      <w:pPr>
        <w:pStyle w:val="Normal"/>
        <w:spacing w:before="0" w:after="120"/>
        <w:jc w:val="both"/>
        <w:rPr/>
      </w:pPr>
      <w:r>
        <w:rPr>
          <w:rFonts w:eastAsia="Times New Roman" w:cs="Times New Roman"/>
          <w:sz w:val="24"/>
          <w:szCs w:val="24"/>
        </w:rPr>
        <w:t>After binarization, a connected component analysis (8-connectivity) is performed on the image. Each component is described by three geometric features: Area A = number of foreground pixels; Aspect ratio alpha = width / height of bounding box; Thickness tau = A / max(width, height), which approximates stroke width. In our tests, the rule-based filter reliably separated walls from text across both digital exports and scanned drawings, with no need for a dedicated text detector.</w:t>
      </w:r>
    </w:p>
    <w:p>
      <w:pPr>
        <w:pStyle w:val="Normal"/>
        <w:rPr/>
      </w:pPr>
      <w:r>
        <w:rPr/>
      </w:r>
    </w:p>
    <w:tbl>
      <w:tblPr>
        <w:tblW w:w="9360" w:type="dxa"/>
        <w:jc w:val="start"/>
        <w:tblInd w:w="0" w:type="dxa"/>
        <w:tblLayout w:type="fixed"/>
        <w:tblCellMar>
          <w:top w:w="80" w:type="dxa"/>
          <w:start w:w="120" w:type="dxa"/>
          <w:bottom w:w="80" w:type="dxa"/>
          <w:end w:w="120" w:type="dxa"/>
        </w:tblCellMar>
      </w:tblPr>
      <w:tblGrid>
        <w:gridCol w:w="2600"/>
        <w:gridCol w:w="3000"/>
        <w:gridCol w:w="3760"/>
      </w:tblGrid>
      <w:tr>
        <w:trPr/>
        <w:tc>
          <w:tcPr>
            <w:tcW w:w="260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Times New Roman" w:cs="Times New Roman"/>
                <w:b/>
                <w:bCs/>
                <w:sz w:val="22"/>
                <w:szCs w:val="22"/>
              </w:rPr>
              <w:t>Condition</w:t>
            </w:r>
          </w:p>
        </w:tc>
        <w:tc>
          <w:tcPr>
            <w:tcW w:w="300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Times New Roman" w:cs="Times New Roman"/>
                <w:b/>
                <w:bCs/>
                <w:sz w:val="22"/>
                <w:szCs w:val="22"/>
              </w:rPr>
              <w:t>Rule</w:t>
            </w:r>
          </w:p>
        </w:tc>
        <w:tc>
          <w:tcPr>
            <w:tcW w:w="376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Times New Roman" w:cs="Times New Roman"/>
                <w:b/>
                <w:bCs/>
                <w:sz w:val="22"/>
                <w:szCs w:val="22"/>
              </w:rPr>
              <w:t>Rationale</w:t>
            </w:r>
          </w:p>
        </w:tc>
      </w:tr>
      <w:tr>
        <w:trPr/>
        <w:tc>
          <w:tcPr>
            <w:tcW w:w="2600"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Large area</w:t>
            </w:r>
          </w:p>
        </w:tc>
        <w:tc>
          <w:tcPr>
            <w:tcW w:w="3000"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A &gt; 2000 px</w:t>
            </w:r>
          </w:p>
        </w:tc>
        <w:tc>
          <w:tcPr>
            <w:tcW w:w="3760"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Walls are large structural regions</w:t>
            </w:r>
          </w:p>
        </w:tc>
      </w:tr>
      <w:tr>
        <w:trPr/>
        <w:tc>
          <w:tcPr>
            <w:tcW w:w="2600"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Long linear</w:t>
            </w:r>
          </w:p>
        </w:tc>
        <w:tc>
          <w:tcPr>
            <w:tcW w:w="3000"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W &gt; 80 or H &gt; 80 px, tau &gt; 6</w:t>
            </w:r>
          </w:p>
        </w:tc>
        <w:tc>
          <w:tcPr>
            <w:tcW w:w="3760"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Walls appear as long thin rectangles</w:t>
            </w:r>
          </w:p>
        </w:tc>
      </w:tr>
      <w:tr>
        <w:trPr/>
        <w:tc>
          <w:tcPr>
            <w:tcW w:w="2600"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Filled region</w:t>
            </w:r>
          </w:p>
        </w:tc>
        <w:tc>
          <w:tcPr>
            <w:tcW w:w="3000"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Extent &gt; 0.4 and A &gt; 1500</w:t>
            </w:r>
          </w:p>
        </w:tc>
        <w:tc>
          <w:tcPr>
            <w:tcW w:w="3760"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Thick walls have high fill ratio</w:t>
            </w:r>
          </w:p>
        </w:tc>
      </w:tr>
      <w:tr>
        <w:trPr/>
        <w:tc>
          <w:tcPr>
            <w:tcW w:w="2600"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Text removal</w:t>
            </w:r>
          </w:p>
        </w:tc>
        <w:tc>
          <w:tcPr>
            <w:tcW w:w="3000"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A &lt; 300 px</w:t>
            </w:r>
          </w:p>
        </w:tc>
        <w:tc>
          <w:tcPr>
            <w:tcW w:w="3760"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Characters are small</w:t>
            </w:r>
          </w:p>
        </w:tc>
      </w:tr>
      <w:tr>
        <w:trPr/>
        <w:tc>
          <w:tcPr>
            <w:tcW w:w="2600"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Text removal</w:t>
            </w:r>
          </w:p>
        </w:tc>
        <w:tc>
          <w:tcPr>
            <w:tcW w:w="3000"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0.3 &lt; alpha &lt; 4.0 and A &lt; 1000</w:t>
            </w:r>
          </w:p>
        </w:tc>
        <w:tc>
          <w:tcPr>
            <w:tcW w:w="3760"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Character aspect ratio range</w:t>
            </w:r>
          </w:p>
        </w:tc>
      </w:tr>
      <w:tr>
        <w:trPr/>
        <w:tc>
          <w:tcPr>
            <w:tcW w:w="2600"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Text removal</w:t>
            </w:r>
          </w:p>
        </w:tc>
        <w:tc>
          <w:tcPr>
            <w:tcW w:w="3000"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tau &lt; 3</w:t>
            </w:r>
          </w:p>
        </w:tc>
        <w:tc>
          <w:tcPr>
            <w:tcW w:w="3760"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Thin strokes indicate text</w:t>
            </w:r>
          </w:p>
        </w:tc>
      </w:tr>
    </w:tbl>
    <w:p>
      <w:pPr>
        <w:pStyle w:val="Normal"/>
        <w:spacing w:before="0" w:after="283"/>
        <w:rPr/>
      </w:pPr>
      <w:r>
        <w:rPr/>
      </w:r>
    </w:p>
    <w:p>
      <w:pPr>
        <w:pStyle w:val="Heading3"/>
        <w:rPr/>
      </w:pPr>
      <w:r>
        <w:rPr>
          <w:rFonts w:eastAsia="Times New Roman" w:cs="Times New Roman" w:ascii="Times New Roman" w:hAnsi="Times New Roman"/>
          <w:b/>
          <w:bCs/>
          <w:i/>
          <w:iCs/>
          <w:sz w:val="24"/>
          <w:szCs w:val="24"/>
        </w:rPr>
        <w:t>2.3.3 Distance-Transform-Based Room Segmentation</w:t>
      </w:r>
    </w:p>
    <w:p>
      <w:pPr>
        <w:pStyle w:val="Normal"/>
        <w:spacing w:before="0" w:after="120"/>
        <w:jc w:val="both"/>
        <w:rPr/>
      </w:pPr>
      <w:r>
        <w:rPr>
          <w:rFonts w:eastAsia="Times New Roman" w:cs="Times New Roman"/>
          <w:sz w:val="24"/>
          <w:szCs w:val="24"/>
        </w:rPr>
        <w:t>Among the four stages, room segmentation posed the greatest challenge, since rooms vary widely in shape and scale. A distance-transform corridor-cutting method is proposed that separates rooms without requiring any learned models or prior room shape assumptions.</w:t>
      </w:r>
    </w:p>
    <w:p>
      <w:pPr>
        <w:pStyle w:val="BodyText"/>
        <w:rPr>
          <w:rFonts w:ascii="Times New Roman" w:hAnsi="Times New Roman" w:eastAsia="Times New Roman" w:cs="Times New Roman"/>
          <w:sz w:val="24"/>
          <w:szCs w:val="24"/>
        </w:rPr>
      </w:pPr>
      <w:r>
        <w:rPr>
          <w:rFonts w:eastAsia="Times New Roman" w:cs="Times New Roman"/>
          <w:sz w:val="24"/>
          <w:szCs w:val="24"/>
        </w:rPr>
        <w:t>The binary image W obtained from the wall is negated to obtain the free space mask:-</w:t>
      </w:r>
    </w:p>
    <w:p>
      <w:pPr>
        <w:pStyle w:val="BodyText"/>
        <w:rPr>
          <w:rFonts w:ascii="Times New Roman" w:hAnsi="Times New Roman" w:eastAsia="Times New Roman" w:cs="Times New Roman"/>
          <w:sz w:val="24"/>
          <w:szCs w:val="24"/>
        </w:rPr>
      </w:pPr>
      <w:r>
        <w:rPr>
          <w:rFonts w:eastAsia="Times New Roman" w:cs="Times New Roman"/>
          <w:sz w:val="24"/>
          <w:szCs w:val="24"/>
        </w:rPr>
        <w:tab/>
        <w:tab/>
        <w:tab/>
        <w:tab/>
        <w:tab/>
      </w:r>
      <w:r>
        <w:rPr>
          <w:rFonts w:eastAsia="Times New Roman" w:cs="Times New Roman"/>
          <w:b/>
          <w:bCs/>
          <w:sz w:val="24"/>
          <w:szCs w:val="24"/>
        </w:rPr>
        <w:t>F = 255 – W</w:t>
      </w:r>
    </w:p>
    <w:p>
      <w:pPr>
        <w:pStyle w:val="BodyText"/>
        <w:rPr>
          <w:rFonts w:ascii="Times New Roman" w:hAnsi="Times New Roman" w:eastAsia="Times New Roman" w:cs="Times New Roman"/>
          <w:sz w:val="24"/>
          <w:szCs w:val="24"/>
        </w:rPr>
      </w:pPr>
      <w:r>
        <w:rPr>
          <w:rFonts w:eastAsia="Times New Roman" w:cs="Times New Roman"/>
          <w:sz w:val="24"/>
          <w:szCs w:val="24"/>
        </w:rPr>
        <w:t>A Euclidean distance transform D of the free space mask F is computed by:-</w:t>
      </w:r>
    </w:p>
    <w:p>
      <w:pPr>
        <w:pStyle w:val="BodyText"/>
        <w:rPr/>
      </w:pPr>
      <w:r>
        <w:rPr>
          <w:rFonts w:eastAsia="Times New Roman" w:cs="Times New Roman"/>
          <w:sz w:val="24"/>
          <w:szCs w:val="24"/>
        </w:rPr>
        <w:tab/>
        <w:tab/>
        <w:tab/>
      </w:r>
      <w:r>
        <w:rPr>
          <w:b/>
          <w:bCs/>
        </w:rPr>
        <w:t>D(x,y)=min(x′,y′)∈Wsqrt(​(x−x′)2+(y−y′)2​)</w:t>
      </w:r>
    </w:p>
    <w:p>
      <w:pPr>
        <w:pStyle w:val="BodyText"/>
        <w:rPr>
          <w:rFonts w:ascii="Times New Roman" w:hAnsi="Times New Roman" w:eastAsia="Times New Roman" w:cs="Times New Roman"/>
          <w:sz w:val="24"/>
          <w:szCs w:val="24"/>
        </w:rPr>
      </w:pPr>
      <w:r>
        <w:rPr>
          <w:rFonts w:eastAsia="Times New Roman" w:cs="Times New Roman"/>
          <w:sz w:val="24"/>
          <w:szCs w:val="24"/>
        </w:rPr>
        <w:t xml:space="preserve"> This map captures the local spatial thickness of the different regions: the value of D will be large at the center of the rooms and small in the corridors and doorways. The corridor mask C is obtained by thresholding the distance map: C(x, y) = 1 if D(x, y) &lt; delta_c, otherwise 0, where delta_c is the corridor threshold set to 12 pixels or 60-80 cm at typical resolutions of the floor plan images. This eliminates thin corridors between rooms, allowing connected component analysis to detect individual rooms. A morphological opening operation (5x5 structuring element) is then used to eliminate remaining noise before marking. After corridor removal, connected component analysis on the cleaned free-space image yields a set of candidate room regions. Regions smaller than a minimum area threshold A_min = 1500 pixels are discarded as noise.</w:t>
      </w:r>
    </w:p>
    <w:p>
      <w:pPr>
        <w:pStyle w:val="BodyText"/>
        <w:rPr/>
      </w:pPr>
      <w:r>
        <w:rPr/>
      </w:r>
    </w:p>
    <w:p>
      <w:pPr>
        <w:pStyle w:val="Normal"/>
        <w:rPr/>
      </w:pPr>
      <w:r>
        <w:rPr/>
      </w:r>
    </w:p>
    <w:p>
      <w:pPr>
        <w:pStyle w:val="Heading3"/>
        <w:rPr/>
      </w:pPr>
      <w:r>
        <w:rPr>
          <w:rFonts w:eastAsia="Times New Roman" w:cs="Times New Roman" w:ascii="Times New Roman" w:hAnsi="Times New Roman"/>
          <w:b/>
          <w:bCs/>
          <w:i/>
          <w:iCs/>
          <w:sz w:val="24"/>
          <w:szCs w:val="24"/>
        </w:rPr>
        <w:t>2.3.4 Room Feature Extraction, Classification, and Furniture Placement</w:t>
      </w:r>
    </w:p>
    <w:p>
      <w:pPr>
        <w:pStyle w:val="Normal"/>
        <w:spacing w:before="0" w:after="120"/>
        <w:jc w:val="both"/>
        <w:rPr>
          <w:rFonts w:ascii="Times New Roman" w:hAnsi="Times New Roman" w:eastAsia="Times New Roman" w:cs="Times New Roman"/>
          <w:sz w:val="24"/>
          <w:szCs w:val="24"/>
        </w:rPr>
      </w:pPr>
      <w:r>
        <w:rPr>
          <w:rFonts w:eastAsia="Times New Roman" w:cs="Times New Roman"/>
          <w:sz w:val="24"/>
          <w:szCs w:val="24"/>
        </w:rPr>
        <w:t>For every detected room Ri​, we compute a set of features that describe its shape and size. These are grouped into a feature vector:</w:t>
      </w:r>
    </w:p>
    <w:p>
      <w:pPr>
        <w:pStyle w:val="Normal"/>
        <w:spacing w:before="0" w:after="120"/>
        <w:jc w:val="both"/>
        <w:rPr/>
      </w:pPr>
      <w:r>
        <w:rPr>
          <w:rFonts w:eastAsia="Times New Roman" w:cs="Times New Roman"/>
          <w:sz w:val="24"/>
          <w:szCs w:val="24"/>
        </w:rPr>
        <w:tab/>
        <w:tab/>
      </w:r>
      <w:r>
        <w:rPr>
          <w:b/>
          <w:bCs/>
        </w:rPr>
        <w:t>Fi​=[area,aspect ratio,compactness,rectangularity,centroid]</w:t>
      </w:r>
      <w:r>
        <w:rPr>
          <w:rFonts w:eastAsia="Times New Roman" w:cs="Times New Roman"/>
          <w:b/>
          <w:bCs/>
          <w:sz w:val="24"/>
          <w:szCs w:val="24"/>
        </w:rPr>
        <w:tab/>
      </w:r>
      <w:r>
        <w:rPr>
          <w:rFonts w:eastAsia="Times New Roman" w:cs="Times New Roman"/>
          <w:sz w:val="24"/>
          <w:szCs w:val="24"/>
        </w:rPr>
        <w:tab/>
      </w:r>
    </w:p>
    <w:p>
      <w:pPr>
        <w:pStyle w:val="Normal"/>
        <w:rPr/>
      </w:pPr>
      <w:r>
        <w:rPr/>
      </w:r>
    </w:p>
    <w:tbl>
      <w:tblPr>
        <w:tblW w:w="9360" w:type="dxa"/>
        <w:jc w:val="start"/>
        <w:tblInd w:w="0" w:type="dxa"/>
        <w:tblLayout w:type="fixed"/>
        <w:tblCellMar>
          <w:top w:w="80" w:type="dxa"/>
          <w:start w:w="120" w:type="dxa"/>
          <w:bottom w:w="80" w:type="dxa"/>
          <w:end w:w="120" w:type="dxa"/>
        </w:tblCellMar>
      </w:tblPr>
      <w:tblGrid>
        <w:gridCol w:w="2199"/>
        <w:gridCol w:w="3200"/>
        <w:gridCol w:w="3961"/>
      </w:tblGrid>
      <w:tr>
        <w:trPr/>
        <w:tc>
          <w:tcPr>
            <w:tcW w:w="2199"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Times New Roman" w:cs="Times New Roman"/>
                <w:b/>
                <w:bCs/>
                <w:sz w:val="22"/>
                <w:szCs w:val="22"/>
              </w:rPr>
              <w:t>Feature</w:t>
            </w:r>
          </w:p>
        </w:tc>
        <w:tc>
          <w:tcPr>
            <w:tcW w:w="320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Times New Roman" w:cs="Times New Roman"/>
                <w:b/>
                <w:bCs/>
                <w:sz w:val="22"/>
                <w:szCs w:val="22"/>
              </w:rPr>
              <w:t>Formula</w:t>
            </w:r>
          </w:p>
        </w:tc>
        <w:tc>
          <w:tcPr>
            <w:tcW w:w="3961"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Times New Roman" w:cs="Times New Roman"/>
                <w:b/>
                <w:bCs/>
                <w:sz w:val="22"/>
                <w:szCs w:val="22"/>
              </w:rPr>
              <w:t>Description</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Area</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A = sum of mask pixels</w:t>
            </w:r>
          </w:p>
        </w:tc>
        <w:tc>
          <w:tcPr>
            <w:tcW w:w="3961"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Total pixel count of room</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Aspect Ratio</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alpha = W_bbox / H_bbox</w:t>
            </w:r>
          </w:p>
        </w:tc>
        <w:tc>
          <w:tcPr>
            <w:tcW w:w="3961"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Bounding box proportions</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Compactness</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C = 4*pi*A / P^2</w:t>
            </w:r>
          </w:p>
        </w:tc>
        <w:tc>
          <w:tcPr>
            <w:tcW w:w="3961"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Isoperimetric ratio (circle = 1.0)</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Rectangularity</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R = A / (W * H )</w:t>
            </w:r>
          </w:p>
        </w:tc>
        <w:tc>
          <w:tcPr>
            <w:tcW w:w="3961"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Fill ratio of bounding box</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Centroid</w:t>
            </w:r>
          </w:p>
        </w:tc>
        <w:tc>
          <w:tcPr>
            <w:tcW w:w="3200" w:type="dxa"/>
            <w:tcBorders>
              <w:top w:val="single" w:sz="2" w:space="0" w:color="CCCCCC"/>
              <w:start w:val="single" w:sz="2" w:space="0" w:color="CCCCCC"/>
              <w:bottom w:val="single" w:sz="2" w:space="0" w:color="CCCCCC"/>
              <w:end w:val="single" w:sz="2" w:space="0" w:color="CCCCCC"/>
            </w:tcBorders>
          </w:tcPr>
          <w:p>
            <w:pPr>
              <w:pStyle w:val="Normal"/>
              <w:rPr>
                <w:rFonts w:ascii="Times New Roman" w:hAnsi="Times New Roman" w:eastAsia="Times New Roman" w:cs="Times New Roman"/>
                <w:sz w:val="22"/>
                <w:szCs w:val="22"/>
              </w:rPr>
            </w:pPr>
            <w:r>
              <w:rPr>
                <w:rFonts w:eastAsia="Times New Roman" w:cs="Times New Roman"/>
                <w:sz w:val="22"/>
                <w:szCs w:val="22"/>
              </w:rPr>
              <w:t>cx​=N1​∑i=1N​xi​,cy​=N1​∑i=1N​yi​</w:t>
            </w:r>
          </w:p>
        </w:tc>
        <w:tc>
          <w:tcPr>
            <w:tcW w:w="3961"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Moment-based centroid</w:t>
            </w:r>
          </w:p>
        </w:tc>
      </w:tr>
    </w:tbl>
    <w:p>
      <w:pPr>
        <w:pStyle w:val="Normal"/>
        <w:rPr/>
      </w:pPr>
      <w:r>
        <w:rPr/>
      </w:r>
    </w:p>
    <w:p>
      <w:pPr>
        <w:pStyle w:val="Heading3"/>
        <w:spacing w:before="0" w:after="120"/>
        <w:jc w:val="both"/>
        <w:rPr/>
      </w:pPr>
      <w:r>
        <w:rPr>
          <w:rFonts w:ascii="Times New Roman" w:hAnsi="Times New Roman"/>
        </w:rPr>
        <w:t>Room Classification</w:t>
      </w:r>
    </w:p>
    <w:p>
      <w:pPr>
        <w:pStyle w:val="BodyText"/>
        <w:spacing w:before="0" w:after="120"/>
        <w:jc w:val="both"/>
        <w:rPr/>
      </w:pPr>
      <w:r>
        <w:rPr/>
        <w:t>Rooms are assigned semantic labels using a simple rule based approach:</w:t>
      </w:r>
    </w:p>
    <w:p>
      <w:pPr>
        <w:pStyle w:val="BodyText"/>
        <w:numPr>
          <w:ilvl w:val="0"/>
          <w:numId w:val="2"/>
        </w:numPr>
        <w:tabs>
          <w:tab w:val="clear" w:pos="720"/>
          <w:tab w:val="left" w:pos="0" w:leader="none"/>
        </w:tabs>
        <w:spacing w:before="0" w:after="0"/>
        <w:ind w:hanging="283" w:start="709"/>
        <w:jc w:val="both"/>
        <w:rPr/>
      </w:pPr>
      <w:r>
        <w:rPr/>
        <w:t xml:space="preserve">The room with the </w:t>
      </w:r>
      <w:r>
        <w:rPr>
          <w:rStyle w:val="Strong"/>
        </w:rPr>
        <w:t>largest area</w:t>
      </w:r>
      <w:r>
        <w:rPr/>
        <w:t xml:space="preserve"> is labeled as the </w:t>
      </w:r>
      <w:r>
        <w:rPr>
          <w:rStyle w:val="Emphasis"/>
        </w:rPr>
        <w:t>living room</w:t>
      </w:r>
      <w:r>
        <w:rPr/>
        <w:t xml:space="preserve">, since it is typically the most spacious area in a home. </w:t>
      </w:r>
    </w:p>
    <w:p>
      <w:pPr>
        <w:pStyle w:val="BodyText"/>
        <w:numPr>
          <w:ilvl w:val="0"/>
          <w:numId w:val="2"/>
        </w:numPr>
        <w:tabs>
          <w:tab w:val="clear" w:pos="720"/>
          <w:tab w:val="left" w:pos="0" w:leader="none"/>
        </w:tabs>
        <w:spacing w:before="0" w:after="0"/>
        <w:ind w:hanging="283" w:start="709"/>
        <w:jc w:val="both"/>
        <w:rPr/>
      </w:pPr>
      <w:r>
        <w:rPr/>
        <w:t xml:space="preserve">Rooms with area </w:t>
      </w:r>
      <w:r>
        <w:rPr>
          <w:rStyle w:val="Strong"/>
        </w:rPr>
        <w:t>less than 45000 px square</w:t>
      </w:r>
      <w:r>
        <w:rPr/>
        <w:t xml:space="preserve"> are classified as: </w:t>
      </w:r>
    </w:p>
    <w:p>
      <w:pPr>
        <w:pStyle w:val="BodyText"/>
        <w:numPr>
          <w:ilvl w:val="1"/>
          <w:numId w:val="2"/>
        </w:numPr>
        <w:tabs>
          <w:tab w:val="clear" w:pos="720"/>
          <w:tab w:val="left" w:pos="0" w:leader="none"/>
        </w:tabs>
        <w:spacing w:before="0" w:after="0"/>
        <w:ind w:hanging="283" w:start="1418"/>
        <w:jc w:val="both"/>
        <w:rPr/>
      </w:pPr>
      <w:r>
        <w:rPr>
          <w:rStyle w:val="Emphasis"/>
        </w:rPr>
        <w:t>Bathroom</w:t>
      </w:r>
      <w:r>
        <w:rPr/>
        <w:t xml:space="preserve"> if they are relatively compact (C&gt;0.5) </w:t>
      </w:r>
    </w:p>
    <w:p>
      <w:pPr>
        <w:pStyle w:val="BodyText"/>
        <w:numPr>
          <w:ilvl w:val="1"/>
          <w:numId w:val="2"/>
        </w:numPr>
        <w:tabs>
          <w:tab w:val="clear" w:pos="720"/>
          <w:tab w:val="left" w:pos="0" w:leader="none"/>
        </w:tabs>
        <w:spacing w:before="0" w:after="0"/>
        <w:ind w:hanging="283" w:start="1418"/>
        <w:jc w:val="both"/>
        <w:rPr/>
      </w:pPr>
      <w:r>
        <w:rPr>
          <w:rStyle w:val="Emphasis"/>
        </w:rPr>
        <w:t>Utility</w:t>
      </w:r>
      <w:r>
        <w:rPr/>
        <w:t xml:space="preserve"> otherwise </w:t>
      </w:r>
    </w:p>
    <w:p>
      <w:pPr>
        <w:pStyle w:val="BodyText"/>
        <w:numPr>
          <w:ilvl w:val="0"/>
          <w:numId w:val="2"/>
        </w:numPr>
        <w:tabs>
          <w:tab w:val="clear" w:pos="720"/>
          <w:tab w:val="left" w:pos="0" w:leader="none"/>
        </w:tabs>
        <w:spacing w:before="0" w:after="0"/>
        <w:ind w:hanging="283" w:start="709"/>
        <w:jc w:val="both"/>
        <w:rPr/>
      </w:pPr>
      <w:r>
        <w:rPr/>
        <w:t xml:space="preserve">Rooms with area between </w:t>
      </w:r>
      <w:r>
        <w:rPr>
          <w:rStyle w:val="Strong"/>
        </w:rPr>
        <w:t>45000 and 140000 px square</w:t>
      </w:r>
      <w:r>
        <w:rPr/>
        <w:t xml:space="preserve"> are classified as: </w:t>
      </w:r>
    </w:p>
    <w:p>
      <w:pPr>
        <w:pStyle w:val="BodyText"/>
        <w:numPr>
          <w:ilvl w:val="1"/>
          <w:numId w:val="2"/>
        </w:numPr>
        <w:tabs>
          <w:tab w:val="clear" w:pos="720"/>
          <w:tab w:val="left" w:pos="0" w:leader="none"/>
        </w:tabs>
        <w:spacing w:before="0" w:after="0"/>
        <w:ind w:hanging="283" w:start="1418"/>
        <w:jc w:val="both"/>
        <w:rPr/>
      </w:pPr>
      <w:r>
        <w:rPr>
          <w:rStyle w:val="Emphasis"/>
        </w:rPr>
        <w:t>Kitchen</w:t>
      </w:r>
      <w:r>
        <w:rPr/>
        <w:t xml:space="preserve"> if the aspect ratio is high (α&gt;1.5) </w:t>
      </w:r>
    </w:p>
    <w:p>
      <w:pPr>
        <w:pStyle w:val="BodyText"/>
        <w:numPr>
          <w:ilvl w:val="1"/>
          <w:numId w:val="2"/>
        </w:numPr>
        <w:tabs>
          <w:tab w:val="clear" w:pos="720"/>
          <w:tab w:val="left" w:pos="0" w:leader="none"/>
        </w:tabs>
        <w:spacing w:before="0" w:after="0"/>
        <w:ind w:hanging="283" w:start="1418"/>
        <w:jc w:val="both"/>
        <w:rPr/>
      </w:pPr>
      <w:r>
        <w:rPr>
          <w:rStyle w:val="Emphasis"/>
        </w:rPr>
        <w:t>Bedroom</w:t>
      </w:r>
      <w:r>
        <w:rPr/>
        <w:t xml:space="preserve"> otherwise </w:t>
      </w:r>
    </w:p>
    <w:p>
      <w:pPr>
        <w:pStyle w:val="BodyText"/>
        <w:numPr>
          <w:ilvl w:val="0"/>
          <w:numId w:val="2"/>
        </w:numPr>
        <w:tabs>
          <w:tab w:val="clear" w:pos="720"/>
          <w:tab w:val="left" w:pos="0" w:leader="none"/>
        </w:tabs>
        <w:ind w:hanging="283" w:start="709"/>
        <w:jc w:val="both"/>
        <w:rPr/>
      </w:pPr>
      <w:r>
        <w:rPr/>
        <w:t xml:space="preserve">Any remaining large rooms are labeled as </w:t>
      </w:r>
      <w:r>
        <w:rPr>
          <w:rStyle w:val="Emphasis"/>
        </w:rPr>
        <w:t>bedrooms</w:t>
      </w:r>
      <w:r>
        <w:rPr/>
        <w:t xml:space="preserve">. </w:t>
      </w:r>
    </w:p>
    <w:p>
      <w:pPr>
        <w:pStyle w:val="BodyText"/>
        <w:spacing w:before="0" w:after="120"/>
        <w:jc w:val="both"/>
        <w:rPr/>
      </w:pPr>
      <w:r>
        <w:rPr/>
      </w:r>
    </w:p>
    <w:p>
      <w:pPr>
        <w:pStyle w:val="Heading3"/>
        <w:spacing w:before="0" w:after="120"/>
        <w:jc w:val="both"/>
        <w:rPr/>
      </w:pPr>
      <w:r>
        <w:rPr>
          <w:rFonts w:ascii="Times New Roman" w:hAnsi="Times New Roman"/>
        </w:rPr>
        <w:t>Furniture Placement Strategy</w:t>
      </w:r>
    </w:p>
    <w:p>
      <w:pPr>
        <w:pStyle w:val="BodyText"/>
        <w:spacing w:before="0" w:after="120"/>
        <w:jc w:val="both"/>
        <w:rPr/>
      </w:pPr>
      <w:r>
        <w:rPr/>
        <w:t>Furniture placement is handled using a scoring-based approach. For each room Ri​, a set of suitable furniture items (with dimensions wf​×hf​) is selected based on the room type.</w:t>
      </w:r>
    </w:p>
    <w:p>
      <w:pPr>
        <w:pStyle w:val="BodyText"/>
        <w:spacing w:before="0" w:after="120"/>
        <w:jc w:val="both"/>
        <w:rPr/>
      </w:pPr>
      <w:r>
        <w:rPr/>
        <w:t>Candidate positions (x,y) are sampled across the room at a step size:</w:t>
      </w:r>
    </w:p>
    <w:p>
      <w:pPr>
        <w:pStyle w:val="BodyText"/>
        <w:spacing w:before="0" w:after="120"/>
        <w:jc w:val="both"/>
        <w:rPr/>
      </w:pPr>
      <w:r>
        <w:rPr/>
        <w:t xml:space="preserve">s=max(5,∣Ri​∣​/20) </w:t>
      </w:r>
    </w:p>
    <w:p>
      <w:pPr>
        <w:pStyle w:val="BodyText"/>
        <w:spacing w:before="0" w:after="120"/>
        <w:jc w:val="both"/>
        <w:rPr/>
      </w:pPr>
      <w:r>
        <w:rPr/>
        <w:t>Each candidate is discarded if:</w:t>
      </w:r>
    </w:p>
    <w:p>
      <w:pPr>
        <w:pStyle w:val="BodyText"/>
        <w:numPr>
          <w:ilvl w:val="0"/>
          <w:numId w:val="3"/>
        </w:numPr>
        <w:tabs>
          <w:tab w:val="clear" w:pos="720"/>
          <w:tab w:val="left" w:pos="0" w:leader="none"/>
        </w:tabs>
        <w:spacing w:before="0" w:after="0"/>
        <w:ind w:hanging="283" w:start="709"/>
        <w:jc w:val="both"/>
        <w:rPr/>
      </w:pPr>
      <w:r>
        <w:rPr/>
        <w:t xml:space="preserve">The furniture does not fit within the room </w:t>
      </w:r>
    </w:p>
    <w:p>
      <w:pPr>
        <w:pStyle w:val="BodyText"/>
        <w:numPr>
          <w:ilvl w:val="0"/>
          <w:numId w:val="3"/>
        </w:numPr>
        <w:tabs>
          <w:tab w:val="clear" w:pos="720"/>
          <w:tab w:val="left" w:pos="0" w:leader="none"/>
        </w:tabs>
        <w:spacing w:before="0" w:after="0"/>
        <w:ind w:hanging="283" w:start="709"/>
        <w:jc w:val="both"/>
        <w:rPr/>
      </w:pPr>
      <w:r>
        <w:rPr/>
        <w:t xml:space="preserve">It overlaps with the wall clearance region </w:t>
      </w:r>
    </w:p>
    <w:p>
      <w:pPr>
        <w:pStyle w:val="BodyText"/>
        <w:numPr>
          <w:ilvl w:val="0"/>
          <w:numId w:val="3"/>
        </w:numPr>
        <w:tabs>
          <w:tab w:val="clear" w:pos="720"/>
          <w:tab w:val="left" w:pos="0" w:leader="none"/>
        </w:tabs>
        <w:ind w:hanging="283" w:start="709"/>
        <w:jc w:val="both"/>
        <w:rPr/>
      </w:pPr>
      <w:r>
        <w:rPr/>
        <w:t xml:space="preserve">It intersects the door exclusion mask </w:t>
      </w:r>
    </w:p>
    <w:p>
      <w:pPr>
        <w:pStyle w:val="BodyText"/>
        <w:spacing w:before="0" w:after="120"/>
        <w:jc w:val="both"/>
        <w:rPr/>
      </w:pPr>
      <w:r>
        <w:rPr/>
        <w:t xml:space="preserve">Valid candidates are then scored based on how well they align with walls. The </w:t>
      </w:r>
      <w:r>
        <w:rPr>
          <w:rStyle w:val="Strong"/>
        </w:rPr>
        <w:t>wall affinity score</w:t>
      </w:r>
      <w:r>
        <w:rPr/>
        <w:t xml:space="preserve"> sw​ measures how much of the furniture edge lies within 20 pixels of a wall.</w:t>
      </w:r>
    </w:p>
    <w:p>
      <w:pPr>
        <w:pStyle w:val="BodyText"/>
        <w:spacing w:before="0" w:after="120"/>
        <w:jc w:val="both"/>
        <w:rPr/>
      </w:pPr>
      <w:r>
        <w:rPr/>
        <w:t>The final score is calculated by:</w:t>
      </w:r>
    </w:p>
    <w:p>
      <w:pPr>
        <w:pStyle w:val="BodyText"/>
        <w:spacing w:before="0" w:after="120"/>
        <w:jc w:val="both"/>
        <w:rPr/>
      </w:pPr>
      <w:r>
        <w:rPr/>
        <w:tab/>
        <w:tab/>
        <w:tab/>
        <w:tab/>
      </w:r>
      <w:r>
        <w:rPr>
          <w:b/>
          <w:bCs/>
        </w:rPr>
        <w:t>score(x,y)=0.7 * sw​(x,y) + 0.3 * sc​(x,y)</w:t>
      </w:r>
      <w:r>
        <w:rPr/>
        <w:t xml:space="preserve"> </w:t>
      </w:r>
    </w:p>
    <w:p>
      <w:pPr>
        <w:pStyle w:val="BodyText"/>
        <w:bidi w:val="0"/>
        <w:spacing w:before="0" w:after="120"/>
        <w:jc w:val="both"/>
        <w:rPr>
          <w:rFonts w:ascii="Times New Roman" w:hAnsi="Times New Roman" w:eastAsia="Times New Roman" w:cs="Times New Roman"/>
          <w:sz w:val="24"/>
          <w:szCs w:val="24"/>
        </w:rPr>
      </w:pPr>
      <w:r>
        <w:rPr>
          <w:rFonts w:eastAsia="Times New Roman" w:cs="Times New Roman"/>
          <w:sz w:val="24"/>
          <w:szCs w:val="24"/>
        </w:rPr>
      </w:r>
    </w:p>
    <w:p>
      <w:pPr>
        <w:pStyle w:val="Normal"/>
        <w:rPr/>
      </w:pPr>
      <w:r>
        <w:rPr/>
      </w:r>
    </w:p>
    <w:tbl>
      <w:tblPr>
        <w:tblW w:w="9360" w:type="dxa"/>
        <w:jc w:val="start"/>
        <w:tblInd w:w="0" w:type="dxa"/>
        <w:tblLayout w:type="fixed"/>
        <w:tblCellMar>
          <w:top w:w="80" w:type="dxa"/>
          <w:start w:w="120" w:type="dxa"/>
          <w:bottom w:w="80" w:type="dxa"/>
          <w:end w:w="120" w:type="dxa"/>
        </w:tblCellMar>
      </w:tblPr>
      <w:tblGrid>
        <w:gridCol w:w="2199"/>
        <w:gridCol w:w="4001"/>
        <w:gridCol w:w="3160"/>
      </w:tblGrid>
      <w:tr>
        <w:trPr/>
        <w:tc>
          <w:tcPr>
            <w:tcW w:w="2199"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Times New Roman" w:cs="Times New Roman"/>
                <w:b/>
                <w:bCs/>
                <w:sz w:val="22"/>
                <w:szCs w:val="22"/>
              </w:rPr>
              <w:t>Room Type</w:t>
            </w:r>
          </w:p>
        </w:tc>
        <w:tc>
          <w:tcPr>
            <w:tcW w:w="4001"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Times New Roman" w:cs="Times New Roman"/>
                <w:b/>
                <w:bCs/>
                <w:sz w:val="22"/>
                <w:szCs w:val="22"/>
              </w:rPr>
              <w:t>Furniture Items</w:t>
            </w:r>
          </w:p>
        </w:tc>
        <w:tc>
          <w:tcPr>
            <w:tcW w:w="316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Times New Roman" w:cs="Times New Roman"/>
                <w:b/>
                <w:bCs/>
                <w:sz w:val="22"/>
                <w:szCs w:val="22"/>
              </w:rPr>
              <w:t>Approx. Size (px)</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living_room</w:t>
            </w:r>
          </w:p>
        </w:tc>
        <w:tc>
          <w:tcPr>
            <w:tcW w:w="4001"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Sofa, coffee table, TV unit, armchair</w:t>
            </w:r>
          </w:p>
        </w:tc>
        <w:tc>
          <w:tcPr>
            <w:tcW w:w="3160"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Sofa: 160x80  Table: 80x60</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bedroom</w:t>
            </w:r>
          </w:p>
        </w:tc>
        <w:tc>
          <w:tcPr>
            <w:tcW w:w="4001"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Bed , wardrobe, side table</w:t>
            </w:r>
          </w:p>
        </w:tc>
        <w:tc>
          <w:tcPr>
            <w:tcW w:w="3160"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Bed: 120x100 Wardrobe: 80x40</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kitchen</w:t>
            </w:r>
          </w:p>
        </w:tc>
        <w:tc>
          <w:tcPr>
            <w:tcW w:w="4001"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Kitchen counter, refrigerator, dining table</w:t>
            </w:r>
          </w:p>
        </w:tc>
        <w:tc>
          <w:tcPr>
            <w:tcW w:w="3160"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Counter: 120x40 Fridge: 40x40</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bathroom</w:t>
            </w:r>
          </w:p>
        </w:tc>
        <w:tc>
          <w:tcPr>
            <w:tcW w:w="4001"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Toilet, sink, shower/bathtub</w:t>
            </w:r>
          </w:p>
        </w:tc>
        <w:tc>
          <w:tcPr>
            <w:tcW w:w="3160"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Toilet: 40x60 Sink: 40x40</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utility</w:t>
            </w:r>
          </w:p>
        </w:tc>
        <w:tc>
          <w:tcPr>
            <w:tcW w:w="4001"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Washing machine, storage unit</w:t>
            </w:r>
          </w:p>
        </w:tc>
        <w:tc>
          <w:tcPr>
            <w:tcW w:w="3160"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Washer: 40x40</w:t>
            </w:r>
          </w:p>
        </w:tc>
      </w:tr>
    </w:tbl>
    <w:p>
      <w:pPr>
        <w:pStyle w:val="Normal"/>
        <w:rPr/>
      </w:pPr>
      <w:r>
        <w:rPr/>
      </w:r>
    </w:p>
    <w:p>
      <w:pPr>
        <w:pStyle w:val="Heading3"/>
        <w:rPr/>
      </w:pPr>
      <w:r>
        <w:rPr>
          <w:rFonts w:eastAsia="Times New Roman" w:cs="Times New Roman" w:ascii="Times New Roman" w:hAnsi="Times New Roman"/>
          <w:b/>
          <w:bCs/>
          <w:i/>
          <w:iCs/>
          <w:sz w:val="24"/>
          <w:szCs w:val="24"/>
        </w:rPr>
        <w:t>2.3.5 ControlNet-Guided 3D Rendering</w:t>
      </w:r>
    </w:p>
    <w:p>
      <w:pPr>
        <w:pStyle w:val="Normal"/>
        <w:spacing w:before="0" w:after="120"/>
        <w:jc w:val="both"/>
        <w:rPr>
          <w:rFonts w:ascii="Times New Roman" w:hAnsi="Times New Roman" w:eastAsia="Times New Roman" w:cs="Times New Roman"/>
          <w:sz w:val="24"/>
          <w:szCs w:val="24"/>
        </w:rPr>
      </w:pPr>
      <w:r>
        <w:rPr>
          <w:rFonts w:eastAsia="Times New Roman" w:cs="Times New Roman"/>
          <w:sz w:val="24"/>
          <w:szCs w:val="24"/>
        </w:rPr>
        <w:t>The floor plan image is converted into an MLSD-style edge map, including the floor plan's geometry and the layout of the furniture. The grayscale image is converted into an edge map using Canny edge detection with parameters (50, 150), which is then converted into the RGB color space for use as a conditioning signal for the ControlNet. The MLSD ControlNet model "lllyasviel/sd-controlnet-mlsd" performs best when used in conjunction with the floor plan's geometry.</w:t>
      </w:r>
    </w:p>
    <w:p>
      <w:pPr>
        <w:pStyle w:val="Normal"/>
        <w:spacing w:before="0" w:after="120"/>
        <w:jc w:val="both"/>
        <w:rPr>
          <w:rFonts w:ascii="Times New Roman" w:hAnsi="Times New Roman" w:eastAsia="Times New Roman" w:cs="Times New Roman"/>
          <w:sz w:val="24"/>
          <w:szCs w:val="24"/>
        </w:rPr>
      </w:pPr>
      <w:r>
        <w:rPr>
          <w:rFonts w:eastAsia="Times New Roman" w:cs="Times New Roman"/>
          <w:sz w:val="24"/>
          <w:szCs w:val="24"/>
        </w:rPr>
      </w:r>
    </w:p>
    <w:p>
      <w:pPr>
        <w:pStyle w:val="Normal"/>
        <w:spacing w:before="0" w:after="120"/>
        <w:jc w:val="both"/>
        <w:rPr>
          <w:rFonts w:ascii="Times New Roman" w:hAnsi="Times New Roman" w:eastAsia="Times New Roman" w:cs="Times New Roman"/>
          <w:sz w:val="24"/>
          <w:szCs w:val="24"/>
        </w:rPr>
      </w:pPr>
      <w:r>
        <w:rPr>
          <w:rFonts w:eastAsia="Times New Roman" w:cs="Times New Roman"/>
          <w:sz w:val="24"/>
          <w:szCs w:val="24"/>
        </w:rPr>
        <w:t>Prompt engineering plays a crucial role in conditioning the diffusion models to generate images with architectural realism. The positive prompt: "top down isometric 3D architectural floor plan render, modern apartment interior visualization, realistic materials, volumetric soft daylight global illumination, real wood flooring, white matte walls, ambient occlusion, cinematic lighting, high detail, ultra realism."</w:t>
      </w:r>
    </w:p>
    <w:p>
      <w:pPr>
        <w:pStyle w:val="Normal"/>
        <w:spacing w:before="0" w:after="120"/>
        <w:jc w:val="both"/>
        <w:rPr>
          <w:rFonts w:ascii="Times New Roman" w:hAnsi="Times New Roman" w:eastAsia="Times New Roman" w:cs="Times New Roman"/>
          <w:sz w:val="24"/>
          <w:szCs w:val="24"/>
        </w:rPr>
      </w:pPr>
      <w:r>
        <w:rPr>
          <w:rFonts w:eastAsia="Times New Roman" w:cs="Times New Roman"/>
          <w:sz w:val="24"/>
          <w:szCs w:val="24"/>
        </w:rPr>
      </w:r>
    </w:p>
    <w:p>
      <w:pPr>
        <w:pStyle w:val="Normal"/>
        <w:spacing w:before="0" w:after="120"/>
        <w:jc w:val="both"/>
        <w:rPr>
          <w:rFonts w:ascii="Times New Roman" w:hAnsi="Times New Roman" w:eastAsia="Times New Roman" w:cs="Times New Roman"/>
          <w:sz w:val="24"/>
          <w:szCs w:val="24"/>
        </w:rPr>
      </w:pPr>
      <w:r>
        <w:rPr>
          <w:rFonts w:eastAsia="Times New Roman" w:cs="Times New Roman"/>
          <w:sz w:val="24"/>
          <w:szCs w:val="24"/>
        </w:rPr>
        <w:t>The negative prompt: "cartoon sketch, flat 2D diagram, distorted layout, warped walls, extra furniture, wrong objects, text labels, watermark, low quality, blurry."</w:t>
      </w:r>
    </w:p>
    <w:p>
      <w:pPr>
        <w:pStyle w:val="Normal"/>
        <w:spacing w:before="0" w:after="120"/>
        <w:jc w:val="both"/>
        <w:rPr>
          <w:rFonts w:ascii="Times New Roman" w:hAnsi="Times New Roman" w:eastAsia="Times New Roman" w:cs="Times New Roman"/>
          <w:sz w:val="24"/>
          <w:szCs w:val="24"/>
        </w:rPr>
      </w:pPr>
      <w:r>
        <w:rPr>
          <w:rFonts w:eastAsia="Times New Roman" w:cs="Times New Roman"/>
          <w:sz w:val="24"/>
          <w:szCs w:val="24"/>
        </w:rPr>
        <w:t>The base model used in the pipeline is the stable diffusion version 1.5. We have set the conditioning scale to 1.4. Lower conditioning scales allow the model to drift away from the input geometry, which in turn helps the model not hallucinate the room geometry. We set it to 1.4 because when we set it higher than 1.6, the renders lose their photorealism and look very rigid.</w:t>
      </w:r>
    </w:p>
    <w:p>
      <w:pPr>
        <w:pStyle w:val="Normal"/>
        <w:spacing w:before="0" w:after="120"/>
        <w:jc w:val="both"/>
        <w:rPr>
          <w:rFonts w:ascii="Times New Roman" w:hAnsi="Times New Roman" w:eastAsia="Times New Roman" w:cs="Times New Roman"/>
          <w:sz w:val="24"/>
          <w:szCs w:val="24"/>
        </w:rPr>
      </w:pPr>
      <w:r>
        <w:rPr>
          <w:rFonts w:eastAsia="Times New Roman" w:cs="Times New Roman"/>
          <w:sz w:val="24"/>
          <w:szCs w:val="24"/>
        </w:rPr>
      </w:r>
    </w:p>
    <w:tbl>
      <w:tblPr>
        <w:tblW w:w="9360" w:type="dxa"/>
        <w:jc w:val="start"/>
        <w:tblInd w:w="0" w:type="dxa"/>
        <w:tblLayout w:type="fixed"/>
        <w:tblCellMar>
          <w:top w:w="80" w:type="dxa"/>
          <w:start w:w="120" w:type="dxa"/>
          <w:bottom w:w="80" w:type="dxa"/>
          <w:end w:w="120" w:type="dxa"/>
        </w:tblCellMar>
      </w:tblPr>
      <w:tblGrid>
        <w:gridCol w:w="3599"/>
        <w:gridCol w:w="2161"/>
        <w:gridCol w:w="3600"/>
      </w:tblGrid>
      <w:tr>
        <w:trPr/>
        <w:tc>
          <w:tcPr>
            <w:tcW w:w="3599"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Times New Roman" w:cs="Times New Roman"/>
                <w:b/>
                <w:bCs/>
                <w:sz w:val="22"/>
                <w:szCs w:val="22"/>
              </w:rPr>
              <w:t>Parameter</w:t>
            </w:r>
          </w:p>
        </w:tc>
        <w:tc>
          <w:tcPr>
            <w:tcW w:w="2161"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Times New Roman" w:cs="Times New Roman"/>
                <w:b/>
                <w:bCs/>
                <w:sz w:val="22"/>
                <w:szCs w:val="22"/>
              </w:rPr>
              <w:t>Value</w:t>
            </w:r>
          </w:p>
        </w:tc>
        <w:tc>
          <w:tcPr>
            <w:tcW w:w="360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Times New Roman" w:cs="Times New Roman"/>
                <w:b/>
                <w:bCs/>
                <w:sz w:val="22"/>
                <w:szCs w:val="22"/>
              </w:rPr>
              <w:t>Rationale</w:t>
            </w:r>
          </w:p>
        </w:tc>
      </w:tr>
      <w:tr>
        <w:trPr/>
        <w:tc>
          <w:tcPr>
            <w:tcW w:w="3599"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num_inference_steps</w:t>
            </w:r>
          </w:p>
        </w:tc>
        <w:tc>
          <w:tcPr>
            <w:tcW w:w="2161"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40</w:t>
            </w:r>
          </w:p>
        </w:tc>
        <w:tc>
          <w:tcPr>
            <w:tcW w:w="3600"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Quality/speed tradeoff</w:t>
            </w:r>
          </w:p>
        </w:tc>
      </w:tr>
      <w:tr>
        <w:trPr/>
        <w:tc>
          <w:tcPr>
            <w:tcW w:w="3599"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guidance_scale</w:t>
            </w:r>
          </w:p>
        </w:tc>
        <w:tc>
          <w:tcPr>
            <w:tcW w:w="2161"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7.5</w:t>
            </w:r>
          </w:p>
        </w:tc>
        <w:tc>
          <w:tcPr>
            <w:tcW w:w="3600"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Standard classifier-free guidance</w:t>
            </w:r>
          </w:p>
        </w:tc>
      </w:tr>
      <w:tr>
        <w:trPr/>
        <w:tc>
          <w:tcPr>
            <w:tcW w:w="3599"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controlnet_conditioning_scale</w:t>
            </w:r>
          </w:p>
        </w:tc>
        <w:tc>
          <w:tcPr>
            <w:tcW w:w="2161"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1.4</w:t>
            </w:r>
          </w:p>
        </w:tc>
        <w:tc>
          <w:tcPr>
            <w:tcW w:w="3600"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Strong structural adherence</w:t>
            </w:r>
          </w:p>
        </w:tc>
      </w:tr>
      <w:tr>
        <w:trPr/>
        <w:tc>
          <w:tcPr>
            <w:tcW w:w="3599"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seed</w:t>
            </w:r>
          </w:p>
        </w:tc>
        <w:tc>
          <w:tcPr>
            <w:tcW w:w="2161"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42</w:t>
            </w:r>
          </w:p>
        </w:tc>
        <w:tc>
          <w:tcPr>
            <w:tcW w:w="3600"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Reproducibility</w:t>
            </w:r>
          </w:p>
        </w:tc>
      </w:tr>
      <w:tr>
        <w:trPr/>
        <w:tc>
          <w:tcPr>
            <w:tcW w:w="3599"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Image resolution</w:t>
            </w:r>
          </w:p>
        </w:tc>
        <w:tc>
          <w:tcPr>
            <w:tcW w:w="2161"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512 x 512 px</w:t>
            </w:r>
          </w:p>
        </w:tc>
        <w:tc>
          <w:tcPr>
            <w:tcW w:w="3600"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Native SD resolution</w:t>
            </w:r>
          </w:p>
        </w:tc>
      </w:tr>
      <w:tr>
        <w:trPr/>
        <w:tc>
          <w:tcPr>
            <w:tcW w:w="3599"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dtype</w:t>
            </w:r>
          </w:p>
        </w:tc>
        <w:tc>
          <w:tcPr>
            <w:tcW w:w="2161"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float16 (GPU) / float32 (CPU)</w:t>
            </w:r>
          </w:p>
        </w:tc>
        <w:tc>
          <w:tcPr>
            <w:tcW w:w="3600"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Memory efficiency</w:t>
            </w:r>
          </w:p>
        </w:tc>
      </w:tr>
    </w:tbl>
    <w:p>
      <w:pPr>
        <w:pStyle w:val="Normal"/>
        <w:rPr/>
      </w:pPr>
      <w:r>
        <w:rPr/>
      </w:r>
    </w:p>
    <w:p>
      <w:pPr>
        <w:pStyle w:val="Heading3"/>
        <w:rPr/>
      </w:pPr>
      <w:r>
        <w:rPr>
          <w:rFonts w:eastAsia="Times New Roman" w:cs="Times New Roman" w:ascii="Times New Roman" w:hAnsi="Times New Roman"/>
          <w:b/>
          <w:bCs/>
          <w:i/>
          <w:iCs/>
          <w:sz w:val="24"/>
          <w:szCs w:val="24"/>
        </w:rPr>
        <w:t>2.3.6 Key Algorithmic Parameters</w:t>
      </w:r>
    </w:p>
    <w:p>
      <w:pPr>
        <w:pStyle w:val="Normal"/>
        <w:spacing w:before="0" w:after="120"/>
        <w:jc w:val="both"/>
        <w:rPr/>
      </w:pPr>
      <w:r>
        <w:rPr>
          <w:rFonts w:eastAsia="Times New Roman" w:cs="Times New Roman"/>
          <w:sz w:val="24"/>
          <w:szCs w:val="24"/>
        </w:rPr>
        <w:t>For particular floorplan styles, the following parameters may need to be adjusted as they have the biggest effects on segmentation and placement quality:</w:t>
      </w:r>
    </w:p>
    <w:p>
      <w:pPr>
        <w:pStyle w:val="Normal"/>
        <w:rPr/>
      </w:pPr>
      <w:r>
        <w:rPr/>
      </w:r>
    </w:p>
    <w:tbl>
      <w:tblPr>
        <w:tblW w:w="9360" w:type="dxa"/>
        <w:jc w:val="start"/>
        <w:tblInd w:w="0" w:type="dxa"/>
        <w:tblLayout w:type="fixed"/>
        <w:tblCellMar>
          <w:top w:w="80" w:type="dxa"/>
          <w:start w:w="120" w:type="dxa"/>
          <w:bottom w:w="80" w:type="dxa"/>
          <w:end w:w="120" w:type="dxa"/>
        </w:tblCellMar>
      </w:tblPr>
      <w:tblGrid>
        <w:gridCol w:w="2880"/>
        <w:gridCol w:w="1439"/>
        <w:gridCol w:w="1441"/>
        <w:gridCol w:w="3600"/>
      </w:tblGrid>
      <w:tr>
        <w:trPr/>
        <w:tc>
          <w:tcPr>
            <w:tcW w:w="288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Times New Roman" w:cs="Times New Roman"/>
                <w:b/>
                <w:bCs/>
                <w:sz w:val="22"/>
                <w:szCs w:val="22"/>
              </w:rPr>
              <w:t>Parameter</w:t>
            </w:r>
          </w:p>
        </w:tc>
        <w:tc>
          <w:tcPr>
            <w:tcW w:w="1439"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Times New Roman" w:cs="Times New Roman"/>
                <w:b/>
                <w:bCs/>
                <w:sz w:val="22"/>
                <w:szCs w:val="22"/>
              </w:rPr>
              <w:t>Default</w:t>
            </w:r>
          </w:p>
        </w:tc>
        <w:tc>
          <w:tcPr>
            <w:tcW w:w="1441"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Times New Roman" w:cs="Times New Roman"/>
                <w:b/>
                <w:bCs/>
                <w:sz w:val="22"/>
                <w:szCs w:val="22"/>
              </w:rPr>
              <w:t>Range</w:t>
            </w:r>
          </w:p>
        </w:tc>
        <w:tc>
          <w:tcPr>
            <w:tcW w:w="360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Times New Roman" w:cs="Times New Roman"/>
                <w:b/>
                <w:bCs/>
                <w:sz w:val="22"/>
                <w:szCs w:val="22"/>
              </w:rPr>
              <w:t>Effect</w:t>
            </w:r>
          </w:p>
        </w:tc>
      </w:tr>
      <w:tr>
        <w:trPr/>
        <w:tc>
          <w:tcPr>
            <w:tcW w:w="2880"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Adaptive threshold block size</w:t>
            </w:r>
          </w:p>
        </w:tc>
        <w:tc>
          <w:tcPr>
            <w:tcW w:w="1439"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15</w:t>
            </w:r>
          </w:p>
        </w:tc>
        <w:tc>
          <w:tcPr>
            <w:tcW w:w="1441"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11-21</w:t>
            </w:r>
          </w:p>
        </w:tc>
        <w:tc>
          <w:tcPr>
            <w:tcW w:w="3600"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Binarization sensitivity to local contrast</w:t>
            </w:r>
          </w:p>
        </w:tc>
      </w:tr>
      <w:tr>
        <w:trPr/>
        <w:tc>
          <w:tcPr>
            <w:tcW w:w="2880"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Min component area (wall filter)</w:t>
            </w:r>
          </w:p>
        </w:tc>
        <w:tc>
          <w:tcPr>
            <w:tcW w:w="1439"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2000 px</w:t>
            </w:r>
          </w:p>
        </w:tc>
        <w:tc>
          <w:tcPr>
            <w:tcW w:w="1441"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1000-5000</w:t>
            </w:r>
          </w:p>
        </w:tc>
        <w:tc>
          <w:tcPr>
            <w:tcW w:w="3600"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Controls noise vs. wall retention</w:t>
            </w:r>
          </w:p>
        </w:tc>
      </w:tr>
      <w:tr>
        <w:trPr/>
        <w:tc>
          <w:tcPr>
            <w:tcW w:w="2880"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Corridor threshold delta_c</w:t>
            </w:r>
          </w:p>
        </w:tc>
        <w:tc>
          <w:tcPr>
            <w:tcW w:w="1439"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12 px</w:t>
            </w:r>
          </w:p>
        </w:tc>
        <w:tc>
          <w:tcPr>
            <w:tcW w:w="1441"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8-20</w:t>
            </w:r>
          </w:p>
        </w:tc>
        <w:tc>
          <w:tcPr>
            <w:tcW w:w="3600"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Aggressiveness of room separation</w:t>
            </w:r>
          </w:p>
        </w:tc>
      </w:tr>
      <w:tr>
        <w:trPr/>
        <w:tc>
          <w:tcPr>
            <w:tcW w:w="2880"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Min room area A_min</w:t>
            </w:r>
          </w:p>
        </w:tc>
        <w:tc>
          <w:tcPr>
            <w:tcW w:w="1439"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1500 px^2</w:t>
            </w:r>
          </w:p>
        </w:tc>
        <w:tc>
          <w:tcPr>
            <w:tcW w:w="1441"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500-3000</w:t>
            </w:r>
          </w:p>
        </w:tc>
        <w:tc>
          <w:tcPr>
            <w:tcW w:w="3600"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Smallest valid room</w:t>
            </w:r>
          </w:p>
        </w:tc>
      </w:tr>
      <w:tr>
        <w:trPr/>
        <w:tc>
          <w:tcPr>
            <w:tcW w:w="2880"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Wall clearance kernel k</w:t>
            </w:r>
          </w:p>
        </w:tc>
        <w:tc>
          <w:tcPr>
            <w:tcW w:w="1439"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auto</w:t>
            </w:r>
          </w:p>
        </w:tc>
        <w:tc>
          <w:tcPr>
            <w:tcW w:w="1441"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3-15</w:t>
            </w:r>
          </w:p>
        </w:tc>
        <w:tc>
          <w:tcPr>
            <w:tcW w:w="3600"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Furniture exclusion margin near walls</w:t>
            </w:r>
          </w:p>
        </w:tc>
      </w:tr>
      <w:tr>
        <w:trPr/>
        <w:tc>
          <w:tcPr>
            <w:tcW w:w="2880"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Furniture placement stride s</w:t>
            </w:r>
          </w:p>
        </w:tc>
        <w:tc>
          <w:tcPr>
            <w:tcW w:w="1439"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auto</w:t>
            </w:r>
          </w:p>
        </w:tc>
        <w:tc>
          <w:tcPr>
            <w:tcW w:w="1441"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sqrt|R|/20</w:t>
            </w:r>
          </w:p>
        </w:tc>
        <w:tc>
          <w:tcPr>
            <w:tcW w:w="3600"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Candidate density vs. speed</w:t>
            </w:r>
          </w:p>
        </w:tc>
      </w:tr>
      <w:tr>
        <w:trPr/>
        <w:tc>
          <w:tcPr>
            <w:tcW w:w="2880"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ControlNet conditioning scale</w:t>
            </w:r>
          </w:p>
        </w:tc>
        <w:tc>
          <w:tcPr>
            <w:tcW w:w="1439"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1.4</w:t>
            </w:r>
          </w:p>
        </w:tc>
        <w:tc>
          <w:tcPr>
            <w:tcW w:w="1441"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0.8-1.8</w:t>
            </w:r>
          </w:p>
        </w:tc>
        <w:tc>
          <w:tcPr>
            <w:tcW w:w="3600"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2"/>
                <w:szCs w:val="22"/>
              </w:rPr>
              <w:t>Structural adherence vs. photorealism</w:t>
            </w:r>
          </w:p>
        </w:tc>
      </w:tr>
    </w:tbl>
    <w:p>
      <w:pPr>
        <w:pStyle w:val="Normal"/>
        <w:rPr/>
      </w:pPr>
      <w:r>
        <w:rPr/>
      </w:r>
    </w:p>
    <w:p>
      <w:pPr>
        <w:pStyle w:val="Heading1"/>
        <w:rPr/>
      </w:pPr>
      <w:r>
        <w:rPr>
          <w:rFonts w:eastAsia="Times New Roman" w:cs="Times New Roman" w:ascii="Times New Roman" w:hAnsi="Times New Roman"/>
          <w:b/>
          <w:bCs/>
          <w:sz w:val="28"/>
          <w:szCs w:val="28"/>
        </w:rPr>
        <w:t>3. Results</w:t>
      </w:r>
    </w:p>
    <w:p>
      <w:pPr>
        <w:pStyle w:val="Normal"/>
        <w:spacing w:before="0" w:after="120"/>
        <w:jc w:val="both"/>
        <w:rPr>
          <w:rFonts w:ascii="Times New Roman" w:hAnsi="Times New Roman" w:eastAsia="Times New Roman" w:cs="Times New Roman"/>
          <w:sz w:val="24"/>
          <w:szCs w:val="24"/>
        </w:rPr>
      </w:pPr>
      <w:r>
        <w:rPr>
          <w:rFonts w:eastAsia="Times New Roman" w:cs="Times New Roman"/>
          <w:sz w:val="24"/>
          <w:szCs w:val="24"/>
        </w:rPr>
        <w:t>Training loss decreases consistently until 50 epochs. This demonstrates that the model is learning from the input graph structure through the GNN architecture.</w:t>
      </w:r>
    </w:p>
    <w:p>
      <w:pPr>
        <w:pStyle w:val="Normal"/>
        <w:spacing w:before="0" w:after="120"/>
        <w:jc w:val="both"/>
        <w:rPr>
          <w:rFonts w:ascii="Times New Roman" w:hAnsi="Times New Roman" w:eastAsia="Times New Roman" w:cs="Times New Roman"/>
          <w:sz w:val="24"/>
          <w:szCs w:val="24"/>
        </w:rPr>
      </w:pPr>
      <w:r>
        <w:rPr>
          <w:rFonts w:eastAsia="Times New Roman" w:cs="Times New Roman"/>
          <w:sz w:val="24"/>
          <w:szCs w:val="24"/>
        </w:rPr>
        <w:t>Layout loss (L1) is decreasing from approximately 0.45 at epoch 1 to below 0.18 at epoch 50. The model learns the spatial distribution of rooms from graph features.</w:t>
      </w:r>
    </w:p>
    <w:p>
      <w:pPr>
        <w:pStyle w:val="Normal"/>
        <w:spacing w:before="0" w:after="120"/>
        <w:jc w:val="both"/>
        <w:rPr>
          <w:rFonts w:ascii="Times New Roman" w:hAnsi="Times New Roman" w:eastAsia="Times New Roman" w:cs="Times New Roman"/>
          <w:sz w:val="24"/>
          <w:szCs w:val="24"/>
        </w:rPr>
      </w:pPr>
      <w:r>
        <w:rPr>
          <w:rFonts w:eastAsia="Times New Roman" w:cs="Times New Roman"/>
          <w:sz w:val="24"/>
          <w:szCs w:val="24"/>
        </w:rPr>
        <w:t>Overlap loss dropped significantly after the first 10 epochs as the model learned to separate room predictions. The IoU-style penalty works as a training signal.</w:t>
      </w:r>
    </w:p>
    <w:p>
      <w:pPr>
        <w:pStyle w:val="Normal"/>
        <w:spacing w:before="0" w:after="120"/>
        <w:jc w:val="both"/>
        <w:rPr>
          <w:rFonts w:ascii="Times New Roman" w:hAnsi="Times New Roman" w:eastAsia="Times New Roman" w:cs="Times New Roman"/>
          <w:sz w:val="24"/>
          <w:szCs w:val="24"/>
        </w:rPr>
      </w:pPr>
      <w:r>
        <w:rPr>
          <w:rFonts w:eastAsia="Times New Roman" w:cs="Times New Roman"/>
          <w:sz w:val="24"/>
          <w:szCs w:val="24"/>
        </w:rPr>
        <w:t>Adjacency loss improved gradually, which is expected as satisfying adjacency constraints requires coordinated predictions across multiple rooms.</w:t>
      </w:r>
    </w:p>
    <w:p>
      <w:pPr>
        <w:pStyle w:val="Normal"/>
        <w:spacing w:before="0" w:after="120"/>
        <w:jc w:val="both"/>
        <w:rPr>
          <w:rFonts w:ascii="Times New Roman" w:hAnsi="Times New Roman" w:eastAsia="Times New Roman" w:cs="Times New Roman"/>
          <w:sz w:val="24"/>
          <w:szCs w:val="24"/>
        </w:rPr>
      </w:pPr>
      <w:r>
        <w:rPr>
          <w:rFonts w:eastAsia="Times New Roman" w:cs="Times New Roman"/>
          <w:sz w:val="24"/>
          <w:szCs w:val="24"/>
        </w:rPr>
        <w:t>No mode collapse or training instability occurred. Validation loss tracked training loss closely with no severe overfitting yet.</w:t>
      </w:r>
    </w:p>
    <w:p>
      <w:pPr>
        <w:pStyle w:val="Normal"/>
        <w:spacing w:before="0" w:after="120"/>
        <w:jc w:val="both"/>
        <w:rPr>
          <w:rFonts w:ascii="Times New Roman" w:hAnsi="Times New Roman" w:eastAsia="Times New Roman" w:cs="Times New Roman"/>
          <w:sz w:val="24"/>
          <w:szCs w:val="24"/>
        </w:rPr>
      </w:pPr>
      <w:r>
        <w:rPr>
          <w:rFonts w:eastAsia="Times New Roman" w:cs="Times New Roman"/>
          <w:sz w:val="24"/>
          <w:szCs w:val="24"/>
        </w:rPr>
      </w:r>
    </w:p>
    <w:p>
      <w:pPr>
        <w:pStyle w:val="Normal"/>
        <w:spacing w:before="0" w:after="120"/>
        <w:jc w:val="both"/>
        <w:rPr>
          <w:rFonts w:ascii="Times New Roman" w:hAnsi="Times New Roman" w:eastAsia="Times New Roman" w:cs="Times New Roman"/>
          <w:sz w:val="24"/>
          <w:szCs w:val="24"/>
        </w:rPr>
      </w:pPr>
      <w:r>
        <w:rPr>
          <w:rFonts w:eastAsia="Times New Roman" w:cs="Times New Roman"/>
          <w:sz w:val="24"/>
          <w:szCs w:val="24"/>
        </w:rPr>
        <w:t>Visual inspection of predictions on held-out test floorplans after 50 epochs revealed the following:</w:t>
      </w:r>
    </w:p>
    <w:p>
      <w:pPr>
        <w:pStyle w:val="Normal"/>
        <w:spacing w:before="0" w:after="120"/>
        <w:jc w:val="both"/>
        <w:rPr>
          <w:rFonts w:ascii="Times New Roman" w:hAnsi="Times New Roman" w:eastAsia="Times New Roman" w:cs="Times New Roman"/>
          <w:sz w:val="24"/>
          <w:szCs w:val="24"/>
        </w:rPr>
      </w:pPr>
      <w:r>
        <w:rPr>
          <w:rFonts w:eastAsia="Times New Roman" w:cs="Times New Roman"/>
          <w:sz w:val="24"/>
          <w:szCs w:val="24"/>
        </w:rPr>
        <w:t>Room type discrimination is strong: living rooms are consistently larger than bathrooms; bedrooms tend toward the periphery, matching real floorplans.</w:t>
      </w:r>
    </w:p>
    <w:p>
      <w:pPr>
        <w:pStyle w:val="Normal"/>
        <w:spacing w:before="0" w:after="120"/>
        <w:jc w:val="both"/>
        <w:rPr>
          <w:rFonts w:ascii="Times New Roman" w:hAnsi="Times New Roman" w:eastAsia="Times New Roman" w:cs="Times New Roman"/>
          <w:sz w:val="24"/>
          <w:szCs w:val="24"/>
        </w:rPr>
      </w:pPr>
      <w:r>
        <w:rPr>
          <w:rFonts w:eastAsia="Times New Roman" w:cs="Times New Roman"/>
          <w:sz w:val="24"/>
          <w:szCs w:val="24"/>
        </w:rPr>
        <w:t>Adjacency satisfaction is partial: directly connected rooms (via_door edges) are generally near each other, but precise boundary contact isn't always achieved.</w:t>
      </w:r>
    </w:p>
    <w:p>
      <w:pPr>
        <w:pStyle w:val="Normal"/>
        <w:spacing w:before="0" w:after="120"/>
        <w:jc w:val="both"/>
        <w:rPr>
          <w:rFonts w:ascii="Times New Roman" w:hAnsi="Times New Roman" w:eastAsia="Times New Roman" w:cs="Times New Roman"/>
          <w:sz w:val="24"/>
          <w:szCs w:val="24"/>
        </w:rPr>
      </w:pPr>
      <w:r>
        <w:rPr>
          <w:rFonts w:eastAsia="Times New Roman" w:cs="Times New Roman"/>
          <w:sz w:val="24"/>
          <w:szCs w:val="24"/>
        </w:rPr>
        <w:t>Overlap violations are reduced substantially compared to L1-only baseline, validating the overlap penalty term.</w:t>
      </w:r>
    </w:p>
    <w:p>
      <w:pPr>
        <w:pStyle w:val="Normal"/>
        <w:spacing w:before="0" w:after="120"/>
        <w:jc w:val="both"/>
        <w:rPr>
          <w:rFonts w:ascii="Times New Roman" w:hAnsi="Times New Roman" w:eastAsia="Times New Roman" w:cs="Times New Roman"/>
          <w:sz w:val="24"/>
          <w:szCs w:val="24"/>
        </w:rPr>
      </w:pPr>
      <w:r>
        <w:rPr>
          <w:rFonts w:eastAsia="Times New Roman" w:cs="Times New Roman"/>
          <w:sz w:val="24"/>
          <w:szCs w:val="24"/>
        </w:rPr>
        <w:t>Some predictions show rooms compressed toward the center of normalized coordinate space, suggesting more training and learning rate scheduling may help spread predictions.</w:t>
      </w:r>
    </w:p>
    <w:p>
      <w:pPr>
        <w:pStyle w:val="Normal"/>
        <w:spacing w:before="0" w:after="120"/>
        <w:jc w:val="both"/>
        <w:rPr>
          <w:rFonts w:ascii="Times New Roman" w:hAnsi="Times New Roman" w:eastAsia="Times New Roman" w:cs="Times New Roman"/>
          <w:sz w:val="24"/>
          <w:szCs w:val="24"/>
        </w:rPr>
      </w:pPr>
      <w:r>
        <w:rPr>
          <w:rFonts w:eastAsia="Times New Roman" w:cs="Times New Roman"/>
          <w:sz w:val="24"/>
          <w:szCs w:val="24"/>
        </w:rPr>
      </w:r>
    </w:p>
    <w:p>
      <w:pPr>
        <w:pStyle w:val="Normal"/>
        <w:spacing w:before="0" w:after="120"/>
        <w:jc w:val="both"/>
        <w:rPr>
          <w:rFonts w:ascii="Times New Roman" w:hAnsi="Times New Roman" w:eastAsia="Times New Roman" w:cs="Times New Roman"/>
          <w:sz w:val="24"/>
          <w:szCs w:val="24"/>
        </w:rPr>
      </w:pPr>
      <w:r>
        <w:rPr>
          <w:rFonts w:eastAsia="Times New Roman" w:cs="Times New Roman"/>
          <w:sz w:val="24"/>
          <w:szCs w:val="24"/>
        </w:rPr>
        <w:t>For the 3D rendering pipeline, all image processing steps (Stages 1-3) are completed in under 5 seconds on both CPU and GPU hardware setups. The rule-based filter consistently separated walls and text in the digital exports and scanned drawings without the need for a text detector. The heuristic room classifier can be used as a fair baseline classifier based on the most common distribution of the type of rooms in typical residential floor plans.</w:t>
      </w:r>
    </w:p>
    <w:p>
      <w:pPr>
        <w:pStyle w:val="Normal"/>
        <w:rPr/>
      </w:pPr>
      <w:r>
        <w:rPr/>
      </w:r>
    </w:p>
    <w:p>
      <w:pPr>
        <w:pStyle w:val="Heading1"/>
        <w:rPr/>
      </w:pPr>
      <w:r>
        <w:rPr>
          <w:rFonts w:eastAsia="Times New Roman" w:cs="Times New Roman" w:ascii="Times New Roman" w:hAnsi="Times New Roman"/>
          <w:b/>
          <w:bCs/>
          <w:sz w:val="28"/>
          <w:szCs w:val="28"/>
        </w:rPr>
        <w:t>4. Discussion</w:t>
      </w:r>
    </w:p>
    <w:p>
      <w:pPr>
        <w:pStyle w:val="Heading2"/>
        <w:rPr/>
      </w:pPr>
      <w:r>
        <w:rPr>
          <w:rFonts w:eastAsia="Times New Roman" w:cs="Times New Roman" w:ascii="Times New Roman" w:hAnsi="Times New Roman"/>
          <w:b/>
          <w:bCs/>
          <w:sz w:val="24"/>
          <w:szCs w:val="24"/>
        </w:rPr>
        <w:t>4.1 Interpretation</w:t>
      </w:r>
    </w:p>
    <w:p>
      <w:pPr>
        <w:pStyle w:val="Normal"/>
        <w:spacing w:before="0" w:after="120"/>
        <w:jc w:val="both"/>
        <w:rPr/>
      </w:pPr>
      <w:r>
        <w:rPr>
          <w:rFonts w:eastAsia="Times New Roman" w:cs="Times New Roman"/>
          <w:sz w:val="24"/>
          <w:szCs w:val="24"/>
        </w:rPr>
        <w:t>GraphPlan proposes three novel aspects over existing approaches: (1) it uses vector-space floorplan data rather than rasterized images, preserving geometric precision; (2) it employs a GINEConv-based GNN incorporating edge features during message passing, reasoning about both room attributes and spatial relationships; (3) it uses a composite training loss combining coordinate regression with differentiable spatial constraint penalties.</w:t>
      </w:r>
    </w:p>
    <w:p>
      <w:pPr>
        <w:pStyle w:val="Normal"/>
        <w:spacing w:before="0" w:after="120"/>
        <w:jc w:val="both"/>
        <w:rPr/>
      </w:pPr>
      <w:r>
        <w:rPr>
          <w:rFonts w:eastAsia="Times New Roman" w:cs="Times New Roman"/>
          <w:sz w:val="24"/>
          <w:szCs w:val="24"/>
        </w:rPr>
        <w:t>Compared to prior work, HouseGAN (Nauata et al., 2020) uses a generative adversarial network conditioned on room-connectivity graphs and processes bubble diagrams with relational graph convolution to generate room masks. This project differs by targeting vector-space bounding box prediction with explicit spatial constraint losses rather than pixel-level mask generation. HouseGAN++ (Nauata et al., 2021) extends HouseGAN with a refinement step, which is where the future diffusion refinement stage of GraphPlan is inspired from, albeit directly from regression rather than from an adversarial perspective.</w:t>
      </w:r>
    </w:p>
    <w:p>
      <w:pPr>
        <w:pStyle w:val="Normal"/>
        <w:spacing w:before="0" w:after="120"/>
        <w:jc w:val="both"/>
        <w:rPr/>
      </w:pPr>
      <w:r>
        <w:rPr>
          <w:rFonts w:eastAsia="Times New Roman" w:cs="Times New Roman"/>
          <w:sz w:val="24"/>
          <w:szCs w:val="24"/>
        </w:rPr>
        <w:t>LayoutGMN (Patel et al., 2021) makes use of a graph matching network that takes into consideration the relationship between elements of a floorplan. Object matching is a powerful tool for floorplan generation, and it is evident from the adjacency loss term of GraphPlan, where the graph topology is incorporated into the geometric floorplan. Graph2Plan (Hu et al., 2020) is a floorplan generator that extracts graph features with a recurrent GNN and conditions a convolutional decoder to produce room images. A key limitation of that system is that it needs a user-drawn boundary as input, limiting fully automated generation. GraphPlan removes this requirement by predicting layout coordinates directly from graph features. RPLAN (Wu et al., 2019) proves that real floor plan data can be used for learning spatial priors; GraphPlan improves on this using the ResPlan dataset where vector geometry is used rather than raster images, providing more precise geometric supervision.</w:t>
      </w:r>
    </w:p>
    <w:p>
      <w:pPr>
        <w:pStyle w:val="Normal"/>
        <w:spacing w:before="0" w:after="120"/>
        <w:jc w:val="both"/>
        <w:rPr/>
      </w:pPr>
      <w:r>
        <w:rPr>
          <w:rFonts w:eastAsia="Times New Roman" w:cs="Times New Roman"/>
          <w:sz w:val="24"/>
          <w:szCs w:val="24"/>
        </w:rPr>
        <w:t>The ControlNet rendering stage complements the GNN layout stage: once rooms are positioned correctly by the GNN, the MLSD ControlNet model uses the furnished 2D layout as a conditioning signal to synthesize a photorealistic isometric render. The conditioning scale of 1.4 was selected because lower values let the model drift from the input geometry, while scales above 1.6 caused renders to lose photorealism and look overly rigid.</w:t>
      </w:r>
    </w:p>
    <w:p>
      <w:pPr>
        <w:pStyle w:val="Normal"/>
        <w:rPr/>
      </w:pPr>
      <w:r>
        <w:rPr/>
      </w:r>
    </w:p>
    <w:p>
      <w:pPr>
        <w:pStyle w:val="Heading2"/>
        <w:rPr/>
      </w:pPr>
      <w:r>
        <w:rPr>
          <w:rFonts w:eastAsia="Times New Roman" w:cs="Times New Roman" w:ascii="Times New Roman" w:hAnsi="Times New Roman"/>
          <w:b/>
          <w:bCs/>
          <w:sz w:val="24"/>
          <w:szCs w:val="24"/>
        </w:rPr>
        <w:t>4.2 Limitations</w:t>
      </w:r>
    </w:p>
    <w:p>
      <w:pPr>
        <w:pStyle w:val="Normal"/>
        <w:spacing w:before="0" w:after="120"/>
        <w:jc w:val="both"/>
        <w:rPr/>
      </w:pPr>
      <w:r>
        <w:rPr>
          <w:rFonts w:eastAsia="Times New Roman" w:cs="Times New Roman"/>
          <w:sz w:val="24"/>
          <w:szCs w:val="24"/>
        </w:rPr>
        <w:t>Adjacency satisfaction remains partial after 50 epochs, meaning precise boundary contact between connected rooms is not always achieved. Some predictions show rooms compressed toward the center of normalized coordinate space. The model has been trained for only 50 epochs and has not yet undergone hyperparameter tuning for the overlap and adjacency loss weights. Extended training of 150-200 epochs with learning rate decay and grid search over lambda_overlap and lambda_adj weights are pending.</w:t>
      </w:r>
    </w:p>
    <w:p>
      <w:pPr>
        <w:pStyle w:val="Normal"/>
        <w:spacing w:before="0" w:after="120"/>
        <w:jc w:val="both"/>
        <w:rPr/>
      </w:pPr>
      <w:r>
        <w:rPr>
          <w:rFonts w:eastAsia="Times New Roman" w:cs="Times New Roman"/>
          <w:sz w:val="24"/>
          <w:szCs w:val="24"/>
        </w:rPr>
        <w:t>The heuristic room classifier, although effective for standard residential floor plans, is rule-based and may misclassify rooms with atypical proportions. The furniture placement system uses empirically tuned scoring weights (lambda_w = 0.7 and lambda_c = 0.3) that may require adjustment for non-standard floor plan styles.</w:t>
      </w:r>
    </w:p>
    <w:p>
      <w:pPr>
        <w:pStyle w:val="Normal"/>
        <w:rPr/>
      </w:pPr>
      <w:r>
        <w:rPr/>
      </w:r>
    </w:p>
    <w:p>
      <w:pPr>
        <w:pStyle w:val="Heading2"/>
        <w:rPr/>
      </w:pPr>
      <w:r>
        <w:rPr>
          <w:rFonts w:eastAsia="Times New Roman" w:cs="Times New Roman" w:ascii="Times New Roman" w:hAnsi="Times New Roman"/>
          <w:b/>
          <w:bCs/>
          <w:sz w:val="24"/>
          <w:szCs w:val="24"/>
        </w:rPr>
        <w:t>4.3 Implications</w:t>
      </w:r>
    </w:p>
    <w:p>
      <w:pPr>
        <w:pStyle w:val="Normal"/>
        <w:spacing w:before="0" w:after="120"/>
        <w:jc w:val="both"/>
        <w:rPr/>
      </w:pPr>
      <w:r>
        <w:rPr>
          <w:rFonts w:eastAsia="Times New Roman" w:cs="Times New Roman"/>
          <w:sz w:val="24"/>
          <w:szCs w:val="24"/>
        </w:rPr>
        <w:t>Results suggest that graph-based representations can capture important spatial meaning from real world floorplans. The direct vector-space layout regression without rasterization, edge-feature-aware GNN message passing, differentiable IoU-style overlap penalty, and adjacency satisfaction loss together provide a solid foundation for future work. The fully automated pipeline from raw ResPlan data to predicted room boxes enables future integration of a diffusion refinement stage, a text-to-graph NLP interface, and a floorplan rendering module that converts predicted boxes to vector floorplans with walls and doors.</w:t>
      </w:r>
    </w:p>
    <w:p>
      <w:pPr>
        <w:pStyle w:val="Normal"/>
        <w:rPr/>
      </w:pPr>
      <w:r>
        <w:rPr/>
      </w:r>
    </w:p>
    <w:p>
      <w:pPr>
        <w:pStyle w:val="Heading1"/>
        <w:rPr/>
      </w:pPr>
      <w:r>
        <w:rPr>
          <w:rFonts w:eastAsia="Times New Roman" w:cs="Times New Roman" w:ascii="Times New Roman" w:hAnsi="Times New Roman"/>
          <w:b/>
          <w:bCs/>
          <w:sz w:val="28"/>
          <w:szCs w:val="28"/>
        </w:rPr>
        <w:t>5. Conclusion</w:t>
      </w:r>
    </w:p>
    <w:p>
      <w:pPr>
        <w:pStyle w:val="Normal"/>
        <w:spacing w:before="0" w:after="120"/>
        <w:jc w:val="both"/>
        <w:rPr/>
      </w:pPr>
      <w:r>
        <w:rPr>
          <w:rFonts w:eastAsia="Times New Roman" w:cs="Times New Roman"/>
          <w:sz w:val="24"/>
          <w:szCs w:val="24"/>
        </w:rPr>
        <w:t>This project built GraphPlan, a pipeline that takes a semantic room graph and outputs spatial room layouts using Graph Neural Networks, trained on the ResPlan dataset of roughly 17,000 residential vector floorplans. The system extends to a full end-to-end pipeline through four sequential stages: wall extraction and text removal, distance-transform-based room segmentation, heuristic room classification and constrained furniture placement, and finally ControlNet-guided photorealistic 3D rendering using Stable Diffusion v1.5.</w:t>
      </w:r>
    </w:p>
    <w:p>
      <w:pPr>
        <w:pStyle w:val="Normal"/>
        <w:spacing w:before="0" w:after="120"/>
        <w:jc w:val="both"/>
        <w:rPr/>
      </w:pPr>
      <w:r>
        <w:rPr>
          <w:rFonts w:eastAsia="Times New Roman" w:cs="Times New Roman"/>
          <w:sz w:val="24"/>
          <w:szCs w:val="24"/>
        </w:rPr>
        <w:t>Graph extraction and numeric encoding with the GNN trained successfully, with layout loss dropping from ~0.45 to below 0.18 over 50 epochs, overlap violations substantially reduced, and strong room type discrimination observed on held-out test samples. All image processing stages complete in under 5 seconds, with full 3D rendering completing in under 2 minutes on GPU hardware.</w:t>
      </w:r>
    </w:p>
    <w:p>
      <w:pPr>
        <w:pStyle w:val="Normal"/>
        <w:spacing w:before="0" w:after="120"/>
        <w:jc w:val="both"/>
        <w:rPr/>
      </w:pPr>
      <w:r>
        <w:rPr>
          <w:rFonts w:eastAsia="Times New Roman" w:cs="Times New Roman"/>
          <w:sz w:val="24"/>
          <w:szCs w:val="24"/>
        </w:rPr>
        <w:t>Pending work includes extended training with learning rate decay, hyperparameter tuning, IoU-based layout quality and adjacency satisfaction rate evaluation metrics, diffusion refinement post-processing, a text-to-graph NLP interface for parsing room specifications into input graphs, and a floorplan rendering module to convert predicted boxes to vector floorplans with walls and doors.</w:t>
      </w:r>
    </w:p>
    <w:sectPr>
      <w:type w:val="nextPage"/>
      <w:pgSz w:w="12240" w:h="15840"/>
      <w:pgMar w:left="1440" w:right="1440" w:gutter="0" w:header="0" w:top="1440" w:footer="0" w:bottom="1440"/>
      <w:pgNumType w:fmt="decimal"/>
      <w:cols w:num="2" w:space="720" w:equalWidth="1"/>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Times New Roman">
    <w:charset w:val="01" w:characterSet="utf-8"/>
    <w:family w:val="swiss"/>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1"/>
    <w:lvlOverride w:ilvl="0">
      <w:startOverride w:val="1"/>
    </w:lvlOverride>
  </w:num>
</w:numbering>
</file>

<file path=word/settings.xml><?xml version="1.0" encoding="utf-8"?>
<w:settings xmlns:w="http://schemas.openxmlformats.org/wordprocessingml/2006/main">
  <w:zoom w:percent="104"/>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IN"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4"/>
      <w:szCs w:val="24"/>
      <w:lang w:val="en-IN" w:eastAsia="zh-CN" w:bidi="hi-IN"/>
    </w:rPr>
  </w:style>
  <w:style w:type="paragraph" w:styleId="Heading1">
    <w:name w:val="heading 1"/>
    <w:basedOn w:val="Heading"/>
    <w:qFormat/>
    <w:pPr>
      <w:spacing w:before="300" w:after="150"/>
      <w:outlineLvl w:val="0"/>
    </w:pPr>
    <w:rPr>
      <w:rFonts w:ascii="Times New Roman" w:hAnsi="Times New Roman" w:eastAsia="Times New Roman" w:cs="Times New Roman"/>
      <w:b/>
      <w:bCs/>
      <w:color w:val="1F3864"/>
      <w:sz w:val="28"/>
      <w:szCs w:val="28"/>
    </w:rPr>
  </w:style>
  <w:style w:type="paragraph" w:styleId="Heading2">
    <w:name w:val="heading 2"/>
    <w:basedOn w:val="Heading"/>
    <w:qFormat/>
    <w:pPr>
      <w:spacing w:before="200" w:after="100"/>
      <w:outlineLvl w:val="1"/>
    </w:pPr>
    <w:rPr>
      <w:rFonts w:ascii="Times New Roman" w:hAnsi="Times New Roman" w:eastAsia="Times New Roman" w:cs="Times New Roman"/>
      <w:b/>
      <w:bCs/>
      <w:color w:val="2E5496"/>
      <w:sz w:val="24"/>
      <w:szCs w:val="24"/>
    </w:rPr>
  </w:style>
  <w:style w:type="paragraph" w:styleId="Heading3">
    <w:name w:val="heading 3"/>
    <w:basedOn w:val="Heading"/>
    <w:qFormat/>
    <w:pPr>
      <w:spacing w:before="160" w:after="80"/>
      <w:outlineLvl w:val="2"/>
    </w:pPr>
    <w:rPr>
      <w:rFonts w:ascii="Times New Roman" w:hAnsi="Times New Roman" w:eastAsia="Times New Roman" w:cs="Times New Roman"/>
      <w:b/>
      <w:bCs/>
      <w:i/>
      <w:iCs/>
      <w:color w:val="2E5496"/>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NumberingSymbols">
    <w:name w:val="Numbering Symbols"/>
    <w:qFormat/>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4"/>
      <w:szCs w:val="24"/>
      <w:lang w:val="en-IN"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4"/>
      <w:szCs w:val="24"/>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LibreOffice/26.2.1.2$Linux_X86_64 LibreOffice_project/5937a82db3889b586a62e0a27a0d74b840403d7c</Application>
  <AppVersion>15.0000</AppVersion>
  <Pages>11</Pages>
  <Words>3624</Words>
  <Characters>20715</Characters>
  <CharactersWithSpaces>24476</CharactersWithSpaces>
  <Paragraphs>288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2026-03-27T06:10:28Z</dcterms:created>
  <dc:creator>Un-named</dc:creator>
  <dc:description/>
  <dc:language>en-IN</dc:language>
  <cp:lastModifiedBy/>
  <dcterms:modified xsi:type="dcterms:W3CDTF">2026-03-27T12:16:30Z</dcterms:modified>
  <cp:revision>3</cp:revision>
  <dc:subject/>
  <dc:title/>
</cp:coreProperties>
</file>