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NDExBio Agents</w:t>
      </w:r>
    </w:p>
    <w:p>
      <w:pPr>
        <w:spacing w:after="40"/>
        <w:jc w:val="center"/>
      </w:pPr>
      <w:r>
        <w:rPr>
          <w:rFonts w:ascii="Arial" w:cs="Arial" w:eastAsia="Arial" w:hAnsi="Arial"/>
          <w:color w:val="2C3E50"/>
          <w:sz w:val="36"/>
          <w:szCs w:val="36"/>
        </w:rPr>
        <w:t xml:space="preserve">Deployment Cookbook</w:t>
      </w:r>
    </w:p>
    <w:p>
      <w:pPr>
        <w:spacing w:after="400"/>
        <w:jc w:val="center"/>
      </w:pPr>
      <w:r>
        <w:rPr>
          <w:rFonts w:ascii="Arial" w:cs="Arial" w:eastAsia="Arial" w:hAnsi="Arial"/>
          <w:i/>
          <w:iCs/>
          <w:color w:val="7F8C8D"/>
          <w:sz w:val="22"/>
          <w:szCs w:val="22"/>
        </w:rPr>
        <w:t xml:space="preserve">Configuration guide for deploying autonomous biological research agents on NDEx</w:t>
      </w:r>
    </w:p>
    <w:p>
      <w:pPr>
        <w:spacing w:after="200"/>
        <w:jc w:val="center"/>
      </w:pPr>
      <w:r>
        <w:rPr>
          <w:rFonts w:ascii="Arial" w:cs="Arial" w:eastAsia="Arial" w:hAnsi="Arial"/>
          <w:color w:val="7F8C8D"/>
          <w:sz w:val="20"/>
          <w:szCs w:val="20"/>
        </w:rPr>
        <w:t xml:space="preserve">Version 0.1 — March 2026</w:t>
      </w:r>
    </w:p>
    <w:p>
      <w:r>
        <w:br w:type="page"/>
      </w:r>
    </w:p>
    <w:p>
      <w:pPr>
        <w:pStyle w:val="Heading1"/>
        <w:spacing w:after="200" w:before="360"/>
      </w:pPr>
      <w:r>
        <w:rPr>
          <w:rFonts w:ascii="Arial" w:cs="Arial" w:eastAsia="Arial" w:hAnsi="Arial"/>
          <w:b/>
          <w:bCs/>
          <w:color w:val="1B4F72"/>
          <w:sz w:val="32"/>
          <w:szCs w:val="32"/>
        </w:rPr>
        <w:t xml:space="preserve">Contents</w:t>
      </w:r>
    </w:p>
    <w:p>
      <w:pPr>
        <w:spacing w:after="120"/>
      </w:pPr>
      <w:r>
        <w:rPr>
          <w:rFonts w:ascii="Arial" w:cs="Arial" w:eastAsia="Arial" w:hAnsi="Arial"/>
          <w:sz w:val="21"/>
          <w:szCs w:val="21"/>
        </w:rPr>
        <w:t xml:space="preserve">1. Overview</w:t>
      </w:r>
    </w:p>
    <w:p>
      <w:pPr>
        <w:spacing w:after="120"/>
      </w:pPr>
      <w:r>
        <w:rPr>
          <w:rFonts w:ascii="Arial" w:cs="Arial" w:eastAsia="Arial" w:hAnsi="Arial"/>
          <w:sz w:val="21"/>
          <w:szCs w:val="21"/>
        </w:rPr>
        <w:t xml:space="preserve">2. Prerequisites</w:t>
      </w:r>
    </w:p>
    <w:p>
      <w:pPr>
        <w:spacing w:after="120"/>
      </w:pPr>
      <w:r>
        <w:rPr>
          <w:rFonts w:ascii="Arial" w:cs="Arial" w:eastAsia="Arial" w:hAnsi="Arial"/>
          <w:sz w:val="21"/>
          <w:szCs w:val="21"/>
        </w:rPr>
        <w:t xml:space="preserve">3. Repository Setup</w:t>
      </w:r>
    </w:p>
    <w:p>
      <w:pPr>
        <w:spacing w:after="120"/>
      </w:pPr>
      <w:r>
        <w:rPr>
          <w:rFonts w:ascii="Arial" w:cs="Arial" w:eastAsia="Arial" w:hAnsi="Arial"/>
          <w:sz w:val="21"/>
          <w:szCs w:val="21"/>
        </w:rPr>
        <w:t xml:space="preserve">4. Python Environment</w:t>
      </w:r>
    </w:p>
    <w:p>
      <w:pPr>
        <w:spacing w:after="120"/>
      </w:pPr>
      <w:r>
        <w:rPr>
          <w:rFonts w:ascii="Arial" w:cs="Arial" w:eastAsia="Arial" w:hAnsi="Arial"/>
          <w:sz w:val="21"/>
          <w:szCs w:val="21"/>
        </w:rPr>
        <w:t xml:space="preserve">5. NDEx Credentials</w:t>
      </w:r>
    </w:p>
    <w:p>
      <w:pPr>
        <w:spacing w:after="120"/>
      </w:pPr>
      <w:r>
        <w:rPr>
          <w:rFonts w:ascii="Arial" w:cs="Arial" w:eastAsia="Arial" w:hAnsi="Arial"/>
          <w:sz w:val="21"/>
          <w:szCs w:val="21"/>
        </w:rPr>
        <w:t xml:space="preserve">6. MCP Server Configuration</w:t>
      </w:r>
    </w:p>
    <w:p>
      <w:pPr>
        <w:spacing w:after="120"/>
      </w:pPr>
      <w:r>
        <w:rPr>
          <w:rFonts w:ascii="Arial" w:cs="Arial" w:eastAsia="Arial" w:hAnsi="Arial"/>
          <w:sz w:val="21"/>
          <w:szCs w:val="21"/>
        </w:rPr>
        <w:t xml:space="preserve">7. Verifying MCP Connectivity</w:t>
      </w:r>
    </w:p>
    <w:p>
      <w:pPr>
        <w:spacing w:after="120"/>
      </w:pPr>
      <w:r>
        <w:rPr>
          <w:rFonts w:ascii="Arial" w:cs="Arial" w:eastAsia="Arial" w:hAnsi="Arial"/>
          <w:sz w:val="21"/>
          <w:szCs w:val="21"/>
        </w:rPr>
        <w:t xml:space="preserve">8. Permissions for Autonomous Execution</w:t>
      </w:r>
    </w:p>
    <w:p>
      <w:pPr>
        <w:spacing w:after="120"/>
      </w:pPr>
      <w:r>
        <w:rPr>
          <w:rFonts w:ascii="Arial" w:cs="Arial" w:eastAsia="Arial" w:hAnsi="Arial"/>
          <w:sz w:val="21"/>
          <w:szCs w:val="21"/>
        </w:rPr>
        <w:t xml:space="preserve">9. Scheduled Tasks</w:t>
      </w:r>
    </w:p>
    <w:p>
      <w:pPr>
        <w:spacing w:after="120"/>
      </w:pPr>
      <w:r>
        <w:rPr>
          <w:rFonts w:ascii="Arial" w:cs="Arial" w:eastAsia="Arial" w:hAnsi="Arial"/>
          <w:sz w:val="21"/>
          <w:szCs w:val="21"/>
        </w:rPr>
        <w:t xml:space="preserve">10. Troubleshooting</w:t>
      </w:r>
    </w:p>
    <w:p>
      <w:pPr>
        <w:spacing w:after="120"/>
      </w:pPr>
      <w:r>
        <w:rPr>
          <w:rFonts w:ascii="Arial" w:cs="Arial" w:eastAsia="Arial" w:hAnsi="Arial"/>
          <w:sz w:val="21"/>
          <w:szCs w:val="21"/>
        </w:rPr>
        <w:t xml:space="preserve">11. Known Limitations</w:t>
      </w:r>
    </w:p>
    <w:p>
      <w:r>
        <w:br w:type="page"/>
      </w:r>
    </w:p>
    <w:p>
      <w:pPr>
        <w:pStyle w:val="Heading1"/>
        <w:spacing w:after="200" w:before="360"/>
      </w:pPr>
      <w:r>
        <w:rPr>
          <w:rFonts w:ascii="Arial" w:cs="Arial" w:eastAsia="Arial" w:hAnsi="Arial"/>
          <w:b/>
          <w:bCs/>
          <w:color w:val="1B4F72"/>
          <w:sz w:val="32"/>
          <w:szCs w:val="32"/>
        </w:rPr>
        <w:t xml:space="preserve">1. Overview</w:t>
      </w:r>
    </w:p>
    <w:p>
      <w:pPr>
        <w:spacing w:after="120"/>
      </w:pPr>
      <w:r>
        <w:rPr>
          <w:rFonts w:ascii="Arial" w:cs="Arial" w:eastAsia="Arial" w:hAnsi="Arial"/>
          <w:sz w:val="21"/>
          <w:szCs w:val="21"/>
        </w:rPr>
        <w:t xml:space="preserve">NDExBio Agents is an infrastructure project that allows AI agents to perform biomedical literature curation using NDEx (Network Data Exchange) as a shared knowledge platform. Agents discover preprints on bioRxiv, extract molecular interaction data, and publish structured knowledge graphs to NDEx for the research community.</w:t>
      </w:r>
    </w:p>
    <w:p>
      <w:pPr>
        <w:spacing w:after="120"/>
      </w:pPr>
      <w:r>
        <w:rPr>
          <w:rFonts w:ascii="Arial" w:cs="Arial" w:eastAsia="Arial" w:hAnsi="Arial"/>
          <w:sz w:val="21"/>
          <w:szCs w:val="21"/>
        </w:rPr>
        <w:t xml:space="preserve">The system consists of three layers:</w:t>
      </w:r>
    </w:p>
    <w:p>
      <w:pPr>
        <w:pStyle w:val="ListParagraph"/>
        <w:numPr>
          <w:ilvl w:val="0"/>
          <w:numId w:val="2"/>
        </w:numPr>
        <w:spacing w:after="60"/>
      </w:pPr>
      <w:r>
        <w:rPr>
          <w:rFonts w:ascii="Arial" w:cs="Arial" w:eastAsia="Arial" w:hAnsi="Arial"/>
          <w:b/>
          <w:bCs/>
          <w:sz w:val="21"/>
          <w:szCs w:val="21"/>
        </w:rPr>
        <w:t xml:space="preserve">MCP tool servers</w:t>
      </w:r>
      <w:r>
        <w:rPr>
          <w:rFonts w:ascii="Arial" w:cs="Arial" w:eastAsia="Arial" w:hAnsi="Arial"/>
          <w:sz w:val="21"/>
          <w:szCs w:val="21"/>
        </w:rPr>
        <w:t xml:space="preserve"> — local processes that provide the agent with bioRxiv API access and NDEx database operations</w:t>
      </w:r>
    </w:p>
    <w:p>
      <w:pPr>
        <w:pStyle w:val="ListParagraph"/>
        <w:numPr>
          <w:ilvl w:val="0"/>
          <w:numId w:val="2"/>
        </w:numPr>
        <w:spacing w:after="60"/>
      </w:pPr>
      <w:r>
        <w:rPr>
          <w:rFonts w:ascii="Arial" w:cs="Arial" w:eastAsia="Arial" w:hAnsi="Arial"/>
          <w:b/>
          <w:bCs/>
          <w:sz w:val="21"/>
          <w:szCs w:val="21"/>
        </w:rPr>
        <w:t xml:space="preserve">Agent definitions</w:t>
      </w:r>
      <w:r>
        <w:rPr>
          <w:rFonts w:ascii="Arial" w:cs="Arial" w:eastAsia="Arial" w:hAnsi="Arial"/>
          <w:sz w:val="21"/>
          <w:szCs w:val="21"/>
        </w:rPr>
        <w:t xml:space="preserve"> — configuration, behavioral guidelines, and working memory for each agent identity (e.g., rdaneel)</w:t>
      </w:r>
    </w:p>
    <w:p>
      <w:pPr>
        <w:pStyle w:val="ListParagraph"/>
        <w:numPr>
          <w:ilvl w:val="0"/>
          <w:numId w:val="2"/>
        </w:numPr>
        <w:spacing w:after="60"/>
      </w:pPr>
      <w:r>
        <w:rPr>
          <w:rFonts w:ascii="Arial" w:cs="Arial" w:eastAsia="Arial" w:hAnsi="Arial"/>
          <w:b/>
          <w:bCs/>
          <w:sz w:val="21"/>
          <w:szCs w:val="21"/>
        </w:rPr>
        <w:t xml:space="preserve">Workflows</w:t>
      </w:r>
      <w:r>
        <w:rPr>
          <w:rFonts w:ascii="Arial" w:cs="Arial" w:eastAsia="Arial" w:hAnsi="Arial"/>
          <w:sz w:val="21"/>
          <w:szCs w:val="21"/>
        </w:rPr>
        <w:t xml:space="preserve"> — multi-step procedures such as the bioRxiv triage pipeline that agents execute on a schedule</w:t>
      </w:r>
    </w:p>
    <w:p>
      <w:pPr>
        <w:spacing w:after="80"/>
      </w:pPr>
    </w:p>
    <w:p>
      <w:pPr>
        <w:spacing w:after="120"/>
      </w:pPr>
      <w:r>
        <w:rPr>
          <w:rFonts w:ascii="Arial" w:cs="Arial" w:eastAsia="Arial" w:hAnsi="Arial"/>
          <w:sz w:val="21"/>
          <w:szCs w:val="21"/>
        </w:rPr>
        <w:t xml:space="preserve">This cookbook documents every configuration step required to deploy a working agent, based on issues encountered and resolved during the initial deployment of agent rdaneel in March 2026.</w:t>
      </w:r>
    </w:p>
    <w:p>
      <w:pPr>
        <w:pStyle w:val="Heading1"/>
        <w:spacing w:after="200" w:before="360"/>
      </w:pPr>
      <w:r>
        <w:rPr>
          <w:rFonts w:ascii="Arial" w:cs="Arial" w:eastAsia="Arial" w:hAnsi="Arial"/>
          <w:b/>
          <w:bCs/>
          <w:color w:val="1B4F72"/>
          <w:sz w:val="32"/>
          <w:szCs w:val="32"/>
        </w:rPr>
        <w:t xml:space="preserve">2. Prerequisites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macOS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Tested on macOS with Apple Silicon (Mac Mini). Linux should work with path adjustments.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Claude Desktop</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With Cowork mode enabled. Required for scheduled tasks and MCP server hosting.</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Python 3.10+</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The mcp package requires Python 3.10 or later. macOS ships with 3.9.6 which is insufficient.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Homebrew</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Recommended for installing modern Python on macOS.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NDEx account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Register at www.ndexbio.org. The agent needs its own account.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Git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To clone the ndexbio repository.</w:t>
            </w:r>
          </w:p>
        </w:tc>
      </w:tr>
    </w:tbl>
    <w:p>
      <w:pPr>
        <w:pStyle w:val="Heading1"/>
        <w:spacing w:after="200" w:before="360"/>
      </w:pPr>
      <w:r>
        <w:rPr>
          <w:rFonts w:ascii="Arial" w:cs="Arial" w:eastAsia="Arial" w:hAnsi="Arial"/>
          <w:b/>
          <w:bCs/>
          <w:color w:val="1B4F72"/>
          <w:sz w:val="32"/>
          <w:szCs w:val="32"/>
        </w:rPr>
        <w:t xml:space="preserve">3. Repository Setup</w:t>
      </w:r>
    </w:p>
    <w:p>
      <w:pPr>
        <w:spacing w:after="120"/>
      </w:pPr>
      <w:r>
        <w:rPr>
          <w:rFonts w:ascii="Arial" w:cs="Arial" w:eastAsia="Arial" w:hAnsi="Arial"/>
          <w:sz w:val="21"/>
          <w:szCs w:val="21"/>
        </w:rPr>
        <w:t xml:space="preserve">Clone the repository:</w:t>
      </w:r>
    </w:p>
    <w:p>
      <w:pPr>
        <w:shd w:fill="F8F9FA" w:val="clear"/>
        <w:spacing w:after="0" w:before="0"/>
        <w:ind w:left="360" w:right="360"/>
      </w:pPr>
      <w:r>
        <w:rPr>
          <w:rFonts w:ascii="Courier New" w:cs="Courier New" w:eastAsia="Courier New" w:hAnsi="Courier New"/>
          <w:sz w:val="17"/>
          <w:szCs w:val="17"/>
        </w:rPr>
        <w:t xml:space="preserve">git clone https://github.com/&lt;org&gt;/ndexbio.git</w:t>
      </w:r>
    </w:p>
    <w:p>
      <w:pPr>
        <w:shd w:fill="F8F9FA" w:val="clear"/>
        <w:spacing w:after="0" w:before="0"/>
        <w:ind w:left="360" w:right="360"/>
      </w:pPr>
      <w:r>
        <w:rPr>
          <w:rFonts w:ascii="Courier New" w:cs="Courier New" w:eastAsia="Courier New" w:hAnsi="Courier New"/>
          <w:sz w:val="17"/>
          <w:szCs w:val="17"/>
        </w:rPr>
        <w:t xml:space="preserve">cd ndexbio</w:t>
      </w:r>
    </w:p>
    <w:p>
      <w:pPr>
        <w:spacing w:after="80"/>
      </w:pPr>
    </w:p>
    <w:p>
      <w:pPr>
        <w:spacing w:after="120"/>
      </w:pPr>
      <w:r>
        <w:rPr>
          <w:rFonts w:ascii="Arial" w:cs="Arial" w:eastAsia="Arial" w:hAnsi="Arial"/>
          <w:sz w:val="21"/>
          <w:szCs w:val="21"/>
        </w:rPr>
        <w:t xml:space="preserve">The repository structure:</w:t>
      </w:r>
    </w:p>
    <w:p>
      <w:pPr>
        <w:shd w:fill="F8F9FA" w:val="clear"/>
        <w:spacing w:after="0" w:before="0"/>
        <w:ind w:left="360" w:right="360"/>
      </w:pPr>
      <w:r>
        <w:rPr>
          <w:rFonts w:ascii="Courier New" w:cs="Courier New" w:eastAsia="Courier New" w:hAnsi="Courier New"/>
          <w:sz w:val="17"/>
          <w:szCs w:val="17"/>
        </w:rPr>
        <w:t xml:space="preserve">ndexbio/</w:t>
      </w:r>
    </w:p>
    <w:p>
      <w:pPr>
        <w:shd w:fill="F8F9FA" w:val="clear"/>
        <w:spacing w:after="0" w:before="0"/>
        <w:ind w:left="360" w:right="360"/>
      </w:pPr>
      <w:r>
        <w:rPr>
          <w:rFonts w:ascii="Courier New" w:cs="Courier New" w:eastAsia="Courier New" w:hAnsi="Courier New"/>
          <w:sz w:val="17"/>
          <w:szCs w:val="17"/>
        </w:rPr>
        <w:t xml:space="preserve">  agents/rdaneel/          # Agent identity and config</w:t>
      </w:r>
    </w:p>
    <w:p>
      <w:pPr>
        <w:shd w:fill="F8F9FA" w:val="clear"/>
        <w:spacing w:after="0" w:before="0"/>
        <w:ind w:left="360" w:right="360"/>
      </w:pPr>
      <w:r>
        <w:rPr>
          <w:rFonts w:ascii="Courier New" w:cs="Courier New" w:eastAsia="Courier New" w:hAnsi="Courier New"/>
          <w:sz w:val="17"/>
          <w:szCs w:val="17"/>
        </w:rPr>
        <w:t xml:space="preserve">  tools/ndex_mcp/          # NDEx MCP server (15 tools)</w:t>
      </w:r>
    </w:p>
    <w:p>
      <w:pPr>
        <w:shd w:fill="F8F9FA" w:val="clear"/>
        <w:spacing w:after="0" w:before="0"/>
        <w:ind w:left="360" w:right="360"/>
      </w:pPr>
      <w:r>
        <w:rPr>
          <w:rFonts w:ascii="Courier New" w:cs="Courier New" w:eastAsia="Courier New" w:hAnsi="Courier New"/>
          <w:sz w:val="17"/>
          <w:szCs w:val="17"/>
        </w:rPr>
        <w:t xml:space="preserve">  tools/biorxiv/           # bioRxiv MCP server (4 tools)</w:t>
      </w:r>
    </w:p>
    <w:p>
      <w:pPr>
        <w:shd w:fill="F8F9FA" w:val="clear"/>
        <w:spacing w:after="0" w:before="0"/>
        <w:ind w:left="360" w:right="360"/>
      </w:pPr>
      <w:r>
        <w:rPr>
          <w:rFonts w:ascii="Courier New" w:cs="Courier New" w:eastAsia="Courier New" w:hAnsi="Courier New"/>
          <w:sz w:val="17"/>
          <w:szCs w:val="17"/>
        </w:rPr>
        <w:t xml:space="preserve">  workflows/biorxiv_triage/ # 3-tier paper triage pipeline</w:t>
      </w:r>
    </w:p>
    <w:p>
      <w:pPr>
        <w:shd w:fill="F8F9FA" w:val="clear"/>
        <w:spacing w:after="0" w:before="0"/>
        <w:ind w:left="360" w:right="360"/>
      </w:pPr>
      <w:r>
        <w:rPr>
          <w:rFonts w:ascii="Courier New" w:cs="Courier New" w:eastAsia="Courier New" w:hAnsi="Courier New"/>
          <w:sz w:val="17"/>
          <w:szCs w:val="17"/>
        </w:rPr>
        <w:t xml:space="preserve">  scripts/                 # Utility scripts</w:t>
      </w:r>
    </w:p>
    <w:p>
      <w:pPr>
        <w:pStyle w:val="Heading1"/>
        <w:spacing w:after="200" w:before="360"/>
      </w:pPr>
      <w:r>
        <w:rPr>
          <w:rFonts w:ascii="Arial" w:cs="Arial" w:eastAsia="Arial" w:hAnsi="Arial"/>
          <w:b/>
          <w:bCs/>
          <w:color w:val="1B4F72"/>
          <w:sz w:val="32"/>
          <w:szCs w:val="32"/>
        </w:rPr>
        <w:t xml:space="preserve">4. Python Environment</w:t>
      </w:r>
    </w:p>
    <w:p>
      <w:pPr>
        <w:pStyle w:val="Heading2"/>
        <w:spacing w:after="160" w:before="280"/>
      </w:pPr>
      <w:r>
        <w:rPr>
          <w:rFonts w:ascii="Arial" w:cs="Arial" w:eastAsia="Arial" w:hAnsi="Arial"/>
          <w:b/>
          <w:bCs/>
          <w:color w:val="2C3E50"/>
          <w:sz w:val="26"/>
          <w:szCs w:val="26"/>
        </w:rPr>
        <w:t xml:space="preserve">4.1 Install Python 3.12 via Homebrew</w:t>
      </w:r>
    </w:p>
    <w:p>
      <w:pPr>
        <w:spacing w:after="120"/>
      </w:pPr>
      <w:r>
        <w:rPr>
          <w:rFonts w:ascii="Arial" w:cs="Arial" w:eastAsia="Arial" w:hAnsi="Arial"/>
          <w:sz w:val="21"/>
          <w:szCs w:val="21"/>
        </w:rPr>
        <w:t xml:space="preserve">The macOS system Python (3.9.6) is too old for the mcp package. Install a modern Python:</w:t>
      </w:r>
    </w:p>
    <w:p>
      <w:pPr>
        <w:shd w:fill="F8F9FA" w:val="clear"/>
        <w:spacing w:after="0" w:before="0"/>
        <w:ind w:left="360" w:right="360"/>
      </w:pPr>
      <w:r>
        <w:rPr>
          <w:rFonts w:ascii="Courier New" w:cs="Courier New" w:eastAsia="Courier New" w:hAnsi="Courier New"/>
          <w:sz w:val="17"/>
          <w:szCs w:val="17"/>
        </w:rPr>
        <w:t xml:space="preserve"># Install Homebrew (if not present)</w:t>
      </w:r>
    </w:p>
    <w:p>
      <w:pPr>
        <w:shd w:fill="F8F9FA" w:val="clear"/>
        <w:spacing w:after="0" w:before="0"/>
        <w:ind w:left="360" w:right="360"/>
      </w:pPr>
      <w:r>
        <w:rPr>
          <w:rFonts w:ascii="Courier New" w:cs="Courier New" w:eastAsia="Courier New" w:hAnsi="Courier New"/>
          <w:sz w:val="17"/>
          <w:szCs w:val="17"/>
        </w:rPr>
        <w:t xml:space="preserve">/bin/bash -c "$(curl -fsSL https://raw.githubusercontent.com/Homebrew/install/HEAD/install.sh)"</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Add Homebrew to PATH (follow the instructions Homebrew prints)</w:t>
      </w:r>
    </w:p>
    <w:p>
      <w:pPr>
        <w:shd w:fill="F8F9FA" w:val="clear"/>
        <w:spacing w:after="0" w:before="0"/>
        <w:ind w:left="360" w:right="360"/>
      </w:pPr>
      <w:r>
        <w:rPr>
          <w:rFonts w:ascii="Courier New" w:cs="Courier New" w:eastAsia="Courier New" w:hAnsi="Courier New"/>
          <w:sz w:val="17"/>
          <w:szCs w:val="17"/>
        </w:rPr>
        <w:t xml:space="preserve">echo 'eval "$(/opt/homebrew/bin/brew shellenv)"' &gt;&gt; ~/.zprofile</w:t>
      </w:r>
    </w:p>
    <w:p>
      <w:pPr>
        <w:shd w:fill="F8F9FA" w:val="clear"/>
        <w:spacing w:after="0" w:before="0"/>
        <w:ind w:left="360" w:right="360"/>
      </w:pPr>
      <w:r>
        <w:rPr>
          <w:rFonts w:ascii="Courier New" w:cs="Courier New" w:eastAsia="Courier New" w:hAnsi="Courier New"/>
          <w:sz w:val="17"/>
          <w:szCs w:val="17"/>
        </w:rPr>
        <w:t xml:space="preserve">eval "$(/opt/homebrew/bin/brew shellenv)"</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Install Python</w:t>
      </w:r>
    </w:p>
    <w:p>
      <w:pPr>
        <w:shd w:fill="F8F9FA" w:val="clear"/>
        <w:spacing w:after="0" w:before="0"/>
        <w:ind w:left="360" w:right="360"/>
      </w:pPr>
      <w:r>
        <w:rPr>
          <w:rFonts w:ascii="Courier New" w:cs="Courier New" w:eastAsia="Courier New" w:hAnsi="Courier New"/>
          <w:sz w:val="17"/>
          <w:szCs w:val="17"/>
        </w:rPr>
        <w:t xml:space="preserve">brew install python@3.12</w:t>
      </w:r>
    </w:p>
    <w:p>
      <w:pPr>
        <w:pStyle w:val="Heading2"/>
        <w:spacing w:after="160" w:before="280"/>
      </w:pPr>
      <w:r>
        <w:rPr>
          <w:rFonts w:ascii="Arial" w:cs="Arial" w:eastAsia="Arial" w:hAnsi="Arial"/>
          <w:b/>
          <w:bCs/>
          <w:color w:val="2C3E50"/>
          <w:sz w:val="26"/>
          <w:szCs w:val="26"/>
        </w:rPr>
        <w:t xml:space="preserve">4.2 Create a Virtual Environment</w:t>
      </w:r>
    </w:p>
    <w:p>
      <w:pPr>
        <w:pBdr>
          <w:left w:val="single" w:color="1B4F72" w:sz="12"/>
        </w:pBdr>
        <w:shd w:fill="D6EAF8" w:val="clear"/>
        <w:spacing w:after="120" w:before="120"/>
        <w:ind w:left="360" w:right="360"/>
      </w:pPr>
      <w:r>
        <w:rPr>
          <w:rFonts w:ascii="Arial" w:cs="Arial" w:eastAsia="Arial" w:hAnsi="Arial"/>
          <w:i/>
          <w:iCs/>
          <w:sz w:val="20"/>
          <w:szCs w:val="20"/>
        </w:rPr>
        <w:t xml:space="preserve">Critical: Always use a venv. The MCP server config must reference the venv Python by absolute path, not the system Python.</w:t>
      </w:r>
    </w:p>
    <w:p>
      <w:pPr>
        <w:spacing w:after="80"/>
      </w:pPr>
    </w:p>
    <w:p>
      <w:pPr>
        <w:shd w:fill="F8F9FA" w:val="clear"/>
        <w:spacing w:after="0" w:before="0"/>
        <w:ind w:left="360" w:right="360"/>
      </w:pPr>
      <w:r>
        <w:rPr>
          <w:rFonts w:ascii="Courier New" w:cs="Courier New" w:eastAsia="Courier New" w:hAnsi="Courier New"/>
          <w:sz w:val="17"/>
          <w:szCs w:val="17"/>
        </w:rPr>
        <w:t xml:space="preserve">cd /path/to/ndexbio</w:t>
      </w:r>
    </w:p>
    <w:p>
      <w:pPr>
        <w:shd w:fill="F8F9FA" w:val="clear"/>
        <w:spacing w:after="0" w:before="0"/>
        <w:ind w:left="360" w:right="360"/>
      </w:pPr>
      <w:r>
        <w:rPr>
          <w:rFonts w:ascii="Courier New" w:cs="Courier New" w:eastAsia="Courier New" w:hAnsi="Courier New"/>
          <w:sz w:val="17"/>
          <w:szCs w:val="17"/>
        </w:rPr>
        <w:t xml:space="preserve">/opt/homebrew/bin/python3.12 -m venv .venv</w:t>
      </w:r>
    </w:p>
    <w:p>
      <w:pPr>
        <w:shd w:fill="F8F9FA" w:val="clear"/>
        <w:spacing w:after="0" w:before="0"/>
        <w:ind w:left="360" w:right="360"/>
      </w:pPr>
      <w:r>
        <w:rPr>
          <w:rFonts w:ascii="Courier New" w:cs="Courier New" w:eastAsia="Courier New" w:hAnsi="Courier New"/>
          <w:sz w:val="17"/>
          <w:szCs w:val="17"/>
        </w:rPr>
        <w:t xml:space="preserve">source .venv/bin/activate</w:t>
      </w:r>
    </w:p>
    <w:p>
      <w:pPr>
        <w:shd w:fill="F8F9FA" w:val="clear"/>
        <w:spacing w:after="0" w:before="0"/>
        <w:ind w:left="360" w:right="360"/>
      </w:pPr>
      <w:r>
        <w:rPr>
          <w:rFonts w:ascii="Courier New" w:cs="Courier New" w:eastAsia="Courier New" w:hAnsi="Courier New"/>
          <w:sz w:val="17"/>
          <w:szCs w:val="17"/>
        </w:rPr>
        <w:t xml:space="preserve">pip install --upgrade pip</w:t>
      </w:r>
    </w:p>
    <w:p>
      <w:pPr>
        <w:shd w:fill="F8F9FA" w:val="clear"/>
        <w:spacing w:after="0" w:before="0"/>
        <w:ind w:left="360" w:right="360"/>
      </w:pPr>
      <w:r>
        <w:rPr>
          <w:rFonts w:ascii="Courier New" w:cs="Courier New" w:eastAsia="Courier New" w:hAnsi="Courier New"/>
          <w:sz w:val="17"/>
          <w:szCs w:val="17"/>
        </w:rPr>
        <w:t xml:space="preserve">pip install mcp ndex2 requests feedparser pyyaml</w:t>
      </w:r>
    </w:p>
    <w:p>
      <w:pPr>
        <w:pStyle w:val="Heading2"/>
        <w:spacing w:after="160" w:before="280"/>
      </w:pPr>
      <w:r>
        <w:rPr>
          <w:rFonts w:ascii="Arial" w:cs="Arial" w:eastAsia="Arial" w:hAnsi="Arial"/>
          <w:b/>
          <w:bCs/>
          <w:color w:val="2C3E50"/>
          <w:sz w:val="26"/>
          <w:szCs w:val="26"/>
        </w:rPr>
        <w:t xml:space="preserve">4.3 Verify the Server Starts</w:t>
      </w:r>
    </w:p>
    <w:p>
      <w:pPr>
        <w:spacing w:after="120"/>
      </w:pPr>
      <w:r>
        <w:rPr>
          <w:rFonts w:ascii="Arial" w:cs="Arial" w:eastAsia="Arial" w:hAnsi="Arial"/>
          <w:sz w:val="21"/>
          <w:szCs w:val="21"/>
        </w:rPr>
        <w:t xml:space="preserve">Test from the activated venv:</w:t>
      </w:r>
    </w:p>
    <w:p>
      <w:pPr>
        <w:shd w:fill="F8F9FA" w:val="clear"/>
        <w:spacing w:after="0" w:before="0"/>
        <w:ind w:left="360" w:right="360"/>
      </w:pPr>
      <w:r>
        <w:rPr>
          <w:rFonts w:ascii="Courier New" w:cs="Courier New" w:eastAsia="Courier New" w:hAnsi="Courier New"/>
          <w:sz w:val="17"/>
          <w:szCs w:val="17"/>
        </w:rPr>
        <w:t xml:space="preserve">python -m tools.ndex_mcp.server --profile rdaneel</w:t>
      </w:r>
    </w:p>
    <w:p>
      <w:pPr>
        <w:spacing w:after="120"/>
      </w:pPr>
      <w:r>
        <w:rPr>
          <w:rFonts w:ascii="Arial" w:cs="Arial" w:eastAsia="Arial" w:hAnsi="Arial"/>
          <w:sz w:val="21"/>
          <w:szCs w:val="21"/>
        </w:rPr>
        <w:t xml:space="preserve">If it hangs with no output, it is working (waiting for stdio input). Press Ctrl+C to exit. If it prints an import error, check that all dependencies installed correctly.</w:t>
      </w:r>
    </w:p>
    <w:p>
      <w:pPr>
        <w:pStyle w:val="Heading1"/>
        <w:spacing w:after="200" w:before="360"/>
      </w:pPr>
      <w:r>
        <w:rPr>
          <w:rFonts w:ascii="Arial" w:cs="Arial" w:eastAsia="Arial" w:hAnsi="Arial"/>
          <w:b/>
          <w:bCs/>
          <w:color w:val="1B4F72"/>
          <w:sz w:val="32"/>
          <w:szCs w:val="32"/>
        </w:rPr>
        <w:t xml:space="preserve">5. NDEx Credentials</w:t>
      </w:r>
    </w:p>
    <w:p>
      <w:pPr>
        <w:spacing w:after="120"/>
      </w:pPr>
      <w:r>
        <w:rPr>
          <w:rFonts w:ascii="Arial" w:cs="Arial" w:eastAsia="Arial" w:hAnsi="Arial"/>
          <w:sz w:val="21"/>
          <w:szCs w:val="21"/>
        </w:rPr>
        <w:t xml:space="preserve">Create the configuration file at ~/.ndex/config.json. The multi-profile format allows multiple agent identities:</w:t>
      </w:r>
    </w:p>
    <w:p>
      <w:pPr>
        <w:shd w:fill="F8F9FA" w:val="clear"/>
        <w:spacing w:after="0" w:before="0"/>
        <w:ind w:left="360" w:right="360"/>
      </w:pPr>
      <w:r>
        <w:rPr>
          <w:rFonts w:ascii="Courier New" w:cs="Courier New" w:eastAsia="Courier New" w:hAnsi="Courier New"/>
          <w:sz w:val="17"/>
          <w:szCs w:val="17"/>
        </w:rPr>
        <w:t xml:space="preserve">mkdir -p ~/.ndex</w:t>
      </w:r>
    </w:p>
    <w:p>
      <w:pPr>
        <w:shd w:fill="F8F9FA" w:val="clear"/>
        <w:spacing w:after="0" w:before="0"/>
        <w:ind w:left="360" w:right="360"/>
      </w:pPr>
      <w:r>
        <w:rPr>
          <w:rFonts w:ascii="Courier New" w:cs="Courier New" w:eastAsia="Courier New" w:hAnsi="Courier New"/>
          <w:sz w:val="17"/>
          <w:szCs w:val="17"/>
        </w:rPr>
        <w:t xml:space="preserve">cat &gt; ~/.ndex/config.json &lt;&lt; 'EOF'</w:t>
      </w:r>
    </w:p>
    <w:p>
      <w:pPr>
        <w:shd w:fill="F8F9FA" w:val="clear"/>
        <w:spacing w:after="0" w:before="0"/>
        <w:ind w:left="360" w:right="360"/>
      </w:pPr>
      <w:r>
        <w:rPr>
          <w:rFonts w:ascii="Courier New" w:cs="Courier New" w:eastAsia="Courier New" w:hAnsi="Courier New"/>
          <w:sz w:val="17"/>
          <w:szCs w:val="17"/>
        </w:rPr>
        <w:t xml:space="preserve">{</w:t>
      </w:r>
    </w:p>
    <w:p>
      <w:pPr>
        <w:shd w:fill="F8F9FA" w:val="clear"/>
        <w:spacing w:after="0" w:before="0"/>
        <w:ind w:left="360" w:right="360"/>
      </w:pPr>
      <w:r>
        <w:rPr>
          <w:rFonts w:ascii="Courier New" w:cs="Courier New" w:eastAsia="Courier New" w:hAnsi="Courier New"/>
          <w:sz w:val="17"/>
          <w:szCs w:val="17"/>
        </w:rPr>
        <w:t xml:space="preserve">  "server": "https://www.ndexbio.org",</w:t>
      </w:r>
    </w:p>
    <w:p>
      <w:pPr>
        <w:shd w:fill="F8F9FA" w:val="clear"/>
        <w:spacing w:after="0" w:before="0"/>
        <w:ind w:left="360" w:right="360"/>
      </w:pPr>
      <w:r>
        <w:rPr>
          <w:rFonts w:ascii="Courier New" w:cs="Courier New" w:eastAsia="Courier New" w:hAnsi="Courier New"/>
          <w:sz w:val="17"/>
          <w:szCs w:val="17"/>
        </w:rPr>
        <w:t xml:space="preserve">  "profiles": {</w:t>
      </w:r>
    </w:p>
    <w:p>
      <w:pPr>
        <w:shd w:fill="F8F9FA" w:val="clear"/>
        <w:spacing w:after="0" w:before="0"/>
        <w:ind w:left="360" w:right="360"/>
      </w:pPr>
      <w:r>
        <w:rPr>
          <w:rFonts w:ascii="Courier New" w:cs="Courier New" w:eastAsia="Courier New" w:hAnsi="Courier New"/>
          <w:sz w:val="17"/>
          <w:szCs w:val="17"/>
        </w:rPr>
        <w:t xml:space="preserve">    "rdaneel": {</w:t>
      </w:r>
    </w:p>
    <w:p>
      <w:pPr>
        <w:shd w:fill="F8F9FA" w:val="clear"/>
        <w:spacing w:after="0" w:before="0"/>
        <w:ind w:left="360" w:right="360"/>
      </w:pPr>
      <w:r>
        <w:rPr>
          <w:rFonts w:ascii="Courier New" w:cs="Courier New" w:eastAsia="Courier New" w:hAnsi="Courier New"/>
          <w:sz w:val="17"/>
          <w:szCs w:val="17"/>
        </w:rPr>
        <w:t xml:space="preserve">      "username": "rdaneel",</w:t>
      </w:r>
    </w:p>
    <w:p>
      <w:pPr>
        <w:shd w:fill="F8F9FA" w:val="clear"/>
        <w:spacing w:after="0" w:before="0"/>
        <w:ind w:left="360" w:right="360"/>
      </w:pPr>
      <w:r>
        <w:rPr>
          <w:rFonts w:ascii="Courier New" w:cs="Courier New" w:eastAsia="Courier New" w:hAnsi="Courier New"/>
          <w:sz w:val="17"/>
          <w:szCs w:val="17"/>
        </w:rPr>
        <w:t xml:space="preserve">      "password": "&lt;your-password&gt;"</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w:t>
      </w:r>
    </w:p>
    <w:p>
      <w:pPr>
        <w:shd w:fill="F8F9FA" w:val="clear"/>
        <w:spacing w:after="0" w:before="0"/>
        <w:ind w:left="360" w:right="360"/>
      </w:pPr>
      <w:r>
        <w:rPr>
          <w:rFonts w:ascii="Courier New" w:cs="Courier New" w:eastAsia="Courier New" w:hAnsi="Courier New"/>
          <w:sz w:val="17"/>
          <w:szCs w:val="17"/>
        </w:rPr>
        <w:t xml:space="preserve">EOF</w:t>
      </w:r>
    </w:p>
    <w:p>
      <w:pPr>
        <w:spacing w:after="80"/>
      </w:pPr>
    </w:p>
    <w:p>
      <w:pPr>
        <w:pBdr>
          <w:left w:val="single" w:color="1B4F72" w:sz="12"/>
        </w:pBdr>
        <w:shd w:fill="D6EAF8" w:val="clear"/>
        <w:spacing w:after="120" w:before="120"/>
        <w:ind w:left="360" w:right="360"/>
      </w:pPr>
      <w:r>
        <w:rPr>
          <w:rFonts w:ascii="Arial" w:cs="Arial" w:eastAsia="Arial" w:hAnsi="Arial"/>
          <w:i/>
          <w:iCs/>
          <w:sz w:val="20"/>
          <w:szCs w:val="20"/>
        </w:rPr>
        <w:t xml:space="preserve">The credentials file lives on the host machine at ~/.ndex/config.json, not inside the Cowork VM. The MCP server runs locally on the host and reads credentials directly.</w:t>
      </w:r>
    </w:p>
    <w:p>
      <w:pPr>
        <w:pStyle w:val="Heading1"/>
        <w:spacing w:after="200" w:before="360"/>
      </w:pPr>
      <w:r>
        <w:rPr>
          <w:rFonts w:ascii="Arial" w:cs="Arial" w:eastAsia="Arial" w:hAnsi="Arial"/>
          <w:b/>
          <w:bCs/>
          <w:color w:val="1B4F72"/>
          <w:sz w:val="32"/>
          <w:szCs w:val="32"/>
        </w:rPr>
        <w:t xml:space="preserve">6. MCP Server Configuration</w:t>
      </w:r>
    </w:p>
    <w:p>
      <w:pPr>
        <w:pStyle w:val="Heading2"/>
        <w:spacing w:after="160" w:before="280"/>
      </w:pPr>
      <w:r>
        <w:rPr>
          <w:rFonts w:ascii="Arial" w:cs="Arial" w:eastAsia="Arial" w:hAnsi="Arial"/>
          <w:b/>
          <w:bCs/>
          <w:color w:val="2C3E50"/>
          <w:sz w:val="26"/>
          <w:szCs w:val="26"/>
        </w:rPr>
        <w:t xml:space="preserve">6.1 Claude Desktop Config</w:t>
      </w:r>
    </w:p>
    <w:p>
      <w:pPr>
        <w:spacing w:after="120"/>
      </w:pPr>
      <w:r>
        <w:rPr>
          <w:rFonts w:ascii="Arial" w:cs="Arial" w:eastAsia="Arial" w:hAnsi="Arial"/>
          <w:sz w:val="21"/>
          <w:szCs w:val="21"/>
        </w:rPr>
        <w:t xml:space="preserve">Edit </w:t>
      </w:r>
      <w:r>
        <w:rPr>
          <w:rFonts w:ascii="Courier New" w:cs="Courier New" w:eastAsia="Courier New" w:hAnsi="Courier New"/>
          <w:sz w:val="18"/>
          <w:szCs w:val="18"/>
        </w:rPr>
        <w:t xml:space="preserve">~/Library/Application Support/Claude/claude_desktop_config.json</w:t>
      </w:r>
      <w:r>
        <w:rPr>
          <w:rFonts w:ascii="Arial" w:cs="Arial" w:eastAsia="Arial" w:hAnsi="Arial"/>
          <w:sz w:val="21"/>
          <w:szCs w:val="21"/>
        </w:rPr>
        <w:t xml:space="preserve">:</w:t>
      </w:r>
    </w:p>
    <w:p>
      <w:pPr>
        <w:shd w:fill="F8F9FA" w:val="clear"/>
        <w:spacing w:after="0" w:before="0"/>
        <w:ind w:left="360" w:right="360"/>
      </w:pPr>
      <w:r>
        <w:rPr>
          <w:rFonts w:ascii="Courier New" w:cs="Courier New" w:eastAsia="Courier New" w:hAnsi="Courier New"/>
          <w:sz w:val="17"/>
          <w:szCs w:val="17"/>
        </w:rPr>
        <w:t xml:space="preserve">{</w:t>
      </w:r>
    </w:p>
    <w:p>
      <w:pPr>
        <w:shd w:fill="F8F9FA" w:val="clear"/>
        <w:spacing w:after="0" w:before="0"/>
        <w:ind w:left="360" w:right="360"/>
      </w:pPr>
      <w:r>
        <w:rPr>
          <w:rFonts w:ascii="Courier New" w:cs="Courier New" w:eastAsia="Courier New" w:hAnsi="Courier New"/>
          <w:sz w:val="17"/>
          <w:szCs w:val="17"/>
        </w:rPr>
        <w:t xml:space="preserve">  "preferences": {</w:t>
      </w:r>
    </w:p>
    <w:p>
      <w:pPr>
        <w:shd w:fill="F8F9FA" w:val="clear"/>
        <w:spacing w:after="0" w:before="0"/>
        <w:ind w:left="360" w:right="360"/>
      </w:pPr>
      <w:r>
        <w:rPr>
          <w:rFonts w:ascii="Courier New" w:cs="Courier New" w:eastAsia="Courier New" w:hAnsi="Courier New"/>
          <w:sz w:val="17"/>
          <w:szCs w:val="17"/>
        </w:rPr>
        <w:t xml:space="preserve">    "coworkScheduledTasksEnabled": true,</w:t>
      </w:r>
    </w:p>
    <w:p>
      <w:pPr>
        <w:shd w:fill="F8F9FA" w:val="clear"/>
        <w:spacing w:after="0" w:before="0"/>
        <w:ind w:left="360" w:right="360"/>
      </w:pPr>
      <w:r>
        <w:rPr>
          <w:rFonts w:ascii="Courier New" w:cs="Courier New" w:eastAsia="Courier New" w:hAnsi="Courier New"/>
          <w:sz w:val="17"/>
          <w:szCs w:val="17"/>
        </w:rPr>
        <w:t xml:space="preserve">    "ccdScheduledTasksEnabled": true</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"mcpServers": {</w:t>
      </w:r>
    </w:p>
    <w:p>
      <w:pPr>
        <w:shd w:fill="F8F9FA" w:val="clear"/>
        <w:spacing w:after="0" w:before="0"/>
        <w:ind w:left="360" w:right="360"/>
      </w:pPr>
      <w:r>
        <w:rPr>
          <w:rFonts w:ascii="Courier New" w:cs="Courier New" w:eastAsia="Courier New" w:hAnsi="Courier New"/>
          <w:sz w:val="17"/>
          <w:szCs w:val="17"/>
        </w:rPr>
        <w:t xml:space="preserve">    "ndex": {</w:t>
      </w:r>
    </w:p>
    <w:p>
      <w:pPr>
        <w:shd w:fill="F8F9FA" w:val="clear"/>
        <w:spacing w:after="0" w:before="0"/>
        <w:ind w:left="360" w:right="360"/>
      </w:pPr>
      <w:r>
        <w:rPr>
          <w:rFonts w:ascii="Courier New" w:cs="Courier New" w:eastAsia="Courier New" w:hAnsi="Courier New"/>
          <w:sz w:val="17"/>
          <w:szCs w:val="17"/>
        </w:rPr>
        <w:t xml:space="preserve">      "command": "/path/to/ndexbio/.venv/bin/python3",</w:t>
      </w:r>
    </w:p>
    <w:p>
      <w:pPr>
        <w:shd w:fill="F8F9FA" w:val="clear"/>
        <w:spacing w:after="0" w:before="0"/>
        <w:ind w:left="360" w:right="360"/>
      </w:pPr>
      <w:r>
        <w:rPr>
          <w:rFonts w:ascii="Courier New" w:cs="Courier New" w:eastAsia="Courier New" w:hAnsi="Courier New"/>
          <w:sz w:val="17"/>
          <w:szCs w:val="17"/>
        </w:rPr>
        <w:t xml:space="preserve">      "args": ["-m", "tools.ndex_mcp.server", "--profile", "rdaneel"],</w:t>
      </w:r>
    </w:p>
    <w:p>
      <w:pPr>
        <w:shd w:fill="F8F9FA" w:val="clear"/>
        <w:spacing w:after="0" w:before="0"/>
        <w:ind w:left="360" w:right="360"/>
      </w:pPr>
      <w:r>
        <w:rPr>
          <w:rFonts w:ascii="Courier New" w:cs="Courier New" w:eastAsia="Courier New" w:hAnsi="Courier New"/>
          <w:sz w:val="17"/>
          <w:szCs w:val="17"/>
        </w:rPr>
        <w:t xml:space="preserve">      "cwd": "/path/to/ndexbio",</w:t>
      </w:r>
    </w:p>
    <w:p>
      <w:pPr>
        <w:shd w:fill="F8F9FA" w:val="clear"/>
        <w:spacing w:after="0" w:before="0"/>
        <w:ind w:left="360" w:right="360"/>
      </w:pPr>
      <w:r>
        <w:rPr>
          <w:rFonts w:ascii="Courier New" w:cs="Courier New" w:eastAsia="Courier New" w:hAnsi="Courier New"/>
          <w:sz w:val="17"/>
          <w:szCs w:val="17"/>
        </w:rPr>
        <w:t xml:space="preserve">      "env": {</w:t>
      </w:r>
    </w:p>
    <w:p>
      <w:pPr>
        <w:shd w:fill="F8F9FA" w:val="clear"/>
        <w:spacing w:after="0" w:before="0"/>
        <w:ind w:left="360" w:right="360"/>
      </w:pPr>
      <w:r>
        <w:rPr>
          <w:rFonts w:ascii="Courier New" w:cs="Courier New" w:eastAsia="Courier New" w:hAnsi="Courier New"/>
          <w:sz w:val="17"/>
          <w:szCs w:val="17"/>
        </w:rPr>
        <w:t xml:space="preserve">        "PYTHONPATH": "/path/to/ndexbio"</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"biorxiv": {</w:t>
      </w:r>
    </w:p>
    <w:p>
      <w:pPr>
        <w:shd w:fill="F8F9FA" w:val="clear"/>
        <w:spacing w:after="0" w:before="0"/>
        <w:ind w:left="360" w:right="360"/>
      </w:pPr>
      <w:r>
        <w:rPr>
          <w:rFonts w:ascii="Courier New" w:cs="Courier New" w:eastAsia="Courier New" w:hAnsi="Courier New"/>
          <w:sz w:val="17"/>
          <w:szCs w:val="17"/>
        </w:rPr>
        <w:t xml:space="preserve">      "command": "/path/to/ndexbio/.venv/bin/python3",</w:t>
      </w:r>
    </w:p>
    <w:p>
      <w:pPr>
        <w:shd w:fill="F8F9FA" w:val="clear"/>
        <w:spacing w:after="0" w:before="0"/>
        <w:ind w:left="360" w:right="360"/>
      </w:pPr>
      <w:r>
        <w:rPr>
          <w:rFonts w:ascii="Courier New" w:cs="Courier New" w:eastAsia="Courier New" w:hAnsi="Courier New"/>
          <w:sz w:val="17"/>
          <w:szCs w:val="17"/>
        </w:rPr>
        <w:t xml:space="preserve">      "args": ["-m", "tools.biorxiv.server"],</w:t>
      </w:r>
    </w:p>
    <w:p>
      <w:pPr>
        <w:shd w:fill="F8F9FA" w:val="clear"/>
        <w:spacing w:after="0" w:before="0"/>
        <w:ind w:left="360" w:right="360"/>
      </w:pPr>
      <w:r>
        <w:rPr>
          <w:rFonts w:ascii="Courier New" w:cs="Courier New" w:eastAsia="Courier New" w:hAnsi="Courier New"/>
          <w:sz w:val="17"/>
          <w:szCs w:val="17"/>
        </w:rPr>
        <w:t xml:space="preserve">      "cwd": "/path/to/ndexbio",</w:t>
      </w:r>
    </w:p>
    <w:p>
      <w:pPr>
        <w:shd w:fill="F8F9FA" w:val="clear"/>
        <w:spacing w:after="0" w:before="0"/>
        <w:ind w:left="360" w:right="360"/>
      </w:pPr>
      <w:r>
        <w:rPr>
          <w:rFonts w:ascii="Courier New" w:cs="Courier New" w:eastAsia="Courier New" w:hAnsi="Courier New"/>
          <w:sz w:val="17"/>
          <w:szCs w:val="17"/>
        </w:rPr>
        <w:t xml:space="preserve">      "env": {</w:t>
      </w:r>
    </w:p>
    <w:p>
      <w:pPr>
        <w:shd w:fill="F8F9FA" w:val="clear"/>
        <w:spacing w:after="0" w:before="0"/>
        <w:ind w:left="360" w:right="360"/>
      </w:pPr>
      <w:r>
        <w:rPr>
          <w:rFonts w:ascii="Courier New" w:cs="Courier New" w:eastAsia="Courier New" w:hAnsi="Courier New"/>
          <w:sz w:val="17"/>
          <w:szCs w:val="17"/>
        </w:rPr>
        <w:t xml:space="preserve">        "PYTHONPATH": "/path/to/ndexbio"</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w:t>
      </w:r>
    </w:p>
    <w:p>
      <w:pPr>
        <w:spacing w:after="80"/>
      </w:pPr>
    </w:p>
    <w:p>
      <w:pPr>
        <w:pBdr>
          <w:left w:val="single" w:color="1B4F72" w:sz="12"/>
        </w:pBdr>
        <w:shd w:fill="D6EAF8" w:val="clear"/>
        <w:spacing w:after="120" w:before="120"/>
        <w:ind w:left="360" w:right="360"/>
      </w:pPr>
      <w:r>
        <w:rPr>
          <w:rFonts w:ascii="Arial" w:cs="Arial" w:eastAsia="Arial" w:hAnsi="Arial"/>
          <w:i/>
          <w:iCs/>
          <w:sz w:val="20"/>
          <w:szCs w:val="20"/>
        </w:rPr>
        <w:t xml:space="preserve">Replace /path/to/ndexbio with your actual absolute path, e.g., /Users/yourname/Documents/agents/GitHub/ndexbio</w:t>
      </w:r>
    </w:p>
    <w:p>
      <w:pPr>
        <w:pStyle w:val="Heading2"/>
        <w:spacing w:after="160" w:before="280"/>
      </w:pPr>
      <w:r>
        <w:rPr>
          <w:rFonts w:ascii="Arial" w:cs="Arial" w:eastAsia="Arial" w:hAnsi="Arial"/>
          <w:b/>
          <w:bCs/>
          <w:color w:val="2C3E50"/>
          <w:sz w:val="26"/>
          <w:szCs w:val="26"/>
        </w:rPr>
        <w:t xml:space="preserve">6.2 Why These Settings Matter</w:t>
      </w:r>
    </w:p>
    <w:p>
      <w:pPr>
        <w:spacing w:after="120"/>
      </w:pPr>
      <w:r>
        <w:rPr>
          <w:rFonts w:ascii="Arial" w:cs="Arial" w:eastAsia="Arial" w:hAnsi="Arial"/>
          <w:sz w:val="21"/>
          <w:szCs w:val="21"/>
        </w:rPr>
        <w:t xml:space="preserve">Three settings were discovered to be essential through trial and error: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It Is Needed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command</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 be the absolute path to the venv Python. If set to just "python3", Claude Desktop uses the system Python (3.9.6) which cannot import the mcp package.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cwd</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Sets the working directory so Python can find the tools package. However, Claude Desktop does not always honor cwd reliably.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PYTHONPATH</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Ensures Python can resolve the tools package regardless of working directory. This was the fix that made MCP servers start successfully.</w:t>
            </w:r>
          </w:p>
        </w:tc>
      </w:tr>
    </w:tbl>
    <w:p>
      <w:pPr>
        <w:pStyle w:val="Heading2"/>
        <w:spacing w:after="160" w:before="280"/>
      </w:pPr>
      <w:r>
        <w:rPr>
          <w:rFonts w:ascii="Arial" w:cs="Arial" w:eastAsia="Arial" w:hAnsi="Arial"/>
          <w:b/>
          <w:bCs/>
          <w:color w:val="2C3E50"/>
          <w:sz w:val="26"/>
          <w:szCs w:val="26"/>
        </w:rPr>
        <w:t xml:space="preserve">6.3 Restart Claude Desktop</w:t>
      </w:r>
    </w:p>
    <w:p>
      <w:pPr>
        <w:spacing w:after="120"/>
      </w:pPr>
      <w:r>
        <w:rPr>
          <w:rFonts w:ascii="Arial" w:cs="Arial" w:eastAsia="Arial" w:hAnsi="Arial"/>
          <w:sz w:val="21"/>
          <w:szCs w:val="21"/>
        </w:rPr>
        <w:t xml:space="preserve">After saving the config, fully restart Claude Desktop. The MCP servers are launched as child processes when Claude Desktop starts. You can verify they are running by starting a new Cowork session and checking for ndex/biorxiv in the available tools.</w:t>
      </w:r>
    </w:p>
    <w:p>
      <w:pPr>
        <w:pStyle w:val="Heading1"/>
        <w:spacing w:after="200" w:before="360"/>
      </w:pPr>
      <w:r>
        <w:rPr>
          <w:rFonts w:ascii="Arial" w:cs="Arial" w:eastAsia="Arial" w:hAnsi="Arial"/>
          <w:b/>
          <w:bCs/>
          <w:color w:val="1B4F72"/>
          <w:sz w:val="32"/>
          <w:szCs w:val="32"/>
        </w:rPr>
        <w:t xml:space="preserve">7. Verifying MCP Connectivity</w:t>
      </w:r>
    </w:p>
    <w:p>
      <w:pPr>
        <w:spacing w:after="120"/>
      </w:pPr>
      <w:r>
        <w:rPr>
          <w:rFonts w:ascii="Arial" w:cs="Arial" w:eastAsia="Arial" w:hAnsi="Arial"/>
          <w:sz w:val="21"/>
          <w:szCs w:val="21"/>
        </w:rPr>
        <w:t xml:space="preserve">In a Cowork session, test both MCP servers:</w:t>
      </w:r>
    </w:p>
    <w:p>
      <w:pPr>
        <w:pStyle w:val="Heading3"/>
        <w:spacing w:after="120" w:before="200"/>
      </w:pPr>
      <w:r>
        <w:rPr>
          <w:rFonts w:ascii="Arial" w:cs="Arial" w:eastAsia="Arial" w:hAnsi="Arial"/>
          <w:b/>
          <w:bCs/>
          <w:color w:val="2C3E50"/>
          <w:sz w:val="22"/>
          <w:szCs w:val="22"/>
        </w:rPr>
        <w:t xml:space="preserve">NDEx Server</w:t>
      </w:r>
    </w:p>
    <w:p>
      <w:pPr>
        <w:spacing w:after="120"/>
      </w:pPr>
      <w:r>
        <w:rPr>
          <w:rFonts w:ascii="Arial" w:cs="Arial" w:eastAsia="Arial" w:hAnsi="Arial"/>
          <w:sz w:val="21"/>
          <w:szCs w:val="21"/>
        </w:rPr>
        <w:t xml:space="preserve">Ask Claude to call </w:t>
      </w:r>
      <w:r>
        <w:rPr>
          <w:rFonts w:ascii="Courier New" w:cs="Courier New" w:eastAsia="Courier New" w:hAnsi="Courier New"/>
          <w:sz w:val="18"/>
          <w:szCs w:val="18"/>
        </w:rPr>
        <w:t xml:space="preserve">get_connection_status()</w:t>
      </w:r>
      <w:r>
        <w:rPr>
          <w:rFonts w:ascii="Arial" w:cs="Arial" w:eastAsia="Arial" w:hAnsi="Arial"/>
          <w:sz w:val="21"/>
          <w:szCs w:val="21"/>
        </w:rPr>
        <w:t xml:space="preserve"> on the ndex MCP server. Expected response:</w:t>
      </w:r>
    </w:p>
    <w:p>
      <w:pPr>
        <w:shd w:fill="F8F9FA" w:val="clear"/>
        <w:spacing w:after="0" w:before="0"/>
        <w:ind w:left="360" w:right="360"/>
      </w:pPr>
      <w:r>
        <w:rPr>
          <w:rFonts w:ascii="Courier New" w:cs="Courier New" w:eastAsia="Courier New" w:hAnsi="Courier New"/>
          <w:sz w:val="17"/>
          <w:szCs w:val="17"/>
        </w:rPr>
        <w:t xml:space="preserve">{"status": "success", "data": {</w:t>
      </w:r>
    </w:p>
    <w:p>
      <w:pPr>
        <w:shd w:fill="F8F9FA" w:val="clear"/>
        <w:spacing w:after="0" w:before="0"/>
        <w:ind w:left="360" w:right="360"/>
      </w:pPr>
      <w:r>
        <w:rPr>
          <w:rFonts w:ascii="Courier New" w:cs="Courier New" w:eastAsia="Courier New" w:hAnsi="Courier New"/>
          <w:sz w:val="17"/>
          <w:szCs w:val="17"/>
        </w:rPr>
        <w:t xml:space="preserve">  "server": "https://www.ndexbio.org",</w:t>
      </w:r>
    </w:p>
    <w:p>
      <w:pPr>
        <w:shd w:fill="F8F9FA" w:val="clear"/>
        <w:spacing w:after="0" w:before="0"/>
        <w:ind w:left="360" w:right="360"/>
      </w:pPr>
      <w:r>
        <w:rPr>
          <w:rFonts w:ascii="Courier New" w:cs="Courier New" w:eastAsia="Courier New" w:hAnsi="Courier New"/>
          <w:sz w:val="17"/>
          <w:szCs w:val="17"/>
        </w:rPr>
        <w:t xml:space="preserve">  "username": "rdaneel",</w:t>
      </w:r>
    </w:p>
    <w:p>
      <w:pPr>
        <w:shd w:fill="F8F9FA" w:val="clear"/>
        <w:spacing w:after="0" w:before="0"/>
        <w:ind w:left="360" w:right="360"/>
      </w:pPr>
      <w:r>
        <w:rPr>
          <w:rFonts w:ascii="Courier New" w:cs="Courier New" w:eastAsia="Courier New" w:hAnsi="Courier New"/>
          <w:sz w:val="17"/>
          <w:szCs w:val="17"/>
        </w:rPr>
        <w:t xml:space="preserve">  "authenticated": true</w:t>
      </w:r>
    </w:p>
    <w:p>
      <w:pPr>
        <w:shd w:fill="F8F9FA" w:val="clear"/>
        <w:spacing w:after="0" w:before="0"/>
        <w:ind w:left="360" w:right="360"/>
      </w:pPr>
      <w:r>
        <w:rPr>
          <w:rFonts w:ascii="Courier New" w:cs="Courier New" w:eastAsia="Courier New" w:hAnsi="Courier New"/>
          <w:sz w:val="17"/>
          <w:szCs w:val="17"/>
        </w:rPr>
        <w:t xml:space="preserve">}}</w:t>
      </w:r>
    </w:p>
    <w:p>
      <w:pPr>
        <w:pStyle w:val="Heading3"/>
        <w:spacing w:after="120" w:before="200"/>
      </w:pPr>
      <w:r>
        <w:rPr>
          <w:rFonts w:ascii="Arial" w:cs="Arial" w:eastAsia="Arial" w:hAnsi="Arial"/>
          <w:b/>
          <w:bCs/>
          <w:color w:val="2C3E50"/>
          <w:sz w:val="22"/>
          <w:szCs w:val="22"/>
        </w:rPr>
        <w:t xml:space="preserve">bioRxiv Server</w:t>
      </w:r>
    </w:p>
    <w:p>
      <w:pPr>
        <w:spacing w:after="120"/>
      </w:pPr>
      <w:r>
        <w:rPr>
          <w:rFonts w:ascii="Arial" w:cs="Arial" w:eastAsia="Arial" w:hAnsi="Arial"/>
          <w:sz w:val="21"/>
          <w:szCs w:val="21"/>
        </w:rPr>
        <w:t xml:space="preserve">Ask Claude to call </w:t>
      </w:r>
      <w:r>
        <w:rPr>
          <w:rFonts w:ascii="Courier New" w:cs="Courier New" w:eastAsia="Courier New" w:hAnsi="Courier New"/>
          <w:sz w:val="18"/>
          <w:szCs w:val="18"/>
        </w:rPr>
        <w:t xml:space="preserve">search_recent_papers()</w:t>
      </w:r>
      <w:r>
        <w:rPr>
          <w:rFonts w:ascii="Arial" w:cs="Arial" w:eastAsia="Arial" w:hAnsi="Arial"/>
          <w:sz w:val="21"/>
          <w:szCs w:val="21"/>
        </w:rPr>
        <w:t xml:space="preserve"> with a test keyword. Expected: a JSON response with matching papers.</w:t>
      </w:r>
    </w:p>
    <w:p>
      <w:pPr>
        <w:pStyle w:val="Heading1"/>
        <w:spacing w:after="200" w:before="360"/>
      </w:pPr>
      <w:r>
        <w:rPr>
          <w:rFonts w:ascii="Arial" w:cs="Arial" w:eastAsia="Arial" w:hAnsi="Arial"/>
          <w:b/>
          <w:bCs/>
          <w:color w:val="1B4F72"/>
          <w:sz w:val="32"/>
          <w:szCs w:val="32"/>
        </w:rPr>
        <w:t xml:space="preserve">8. Permissions for Autonomous Execution</w:t>
      </w:r>
    </w:p>
    <w:p>
      <w:pPr>
        <w:spacing w:after="120"/>
      </w:pPr>
      <w:r>
        <w:rPr>
          <w:rFonts w:ascii="Arial" w:cs="Arial" w:eastAsia="Arial" w:hAnsi="Arial"/>
          <w:sz w:val="21"/>
          <w:szCs w:val="21"/>
        </w:rPr>
        <w:t xml:space="preserve">By default, Claude Desktop prompts for permission each time an MCP tool is called. For scheduled tasks that run unattended, this must be pre-authorized.</w:t>
      </w:r>
    </w:p>
    <w:p>
      <w:pPr>
        <w:pStyle w:val="Heading2"/>
        <w:spacing w:after="160" w:before="280"/>
      </w:pPr>
      <w:r>
        <w:rPr>
          <w:rFonts w:ascii="Arial" w:cs="Arial" w:eastAsia="Arial" w:hAnsi="Arial"/>
          <w:b/>
          <w:bCs/>
          <w:color w:val="2C3E50"/>
          <w:sz w:val="26"/>
          <w:szCs w:val="26"/>
        </w:rPr>
        <w:t xml:space="preserve">8.1 Create Permissions File</w:t>
      </w:r>
    </w:p>
    <w:p>
      <w:pPr>
        <w:spacing w:after="120"/>
      </w:pPr>
      <w:r>
        <w:rPr>
          <w:rFonts w:ascii="Arial" w:cs="Arial" w:eastAsia="Arial" w:hAnsi="Arial"/>
          <w:sz w:val="21"/>
          <w:szCs w:val="21"/>
        </w:rPr>
        <w:t xml:space="preserve">Create </w:t>
      </w:r>
      <w:r>
        <w:rPr>
          <w:rFonts w:ascii="Courier New" w:cs="Courier New" w:eastAsia="Courier New" w:hAnsi="Courier New"/>
          <w:sz w:val="18"/>
          <w:szCs w:val="18"/>
        </w:rPr>
        <w:t xml:space="preserve">~/.claude/settings.json</w:t>
      </w:r>
      <w:r>
        <w:rPr>
          <w:rFonts w:ascii="Arial" w:cs="Arial" w:eastAsia="Arial" w:hAnsi="Arial"/>
          <w:sz w:val="21"/>
          <w:szCs w:val="21"/>
        </w:rPr>
        <w:t xml:space="preserve">:</w:t>
      </w:r>
    </w:p>
    <w:p>
      <w:pPr>
        <w:shd w:fill="F8F9FA" w:val="clear"/>
        <w:spacing w:after="0" w:before="0"/>
        <w:ind w:left="360" w:right="360"/>
      </w:pPr>
      <w:r>
        <w:rPr>
          <w:rFonts w:ascii="Courier New" w:cs="Courier New" w:eastAsia="Courier New" w:hAnsi="Courier New"/>
          <w:sz w:val="17"/>
          <w:szCs w:val="17"/>
        </w:rPr>
        <w:t xml:space="preserve">{</w:t>
      </w:r>
    </w:p>
    <w:p>
      <w:pPr>
        <w:shd w:fill="F8F9FA" w:val="clear"/>
        <w:spacing w:after="0" w:before="0"/>
        <w:ind w:left="360" w:right="360"/>
      </w:pPr>
      <w:r>
        <w:rPr>
          <w:rFonts w:ascii="Courier New" w:cs="Courier New" w:eastAsia="Courier New" w:hAnsi="Courier New"/>
          <w:sz w:val="17"/>
          <w:szCs w:val="17"/>
        </w:rPr>
        <w:t xml:space="preserve">  "permissions": {</w:t>
      </w:r>
    </w:p>
    <w:p>
      <w:pPr>
        <w:shd w:fill="F8F9FA" w:val="clear"/>
        <w:spacing w:after="0" w:before="0"/>
        <w:ind w:left="360" w:right="360"/>
      </w:pPr>
      <w:r>
        <w:rPr>
          <w:rFonts w:ascii="Courier New" w:cs="Courier New" w:eastAsia="Courier New" w:hAnsi="Courier New"/>
          <w:sz w:val="17"/>
          <w:szCs w:val="17"/>
        </w:rPr>
        <w:t xml:space="preserve">    "allow": [</w:t>
      </w:r>
    </w:p>
    <w:p>
      <w:pPr>
        <w:shd w:fill="F8F9FA" w:val="clear"/>
        <w:spacing w:after="0" w:before="0"/>
        <w:ind w:left="360" w:right="360"/>
      </w:pPr>
      <w:r>
        <w:rPr>
          <w:rFonts w:ascii="Courier New" w:cs="Courier New" w:eastAsia="Courier New" w:hAnsi="Courier New"/>
          <w:sz w:val="17"/>
          <w:szCs w:val="17"/>
        </w:rPr>
        <w:t xml:space="preserve">      "mcp__ndex__*",</w:t>
      </w:r>
    </w:p>
    <w:p>
      <w:pPr>
        <w:shd w:fill="F8F9FA" w:val="clear"/>
        <w:spacing w:after="0" w:before="0"/>
        <w:ind w:left="360" w:right="360"/>
      </w:pPr>
      <w:r>
        <w:rPr>
          <w:rFonts w:ascii="Courier New" w:cs="Courier New" w:eastAsia="Courier New" w:hAnsi="Courier New"/>
          <w:sz w:val="17"/>
          <w:szCs w:val="17"/>
        </w:rPr>
        <w:t xml:space="preserve">      "mcp__biorxiv__*"</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  }</w:t>
      </w:r>
    </w:p>
    <w:p>
      <w:pPr>
        <w:shd w:fill="F8F9FA" w:val="clear"/>
        <w:spacing w:after="0" w:before="0"/>
        <w:ind w:left="360" w:right="360"/>
      </w:pPr>
      <w:r>
        <w:rPr>
          <w:rFonts w:ascii="Courier New" w:cs="Courier New" w:eastAsia="Courier New" w:hAnsi="Courier New"/>
          <w:sz w:val="17"/>
          <w:szCs w:val="17"/>
        </w:rPr>
        <w:t xml:space="preserve">}</w:t>
      </w:r>
    </w:p>
    <w:p>
      <w:pPr>
        <w:spacing w:after="80"/>
      </w:pPr>
    </w:p>
    <w:p>
      <w:pPr>
        <w:spacing w:after="120"/>
      </w:pPr>
      <w:r>
        <w:rPr>
          <w:rFonts w:ascii="Arial" w:cs="Arial" w:eastAsia="Arial" w:hAnsi="Arial"/>
          <w:sz w:val="21"/>
          <w:szCs w:val="21"/>
        </w:rPr>
        <w:t xml:space="preserve">This wildcards all tools from both MCP servers. The pattern is mcp__&lt;servername&gt;__&lt;toolname&gt;, where * matches any tool name.</w:t>
      </w:r>
    </w:p>
    <w:p>
      <w:pPr>
        <w:spacing w:after="120"/>
      </w:pPr>
      <w:r>
        <w:rPr>
          <w:rFonts w:ascii="Arial" w:cs="Arial" w:eastAsia="Arial" w:hAnsi="Arial"/>
          <w:sz w:val="21"/>
          <w:szCs w:val="21"/>
        </w:rPr>
        <w:t xml:space="preserve">Restart Claude Desktop after creating this file.</w:t>
      </w:r>
    </w:p>
    <w:p>
      <w:pPr>
        <w:pStyle w:val="Heading1"/>
        <w:spacing w:after="200" w:before="360"/>
      </w:pPr>
      <w:r>
        <w:rPr>
          <w:rFonts w:ascii="Arial" w:cs="Arial" w:eastAsia="Arial" w:hAnsi="Arial"/>
          <w:b/>
          <w:bCs/>
          <w:color w:val="1B4F72"/>
          <w:sz w:val="32"/>
          <w:szCs w:val="32"/>
        </w:rPr>
        <w:t xml:space="preserve">9. Scheduled Tasks</w:t>
      </w:r>
    </w:p>
    <w:p>
      <w:pPr>
        <w:pStyle w:val="Heading2"/>
        <w:spacing w:after="160" w:before="280"/>
      </w:pPr>
      <w:r>
        <w:rPr>
          <w:rFonts w:ascii="Arial" w:cs="Arial" w:eastAsia="Arial" w:hAnsi="Arial"/>
          <w:b/>
          <w:bCs/>
          <w:color w:val="2C3E50"/>
          <w:sz w:val="26"/>
          <w:szCs w:val="26"/>
        </w:rPr>
        <w:t xml:space="preserve">9.1 Creating a Task</w:t>
      </w:r>
    </w:p>
    <w:p>
      <w:pPr>
        <w:spacing w:after="120"/>
      </w:pPr>
      <w:r>
        <w:rPr>
          <w:rFonts w:ascii="Arial" w:cs="Arial" w:eastAsia="Arial" w:hAnsi="Arial"/>
          <w:sz w:val="21"/>
          <w:szCs w:val="21"/>
        </w:rPr>
        <w:t xml:space="preserve">In a Cowork session, ask Claude to create a scheduled task. The task is stored as a skill file and runs automatically on the specified cron schedule. Example: every 4 hours.</w:t>
      </w:r>
    </w:p>
    <w:p>
      <w:pPr>
        <w:shd w:fill="F8F9FA" w:val="clear"/>
        <w:spacing w:after="0" w:before="0"/>
        <w:ind w:left="360" w:right="360"/>
      </w:pPr>
      <w:r>
        <w:rPr>
          <w:rFonts w:ascii="Courier New" w:cs="Courier New" w:eastAsia="Courier New" w:hAnsi="Courier New"/>
          <w:sz w:val="17"/>
          <w:szCs w:val="17"/>
        </w:rPr>
        <w:t xml:space="preserve">Cron expression: 0 */4 * * *   (every 4 hours)</w:t>
      </w:r>
    </w:p>
    <w:p>
      <w:pPr>
        <w:shd w:fill="F8F9FA" w:val="clear"/>
        <w:spacing w:after="0" w:before="0"/>
        <w:ind w:left="360" w:right="360"/>
      </w:pPr>
      <w:r>
        <w:rPr>
          <w:rFonts w:ascii="Courier New" w:cs="Courier New" w:eastAsia="Courier New" w:hAnsi="Courier New"/>
          <w:sz w:val="17"/>
          <w:szCs w:val="17"/>
        </w:rPr>
        <w:t xml:space="preserve">Cron is evaluated in LOCAL time, not UTC.</w:t>
      </w:r>
    </w:p>
    <w:p>
      <w:pPr>
        <w:pStyle w:val="Heading2"/>
        <w:spacing w:after="160" w:before="280"/>
      </w:pPr>
      <w:r>
        <w:rPr>
          <w:rFonts w:ascii="Arial" w:cs="Arial" w:eastAsia="Arial" w:hAnsi="Arial"/>
          <w:b/>
          <w:bCs/>
          <w:color w:val="2C3E50"/>
          <w:sz w:val="26"/>
          <w:szCs w:val="26"/>
        </w:rPr>
        <w:t xml:space="preserve">9.2 Task Prompt Best Practices</w:t>
      </w:r>
    </w:p>
    <w:p>
      <w:pPr>
        <w:spacing w:after="120"/>
      </w:pPr>
      <w:r>
        <w:rPr>
          <w:rFonts w:ascii="Arial" w:cs="Arial" w:eastAsia="Arial" w:hAnsi="Arial"/>
          <w:sz w:val="21"/>
          <w:szCs w:val="21"/>
        </w:rPr>
        <w:t xml:space="preserve">The task prompt must be completely self-contained. Each scheduled run starts a fresh session with no memory of previous runs. Include:</w:t>
      </w:r>
    </w:p>
    <w:p>
      <w:pPr>
        <w:pStyle w:val="ListParagraph"/>
        <w:numPr>
          <w:ilvl w:val="0"/>
          <w:numId w:val="2"/>
        </w:numPr>
        <w:spacing w:after="60"/>
      </w:pPr>
      <w:r>
        <w:rPr>
          <w:rFonts w:ascii="Arial" w:cs="Arial" w:eastAsia="Arial" w:hAnsi="Arial"/>
          <w:sz w:val="21"/>
          <w:szCs w:val="21"/>
        </w:rPr>
        <w:t xml:space="preserve">Absolute file paths to the repo, agent config, and working memory</w:t>
      </w:r>
    </w:p>
    <w:p>
      <w:pPr>
        <w:pStyle w:val="ListParagraph"/>
        <w:numPr>
          <w:ilvl w:val="0"/>
          <w:numId w:val="2"/>
        </w:numPr>
        <w:spacing w:after="60"/>
      </w:pPr>
      <w:r>
        <w:rPr>
          <w:rFonts w:ascii="Arial" w:cs="Arial" w:eastAsia="Arial" w:hAnsi="Arial"/>
          <w:sz w:val="21"/>
          <w:szCs w:val="21"/>
        </w:rPr>
        <w:t xml:space="preserve">Explicit instructions to use MCP tools (not direct HTTP calls)</w:t>
      </w:r>
    </w:p>
    <w:p>
      <w:pPr>
        <w:pStyle w:val="ListParagraph"/>
        <w:numPr>
          <w:ilvl w:val="0"/>
          <w:numId w:val="2"/>
        </w:numPr>
        <w:spacing w:after="60"/>
      </w:pPr>
      <w:r>
        <w:rPr>
          <w:rFonts w:ascii="Arial" w:cs="Arial" w:eastAsia="Arial" w:hAnsi="Arial"/>
          <w:sz w:val="21"/>
          <w:szCs w:val="21"/>
        </w:rPr>
        <w:t xml:space="preserve">A Step 0 connectivity check before doing any work</w:t>
      </w:r>
    </w:p>
    <w:p>
      <w:pPr>
        <w:pStyle w:val="ListParagraph"/>
        <w:numPr>
          <w:ilvl w:val="0"/>
          <w:numId w:val="2"/>
        </w:numPr>
        <w:spacing w:after="60"/>
      </w:pPr>
      <w:r>
        <w:rPr>
          <w:rFonts w:ascii="Arial" w:cs="Arial" w:eastAsia="Arial" w:hAnsi="Arial"/>
          <w:sz w:val="21"/>
          <w:szCs w:val="21"/>
        </w:rPr>
        <w:t xml:space="preserve">Instructions to update working_memory.md after each run</w:t>
      </w:r>
    </w:p>
    <w:p>
      <w:pPr>
        <w:pStyle w:val="ListParagraph"/>
        <w:numPr>
          <w:ilvl w:val="0"/>
          <w:numId w:val="2"/>
        </w:numPr>
        <w:spacing w:after="60"/>
      </w:pPr>
      <w:r>
        <w:rPr>
          <w:rFonts w:ascii="Arial" w:cs="Arial" w:eastAsia="Arial" w:hAnsi="Arial"/>
          <w:sz w:val="21"/>
          <w:szCs w:val="21"/>
        </w:rPr>
        <w:t xml:space="preserve">Clear constraints (rate limits, deduplication, rigor requirements)</w:t>
      </w:r>
    </w:p>
    <w:p>
      <w:pPr>
        <w:pStyle w:val="Heading2"/>
        <w:spacing w:after="160" w:before="280"/>
      </w:pPr>
      <w:r>
        <w:rPr>
          <w:rFonts w:ascii="Arial" w:cs="Arial" w:eastAsia="Arial" w:hAnsi="Arial"/>
          <w:b/>
          <w:bCs/>
          <w:color w:val="2C3E50"/>
          <w:sz w:val="26"/>
          <w:szCs w:val="26"/>
        </w:rPr>
        <w:t xml:space="preserve">9.3 MCP Access from Scheduled Tasks</w:t>
      </w:r>
    </w:p>
    <w:p>
      <w:pPr>
        <w:pBdr>
          <w:left w:val="single" w:color="1B4F72" w:sz="12"/>
        </w:pBdr>
        <w:shd w:fill="D6EAF8" w:val="clear"/>
        <w:spacing w:after="120" w:before="120"/>
        <w:ind w:left="360" w:right="360"/>
      </w:pPr>
      <w:r>
        <w:rPr>
          <w:rFonts w:ascii="Arial" w:cs="Arial" w:eastAsia="Arial" w:hAnsi="Arial"/>
          <w:i/>
          <w:iCs/>
          <w:sz w:val="20"/>
          <w:szCs w:val="20"/>
        </w:rPr>
        <w:t xml:space="preserve">Scheduled tasks inherit MCP servers from the global Claude Desktop config. If MCP tools are not available in a scheduled task, the servers are either not defined in claude_desktop_config.json or they failed to start (usually a Python path issue).</w:t>
      </w:r>
    </w:p>
    <w:p>
      <w:pPr>
        <w:pStyle w:val="Heading1"/>
        <w:spacing w:after="200" w:before="360"/>
      </w:pPr>
      <w:r>
        <w:rPr>
          <w:rFonts w:ascii="Arial" w:cs="Arial" w:eastAsia="Arial" w:hAnsi="Arial"/>
          <w:b/>
          <w:bCs/>
          <w:color w:val="1B4F72"/>
          <w:sz w:val="32"/>
          <w:szCs w:val="32"/>
        </w:rPr>
        <w:t xml:space="preserve">10. Troubleshooting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MCP tools not available in session</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Servers not in Claude Desktop config, or server process crashing on start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Check claude_desktop_config.json. Test server manually: python -m tools.ndex_mcp.server</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ModuleNotFoundError: No module named 'mcp'</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System Python 3.9 being used instead of venv Python 3.12</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 absolute path to .venv/bin/python3 in the command field</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ModuleNotFoundError: No module named 'tools'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Claude Desktop not honoring cwd setting</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Add PYTHONPATH env variable pointing to repo root</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NDEx credentials not found</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~/.ndex/config.json missing or malformed</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the file with multi-profile format. Verify with: python -c "from tools.ndex_mcp.config import load_ndex_config; print(load_ndex_config(profile='rdaneel'))"</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bioRxiv API blocked by egress proxy</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Running inside Cowork VM which has restricted outbound access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 local MCP servers (they run on the host with unrestricted network)</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Scheduled task falls back to web search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MCP tools not inherited by the task session</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Ensure servers are in the global Claude Desktop config and permissions are set in ~/.claude/settings.json</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Permission prompts block scheduled tasks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MCP tools not pre-authorized</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Add mcp__ndex__* and mcp__biorxiv__* to ~/.claude/settings.json allow list</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set_visibility AttributeError in publish script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Method name mismatch in NDExClientWrapper</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 set_network_visibility() not set_visibility()</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Network spec missing 'name' field</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Some specs use metadata-wrapped format: {metadata: {name: ...}}</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Normalize specs before publishing: check for metadata.name fallback</w:t>
            </w:r>
          </w:p>
        </w:tc>
      </w:tr>
    </w:tbl>
    <w:p>
      <w:pPr>
        <w:pStyle w:val="Heading1"/>
        <w:spacing w:after="200" w:before="360"/>
      </w:pPr>
      <w:r>
        <w:rPr>
          <w:rFonts w:ascii="Arial" w:cs="Arial" w:eastAsia="Arial" w:hAnsi="Arial"/>
          <w:b/>
          <w:bCs/>
          <w:color w:val="1B4F72"/>
          <w:sz w:val="32"/>
          <w:szCs w:val="32"/>
        </w:rPr>
        <w:t xml:space="preserve">11. Known Limitations</w:t>
      </w:r>
    </w:p>
    <w:p>
      <w:pPr>
        <w:pStyle w:val="Heading2"/>
        <w:spacing w:after="160" w:before="280"/>
      </w:pPr>
      <w:r>
        <w:rPr>
          <w:rFonts w:ascii="Arial" w:cs="Arial" w:eastAsia="Arial" w:hAnsi="Arial"/>
          <w:b/>
          <w:bCs/>
          <w:color w:val="2C3E50"/>
          <w:sz w:val="26"/>
          <w:szCs w:val="26"/>
        </w:rPr>
        <w:t xml:space="preserve">11.1 Safety Classifier and Biomedical Content</w:t>
      </w:r>
    </w:p>
    <w:p>
      <w:pPr>
        <w:spacing w:after="120"/>
      </w:pPr>
      <w:r>
        <w:rPr>
          <w:rFonts w:ascii="Arial" w:cs="Arial" w:eastAsia="Arial" w:hAnsi="Arial"/>
          <w:sz w:val="21"/>
          <w:szCs w:val="21"/>
        </w:rPr>
        <w:t xml:space="preserve">When an agent autonomously researches certain biomedical topics, the safety classifier may flag the content and block the agent mid-run. This was observed when the agent was researching molecular mechanisms of respiratory virus infection — the combination of specific virus names, protein mutation terms, and autonomous synthesis triggered a policy violation.</w:t>
      </w:r>
    </w:p>
    <w:p>
      <w:pPr>
        <w:spacing w:after="120"/>
      </w:pPr>
      <w:r>
        <w:rPr>
          <w:rFonts w:ascii="Arial" w:cs="Arial" w:eastAsia="Arial" w:hAnsi="Arial"/>
          <w:sz w:val="21"/>
          <w:szCs w:val="21"/>
        </w:rPr>
        <w:t xml:space="preserve">Mitigations that help:</w:t>
      </w:r>
    </w:p>
    <w:p>
      <w:pPr>
        <w:pStyle w:val="ListParagraph"/>
        <w:numPr>
          <w:ilvl w:val="0"/>
          <w:numId w:val="2"/>
        </w:numPr>
        <w:spacing w:after="60"/>
      </w:pPr>
      <w:r>
        <w:rPr>
          <w:rFonts w:ascii="Arial" w:cs="Arial" w:eastAsia="Arial" w:hAnsi="Arial"/>
          <w:sz w:val="21"/>
          <w:szCs w:val="21"/>
        </w:rPr>
        <w:t xml:space="preserve">Frame the task as biomedical literature curation and knowledge graph construction rather than using terms that evoke biosecurity concerns</w:t>
      </w:r>
    </w:p>
    <w:p>
      <w:pPr>
        <w:pStyle w:val="ListParagraph"/>
        <w:numPr>
          <w:ilvl w:val="0"/>
          <w:numId w:val="2"/>
        </w:numPr>
        <w:spacing w:after="60"/>
      </w:pPr>
      <w:r>
        <w:rPr>
          <w:rFonts w:ascii="Arial" w:cs="Arial" w:eastAsia="Arial" w:hAnsi="Arial"/>
          <w:sz w:val="21"/>
          <w:szCs w:val="21"/>
        </w:rPr>
        <w:t xml:space="preserve">Use general molecular biology terminology (protein interactions, signaling pathways, innate immune signaling) rather than specific pathogen names in the task prompt</w:t>
      </w:r>
    </w:p>
    <w:p>
      <w:pPr>
        <w:pStyle w:val="ListParagraph"/>
        <w:numPr>
          <w:ilvl w:val="0"/>
          <w:numId w:val="2"/>
        </w:numPr>
        <w:spacing w:after="60"/>
      </w:pPr>
      <w:r>
        <w:rPr>
          <w:rFonts w:ascii="Arial" w:cs="Arial" w:eastAsia="Arial" w:hAnsi="Arial"/>
          <w:sz w:val="21"/>
          <w:szCs w:val="21"/>
        </w:rPr>
        <w:t xml:space="preserve">Keep specific search keywords in the agent config.yaml rather than in the task prompt itself</w:t>
      </w:r>
    </w:p>
    <w:p>
      <w:pPr>
        <w:pStyle w:val="ListParagraph"/>
        <w:numPr>
          <w:ilvl w:val="0"/>
          <w:numId w:val="2"/>
        </w:numPr>
        <w:spacing w:after="60"/>
      </w:pPr>
      <w:r>
        <w:rPr>
          <w:rFonts w:ascii="Arial" w:cs="Arial" w:eastAsia="Arial" w:hAnsi="Arial"/>
          <w:sz w:val="21"/>
          <w:szCs w:val="21"/>
        </w:rPr>
        <w:t xml:space="preserve">Have the agent extract structured JSON data rather than writing long narrative analyses in its chain of thought</w:t>
      </w:r>
    </w:p>
    <w:p>
      <w:pPr>
        <w:spacing w:after="80"/>
      </w:pPr>
    </w:p>
    <w:p>
      <w:pPr>
        <w:pBdr>
          <w:left w:val="single" w:color="1B4F72" w:sz="12"/>
        </w:pBdr>
        <w:shd w:fill="D6EAF8" w:val="clear"/>
        <w:spacing w:after="120" w:before="120"/>
        <w:ind w:left="360" w:right="360"/>
      </w:pPr>
      <w:r>
        <w:rPr>
          <w:rFonts w:ascii="Arial" w:cs="Arial" w:eastAsia="Arial" w:hAnsi="Arial"/>
          <w:i/>
          <w:iCs/>
          <w:sz w:val="20"/>
          <w:szCs w:val="20"/>
        </w:rPr>
        <w:t xml:space="preserve">This is an active area. If the reframed prompt still triggers the classifier for your topic, consider switching to a less sensitive domain (e.g., cancer signaling pathways) while the broader issue is addressed.</w:t>
      </w:r>
    </w:p>
    <w:p>
      <w:pPr>
        <w:pStyle w:val="Heading2"/>
        <w:spacing w:after="160" w:before="280"/>
      </w:pPr>
      <w:r>
        <w:rPr>
          <w:rFonts w:ascii="Arial" w:cs="Arial" w:eastAsia="Arial" w:hAnsi="Arial"/>
          <w:b/>
          <w:bCs/>
          <w:color w:val="2C3E50"/>
          <w:sz w:val="26"/>
          <w:szCs w:val="26"/>
        </w:rPr>
        <w:t xml:space="preserve">11.2 Cowork VM Network Restrictions</w:t>
      </w:r>
    </w:p>
    <w:p>
      <w:pPr>
        <w:spacing w:after="120"/>
      </w:pPr>
      <w:r>
        <w:rPr>
          <w:rFonts w:ascii="Arial" w:cs="Arial" w:eastAsia="Arial" w:hAnsi="Arial"/>
          <w:sz w:val="21"/>
          <w:szCs w:val="21"/>
        </w:rPr>
        <w:t xml:space="preserve">The Cowork VM routes outbound traffic through a restricted egress proxy. Direct API calls to bioRxiv, NDEx, and most external services are blocked. The local MCP server architecture solves this: MCP servers run on the host machine with unrestricted network access, and the VM communicates with them over stdio.</w:t>
      </w:r>
    </w:p>
    <w:p>
      <w:pPr>
        <w:pStyle w:val="Heading2"/>
        <w:spacing w:after="160" w:before="280"/>
      </w:pPr>
      <w:r>
        <w:rPr>
          <w:rFonts w:ascii="Arial" w:cs="Arial" w:eastAsia="Arial" w:hAnsi="Arial"/>
          <w:b/>
          <w:bCs/>
          <w:color w:val="2C3E50"/>
          <w:sz w:val="26"/>
          <w:szCs w:val="26"/>
        </w:rPr>
        <w:t xml:space="preserve">11.3 Ephemeral VM State</w:t>
      </w:r>
    </w:p>
    <w:p>
      <w:pPr>
        <w:spacing w:after="120"/>
      </w:pPr>
      <w:r>
        <w:rPr>
          <w:rFonts w:ascii="Arial" w:cs="Arial" w:eastAsia="Arial" w:hAnsi="Arial"/>
          <w:sz w:val="21"/>
          <w:szCs w:val="21"/>
        </w:rPr>
        <w:t xml:space="preserve">The VM filesystem resets between sessions. Files written to the VM are lost unless saved to the mounted workspace folder. NDEx credentials, Python environments, and any runtime state must either live on the host machine or be recreated at the start of each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color w:val="95A5A6"/>
        <w:sz w:val="16"/>
        <w:szCs w:val="16"/>
      </w:rPr>
      <w:t xml:space="preserve">NDExBio Agents Deployment Cookbook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2026-03-12T17:40:09.613Z</dcterms:created>
  <dcterms:modified xsi:type="dcterms:W3CDTF">2026-03-12T17:40:09.614Z</dcterms:modified>
</cp:coreProperties>
</file>

<file path=docProps/custom.xml><?xml version="1.0" encoding="utf-8"?>
<Properties xmlns="http://schemas.openxmlformats.org/officeDocument/2006/custom-properties" xmlns:vt="http://schemas.openxmlformats.org/officeDocument/2006/docPropsVTypes"/>
</file>