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95655" w14:textId="77777777" w:rsidR="00D132E0" w:rsidRDefault="00D132E0">
      <w:pPr>
        <w:widowControl w:val="0"/>
        <w:pBdr>
          <w:top w:val="nil"/>
          <w:left w:val="nil"/>
          <w:bottom w:val="nil"/>
          <w:right w:val="nil"/>
          <w:between w:val="nil"/>
        </w:pBdr>
        <w:spacing w:after="200"/>
        <w:ind w:right="1043" w:hanging="566"/>
        <w:rPr>
          <w:rFonts w:ascii="Calibri" w:eastAsia="Calibri" w:hAnsi="Calibri" w:cs="Calibri"/>
          <w:sz w:val="22"/>
          <w:szCs w:val="22"/>
        </w:rPr>
      </w:pPr>
    </w:p>
    <w:p w14:paraId="4301CD00" w14:textId="77777777" w:rsidR="00D132E0" w:rsidRDefault="003F2239">
      <w:pPr>
        <w:widowControl w:val="0"/>
        <w:pBdr>
          <w:top w:val="nil"/>
          <w:left w:val="nil"/>
          <w:bottom w:val="nil"/>
          <w:right w:val="nil"/>
          <w:between w:val="nil"/>
        </w:pBdr>
        <w:spacing w:after="200"/>
        <w:rPr>
          <w:b/>
        </w:rPr>
      </w:pPr>
      <w:r>
        <w:rPr>
          <w:rFonts w:ascii="Calibri" w:eastAsia="Calibri" w:hAnsi="Calibri" w:cs="Calibri"/>
          <w:sz w:val="22"/>
          <w:szCs w:val="22"/>
        </w:rPr>
        <w:t xml:space="preserve">                                        </w:t>
      </w:r>
      <w:proofErr w:type="spellStart"/>
      <w:r>
        <w:rPr>
          <w:b/>
        </w:rPr>
        <w:t>LEKURE</w:t>
      </w:r>
      <w:proofErr w:type="spellEnd"/>
      <w:r>
        <w:rPr>
          <w:b/>
        </w:rPr>
        <w:t>, UN PASO A LA INTERNACIONALIZACIÓN</w:t>
      </w:r>
    </w:p>
    <w:p w14:paraId="372255D6" w14:textId="77777777" w:rsidR="00D132E0" w:rsidRDefault="00D132E0">
      <w:pPr>
        <w:widowControl w:val="0"/>
        <w:pBdr>
          <w:top w:val="nil"/>
          <w:left w:val="nil"/>
          <w:bottom w:val="nil"/>
          <w:right w:val="nil"/>
          <w:between w:val="nil"/>
        </w:pBdr>
        <w:spacing w:line="360" w:lineRule="auto"/>
        <w:jc w:val="center"/>
        <w:rPr>
          <w:b/>
        </w:rPr>
      </w:pPr>
    </w:p>
    <w:p w14:paraId="3B43CE9B" w14:textId="77777777" w:rsidR="00D132E0" w:rsidRDefault="00D132E0">
      <w:pPr>
        <w:widowControl w:val="0"/>
        <w:pBdr>
          <w:top w:val="nil"/>
          <w:left w:val="nil"/>
          <w:bottom w:val="nil"/>
          <w:right w:val="nil"/>
          <w:between w:val="nil"/>
        </w:pBdr>
        <w:spacing w:line="360" w:lineRule="auto"/>
        <w:jc w:val="center"/>
        <w:rPr>
          <w:b/>
        </w:rPr>
      </w:pPr>
    </w:p>
    <w:p w14:paraId="3359DE4F" w14:textId="77777777" w:rsidR="00D132E0" w:rsidRDefault="00D132E0">
      <w:pPr>
        <w:widowControl w:val="0"/>
        <w:pBdr>
          <w:top w:val="nil"/>
          <w:left w:val="nil"/>
          <w:bottom w:val="nil"/>
          <w:right w:val="nil"/>
          <w:between w:val="nil"/>
        </w:pBdr>
        <w:spacing w:line="360" w:lineRule="auto"/>
        <w:jc w:val="center"/>
        <w:rPr>
          <w:b/>
        </w:rPr>
      </w:pPr>
    </w:p>
    <w:p w14:paraId="19B259EA" w14:textId="77777777" w:rsidR="00D132E0" w:rsidRDefault="003F2239">
      <w:pPr>
        <w:widowControl w:val="0"/>
        <w:pBdr>
          <w:top w:val="nil"/>
          <w:left w:val="nil"/>
          <w:bottom w:val="nil"/>
          <w:right w:val="nil"/>
          <w:between w:val="nil"/>
        </w:pBdr>
        <w:spacing w:line="360" w:lineRule="auto"/>
        <w:jc w:val="center"/>
        <w:rPr>
          <w:b/>
        </w:rPr>
      </w:pPr>
      <w:r>
        <w:rPr>
          <w:b/>
        </w:rPr>
        <w:t>PRESENTADO POR:</w:t>
      </w:r>
    </w:p>
    <w:p w14:paraId="6A3017FC" w14:textId="77777777" w:rsidR="00D132E0" w:rsidRDefault="00D132E0">
      <w:pPr>
        <w:widowControl w:val="0"/>
        <w:pBdr>
          <w:top w:val="nil"/>
          <w:left w:val="nil"/>
          <w:bottom w:val="nil"/>
          <w:right w:val="nil"/>
          <w:between w:val="nil"/>
        </w:pBdr>
        <w:spacing w:line="360" w:lineRule="auto"/>
        <w:jc w:val="center"/>
        <w:rPr>
          <w:b/>
        </w:rPr>
      </w:pPr>
    </w:p>
    <w:p w14:paraId="5214FE4E" w14:textId="77777777" w:rsidR="00D132E0" w:rsidRDefault="003F2239">
      <w:pPr>
        <w:widowControl w:val="0"/>
        <w:pBdr>
          <w:top w:val="nil"/>
          <w:left w:val="nil"/>
          <w:bottom w:val="nil"/>
          <w:right w:val="nil"/>
          <w:between w:val="nil"/>
        </w:pBdr>
        <w:spacing w:line="360" w:lineRule="auto"/>
        <w:jc w:val="center"/>
        <w:rPr>
          <w:b/>
        </w:rPr>
      </w:pPr>
      <w:r>
        <w:rPr>
          <w:b/>
        </w:rPr>
        <w:t>DUQUE QUINTERO, TOMAS</w:t>
      </w:r>
    </w:p>
    <w:p w14:paraId="0A6CD56C" w14:textId="77777777" w:rsidR="00D132E0" w:rsidRDefault="003F2239">
      <w:pPr>
        <w:widowControl w:val="0"/>
        <w:pBdr>
          <w:top w:val="nil"/>
          <w:left w:val="nil"/>
          <w:bottom w:val="nil"/>
          <w:right w:val="nil"/>
          <w:between w:val="nil"/>
        </w:pBdr>
        <w:spacing w:line="360" w:lineRule="auto"/>
        <w:jc w:val="center"/>
        <w:rPr>
          <w:b/>
        </w:rPr>
      </w:pPr>
      <w:r>
        <w:rPr>
          <w:b/>
        </w:rPr>
        <w:t>GAVIRIA ACEVEDO, MAURICIO</w:t>
      </w:r>
    </w:p>
    <w:p w14:paraId="0C4456F8" w14:textId="77777777" w:rsidR="00D132E0" w:rsidRDefault="003F2239">
      <w:pPr>
        <w:widowControl w:val="0"/>
        <w:pBdr>
          <w:top w:val="nil"/>
          <w:left w:val="nil"/>
          <w:bottom w:val="nil"/>
          <w:right w:val="nil"/>
          <w:between w:val="nil"/>
        </w:pBdr>
        <w:spacing w:line="360" w:lineRule="auto"/>
        <w:jc w:val="center"/>
        <w:rPr>
          <w:b/>
        </w:rPr>
      </w:pPr>
      <w:proofErr w:type="spellStart"/>
      <w:r>
        <w:rPr>
          <w:b/>
        </w:rPr>
        <w:t>LOPEZ</w:t>
      </w:r>
      <w:proofErr w:type="spellEnd"/>
      <w:r>
        <w:rPr>
          <w:b/>
        </w:rPr>
        <w:t xml:space="preserve"> </w:t>
      </w:r>
      <w:proofErr w:type="spellStart"/>
      <w:r>
        <w:rPr>
          <w:b/>
        </w:rPr>
        <w:t>CASTANO</w:t>
      </w:r>
      <w:proofErr w:type="spellEnd"/>
      <w:r>
        <w:rPr>
          <w:b/>
        </w:rPr>
        <w:t xml:space="preserve">, </w:t>
      </w:r>
      <w:proofErr w:type="spellStart"/>
      <w:r>
        <w:rPr>
          <w:b/>
        </w:rPr>
        <w:t>SINDY</w:t>
      </w:r>
      <w:proofErr w:type="spellEnd"/>
      <w:r>
        <w:rPr>
          <w:b/>
        </w:rPr>
        <w:t xml:space="preserve"> MARCELA</w:t>
      </w:r>
    </w:p>
    <w:p w14:paraId="34C92D8E" w14:textId="77777777" w:rsidR="00D132E0" w:rsidRDefault="003F2239">
      <w:pPr>
        <w:widowControl w:val="0"/>
        <w:pBdr>
          <w:top w:val="nil"/>
          <w:left w:val="nil"/>
          <w:bottom w:val="nil"/>
          <w:right w:val="nil"/>
          <w:between w:val="nil"/>
        </w:pBdr>
        <w:spacing w:line="360" w:lineRule="auto"/>
        <w:jc w:val="center"/>
        <w:rPr>
          <w:b/>
        </w:rPr>
      </w:pPr>
      <w:r>
        <w:rPr>
          <w:b/>
        </w:rPr>
        <w:t>OCAMPO BEDOYA, JOHNNY ALEJANDRO</w:t>
      </w:r>
    </w:p>
    <w:p w14:paraId="24E562AD" w14:textId="77777777" w:rsidR="00D132E0" w:rsidRDefault="003F2239">
      <w:pPr>
        <w:widowControl w:val="0"/>
        <w:pBdr>
          <w:top w:val="nil"/>
          <w:left w:val="nil"/>
          <w:bottom w:val="nil"/>
          <w:right w:val="nil"/>
          <w:between w:val="nil"/>
        </w:pBdr>
        <w:spacing w:line="360" w:lineRule="auto"/>
        <w:jc w:val="center"/>
        <w:rPr>
          <w:b/>
        </w:rPr>
      </w:pPr>
      <w:r>
        <w:rPr>
          <w:b/>
        </w:rPr>
        <w:t xml:space="preserve">ROJAS </w:t>
      </w:r>
      <w:proofErr w:type="spellStart"/>
      <w:r>
        <w:rPr>
          <w:b/>
        </w:rPr>
        <w:t>ATEHORTUA</w:t>
      </w:r>
      <w:proofErr w:type="spellEnd"/>
      <w:r>
        <w:rPr>
          <w:b/>
        </w:rPr>
        <w:t xml:space="preserve">, </w:t>
      </w:r>
      <w:proofErr w:type="spellStart"/>
      <w:r>
        <w:rPr>
          <w:b/>
        </w:rPr>
        <w:t>YENIFER</w:t>
      </w:r>
      <w:proofErr w:type="spellEnd"/>
      <w:r>
        <w:rPr>
          <w:b/>
        </w:rPr>
        <w:t xml:space="preserve"> MELISA</w:t>
      </w:r>
    </w:p>
    <w:p w14:paraId="0F074245" w14:textId="77777777" w:rsidR="00D132E0" w:rsidRDefault="00D132E0">
      <w:pPr>
        <w:widowControl w:val="0"/>
        <w:pBdr>
          <w:top w:val="nil"/>
          <w:left w:val="nil"/>
          <w:bottom w:val="nil"/>
          <w:right w:val="nil"/>
          <w:between w:val="nil"/>
        </w:pBdr>
        <w:spacing w:line="360" w:lineRule="auto"/>
        <w:jc w:val="center"/>
        <w:rPr>
          <w:b/>
        </w:rPr>
      </w:pPr>
    </w:p>
    <w:p w14:paraId="2486061E" w14:textId="77777777" w:rsidR="00D132E0" w:rsidRDefault="00D132E0">
      <w:pPr>
        <w:widowControl w:val="0"/>
        <w:pBdr>
          <w:top w:val="nil"/>
          <w:left w:val="nil"/>
          <w:bottom w:val="nil"/>
          <w:right w:val="nil"/>
          <w:between w:val="nil"/>
        </w:pBdr>
        <w:spacing w:line="360" w:lineRule="auto"/>
        <w:jc w:val="center"/>
        <w:rPr>
          <w:b/>
        </w:rPr>
      </w:pPr>
    </w:p>
    <w:p w14:paraId="44A57774" w14:textId="77777777" w:rsidR="00D132E0" w:rsidRDefault="00D132E0">
      <w:pPr>
        <w:widowControl w:val="0"/>
        <w:pBdr>
          <w:top w:val="nil"/>
          <w:left w:val="nil"/>
          <w:bottom w:val="nil"/>
          <w:right w:val="nil"/>
          <w:between w:val="nil"/>
        </w:pBdr>
        <w:spacing w:line="360" w:lineRule="auto"/>
        <w:jc w:val="center"/>
        <w:rPr>
          <w:b/>
        </w:rPr>
      </w:pPr>
    </w:p>
    <w:p w14:paraId="1AE46CB8" w14:textId="77777777" w:rsidR="00D132E0" w:rsidRDefault="003F2239">
      <w:pPr>
        <w:widowControl w:val="0"/>
        <w:pBdr>
          <w:top w:val="nil"/>
          <w:left w:val="nil"/>
          <w:bottom w:val="nil"/>
          <w:right w:val="nil"/>
          <w:between w:val="nil"/>
        </w:pBdr>
        <w:spacing w:line="360" w:lineRule="auto"/>
        <w:jc w:val="center"/>
        <w:rPr>
          <w:b/>
        </w:rPr>
      </w:pPr>
      <w:r>
        <w:rPr>
          <w:b/>
        </w:rPr>
        <w:t>DOCENTE:</w:t>
      </w:r>
    </w:p>
    <w:p w14:paraId="482B7E93" w14:textId="77777777" w:rsidR="00D132E0" w:rsidRDefault="00D132E0">
      <w:pPr>
        <w:widowControl w:val="0"/>
        <w:pBdr>
          <w:top w:val="nil"/>
          <w:left w:val="nil"/>
          <w:bottom w:val="nil"/>
          <w:right w:val="nil"/>
          <w:between w:val="nil"/>
        </w:pBdr>
        <w:spacing w:line="360" w:lineRule="auto"/>
        <w:jc w:val="center"/>
        <w:rPr>
          <w:b/>
        </w:rPr>
      </w:pPr>
    </w:p>
    <w:p w14:paraId="47A39BED" w14:textId="77777777" w:rsidR="00D132E0" w:rsidRDefault="003F2239">
      <w:pPr>
        <w:widowControl w:val="0"/>
        <w:pBdr>
          <w:top w:val="nil"/>
          <w:left w:val="nil"/>
          <w:bottom w:val="nil"/>
          <w:right w:val="nil"/>
          <w:between w:val="nil"/>
        </w:pBdr>
        <w:spacing w:line="360" w:lineRule="auto"/>
        <w:jc w:val="center"/>
        <w:rPr>
          <w:b/>
        </w:rPr>
      </w:pPr>
      <w:proofErr w:type="spellStart"/>
      <w:r>
        <w:rPr>
          <w:b/>
          <w:highlight w:val="white"/>
        </w:rPr>
        <w:t>MARTINEZ</w:t>
      </w:r>
      <w:proofErr w:type="spellEnd"/>
      <w:r>
        <w:rPr>
          <w:b/>
          <w:highlight w:val="white"/>
        </w:rPr>
        <w:t xml:space="preserve"> DE LA VEGA TORRES, JEAN PIERRE</w:t>
      </w:r>
    </w:p>
    <w:p w14:paraId="6AA1BAB9" w14:textId="77777777" w:rsidR="00D132E0" w:rsidRDefault="00D132E0">
      <w:pPr>
        <w:widowControl w:val="0"/>
        <w:pBdr>
          <w:top w:val="nil"/>
          <w:left w:val="nil"/>
          <w:bottom w:val="nil"/>
          <w:right w:val="nil"/>
          <w:between w:val="nil"/>
        </w:pBdr>
        <w:spacing w:line="360" w:lineRule="auto"/>
        <w:jc w:val="center"/>
        <w:rPr>
          <w:b/>
        </w:rPr>
      </w:pPr>
    </w:p>
    <w:p w14:paraId="59852D10" w14:textId="77777777" w:rsidR="00D132E0" w:rsidRDefault="00D132E0">
      <w:pPr>
        <w:widowControl w:val="0"/>
        <w:pBdr>
          <w:top w:val="nil"/>
          <w:left w:val="nil"/>
          <w:bottom w:val="nil"/>
          <w:right w:val="nil"/>
          <w:between w:val="nil"/>
        </w:pBdr>
        <w:spacing w:line="360" w:lineRule="auto"/>
        <w:jc w:val="center"/>
        <w:rPr>
          <w:b/>
        </w:rPr>
      </w:pPr>
    </w:p>
    <w:p w14:paraId="651EA131" w14:textId="77777777" w:rsidR="00D132E0" w:rsidRDefault="00D132E0">
      <w:pPr>
        <w:widowControl w:val="0"/>
        <w:pBdr>
          <w:top w:val="nil"/>
          <w:left w:val="nil"/>
          <w:bottom w:val="nil"/>
          <w:right w:val="nil"/>
          <w:between w:val="nil"/>
        </w:pBdr>
        <w:spacing w:line="360" w:lineRule="auto"/>
        <w:jc w:val="center"/>
        <w:rPr>
          <w:b/>
        </w:rPr>
      </w:pPr>
    </w:p>
    <w:p w14:paraId="631AC198" w14:textId="77777777" w:rsidR="00D132E0" w:rsidRDefault="003F2239">
      <w:pPr>
        <w:widowControl w:val="0"/>
        <w:pBdr>
          <w:top w:val="nil"/>
          <w:left w:val="nil"/>
          <w:bottom w:val="nil"/>
          <w:right w:val="nil"/>
          <w:between w:val="nil"/>
        </w:pBdr>
        <w:spacing w:line="360" w:lineRule="auto"/>
        <w:jc w:val="center"/>
        <w:rPr>
          <w:b/>
        </w:rPr>
      </w:pPr>
      <w:r>
        <w:rPr>
          <w:b/>
        </w:rPr>
        <w:t>Escuela de Administración</w:t>
      </w:r>
    </w:p>
    <w:p w14:paraId="1481DA89" w14:textId="77777777" w:rsidR="00D132E0" w:rsidRDefault="003F2239">
      <w:pPr>
        <w:widowControl w:val="0"/>
        <w:pBdr>
          <w:top w:val="nil"/>
          <w:left w:val="nil"/>
          <w:bottom w:val="nil"/>
          <w:right w:val="nil"/>
          <w:between w:val="nil"/>
        </w:pBdr>
        <w:spacing w:line="360" w:lineRule="auto"/>
        <w:jc w:val="center"/>
        <w:rPr>
          <w:b/>
        </w:rPr>
      </w:pPr>
      <w:r>
        <w:rPr>
          <w:b/>
        </w:rPr>
        <w:t xml:space="preserve">Institución Universitaria </w:t>
      </w:r>
      <w:proofErr w:type="spellStart"/>
      <w:r>
        <w:rPr>
          <w:b/>
        </w:rPr>
        <w:t>Ceipa</w:t>
      </w:r>
      <w:proofErr w:type="spellEnd"/>
    </w:p>
    <w:p w14:paraId="54A965FA" w14:textId="77777777" w:rsidR="00D132E0" w:rsidRDefault="003F2239">
      <w:pPr>
        <w:widowControl w:val="0"/>
        <w:pBdr>
          <w:top w:val="nil"/>
          <w:left w:val="nil"/>
          <w:bottom w:val="nil"/>
          <w:right w:val="nil"/>
          <w:between w:val="nil"/>
        </w:pBdr>
        <w:spacing w:line="360" w:lineRule="auto"/>
        <w:jc w:val="center"/>
        <w:rPr>
          <w:b/>
        </w:rPr>
      </w:pPr>
      <w:r>
        <w:rPr>
          <w:b/>
        </w:rPr>
        <w:t>Sabaneta</w:t>
      </w:r>
    </w:p>
    <w:p w14:paraId="01BA081B" w14:textId="77777777" w:rsidR="00D132E0" w:rsidRDefault="00D132E0">
      <w:pPr>
        <w:widowControl w:val="0"/>
        <w:pBdr>
          <w:top w:val="nil"/>
          <w:left w:val="nil"/>
          <w:bottom w:val="nil"/>
          <w:right w:val="nil"/>
          <w:between w:val="nil"/>
        </w:pBdr>
        <w:spacing w:line="360" w:lineRule="auto"/>
        <w:jc w:val="center"/>
        <w:rPr>
          <w:b/>
        </w:rPr>
      </w:pPr>
    </w:p>
    <w:p w14:paraId="58D5B6F1" w14:textId="77777777" w:rsidR="00D132E0" w:rsidRDefault="003F2239">
      <w:pPr>
        <w:widowControl w:val="0"/>
        <w:pBdr>
          <w:top w:val="nil"/>
          <w:left w:val="nil"/>
          <w:bottom w:val="nil"/>
          <w:right w:val="nil"/>
          <w:between w:val="nil"/>
        </w:pBdr>
        <w:spacing w:line="360" w:lineRule="auto"/>
        <w:jc w:val="center"/>
        <w:rPr>
          <w:b/>
        </w:rPr>
      </w:pPr>
      <w:r>
        <w:rPr>
          <w:b/>
        </w:rPr>
        <w:t>2022</w:t>
      </w:r>
    </w:p>
    <w:p w14:paraId="19D8322B" w14:textId="77777777" w:rsidR="00D132E0" w:rsidRDefault="00D132E0">
      <w:pPr>
        <w:widowControl w:val="0"/>
        <w:pBdr>
          <w:top w:val="nil"/>
          <w:left w:val="nil"/>
          <w:bottom w:val="nil"/>
          <w:right w:val="nil"/>
          <w:between w:val="nil"/>
        </w:pBdr>
        <w:spacing w:line="360" w:lineRule="auto"/>
        <w:jc w:val="center"/>
        <w:rPr>
          <w:b/>
        </w:rPr>
      </w:pPr>
    </w:p>
    <w:p w14:paraId="16095458" w14:textId="77777777" w:rsidR="00D132E0" w:rsidRDefault="00D132E0">
      <w:pPr>
        <w:widowControl w:val="0"/>
        <w:pBdr>
          <w:top w:val="nil"/>
          <w:left w:val="nil"/>
          <w:bottom w:val="nil"/>
          <w:right w:val="nil"/>
          <w:between w:val="nil"/>
        </w:pBdr>
        <w:spacing w:line="360" w:lineRule="auto"/>
        <w:jc w:val="center"/>
        <w:rPr>
          <w:b/>
        </w:rPr>
      </w:pPr>
    </w:p>
    <w:p w14:paraId="29B8B579" w14:textId="77777777" w:rsidR="00D132E0" w:rsidRDefault="003F2239">
      <w:pPr>
        <w:spacing w:line="360" w:lineRule="auto"/>
        <w:ind w:right="902"/>
        <w:jc w:val="both"/>
        <w:rPr>
          <w:b/>
        </w:rPr>
      </w:pPr>
      <w:r>
        <w:rPr>
          <w:b/>
        </w:rPr>
        <w:lastRenderedPageBreak/>
        <w:t>I</w:t>
      </w:r>
      <w:r>
        <w:rPr>
          <w:b/>
        </w:rPr>
        <w:t>NTRODUCCIÓN</w:t>
      </w:r>
    </w:p>
    <w:p w14:paraId="2E16B54E" w14:textId="77777777" w:rsidR="00D132E0" w:rsidRDefault="00D132E0">
      <w:pPr>
        <w:spacing w:line="360" w:lineRule="auto"/>
        <w:ind w:right="902"/>
        <w:jc w:val="both"/>
        <w:rPr>
          <w:b/>
        </w:rPr>
      </w:pPr>
      <w:bookmarkStart w:id="0" w:name="_heading=h.tpd0hrvot8qm" w:colFirst="0" w:colLast="0"/>
      <w:bookmarkEnd w:id="0"/>
    </w:p>
    <w:p w14:paraId="38363CB7" w14:textId="77777777" w:rsidR="00D132E0" w:rsidRDefault="003F2239">
      <w:pPr>
        <w:spacing w:line="360" w:lineRule="auto"/>
        <w:ind w:right="902"/>
        <w:jc w:val="both"/>
      </w:pPr>
      <w:bookmarkStart w:id="1" w:name="_heading=h.je4i3ysu25f7" w:colFirst="0" w:colLast="0"/>
      <w:bookmarkEnd w:id="1"/>
      <w:r>
        <w:t xml:space="preserve">Es esencial al inicio del núcleo la importancia de </w:t>
      </w:r>
      <w:r>
        <w:t>conformar un equipo de trabajo el cual esté alineado con los retos y tareas asignadas por la institución y el docente, es por esto que este grupo se conforma gracias a la investigación de los perfiles de cada uno de los estudiantes y ver entre ellos un gra</w:t>
      </w:r>
      <w:r>
        <w:t xml:space="preserve">do de compatibilidad para realizar las actividades propuestas; alinearse en la metodología de trabajo y crear unas normas de convivencia, disciplina y de trabajo en equipo, siendo muy claro en ellas y en las consecuencias del no cumplimiento de estas. </w:t>
      </w:r>
    </w:p>
    <w:p w14:paraId="13C407FB" w14:textId="77777777" w:rsidR="00D132E0" w:rsidRDefault="00D132E0">
      <w:pPr>
        <w:spacing w:line="360" w:lineRule="auto"/>
        <w:ind w:right="902"/>
        <w:jc w:val="both"/>
      </w:pPr>
      <w:bookmarkStart w:id="2" w:name="_heading=h.l2h46gyka7dy" w:colFirst="0" w:colLast="0"/>
      <w:bookmarkEnd w:id="2"/>
    </w:p>
    <w:p w14:paraId="6272F74E" w14:textId="77777777" w:rsidR="00D132E0" w:rsidRDefault="003F2239">
      <w:pPr>
        <w:spacing w:line="360" w:lineRule="auto"/>
        <w:ind w:right="902"/>
        <w:jc w:val="both"/>
        <w:rPr>
          <w:b/>
        </w:rPr>
      </w:pPr>
      <w:bookmarkStart w:id="3" w:name="_heading=h.q9ebotc8dlsh" w:colFirst="0" w:colLast="0"/>
      <w:bookmarkEnd w:id="3"/>
      <w:r>
        <w:t>La</w:t>
      </w:r>
      <w:r>
        <w:t xml:space="preserve"> propuesta innovadora a internacionalizar es </w:t>
      </w:r>
      <w:proofErr w:type="spellStart"/>
      <w:r>
        <w:t>Lekure</w:t>
      </w:r>
      <w:proofErr w:type="spellEnd"/>
      <w:r>
        <w:t xml:space="preserve">, un aceite esencial de la empresa Milena Molina. Es importante estudiar el producto y la empresa por esto realizamos un análisis </w:t>
      </w:r>
      <w:proofErr w:type="spellStart"/>
      <w:r>
        <w:t>DOFA</w:t>
      </w:r>
      <w:proofErr w:type="spellEnd"/>
      <w:r>
        <w:t xml:space="preserve">, en el cual encontramos directrices claras para el proyecto en curso. </w:t>
      </w:r>
      <w:r>
        <w:t>Es de vital importancia que la propuesta sea congruente con las sostenibilidades, las cuales son social, económico y ambiental. Además, el objetivo y la viabilidad de internacionalización es clave a la hora del desarrollo del producto a nivel de exportació</w:t>
      </w:r>
      <w:r>
        <w:t>n para atraer nuevos mercados y clientes.</w:t>
      </w:r>
    </w:p>
    <w:p w14:paraId="6F866458" w14:textId="77777777" w:rsidR="00D132E0" w:rsidRDefault="00D132E0">
      <w:pPr>
        <w:spacing w:line="360" w:lineRule="auto"/>
        <w:ind w:right="902"/>
        <w:jc w:val="both"/>
      </w:pPr>
    </w:p>
    <w:p w14:paraId="11C46B39" w14:textId="77777777" w:rsidR="00D132E0" w:rsidRDefault="003F2239">
      <w:pPr>
        <w:spacing w:line="360" w:lineRule="auto"/>
        <w:ind w:right="902"/>
        <w:jc w:val="both"/>
      </w:pPr>
      <w:r>
        <w:t xml:space="preserve">Se procede a estudiar dos posibles países para la exportación del producto </w:t>
      </w:r>
      <w:proofErr w:type="spellStart"/>
      <w:r>
        <w:t>Lekure</w:t>
      </w:r>
      <w:proofErr w:type="spellEnd"/>
      <w:r>
        <w:t>, los países son Estados Unidos y Reino Unido. El estudio se hace a partir de unas variables económicas las cuales son: PIB per cápi</w:t>
      </w:r>
      <w:r>
        <w:t>ta, inflación, desempleo, IPC y salario mínimo. Se presentan gráficos y análisis donde se muestra el comportamiento de las variables en el país en 3 años distintos, estudiando así en la variable el grado de favorabilidad y el nivel de influencia.</w:t>
      </w:r>
    </w:p>
    <w:p w14:paraId="375228DF" w14:textId="77777777" w:rsidR="00D132E0" w:rsidRDefault="00D132E0">
      <w:pPr>
        <w:spacing w:line="360" w:lineRule="auto"/>
        <w:ind w:right="902"/>
        <w:jc w:val="both"/>
      </w:pPr>
    </w:p>
    <w:p w14:paraId="22B1A44D" w14:textId="77777777" w:rsidR="00D132E0" w:rsidRDefault="003F2239" w:rsidP="00D361DA">
      <w:pPr>
        <w:spacing w:line="360" w:lineRule="auto"/>
        <w:ind w:right="902"/>
        <w:jc w:val="both"/>
      </w:pPr>
      <w:r>
        <w:t>Además d</w:t>
      </w:r>
      <w:r>
        <w:t xml:space="preserve">el estudio del entorno económico es de suma importancia el estudio de diferentes entornos para la internacionalización del producto. </w:t>
      </w:r>
      <w:proofErr w:type="gramStart"/>
      <w:r>
        <w:t>Los entornos a estudiar</w:t>
      </w:r>
      <w:proofErr w:type="gramEnd"/>
      <w:r>
        <w:t xml:space="preserve"> son: Entorno Cultural, Entorno Político Legal, Entorno Tecnológico y Geo Ambiental, Entorno de Come</w:t>
      </w:r>
      <w:r>
        <w:t>rcio Internacional y Entorno de Inversión Extranjera Directa. Dentro de cada uno de estos entornos se hace el análisis de tres indicadores que nos permitirán visualizar con mayor claridad la situación del país, para una posible exportación.</w:t>
      </w:r>
    </w:p>
    <w:p w14:paraId="4D766434" w14:textId="77777777" w:rsidR="003F2239" w:rsidRDefault="003F2239" w:rsidP="00D361DA">
      <w:pPr>
        <w:spacing w:line="360" w:lineRule="auto"/>
        <w:ind w:right="902"/>
        <w:jc w:val="both"/>
      </w:pPr>
    </w:p>
    <w:p w14:paraId="6FFD070A" w14:textId="77777777" w:rsidR="003F2239" w:rsidRDefault="003F2239" w:rsidP="003F2239">
      <w:pPr>
        <w:spacing w:line="360" w:lineRule="auto"/>
        <w:ind w:right="902"/>
        <w:jc w:val="both"/>
      </w:pPr>
      <w:r>
        <w:t xml:space="preserve">Para finalizar, al analizar las diferentes variables de los diferentes entornos se elegio a Estados Unidos como el país con el cual se va a empezar la exportación del aceite </w:t>
      </w:r>
      <w:proofErr w:type="spellStart"/>
      <w:r>
        <w:t>Lekure</w:t>
      </w:r>
      <w:proofErr w:type="spellEnd"/>
      <w:r>
        <w:t>. A partir de esto se definió el plan de mercadeo con el cual se va a incursionar en el nuevo mercado, directamente de Miami, en el que se específica de nuestro público objetivo, desarrollo del producto, plaza, precio y promoción.</w:t>
      </w:r>
    </w:p>
    <w:p w14:paraId="5904079D" w14:textId="77777777" w:rsidR="003F2239" w:rsidRDefault="003F2239" w:rsidP="003F2239">
      <w:pPr>
        <w:spacing w:line="360" w:lineRule="auto"/>
        <w:ind w:right="902"/>
        <w:jc w:val="both"/>
      </w:pPr>
    </w:p>
    <w:p w14:paraId="037F48A3" w14:textId="10FE1A65" w:rsidR="003F2239" w:rsidRDefault="003F2239" w:rsidP="003F2239">
      <w:pPr>
        <w:spacing w:line="360" w:lineRule="auto"/>
        <w:ind w:right="902"/>
        <w:jc w:val="both"/>
        <w:sectPr w:rsidR="003F2239">
          <w:headerReference w:type="default" r:id="rId9"/>
          <w:footerReference w:type="default" r:id="rId10"/>
          <w:pgSz w:w="12240" w:h="15840"/>
          <w:pgMar w:top="1417" w:right="0" w:bottom="1417" w:left="1701" w:header="708" w:footer="708" w:gutter="0"/>
          <w:pgNumType w:start="1"/>
          <w:cols w:space="720"/>
        </w:sectPr>
      </w:pPr>
      <w:r>
        <w:t xml:space="preserve">Sumérgete en este mundo de la internacionalización, y conoce el proyecto de exportación de la empresa Milena Molina, con su producto </w:t>
      </w:r>
      <w:proofErr w:type="spellStart"/>
      <w:r>
        <w:t>Lekure</w:t>
      </w:r>
      <w:proofErr w:type="spellEnd"/>
      <w:r>
        <w:t xml:space="preserve"> - Aceite esencial</w:t>
      </w:r>
    </w:p>
    <w:p w14:paraId="25D90896" w14:textId="2ABB3A37" w:rsidR="00986E72" w:rsidRPr="00E57292" w:rsidRDefault="00986E72" w:rsidP="00986E72">
      <w:pPr>
        <w:pStyle w:val="Ttulo1"/>
        <w:spacing w:line="360" w:lineRule="auto"/>
        <w:rPr>
          <w:rFonts w:ascii="Arial" w:hAnsi="Arial" w:cs="Arial"/>
          <w:b/>
        </w:rPr>
      </w:pPr>
      <w:bookmarkStart w:id="4" w:name="_Hlk109991508"/>
      <w:r>
        <w:rPr>
          <w:rFonts w:ascii="Arial" w:hAnsi="Arial" w:cs="Arial"/>
          <w:b/>
        </w:rPr>
        <w:lastRenderedPageBreak/>
        <w:t>Primera pestaña ACTIVIDAD 1</w:t>
      </w:r>
    </w:p>
    <w:bookmarkEnd w:id="4"/>
    <w:p w14:paraId="7BAFB2CF" w14:textId="77777777" w:rsidR="00D132E0" w:rsidRDefault="00D132E0">
      <w:pPr>
        <w:spacing w:line="360" w:lineRule="auto"/>
        <w:jc w:val="both"/>
      </w:pPr>
    </w:p>
    <w:tbl>
      <w:tblPr>
        <w:tblStyle w:val="a0"/>
        <w:tblW w:w="12480" w:type="dxa"/>
        <w:tblInd w:w="-5" w:type="dxa"/>
        <w:tblLayout w:type="fixed"/>
        <w:tblLook w:val="0400" w:firstRow="0" w:lastRow="0" w:firstColumn="0" w:lastColumn="0" w:noHBand="0" w:noVBand="1"/>
      </w:tblPr>
      <w:tblGrid>
        <w:gridCol w:w="3715"/>
        <w:gridCol w:w="8765"/>
      </w:tblGrid>
      <w:tr w:rsidR="00D132E0" w14:paraId="4A891C14" w14:textId="77777777">
        <w:trPr>
          <w:trHeight w:val="1120"/>
        </w:trPr>
        <w:tc>
          <w:tcPr>
            <w:tcW w:w="37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6BAC55" w14:textId="77777777" w:rsidR="00D132E0" w:rsidRDefault="003F2239">
            <w:pPr>
              <w:spacing w:line="360" w:lineRule="auto"/>
              <w:jc w:val="both"/>
              <w:rPr>
                <w:b/>
              </w:rPr>
            </w:pPr>
            <w:r>
              <w:rPr>
                <w:b/>
              </w:rPr>
              <w:t>Nombre de la propuesta innovadora/empresa/reto</w:t>
            </w:r>
          </w:p>
        </w:tc>
        <w:tc>
          <w:tcPr>
            <w:tcW w:w="8764" w:type="dxa"/>
            <w:tcBorders>
              <w:top w:val="single" w:sz="4" w:space="0" w:color="000000"/>
              <w:left w:val="nil"/>
              <w:bottom w:val="single" w:sz="4" w:space="0" w:color="000000"/>
              <w:right w:val="single" w:sz="4" w:space="0" w:color="000000"/>
            </w:tcBorders>
            <w:shd w:val="clear" w:color="auto" w:fill="auto"/>
            <w:vAlign w:val="bottom"/>
          </w:tcPr>
          <w:p w14:paraId="23BEF98B" w14:textId="77777777" w:rsidR="00D132E0" w:rsidRDefault="003F2239">
            <w:pPr>
              <w:spacing w:line="360" w:lineRule="auto"/>
              <w:jc w:val="both"/>
            </w:pPr>
            <w:r>
              <w:t xml:space="preserve">El nombre de la empresa es </w:t>
            </w:r>
            <w:r>
              <w:rPr>
                <w:b/>
              </w:rPr>
              <w:t>Milena Molina</w:t>
            </w:r>
            <w:r>
              <w:t xml:space="preserve"> y el nombre de la propuesta innovadora es </w:t>
            </w:r>
            <w:proofErr w:type="spellStart"/>
            <w:r>
              <w:rPr>
                <w:b/>
              </w:rPr>
              <w:t>Lekure</w:t>
            </w:r>
            <w:proofErr w:type="spellEnd"/>
            <w:r>
              <w:t>.</w:t>
            </w:r>
          </w:p>
          <w:p w14:paraId="707819F7" w14:textId="77777777" w:rsidR="00D132E0" w:rsidRDefault="00D132E0">
            <w:pPr>
              <w:spacing w:line="360" w:lineRule="auto"/>
              <w:jc w:val="both"/>
            </w:pPr>
          </w:p>
        </w:tc>
      </w:tr>
      <w:tr w:rsidR="00D132E0" w14:paraId="3A597898" w14:textId="77777777">
        <w:trPr>
          <w:trHeight w:val="1120"/>
        </w:trPr>
        <w:tc>
          <w:tcPr>
            <w:tcW w:w="3715" w:type="dxa"/>
            <w:tcBorders>
              <w:top w:val="nil"/>
              <w:left w:val="single" w:sz="4" w:space="0" w:color="000000"/>
              <w:bottom w:val="single" w:sz="4" w:space="0" w:color="000000"/>
              <w:right w:val="single" w:sz="4" w:space="0" w:color="000000"/>
            </w:tcBorders>
            <w:shd w:val="clear" w:color="auto" w:fill="auto"/>
            <w:vAlign w:val="center"/>
          </w:tcPr>
          <w:p w14:paraId="09071525" w14:textId="77777777" w:rsidR="00D132E0" w:rsidRDefault="003F2239">
            <w:pPr>
              <w:spacing w:line="360" w:lineRule="auto"/>
              <w:jc w:val="both"/>
              <w:rPr>
                <w:b/>
              </w:rPr>
            </w:pPr>
            <w:r>
              <w:rPr>
                <w:b/>
              </w:rPr>
              <w:t>Descripción de producto y/o servicio</w:t>
            </w:r>
          </w:p>
          <w:p w14:paraId="6FC2D2CD" w14:textId="77777777" w:rsidR="00D132E0" w:rsidRDefault="00D132E0">
            <w:pPr>
              <w:spacing w:line="360" w:lineRule="auto"/>
              <w:jc w:val="both"/>
              <w:rPr>
                <w:b/>
              </w:rPr>
            </w:pPr>
          </w:p>
        </w:tc>
        <w:tc>
          <w:tcPr>
            <w:tcW w:w="8764" w:type="dxa"/>
            <w:tcBorders>
              <w:top w:val="nil"/>
              <w:left w:val="nil"/>
              <w:bottom w:val="single" w:sz="4" w:space="0" w:color="000000"/>
              <w:right w:val="single" w:sz="4" w:space="0" w:color="000000"/>
            </w:tcBorders>
            <w:shd w:val="clear" w:color="auto" w:fill="auto"/>
            <w:vAlign w:val="bottom"/>
          </w:tcPr>
          <w:p w14:paraId="201E02AD" w14:textId="77777777" w:rsidR="00D132E0" w:rsidRDefault="003F2239">
            <w:pPr>
              <w:spacing w:before="240" w:line="360" w:lineRule="auto"/>
              <w:jc w:val="both"/>
            </w:pPr>
            <w:proofErr w:type="spellStart"/>
            <w:r>
              <w:rPr>
                <w:b/>
              </w:rPr>
              <w:t>Lekure</w:t>
            </w:r>
            <w:proofErr w:type="spellEnd"/>
            <w:r>
              <w:t xml:space="preserve"> es un aceite esencial que está compuesto de materias primas las cuales son </w:t>
            </w:r>
            <w:proofErr w:type="spellStart"/>
            <w:r>
              <w:t>arbol</w:t>
            </w:r>
            <w:proofErr w:type="spellEnd"/>
            <w:r>
              <w:t xml:space="preserve"> de </w:t>
            </w:r>
            <w:proofErr w:type="spellStart"/>
            <w:r>
              <w:t>te</w:t>
            </w:r>
            <w:proofErr w:type="spellEnd"/>
            <w:r>
              <w:t xml:space="preserve">, </w:t>
            </w:r>
            <w:proofErr w:type="spellStart"/>
            <w:r>
              <w:t>canabis</w:t>
            </w:r>
            <w:proofErr w:type="spellEnd"/>
            <w:r>
              <w:t xml:space="preserve">, </w:t>
            </w:r>
            <w:proofErr w:type="spellStart"/>
            <w:r>
              <w:t>cafe</w:t>
            </w:r>
            <w:proofErr w:type="spellEnd"/>
            <w:r>
              <w:t xml:space="preserve">, moringa, manzanilla, </w:t>
            </w:r>
            <w:proofErr w:type="spellStart"/>
            <w:r>
              <w:t>calendula</w:t>
            </w:r>
            <w:proofErr w:type="spellEnd"/>
            <w:r>
              <w:t xml:space="preserve"> y lavanda. Este aceite se comercializa en un frasco de madera biodegradable de </w:t>
            </w:r>
            <w:proofErr w:type="spellStart"/>
            <w:r>
              <w:t>200mL</w:t>
            </w:r>
            <w:proofErr w:type="spellEnd"/>
            <w:r>
              <w:t>.  El producto está dirigido a hombre</w:t>
            </w:r>
            <w:r>
              <w:t>s y mujeres de 18 años a 60 años. Este es un aceite cosmetológico, beneficia al cuerpo, trata e hidrata la piel por su alta concentración de vitaminas. Sirve para realizar masajes los cuales alivian molestias a nivel musculoesquelético.</w:t>
            </w:r>
          </w:p>
        </w:tc>
      </w:tr>
      <w:tr w:rsidR="00D132E0" w14:paraId="53546923" w14:textId="77777777">
        <w:trPr>
          <w:trHeight w:val="1120"/>
        </w:trPr>
        <w:tc>
          <w:tcPr>
            <w:tcW w:w="3715" w:type="dxa"/>
            <w:tcBorders>
              <w:top w:val="nil"/>
              <w:left w:val="single" w:sz="4" w:space="0" w:color="000000"/>
              <w:bottom w:val="single" w:sz="4" w:space="0" w:color="000000"/>
              <w:right w:val="single" w:sz="4" w:space="0" w:color="000000"/>
            </w:tcBorders>
            <w:shd w:val="clear" w:color="auto" w:fill="auto"/>
            <w:vAlign w:val="center"/>
          </w:tcPr>
          <w:p w14:paraId="15743F94" w14:textId="77777777" w:rsidR="00D132E0" w:rsidRDefault="003F2239">
            <w:pPr>
              <w:spacing w:line="360" w:lineRule="auto"/>
              <w:jc w:val="both"/>
              <w:rPr>
                <w:b/>
              </w:rPr>
            </w:pPr>
            <w:r>
              <w:rPr>
                <w:b/>
              </w:rPr>
              <w:t>Justificación de s</w:t>
            </w:r>
            <w:r>
              <w:rPr>
                <w:b/>
              </w:rPr>
              <w:t xml:space="preserve">u elección </w:t>
            </w:r>
          </w:p>
        </w:tc>
        <w:tc>
          <w:tcPr>
            <w:tcW w:w="8764" w:type="dxa"/>
            <w:tcBorders>
              <w:top w:val="nil"/>
              <w:left w:val="nil"/>
              <w:bottom w:val="single" w:sz="4" w:space="0" w:color="000000"/>
              <w:right w:val="single" w:sz="4" w:space="0" w:color="000000"/>
            </w:tcBorders>
            <w:shd w:val="clear" w:color="auto" w:fill="auto"/>
            <w:vAlign w:val="bottom"/>
          </w:tcPr>
          <w:p w14:paraId="27B7DADF" w14:textId="77777777" w:rsidR="00D132E0" w:rsidRDefault="003F2239">
            <w:pPr>
              <w:spacing w:line="360" w:lineRule="auto"/>
              <w:jc w:val="both"/>
            </w:pPr>
            <w:r>
              <w:t xml:space="preserve">Elegimos a Milena Molina y a </w:t>
            </w:r>
            <w:proofErr w:type="spellStart"/>
            <w:r>
              <w:t>Lekure</w:t>
            </w:r>
            <w:proofErr w:type="spellEnd"/>
            <w:r>
              <w:t xml:space="preserve"> luego de un estudio que se hizo de varias empresas en las cuales estaban </w:t>
            </w:r>
            <w:proofErr w:type="spellStart"/>
            <w:r>
              <w:t>The</w:t>
            </w:r>
            <w:proofErr w:type="spellEnd"/>
            <w:r>
              <w:t xml:space="preserve"> Musas, </w:t>
            </w:r>
            <w:proofErr w:type="spellStart"/>
            <w:r>
              <w:t>Ram</w:t>
            </w:r>
            <w:proofErr w:type="spellEnd"/>
            <w:r>
              <w:t xml:space="preserve"> </w:t>
            </w:r>
            <w:proofErr w:type="spellStart"/>
            <w:r>
              <w:t>Technology</w:t>
            </w:r>
            <w:proofErr w:type="spellEnd"/>
            <w:r>
              <w:t xml:space="preserve">, </w:t>
            </w:r>
            <w:proofErr w:type="spellStart"/>
            <w:r>
              <w:t>Firenzi</w:t>
            </w:r>
            <w:proofErr w:type="spellEnd"/>
            <w:r>
              <w:t xml:space="preserve"> y Milena Molina. En este estudio encontramos que </w:t>
            </w:r>
            <w:proofErr w:type="spellStart"/>
            <w:r>
              <w:t>Lekure</w:t>
            </w:r>
            <w:proofErr w:type="spellEnd"/>
            <w:r>
              <w:t xml:space="preserve"> tiene un gran potencial de innovación, además la empresa</w:t>
            </w:r>
            <w:r>
              <w:t xml:space="preserve"> no ha incursionado en la exportación de producto, es una empresa con la cual ya llevamos varios núcleos trabajando. Milena Molina se cataloga como una empresa pyme, otra de las razones de que eligiéramos esta empresa. (Milena Molina)</w:t>
            </w:r>
          </w:p>
        </w:tc>
      </w:tr>
      <w:tr w:rsidR="00D132E0" w14:paraId="6F569682" w14:textId="77777777">
        <w:trPr>
          <w:trHeight w:val="1120"/>
        </w:trPr>
        <w:tc>
          <w:tcPr>
            <w:tcW w:w="3715" w:type="dxa"/>
            <w:tcBorders>
              <w:top w:val="nil"/>
              <w:left w:val="single" w:sz="4" w:space="0" w:color="000000"/>
              <w:bottom w:val="single" w:sz="4" w:space="0" w:color="000000"/>
              <w:right w:val="single" w:sz="4" w:space="0" w:color="000000"/>
            </w:tcBorders>
            <w:shd w:val="clear" w:color="auto" w:fill="auto"/>
            <w:vAlign w:val="center"/>
          </w:tcPr>
          <w:p w14:paraId="68525288" w14:textId="77777777" w:rsidR="00D132E0" w:rsidRDefault="00D132E0">
            <w:pPr>
              <w:spacing w:line="360" w:lineRule="auto"/>
              <w:jc w:val="both"/>
              <w:rPr>
                <w:b/>
              </w:rPr>
            </w:pPr>
          </w:p>
          <w:p w14:paraId="39351E0C" w14:textId="77777777" w:rsidR="00D132E0" w:rsidRDefault="003F2239">
            <w:pPr>
              <w:spacing w:line="360" w:lineRule="auto"/>
              <w:jc w:val="both"/>
              <w:rPr>
                <w:b/>
              </w:rPr>
            </w:pPr>
            <w:r>
              <w:rPr>
                <w:b/>
              </w:rPr>
              <w:t xml:space="preserve">Fortalezas </w:t>
            </w:r>
          </w:p>
        </w:tc>
        <w:tc>
          <w:tcPr>
            <w:tcW w:w="8764" w:type="dxa"/>
            <w:tcBorders>
              <w:top w:val="nil"/>
              <w:left w:val="nil"/>
              <w:bottom w:val="single" w:sz="4" w:space="0" w:color="000000"/>
              <w:right w:val="single" w:sz="4" w:space="0" w:color="000000"/>
            </w:tcBorders>
            <w:shd w:val="clear" w:color="auto" w:fill="auto"/>
            <w:vAlign w:val="bottom"/>
          </w:tcPr>
          <w:p w14:paraId="45CE88C0" w14:textId="77777777" w:rsidR="00D132E0" w:rsidRDefault="003F2239">
            <w:pPr>
              <w:numPr>
                <w:ilvl w:val="0"/>
                <w:numId w:val="18"/>
              </w:numPr>
              <w:spacing w:before="240" w:line="360" w:lineRule="auto"/>
              <w:ind w:left="425"/>
              <w:jc w:val="both"/>
            </w:pPr>
            <w:r>
              <w:t>Componentes 100% naturales</w:t>
            </w:r>
          </w:p>
          <w:p w14:paraId="1F611827" w14:textId="77777777" w:rsidR="00D132E0" w:rsidRDefault="003F2239">
            <w:pPr>
              <w:numPr>
                <w:ilvl w:val="0"/>
                <w:numId w:val="18"/>
              </w:numPr>
              <w:spacing w:line="360" w:lineRule="auto"/>
              <w:ind w:left="425"/>
              <w:jc w:val="both"/>
            </w:pPr>
            <w:r>
              <w:t>No requieren receta médica para adquirirlo</w:t>
            </w:r>
          </w:p>
          <w:p w14:paraId="6AE840F2" w14:textId="77777777" w:rsidR="00D132E0" w:rsidRDefault="003F2239">
            <w:pPr>
              <w:numPr>
                <w:ilvl w:val="0"/>
                <w:numId w:val="18"/>
              </w:numPr>
              <w:spacing w:line="360" w:lineRule="auto"/>
              <w:ind w:left="425"/>
              <w:jc w:val="both"/>
            </w:pPr>
            <w:r>
              <w:t>Bajo costo</w:t>
            </w:r>
          </w:p>
          <w:p w14:paraId="6B106744" w14:textId="77777777" w:rsidR="00D132E0" w:rsidRDefault="003F2239">
            <w:pPr>
              <w:numPr>
                <w:ilvl w:val="0"/>
                <w:numId w:val="18"/>
              </w:numPr>
              <w:spacing w:after="240" w:line="360" w:lineRule="auto"/>
              <w:ind w:left="425"/>
              <w:jc w:val="both"/>
            </w:pPr>
            <w:r>
              <w:t xml:space="preserve">Personal capacitado en brindar información de los productos naturales </w:t>
            </w:r>
          </w:p>
        </w:tc>
      </w:tr>
      <w:tr w:rsidR="00D132E0" w14:paraId="7939F008" w14:textId="77777777">
        <w:trPr>
          <w:trHeight w:val="1120"/>
        </w:trPr>
        <w:tc>
          <w:tcPr>
            <w:tcW w:w="3715" w:type="dxa"/>
            <w:tcBorders>
              <w:top w:val="nil"/>
              <w:left w:val="single" w:sz="4" w:space="0" w:color="000000"/>
              <w:bottom w:val="single" w:sz="4" w:space="0" w:color="000000"/>
              <w:right w:val="single" w:sz="4" w:space="0" w:color="000000"/>
            </w:tcBorders>
            <w:shd w:val="clear" w:color="auto" w:fill="auto"/>
            <w:vAlign w:val="center"/>
          </w:tcPr>
          <w:p w14:paraId="67D8EE56" w14:textId="77777777" w:rsidR="00D132E0" w:rsidRDefault="003F2239">
            <w:pPr>
              <w:spacing w:line="360" w:lineRule="auto"/>
              <w:jc w:val="both"/>
              <w:rPr>
                <w:b/>
              </w:rPr>
            </w:pPr>
            <w:r>
              <w:rPr>
                <w:b/>
              </w:rPr>
              <w:t>Debilidades</w:t>
            </w:r>
          </w:p>
        </w:tc>
        <w:tc>
          <w:tcPr>
            <w:tcW w:w="8764" w:type="dxa"/>
            <w:tcBorders>
              <w:top w:val="nil"/>
              <w:left w:val="nil"/>
              <w:bottom w:val="single" w:sz="4" w:space="0" w:color="000000"/>
              <w:right w:val="single" w:sz="4" w:space="0" w:color="000000"/>
            </w:tcBorders>
            <w:shd w:val="clear" w:color="auto" w:fill="auto"/>
            <w:vAlign w:val="bottom"/>
          </w:tcPr>
          <w:p w14:paraId="083C55DA" w14:textId="77777777" w:rsidR="00D132E0" w:rsidRDefault="003F2239">
            <w:pPr>
              <w:numPr>
                <w:ilvl w:val="0"/>
                <w:numId w:val="16"/>
              </w:numPr>
              <w:spacing w:before="240" w:line="360" w:lineRule="auto"/>
              <w:ind w:left="425"/>
              <w:jc w:val="both"/>
            </w:pPr>
            <w:r>
              <w:t>Las personas optan por usar más productos con químicos que naturales.</w:t>
            </w:r>
          </w:p>
          <w:p w14:paraId="0DB6424C" w14:textId="77777777" w:rsidR="00D132E0" w:rsidRDefault="003F2239">
            <w:pPr>
              <w:numPr>
                <w:ilvl w:val="0"/>
                <w:numId w:val="16"/>
              </w:numPr>
              <w:spacing w:line="360" w:lineRule="auto"/>
              <w:ind w:left="425"/>
              <w:jc w:val="both"/>
            </w:pPr>
            <w:r>
              <w:t>Los productos naturales no cuentan con tecnología de conservación por largo tiempo de vida.</w:t>
            </w:r>
          </w:p>
          <w:p w14:paraId="241A16A2" w14:textId="77777777" w:rsidR="00D132E0" w:rsidRDefault="003F2239">
            <w:pPr>
              <w:numPr>
                <w:ilvl w:val="0"/>
                <w:numId w:val="16"/>
              </w:numPr>
              <w:spacing w:line="360" w:lineRule="auto"/>
              <w:ind w:left="425"/>
              <w:jc w:val="both"/>
            </w:pPr>
            <w:r>
              <w:t>Los productos naturales no se encuentran usualmente en tiendas de cadena ni en farmacias.</w:t>
            </w:r>
          </w:p>
          <w:p w14:paraId="17E30119" w14:textId="77777777" w:rsidR="00D132E0" w:rsidRDefault="003F2239">
            <w:pPr>
              <w:numPr>
                <w:ilvl w:val="0"/>
                <w:numId w:val="7"/>
              </w:numPr>
              <w:spacing w:after="240" w:line="360" w:lineRule="auto"/>
              <w:ind w:left="425"/>
              <w:jc w:val="both"/>
            </w:pPr>
            <w:r>
              <w:t>No t</w:t>
            </w:r>
            <w:r>
              <w:t>oda la población tiene conocimiento de los beneficios de los productos naturales por falta de conocimiento.</w:t>
            </w:r>
          </w:p>
          <w:p w14:paraId="7AADD10E" w14:textId="77777777" w:rsidR="00D132E0" w:rsidRDefault="00D132E0">
            <w:pPr>
              <w:spacing w:line="360" w:lineRule="auto"/>
              <w:jc w:val="both"/>
            </w:pPr>
          </w:p>
        </w:tc>
      </w:tr>
      <w:tr w:rsidR="00D132E0" w14:paraId="13FEA903" w14:textId="77777777">
        <w:trPr>
          <w:trHeight w:val="1120"/>
        </w:trPr>
        <w:tc>
          <w:tcPr>
            <w:tcW w:w="37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A5D1D" w14:textId="77777777" w:rsidR="00D132E0" w:rsidRDefault="003F2239">
            <w:pPr>
              <w:spacing w:line="360" w:lineRule="auto"/>
              <w:jc w:val="both"/>
              <w:rPr>
                <w:b/>
              </w:rPr>
            </w:pPr>
            <w:r>
              <w:rPr>
                <w:b/>
              </w:rPr>
              <w:t xml:space="preserve">Oportunidades </w:t>
            </w:r>
          </w:p>
        </w:tc>
        <w:tc>
          <w:tcPr>
            <w:tcW w:w="8764" w:type="dxa"/>
            <w:tcBorders>
              <w:top w:val="single" w:sz="4" w:space="0" w:color="000000"/>
              <w:left w:val="nil"/>
              <w:bottom w:val="single" w:sz="4" w:space="0" w:color="000000"/>
              <w:right w:val="single" w:sz="4" w:space="0" w:color="000000"/>
            </w:tcBorders>
            <w:shd w:val="clear" w:color="auto" w:fill="auto"/>
            <w:vAlign w:val="bottom"/>
          </w:tcPr>
          <w:p w14:paraId="0E930545" w14:textId="77777777" w:rsidR="00D132E0" w:rsidRDefault="003F2239">
            <w:pPr>
              <w:numPr>
                <w:ilvl w:val="0"/>
                <w:numId w:val="14"/>
              </w:numPr>
              <w:spacing w:before="240" w:line="360" w:lineRule="auto"/>
              <w:ind w:left="425"/>
              <w:jc w:val="both"/>
            </w:pPr>
            <w:r>
              <w:t>Mayor empleo para los agricultores.</w:t>
            </w:r>
          </w:p>
          <w:p w14:paraId="393DD27A" w14:textId="77777777" w:rsidR="00D132E0" w:rsidRDefault="003F2239">
            <w:pPr>
              <w:numPr>
                <w:ilvl w:val="0"/>
                <w:numId w:val="14"/>
              </w:numPr>
              <w:spacing w:line="360" w:lineRule="auto"/>
              <w:ind w:left="425"/>
              <w:jc w:val="both"/>
            </w:pPr>
            <w:r>
              <w:t>Cuidado para el medio ambiente en el uso de avances biodegradables.</w:t>
            </w:r>
          </w:p>
          <w:p w14:paraId="13C064D2" w14:textId="77777777" w:rsidR="00D132E0" w:rsidRDefault="003F2239">
            <w:pPr>
              <w:numPr>
                <w:ilvl w:val="0"/>
                <w:numId w:val="14"/>
              </w:numPr>
              <w:spacing w:line="360" w:lineRule="auto"/>
              <w:ind w:left="425"/>
              <w:jc w:val="both"/>
            </w:pPr>
            <w:r>
              <w:t>Los beneficios que aportan los productos naturales que son medicinales.</w:t>
            </w:r>
          </w:p>
          <w:p w14:paraId="56E87F3D" w14:textId="77777777" w:rsidR="00D132E0" w:rsidRDefault="003F2239">
            <w:pPr>
              <w:numPr>
                <w:ilvl w:val="0"/>
                <w:numId w:val="14"/>
              </w:numPr>
              <w:spacing w:line="360" w:lineRule="auto"/>
              <w:ind w:left="425"/>
              <w:jc w:val="both"/>
            </w:pPr>
            <w:r>
              <w:lastRenderedPageBreak/>
              <w:t>Son más económicos los productos naturales, ya que estos no contienen tanto proceso ni químicos.</w:t>
            </w:r>
          </w:p>
          <w:p w14:paraId="306634C8" w14:textId="77777777" w:rsidR="00D132E0" w:rsidRDefault="003F2239">
            <w:pPr>
              <w:numPr>
                <w:ilvl w:val="0"/>
                <w:numId w:val="14"/>
              </w:numPr>
              <w:spacing w:line="360" w:lineRule="auto"/>
              <w:ind w:left="425"/>
              <w:jc w:val="both"/>
            </w:pPr>
            <w:r>
              <w:t>La siembra de plant</w:t>
            </w:r>
            <w:r>
              <w:t>as naturales que aportan beneficios al ecosistema.</w:t>
            </w:r>
          </w:p>
          <w:p w14:paraId="5C03AC87" w14:textId="77777777" w:rsidR="00D132E0" w:rsidRDefault="003F2239">
            <w:pPr>
              <w:numPr>
                <w:ilvl w:val="0"/>
                <w:numId w:val="14"/>
              </w:numPr>
              <w:spacing w:after="240" w:line="360" w:lineRule="auto"/>
              <w:ind w:left="425"/>
              <w:jc w:val="both"/>
            </w:pPr>
            <w:r>
              <w:t>Es más factible el uso de productos para todas las edades.</w:t>
            </w:r>
          </w:p>
        </w:tc>
      </w:tr>
      <w:tr w:rsidR="00D132E0" w14:paraId="22EA800E" w14:textId="77777777">
        <w:trPr>
          <w:trHeight w:val="1120"/>
        </w:trPr>
        <w:tc>
          <w:tcPr>
            <w:tcW w:w="37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A69622" w14:textId="77777777" w:rsidR="00D132E0" w:rsidRDefault="003F2239">
            <w:pPr>
              <w:spacing w:line="360" w:lineRule="auto"/>
              <w:jc w:val="both"/>
              <w:rPr>
                <w:b/>
              </w:rPr>
            </w:pPr>
            <w:r>
              <w:rPr>
                <w:b/>
              </w:rPr>
              <w:lastRenderedPageBreak/>
              <w:t>Amenazas</w:t>
            </w:r>
          </w:p>
        </w:tc>
        <w:tc>
          <w:tcPr>
            <w:tcW w:w="8764" w:type="dxa"/>
            <w:tcBorders>
              <w:top w:val="single" w:sz="4" w:space="0" w:color="000000"/>
              <w:left w:val="nil"/>
              <w:bottom w:val="single" w:sz="4" w:space="0" w:color="000000"/>
              <w:right w:val="single" w:sz="4" w:space="0" w:color="000000"/>
            </w:tcBorders>
            <w:shd w:val="clear" w:color="auto" w:fill="auto"/>
            <w:vAlign w:val="bottom"/>
          </w:tcPr>
          <w:p w14:paraId="30DA591D" w14:textId="77777777" w:rsidR="00D132E0" w:rsidRDefault="003F2239">
            <w:pPr>
              <w:numPr>
                <w:ilvl w:val="0"/>
                <w:numId w:val="3"/>
              </w:numPr>
              <w:spacing w:before="240" w:line="360" w:lineRule="auto"/>
              <w:ind w:left="425"/>
              <w:jc w:val="both"/>
            </w:pPr>
            <w:r>
              <w:t>Confrontarse con un mercado altamente competitivo.</w:t>
            </w:r>
          </w:p>
          <w:p w14:paraId="4399814E" w14:textId="77777777" w:rsidR="00D132E0" w:rsidRDefault="003F2239">
            <w:pPr>
              <w:numPr>
                <w:ilvl w:val="0"/>
                <w:numId w:val="3"/>
              </w:numPr>
              <w:spacing w:line="360" w:lineRule="auto"/>
              <w:ind w:left="425"/>
              <w:jc w:val="both"/>
            </w:pPr>
            <w:r>
              <w:t>Compañías con productos similares.</w:t>
            </w:r>
          </w:p>
          <w:p w14:paraId="73026A05" w14:textId="77777777" w:rsidR="00D132E0" w:rsidRDefault="003F2239">
            <w:pPr>
              <w:numPr>
                <w:ilvl w:val="0"/>
                <w:numId w:val="3"/>
              </w:numPr>
              <w:spacing w:line="360" w:lineRule="auto"/>
              <w:ind w:left="425"/>
              <w:jc w:val="both"/>
            </w:pPr>
            <w:r>
              <w:t>Que diferencia nuestro producto de la competencia.</w:t>
            </w:r>
          </w:p>
          <w:p w14:paraId="3EAA361B" w14:textId="77777777" w:rsidR="00D132E0" w:rsidRDefault="003F2239">
            <w:pPr>
              <w:numPr>
                <w:ilvl w:val="0"/>
                <w:numId w:val="3"/>
              </w:numPr>
              <w:spacing w:after="240" w:line="360" w:lineRule="auto"/>
              <w:ind w:left="425"/>
              <w:jc w:val="both"/>
            </w:pPr>
            <w:r>
              <w:t>Cambios en las necesidades y gustos de los consumidores.</w:t>
            </w:r>
          </w:p>
        </w:tc>
      </w:tr>
      <w:tr w:rsidR="00D132E0" w14:paraId="16593183" w14:textId="77777777">
        <w:trPr>
          <w:trHeight w:val="1120"/>
        </w:trPr>
        <w:tc>
          <w:tcPr>
            <w:tcW w:w="37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3F4F30" w14:textId="77777777" w:rsidR="00D132E0" w:rsidRDefault="003F2239">
            <w:pPr>
              <w:spacing w:line="360" w:lineRule="auto"/>
              <w:jc w:val="both"/>
              <w:rPr>
                <w:b/>
              </w:rPr>
            </w:pPr>
            <w:r>
              <w:rPr>
                <w:b/>
              </w:rPr>
              <w:t>Relación con dimensión económica</w:t>
            </w:r>
          </w:p>
        </w:tc>
        <w:tc>
          <w:tcPr>
            <w:tcW w:w="8764" w:type="dxa"/>
            <w:tcBorders>
              <w:top w:val="single" w:sz="4" w:space="0" w:color="000000"/>
              <w:left w:val="nil"/>
              <w:bottom w:val="single" w:sz="4" w:space="0" w:color="000000"/>
              <w:right w:val="single" w:sz="4" w:space="0" w:color="000000"/>
            </w:tcBorders>
            <w:shd w:val="clear" w:color="auto" w:fill="auto"/>
            <w:vAlign w:val="bottom"/>
          </w:tcPr>
          <w:p w14:paraId="2CCD9D76" w14:textId="77777777" w:rsidR="00D132E0" w:rsidRDefault="003F2239">
            <w:pPr>
              <w:spacing w:line="360" w:lineRule="auto"/>
              <w:jc w:val="both"/>
            </w:pPr>
            <w:r>
              <w:t xml:space="preserve">Generar riqueza económica en un marco local, regional y global que estimule el desarrollo financieramente posible </w:t>
            </w:r>
            <w:r>
              <w:t>y rentable, manteniendo la base de los recursos naturales y su conservación.</w:t>
            </w:r>
          </w:p>
          <w:p w14:paraId="671E741C" w14:textId="77777777" w:rsidR="00D132E0" w:rsidRDefault="003F2239">
            <w:pPr>
              <w:spacing w:line="360" w:lineRule="auto"/>
              <w:jc w:val="both"/>
            </w:pPr>
            <w:r>
              <w:t>Implica el uso de prácticas económicamente rentables que sean tanto social, como ambientalmente responsable.</w:t>
            </w:r>
          </w:p>
        </w:tc>
      </w:tr>
      <w:tr w:rsidR="00D132E0" w14:paraId="48057BD5" w14:textId="77777777">
        <w:trPr>
          <w:trHeight w:val="1120"/>
        </w:trPr>
        <w:tc>
          <w:tcPr>
            <w:tcW w:w="37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CD322C" w14:textId="77777777" w:rsidR="00D132E0" w:rsidRDefault="003F2239">
            <w:pPr>
              <w:spacing w:line="360" w:lineRule="auto"/>
              <w:jc w:val="both"/>
              <w:rPr>
                <w:b/>
              </w:rPr>
            </w:pPr>
            <w:r>
              <w:rPr>
                <w:b/>
              </w:rPr>
              <w:t>Relación con dimensión ambiental</w:t>
            </w:r>
          </w:p>
        </w:tc>
        <w:tc>
          <w:tcPr>
            <w:tcW w:w="8764" w:type="dxa"/>
            <w:tcBorders>
              <w:top w:val="single" w:sz="4" w:space="0" w:color="000000"/>
              <w:left w:val="nil"/>
              <w:bottom w:val="single" w:sz="4" w:space="0" w:color="000000"/>
              <w:right w:val="single" w:sz="4" w:space="0" w:color="000000"/>
            </w:tcBorders>
            <w:shd w:val="clear" w:color="auto" w:fill="auto"/>
            <w:vAlign w:val="bottom"/>
          </w:tcPr>
          <w:p w14:paraId="390ABC0B" w14:textId="77777777" w:rsidR="00D132E0" w:rsidRDefault="003F2239">
            <w:pPr>
              <w:numPr>
                <w:ilvl w:val="0"/>
                <w:numId w:val="20"/>
              </w:numPr>
              <w:spacing w:line="360" w:lineRule="auto"/>
              <w:ind w:left="425" w:hanging="359"/>
              <w:jc w:val="both"/>
            </w:pPr>
            <w:r w:rsidRPr="00D361DA">
              <w:t>E</w:t>
            </w:r>
            <w:r w:rsidRPr="00D361DA">
              <w:t>s una medida cualitativa, que consta de cinco fases; exploración, organización, discusión, acción y continuación, y diez etapas; conversación informal, recolección de información secundaria, sensibilización, diagnóstico e identificación, priorización de pr</w:t>
            </w:r>
            <w:r w:rsidRPr="00D361DA">
              <w:t xml:space="preserve">oblemas, reconocimiento de las relaciones (población - entorno), inclusión de la </w:t>
            </w:r>
            <w:r w:rsidRPr="00D361DA">
              <w:lastRenderedPageBreak/>
              <w:t xml:space="preserve">dimensión ambiental, acercamiento al </w:t>
            </w:r>
            <w:r w:rsidRPr="00D361DA">
              <w:rPr>
                <w:rFonts w:ascii="Nunito" w:eastAsia="Nunito" w:hAnsi="Nunito" w:cs="Nunito"/>
              </w:rPr>
              <w:t xml:space="preserve">entorno </w:t>
            </w:r>
            <w:r w:rsidRPr="00D361DA">
              <w:rPr>
                <w:color w:val="343A40"/>
              </w:rPr>
              <w:t xml:space="preserve">local ambiental, propuesta para la inclusión de la dimensión ambiental, finalmente socialización y evaluación. </w:t>
            </w:r>
            <w:r w:rsidRPr="00D361DA">
              <w:rPr>
                <w:rFonts w:ascii="Nunito" w:eastAsia="Nunito" w:hAnsi="Nunito" w:cs="Nunito"/>
                <w:color w:val="343A40"/>
              </w:rPr>
              <w:t xml:space="preserve">(ambiental, </w:t>
            </w:r>
            <w:proofErr w:type="gramStart"/>
            <w:r w:rsidRPr="00D361DA">
              <w:rPr>
                <w:rFonts w:ascii="Nunito" w:eastAsia="Nunito" w:hAnsi="Nunito" w:cs="Nunito"/>
                <w:color w:val="343A40"/>
              </w:rPr>
              <w:t>2021 )</w:t>
            </w:r>
            <w:proofErr w:type="gramEnd"/>
          </w:p>
          <w:p w14:paraId="6BDCC7C9" w14:textId="77777777" w:rsidR="00D132E0" w:rsidRDefault="003F2239">
            <w:pPr>
              <w:numPr>
                <w:ilvl w:val="0"/>
                <w:numId w:val="20"/>
              </w:numPr>
              <w:spacing w:line="360" w:lineRule="auto"/>
              <w:ind w:left="425" w:hanging="359"/>
              <w:jc w:val="both"/>
            </w:pPr>
            <w:r>
              <w:t>Dar compatibilidad entre las actividades humanas y la preservación de la biodiversidad y de los ecosistemas.</w:t>
            </w:r>
          </w:p>
          <w:p w14:paraId="0FE96967" w14:textId="77777777" w:rsidR="00D132E0" w:rsidRDefault="003F2239">
            <w:pPr>
              <w:numPr>
                <w:ilvl w:val="0"/>
                <w:numId w:val="20"/>
              </w:numPr>
              <w:spacing w:line="360" w:lineRule="auto"/>
              <w:ind w:left="425" w:hanging="359"/>
              <w:jc w:val="both"/>
            </w:pPr>
            <w:r>
              <w:t>Se mantienen los niveles de explotación de los recursos naturales sin llegar a su límite</w:t>
            </w:r>
          </w:p>
          <w:p w14:paraId="087D3FCE" w14:textId="77777777" w:rsidR="00D132E0" w:rsidRDefault="003F2239">
            <w:pPr>
              <w:numPr>
                <w:ilvl w:val="0"/>
                <w:numId w:val="20"/>
              </w:numPr>
              <w:spacing w:line="360" w:lineRule="auto"/>
              <w:ind w:left="425" w:hanging="359"/>
              <w:jc w:val="both"/>
            </w:pPr>
            <w:r>
              <w:t>Se pretende evitar la generación de residuos y emisiones c</w:t>
            </w:r>
            <w:r>
              <w:t>ontaminantes.</w:t>
            </w:r>
          </w:p>
        </w:tc>
      </w:tr>
      <w:tr w:rsidR="00D132E0" w14:paraId="11CE47CE" w14:textId="77777777">
        <w:trPr>
          <w:trHeight w:val="1120"/>
        </w:trPr>
        <w:tc>
          <w:tcPr>
            <w:tcW w:w="37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C647C" w14:textId="77777777" w:rsidR="00D132E0" w:rsidRDefault="003F2239">
            <w:pPr>
              <w:spacing w:line="360" w:lineRule="auto"/>
              <w:jc w:val="both"/>
              <w:rPr>
                <w:b/>
              </w:rPr>
            </w:pPr>
            <w:r>
              <w:rPr>
                <w:b/>
              </w:rPr>
              <w:lastRenderedPageBreak/>
              <w:t>Relación con dimensión social</w:t>
            </w:r>
          </w:p>
        </w:tc>
        <w:tc>
          <w:tcPr>
            <w:tcW w:w="8764" w:type="dxa"/>
            <w:tcBorders>
              <w:top w:val="single" w:sz="4" w:space="0" w:color="000000"/>
              <w:left w:val="nil"/>
              <w:bottom w:val="single" w:sz="4" w:space="0" w:color="000000"/>
              <w:right w:val="single" w:sz="4" w:space="0" w:color="000000"/>
            </w:tcBorders>
            <w:shd w:val="clear" w:color="auto" w:fill="auto"/>
            <w:vAlign w:val="bottom"/>
          </w:tcPr>
          <w:p w14:paraId="7A57B52C" w14:textId="77777777" w:rsidR="00D132E0" w:rsidRDefault="003F2239">
            <w:pPr>
              <w:spacing w:line="360" w:lineRule="auto"/>
              <w:jc w:val="both"/>
            </w:pPr>
            <w:r>
              <w:t xml:space="preserve">Su principal objetivo es garantizar que las actividades humanas se puedan desarrollar de tal modo que no destruyan las comunidades humanas a las que afecta, lo que garantiza la perdurabilidad de </w:t>
            </w:r>
            <w:proofErr w:type="gramStart"/>
            <w:r>
              <w:t>las mismas</w:t>
            </w:r>
            <w:proofErr w:type="gramEnd"/>
            <w:r>
              <w:t xml:space="preserve"> y de </w:t>
            </w:r>
            <w:r>
              <w:t>sus estilos de vida a largo plazo.</w:t>
            </w:r>
          </w:p>
        </w:tc>
      </w:tr>
      <w:tr w:rsidR="00D132E0" w14:paraId="6A5C48D1" w14:textId="77777777">
        <w:trPr>
          <w:trHeight w:val="1120"/>
        </w:trPr>
        <w:tc>
          <w:tcPr>
            <w:tcW w:w="37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57630" w14:textId="77777777" w:rsidR="00D132E0" w:rsidRDefault="003F2239">
            <w:pPr>
              <w:spacing w:line="360" w:lineRule="auto"/>
              <w:jc w:val="both"/>
              <w:rPr>
                <w:b/>
              </w:rPr>
            </w:pPr>
            <w:r>
              <w:rPr>
                <w:b/>
              </w:rPr>
              <w:t>Viabilidad de internacionalización</w:t>
            </w:r>
          </w:p>
        </w:tc>
        <w:tc>
          <w:tcPr>
            <w:tcW w:w="8764" w:type="dxa"/>
            <w:tcBorders>
              <w:top w:val="single" w:sz="4" w:space="0" w:color="000000"/>
              <w:left w:val="nil"/>
              <w:bottom w:val="single" w:sz="4" w:space="0" w:color="000000"/>
              <w:right w:val="single" w:sz="4" w:space="0" w:color="000000"/>
            </w:tcBorders>
            <w:shd w:val="clear" w:color="auto" w:fill="auto"/>
            <w:vAlign w:val="bottom"/>
          </w:tcPr>
          <w:p w14:paraId="33B3ECCD" w14:textId="77777777" w:rsidR="00D132E0" w:rsidRDefault="003F2239">
            <w:pPr>
              <w:spacing w:line="360" w:lineRule="auto"/>
              <w:jc w:val="both"/>
              <w:rPr>
                <w:highlight w:val="white"/>
              </w:rPr>
            </w:pPr>
            <w:r>
              <w:rPr>
                <w:highlight w:val="white"/>
              </w:rPr>
              <w:t>Después de ubicar en el portal muisca el producto a exportar y verificar su código de referenciación 3304.99.00.00 ¨Aceites esenciales y resinoides; preparaciones de perfumería, de tocador o de cosmética preparaciones de belleza, maquillaje y para el cuida</w:t>
            </w:r>
            <w:r>
              <w:rPr>
                <w:highlight w:val="white"/>
              </w:rPr>
              <w:t>do de la piel, excepto los medicamentos,</w:t>
            </w:r>
          </w:p>
          <w:p w14:paraId="18903464" w14:textId="77777777" w:rsidR="00D132E0" w:rsidRDefault="003F2239">
            <w:pPr>
              <w:spacing w:line="360" w:lineRule="auto"/>
              <w:jc w:val="both"/>
              <w:rPr>
                <w:highlight w:val="white"/>
              </w:rPr>
            </w:pPr>
            <w:r>
              <w:rPr>
                <w:highlight w:val="white"/>
              </w:rPr>
              <w:t xml:space="preserve">incluidas las preparaciones antisolares y las bronceadoras; preparaciones para manicuras o pedicuros¨ (DIAN, </w:t>
            </w:r>
            <w:proofErr w:type="spellStart"/>
            <w:r>
              <w:rPr>
                <w:highlight w:val="white"/>
              </w:rPr>
              <w:t>Minhacienda</w:t>
            </w:r>
            <w:proofErr w:type="spellEnd"/>
            <w:r>
              <w:rPr>
                <w:highlight w:val="white"/>
              </w:rPr>
              <w:t>, 2005).</w:t>
            </w:r>
          </w:p>
          <w:p w14:paraId="6F36917B" w14:textId="77777777" w:rsidR="00D132E0" w:rsidRDefault="003F2239">
            <w:pPr>
              <w:spacing w:line="360" w:lineRule="auto"/>
              <w:jc w:val="both"/>
              <w:rPr>
                <w:highlight w:val="white"/>
              </w:rPr>
            </w:pPr>
            <w:r>
              <w:rPr>
                <w:noProof/>
                <w:highlight w:val="white"/>
              </w:rPr>
              <w:lastRenderedPageBreak/>
              <w:drawing>
                <wp:inline distT="114300" distB="114300" distL="114300" distR="114300" wp14:anchorId="1DCED6C3" wp14:editId="2311B927">
                  <wp:extent cx="2573655" cy="2714625"/>
                  <wp:effectExtent l="0" t="0" r="0" b="0"/>
                  <wp:docPr id="5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2573655" cy="2714625"/>
                          </a:xfrm>
                          <a:prstGeom prst="rect">
                            <a:avLst/>
                          </a:prstGeom>
                          <a:ln/>
                        </pic:spPr>
                      </pic:pic>
                    </a:graphicData>
                  </a:graphic>
                </wp:inline>
              </w:drawing>
            </w:r>
            <w:r>
              <w:rPr>
                <w:noProof/>
                <w:highlight w:val="white"/>
              </w:rPr>
              <w:drawing>
                <wp:inline distT="114300" distB="114300" distL="114300" distR="114300" wp14:anchorId="79F8DD7D" wp14:editId="5B55F9D2">
                  <wp:extent cx="2408555" cy="268605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408555" cy="2686050"/>
                          </a:xfrm>
                          <a:prstGeom prst="rect">
                            <a:avLst/>
                          </a:prstGeom>
                          <a:ln/>
                        </pic:spPr>
                      </pic:pic>
                    </a:graphicData>
                  </a:graphic>
                </wp:inline>
              </w:drawing>
            </w:r>
          </w:p>
          <w:p w14:paraId="1B77FB85" w14:textId="77777777" w:rsidR="00D132E0" w:rsidRDefault="003F2239">
            <w:pPr>
              <w:spacing w:line="360" w:lineRule="auto"/>
              <w:jc w:val="both"/>
              <w:rPr>
                <w:highlight w:val="white"/>
              </w:rPr>
            </w:pPr>
            <w:r>
              <w:rPr>
                <w:highlight w:val="white"/>
              </w:rPr>
              <w:t xml:space="preserve">Nuestro siguiente paso fue analizar en </w:t>
            </w:r>
            <w:proofErr w:type="spellStart"/>
            <w:r>
              <w:rPr>
                <w:highlight w:val="white"/>
              </w:rPr>
              <w:t>Trade</w:t>
            </w:r>
            <w:proofErr w:type="spellEnd"/>
            <w:r>
              <w:rPr>
                <w:highlight w:val="white"/>
              </w:rPr>
              <w:t xml:space="preserve"> </w:t>
            </w:r>
            <w:proofErr w:type="spellStart"/>
            <w:r>
              <w:rPr>
                <w:highlight w:val="white"/>
              </w:rPr>
              <w:t>map</w:t>
            </w:r>
            <w:proofErr w:type="spellEnd"/>
            <w:r>
              <w:rPr>
                <w:highlight w:val="white"/>
              </w:rPr>
              <w:t xml:space="preserve">, el comportamiento del producto a </w:t>
            </w:r>
            <w:r>
              <w:rPr>
                <w:highlight w:val="white"/>
              </w:rPr>
              <w:t>nivel mundial y la media del valor de venta encontrada es de $70.323 unidad y que nuestro costo de producción es de $57.500 estando por debajo del precio estándar en un 17.8% concluimos que es viable la oportunidad de iniciar la exportación de nuestro prod</w:t>
            </w:r>
            <w:r>
              <w:rPr>
                <w:highlight w:val="white"/>
              </w:rPr>
              <w:t>ucto.</w:t>
            </w:r>
          </w:p>
          <w:p w14:paraId="64F8DD14" w14:textId="77777777" w:rsidR="00D132E0" w:rsidRDefault="003F2239">
            <w:pPr>
              <w:spacing w:before="240" w:after="240" w:line="360" w:lineRule="auto"/>
              <w:jc w:val="both"/>
              <w:rPr>
                <w:highlight w:val="white"/>
              </w:rPr>
            </w:pPr>
            <w:r>
              <w:rPr>
                <w:highlight w:val="white"/>
              </w:rPr>
              <w:t>¨</w:t>
            </w:r>
            <w:proofErr w:type="spellStart"/>
            <w:r>
              <w:rPr>
                <w:highlight w:val="white"/>
              </w:rPr>
              <w:t>Trade</w:t>
            </w:r>
            <w:proofErr w:type="spellEnd"/>
            <w:r>
              <w:rPr>
                <w:highlight w:val="white"/>
              </w:rPr>
              <w:t xml:space="preserve"> </w:t>
            </w:r>
            <w:proofErr w:type="spellStart"/>
            <w:r>
              <w:rPr>
                <w:highlight w:val="white"/>
              </w:rPr>
              <w:t>Map</w:t>
            </w:r>
            <w:proofErr w:type="spellEnd"/>
            <w:r>
              <w:rPr>
                <w:highlight w:val="white"/>
              </w:rPr>
              <w:t xml:space="preserve"> proporciona, en forma de tablas, gráficos y mapas, indicadores sobre el desempeño de las exportaciones, la demanda internacional, mercados alternativos y </w:t>
            </w:r>
            <w:r>
              <w:rPr>
                <w:highlight w:val="white"/>
              </w:rPr>
              <w:lastRenderedPageBreak/>
              <w:t>mercados competitivos, así como un directorio de empresas importadoras y exportadoras¨ (</w:t>
            </w:r>
            <w:proofErr w:type="spellStart"/>
            <w:r>
              <w:rPr>
                <w:highlight w:val="white"/>
              </w:rPr>
              <w:t>map</w:t>
            </w:r>
            <w:proofErr w:type="spellEnd"/>
            <w:r>
              <w:rPr>
                <w:highlight w:val="white"/>
              </w:rPr>
              <w:t>, s.f.)</w:t>
            </w:r>
          </w:p>
          <w:p w14:paraId="3A463836" w14:textId="77777777" w:rsidR="00D132E0" w:rsidRDefault="003F2239">
            <w:pPr>
              <w:spacing w:before="240" w:after="240" w:line="360" w:lineRule="auto"/>
              <w:jc w:val="both"/>
              <w:rPr>
                <w:highlight w:val="white"/>
              </w:rPr>
            </w:pPr>
            <w:r>
              <w:rPr>
                <w:noProof/>
                <w:highlight w:val="white"/>
              </w:rPr>
              <w:drawing>
                <wp:inline distT="114300" distB="114300" distL="114300" distR="114300" wp14:anchorId="0C5DDF69" wp14:editId="085064C3">
                  <wp:extent cx="5076825" cy="2595372"/>
                  <wp:effectExtent l="0" t="0" r="0" b="0"/>
                  <wp:docPr id="6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5076825" cy="2595372"/>
                          </a:xfrm>
                          <a:prstGeom prst="rect">
                            <a:avLst/>
                          </a:prstGeom>
                          <a:ln/>
                        </pic:spPr>
                      </pic:pic>
                    </a:graphicData>
                  </a:graphic>
                </wp:inline>
              </w:drawing>
            </w:r>
          </w:p>
          <w:p w14:paraId="32E73155" w14:textId="77777777" w:rsidR="00D132E0" w:rsidRDefault="003F2239">
            <w:pPr>
              <w:spacing w:line="360" w:lineRule="auto"/>
              <w:jc w:val="both"/>
              <w:rPr>
                <w:highlight w:val="white"/>
              </w:rPr>
            </w:pPr>
            <w:r>
              <w:rPr>
                <w:highlight w:val="white"/>
              </w:rPr>
              <w:t>Ver archivo adjunto.</w:t>
            </w:r>
          </w:p>
        </w:tc>
      </w:tr>
      <w:tr w:rsidR="00D132E0" w14:paraId="7AF56E2B" w14:textId="77777777">
        <w:trPr>
          <w:trHeight w:val="2830"/>
        </w:trPr>
        <w:tc>
          <w:tcPr>
            <w:tcW w:w="37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6269F1" w14:textId="77777777" w:rsidR="00D132E0" w:rsidRDefault="003F2239">
            <w:pPr>
              <w:spacing w:line="360" w:lineRule="auto"/>
              <w:jc w:val="both"/>
              <w:rPr>
                <w:b/>
              </w:rPr>
            </w:pPr>
            <w:r>
              <w:rPr>
                <w:b/>
              </w:rPr>
              <w:lastRenderedPageBreak/>
              <w:t>Objetivo de internacionalización</w:t>
            </w:r>
          </w:p>
        </w:tc>
        <w:tc>
          <w:tcPr>
            <w:tcW w:w="8764" w:type="dxa"/>
            <w:tcBorders>
              <w:top w:val="single" w:sz="4" w:space="0" w:color="000000"/>
              <w:left w:val="nil"/>
              <w:bottom w:val="single" w:sz="4" w:space="0" w:color="000000"/>
              <w:right w:val="single" w:sz="4" w:space="0" w:color="000000"/>
            </w:tcBorders>
            <w:shd w:val="clear" w:color="auto" w:fill="auto"/>
            <w:vAlign w:val="bottom"/>
          </w:tcPr>
          <w:p w14:paraId="67873198" w14:textId="77777777" w:rsidR="00D132E0" w:rsidRDefault="003F2239">
            <w:pPr>
              <w:numPr>
                <w:ilvl w:val="0"/>
                <w:numId w:val="11"/>
              </w:numPr>
              <w:spacing w:line="360" w:lineRule="auto"/>
              <w:ind w:left="425" w:hanging="359"/>
              <w:jc w:val="both"/>
            </w:pPr>
            <w:r>
              <w:t>Salir al mercado internacional mediante la estrategia y venta de productos que cuidan el medio ambiente y generan un valor agregado al estado de salud a nivel musculoesquelético.</w:t>
            </w:r>
          </w:p>
          <w:p w14:paraId="4886758D" w14:textId="77777777" w:rsidR="00D132E0" w:rsidRDefault="003F2239">
            <w:pPr>
              <w:numPr>
                <w:ilvl w:val="0"/>
                <w:numId w:val="11"/>
              </w:numPr>
              <w:spacing w:line="360" w:lineRule="auto"/>
              <w:ind w:left="425" w:hanging="359"/>
              <w:jc w:val="both"/>
            </w:pPr>
            <w:r>
              <w:t>Abrir nuevas</w:t>
            </w:r>
            <w:r>
              <w:t xml:space="preserve"> vías comerciales que nos permitan llegar no solo a un mayor número de clientes, sino también de proveedores a nivel internacional.</w:t>
            </w:r>
          </w:p>
          <w:p w14:paraId="69587A30" w14:textId="77777777" w:rsidR="00D132E0" w:rsidRDefault="003F2239">
            <w:pPr>
              <w:numPr>
                <w:ilvl w:val="0"/>
                <w:numId w:val="11"/>
              </w:numPr>
              <w:spacing w:line="360" w:lineRule="auto"/>
              <w:ind w:left="425" w:hanging="359"/>
              <w:jc w:val="both"/>
              <w:rPr>
                <w:rFonts w:ascii="Arial" w:eastAsia="Arial" w:hAnsi="Arial" w:cs="Arial"/>
              </w:rPr>
            </w:pPr>
            <w:r>
              <w:t xml:space="preserve">Incrementar la facturación de Milena Molina mediante la internacionalización de </w:t>
            </w:r>
            <w:proofErr w:type="spellStart"/>
            <w:r>
              <w:rPr>
                <w:b/>
              </w:rPr>
              <w:t>Lekure</w:t>
            </w:r>
            <w:proofErr w:type="spellEnd"/>
            <w:r>
              <w:t>, aumentando el ciclo de vida del prod</w:t>
            </w:r>
            <w:r>
              <w:t>ucto y nuevas oportunidades de negocio.   (Araya Leandro, 2009)</w:t>
            </w:r>
          </w:p>
          <w:p w14:paraId="025466B9" w14:textId="77777777" w:rsidR="00D132E0" w:rsidRDefault="003F2239">
            <w:pPr>
              <w:numPr>
                <w:ilvl w:val="0"/>
                <w:numId w:val="11"/>
              </w:numPr>
              <w:spacing w:line="360" w:lineRule="auto"/>
              <w:ind w:left="425" w:hanging="359"/>
              <w:jc w:val="both"/>
              <w:rPr>
                <w:rFonts w:ascii="Arial" w:eastAsia="Arial" w:hAnsi="Arial" w:cs="Arial"/>
              </w:rPr>
            </w:pPr>
            <w:r>
              <w:t xml:space="preserve">Alcanzar un comportamiento en venta con una cantidad estimada de </w:t>
            </w:r>
            <w:r>
              <w:rPr>
                <w:highlight w:val="white"/>
              </w:rPr>
              <w:t xml:space="preserve">70.323 unidades de producto </w:t>
            </w:r>
            <w:proofErr w:type="spellStart"/>
            <w:r>
              <w:rPr>
                <w:b/>
              </w:rPr>
              <w:t>Lekure</w:t>
            </w:r>
            <w:proofErr w:type="spellEnd"/>
            <w:r>
              <w:rPr>
                <w:b/>
              </w:rPr>
              <w:t xml:space="preserve">, </w:t>
            </w:r>
            <w:r>
              <w:t xml:space="preserve">según lo establecido bajo </w:t>
            </w:r>
            <w:proofErr w:type="gramStart"/>
            <w:r>
              <w:t xml:space="preserve">el  </w:t>
            </w:r>
            <w:r>
              <w:rPr>
                <w:highlight w:val="white"/>
              </w:rPr>
              <w:t>análisis</w:t>
            </w:r>
            <w:proofErr w:type="gramEnd"/>
            <w:r>
              <w:rPr>
                <w:highlight w:val="white"/>
              </w:rPr>
              <w:t xml:space="preserve"> de </w:t>
            </w:r>
            <w:proofErr w:type="spellStart"/>
            <w:r>
              <w:rPr>
                <w:highlight w:val="white"/>
              </w:rPr>
              <w:t>Trade</w:t>
            </w:r>
            <w:proofErr w:type="spellEnd"/>
            <w:r>
              <w:rPr>
                <w:highlight w:val="white"/>
              </w:rPr>
              <w:t xml:space="preserve"> </w:t>
            </w:r>
            <w:proofErr w:type="spellStart"/>
            <w:r>
              <w:rPr>
                <w:highlight w:val="white"/>
              </w:rPr>
              <w:t>map</w:t>
            </w:r>
            <w:proofErr w:type="spellEnd"/>
            <w:r>
              <w:rPr>
                <w:highlight w:val="white"/>
              </w:rPr>
              <w:t>.</w:t>
            </w:r>
          </w:p>
        </w:tc>
      </w:tr>
    </w:tbl>
    <w:p w14:paraId="349052D9" w14:textId="2F8437E3" w:rsidR="00D132E0" w:rsidRDefault="00D132E0">
      <w:pPr>
        <w:spacing w:line="360" w:lineRule="auto"/>
        <w:jc w:val="both"/>
      </w:pPr>
    </w:p>
    <w:p w14:paraId="7E60BE8D" w14:textId="21D67C7F" w:rsidR="006E1E57" w:rsidRDefault="006E1E57">
      <w:pPr>
        <w:spacing w:line="360" w:lineRule="auto"/>
        <w:jc w:val="both"/>
      </w:pPr>
    </w:p>
    <w:p w14:paraId="3C72CE82" w14:textId="1B6917D0" w:rsidR="006E1E57" w:rsidRDefault="006E1E57">
      <w:pPr>
        <w:spacing w:line="360" w:lineRule="auto"/>
        <w:jc w:val="both"/>
      </w:pPr>
    </w:p>
    <w:p w14:paraId="29C33E16" w14:textId="42319C52" w:rsidR="006E1E57" w:rsidRDefault="006E1E57">
      <w:pPr>
        <w:spacing w:line="360" w:lineRule="auto"/>
        <w:jc w:val="both"/>
      </w:pPr>
    </w:p>
    <w:p w14:paraId="0446D6D3" w14:textId="2CAC18BF" w:rsidR="006E1E57" w:rsidRDefault="006E1E57">
      <w:pPr>
        <w:spacing w:line="360" w:lineRule="auto"/>
        <w:jc w:val="both"/>
      </w:pPr>
    </w:p>
    <w:p w14:paraId="613E24C9" w14:textId="28162536" w:rsidR="006E1E57" w:rsidRDefault="006E1E57">
      <w:pPr>
        <w:spacing w:line="360" w:lineRule="auto"/>
        <w:jc w:val="both"/>
      </w:pPr>
    </w:p>
    <w:p w14:paraId="749E5B8F" w14:textId="7A2B8012" w:rsidR="006E1E57" w:rsidRDefault="006E1E57">
      <w:pPr>
        <w:spacing w:line="360" w:lineRule="auto"/>
        <w:jc w:val="both"/>
      </w:pPr>
    </w:p>
    <w:p w14:paraId="71DD2DF1" w14:textId="4D387D0C" w:rsidR="006E1E57" w:rsidRDefault="006E1E57">
      <w:pPr>
        <w:spacing w:line="360" w:lineRule="auto"/>
        <w:jc w:val="both"/>
      </w:pPr>
    </w:p>
    <w:p w14:paraId="1FF388D0" w14:textId="5CD446F6" w:rsidR="006E1E57" w:rsidRDefault="006E1E57">
      <w:pPr>
        <w:spacing w:line="360" w:lineRule="auto"/>
        <w:jc w:val="both"/>
      </w:pPr>
    </w:p>
    <w:p w14:paraId="21E92ACD" w14:textId="7E28E855" w:rsidR="006E1E57" w:rsidRPr="00E57292" w:rsidRDefault="006E1E57" w:rsidP="006E1E57">
      <w:pPr>
        <w:pStyle w:val="Ttulo1"/>
        <w:spacing w:line="360" w:lineRule="auto"/>
        <w:rPr>
          <w:rFonts w:ascii="Arial" w:hAnsi="Arial" w:cs="Arial"/>
          <w:b/>
        </w:rPr>
      </w:pPr>
      <w:r>
        <w:rPr>
          <w:rFonts w:ascii="Arial" w:hAnsi="Arial" w:cs="Arial"/>
          <w:b/>
        </w:rPr>
        <w:lastRenderedPageBreak/>
        <w:t xml:space="preserve">SEGUNDA </w:t>
      </w:r>
      <w:r>
        <w:rPr>
          <w:rFonts w:ascii="Arial" w:hAnsi="Arial" w:cs="Arial"/>
          <w:b/>
        </w:rPr>
        <w:t xml:space="preserve">pestaña ACTIVIDAD </w:t>
      </w:r>
      <w:r>
        <w:rPr>
          <w:rFonts w:ascii="Arial" w:hAnsi="Arial" w:cs="Arial"/>
          <w:b/>
        </w:rPr>
        <w:t>2</w:t>
      </w:r>
    </w:p>
    <w:p w14:paraId="7FC41E97" w14:textId="77777777" w:rsidR="006E1E57" w:rsidRDefault="006E1E57">
      <w:pPr>
        <w:spacing w:line="360" w:lineRule="auto"/>
        <w:jc w:val="both"/>
      </w:pPr>
    </w:p>
    <w:tbl>
      <w:tblPr>
        <w:tblStyle w:val="a1"/>
        <w:tblW w:w="12645" w:type="dxa"/>
        <w:tblInd w:w="-30" w:type="dxa"/>
        <w:tblLayout w:type="fixed"/>
        <w:tblLook w:val="0400" w:firstRow="0" w:lastRow="0" w:firstColumn="0" w:lastColumn="0" w:noHBand="0" w:noVBand="1"/>
      </w:tblPr>
      <w:tblGrid>
        <w:gridCol w:w="6060"/>
        <w:gridCol w:w="6585"/>
      </w:tblGrid>
      <w:tr w:rsidR="00D132E0" w14:paraId="47FE5E61" w14:textId="77777777">
        <w:trPr>
          <w:trHeight w:val="379"/>
        </w:trPr>
        <w:tc>
          <w:tcPr>
            <w:tcW w:w="60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C7168A" w14:textId="77777777" w:rsidR="00D132E0" w:rsidRDefault="003F2239">
            <w:pPr>
              <w:jc w:val="both"/>
              <w:rPr>
                <w:b/>
                <w:i/>
                <w:u w:val="single"/>
              </w:rPr>
            </w:pPr>
            <w:r>
              <w:rPr>
                <w:b/>
                <w:i/>
                <w:u w:val="single"/>
              </w:rPr>
              <w:t>PAÍS 1:  ESTADOS UNIDOS</w:t>
            </w:r>
          </w:p>
        </w:tc>
        <w:tc>
          <w:tcPr>
            <w:tcW w:w="6585" w:type="dxa"/>
            <w:tcBorders>
              <w:top w:val="single" w:sz="4" w:space="0" w:color="000000"/>
              <w:left w:val="nil"/>
              <w:bottom w:val="single" w:sz="4" w:space="0" w:color="000000"/>
              <w:right w:val="single" w:sz="4" w:space="0" w:color="000000"/>
            </w:tcBorders>
            <w:shd w:val="clear" w:color="auto" w:fill="auto"/>
            <w:vAlign w:val="bottom"/>
          </w:tcPr>
          <w:p w14:paraId="33B87F74" w14:textId="77777777" w:rsidR="00D132E0" w:rsidRDefault="003F2239">
            <w:pPr>
              <w:jc w:val="both"/>
              <w:rPr>
                <w:b/>
                <w:i/>
                <w:u w:val="single"/>
              </w:rPr>
            </w:pPr>
            <w:r>
              <w:rPr>
                <w:b/>
                <w:i/>
                <w:u w:val="single"/>
              </w:rPr>
              <w:t>PAÍS 2:  REINO UNIDO</w:t>
            </w:r>
          </w:p>
        </w:tc>
      </w:tr>
      <w:tr w:rsidR="00D132E0" w14:paraId="6AD7ACE1" w14:textId="77777777">
        <w:trPr>
          <w:trHeight w:val="1602"/>
        </w:trPr>
        <w:tc>
          <w:tcPr>
            <w:tcW w:w="6060" w:type="dxa"/>
            <w:tcBorders>
              <w:top w:val="nil"/>
              <w:left w:val="single" w:sz="4" w:space="0" w:color="000000"/>
              <w:bottom w:val="single" w:sz="4" w:space="0" w:color="000000"/>
              <w:right w:val="single" w:sz="4" w:space="0" w:color="000000"/>
            </w:tcBorders>
            <w:shd w:val="clear" w:color="auto" w:fill="auto"/>
            <w:vAlign w:val="bottom"/>
          </w:tcPr>
          <w:p w14:paraId="047795E5" w14:textId="77777777" w:rsidR="00D132E0" w:rsidRDefault="003F2239">
            <w:pPr>
              <w:spacing w:after="240"/>
              <w:jc w:val="center"/>
            </w:pPr>
            <w:r>
              <w:rPr>
                <w:noProof/>
              </w:rPr>
              <w:drawing>
                <wp:inline distT="114300" distB="114300" distL="114300" distR="114300" wp14:anchorId="0F36475D" wp14:editId="305C68F1">
                  <wp:extent cx="1516380" cy="1405425"/>
                  <wp:effectExtent l="0" t="0" r="0" b="0"/>
                  <wp:docPr id="7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516380" cy="1405425"/>
                          </a:xfrm>
                          <a:prstGeom prst="rect">
                            <a:avLst/>
                          </a:prstGeom>
                          <a:ln/>
                        </pic:spPr>
                      </pic:pic>
                    </a:graphicData>
                  </a:graphic>
                </wp:inline>
              </w:drawing>
            </w:r>
            <w:r>
              <w:t> </w:t>
            </w:r>
          </w:p>
        </w:tc>
        <w:tc>
          <w:tcPr>
            <w:tcW w:w="6585" w:type="dxa"/>
            <w:tcBorders>
              <w:top w:val="nil"/>
              <w:left w:val="nil"/>
              <w:bottom w:val="single" w:sz="4" w:space="0" w:color="000000"/>
              <w:right w:val="single" w:sz="4" w:space="0" w:color="000000"/>
            </w:tcBorders>
            <w:shd w:val="clear" w:color="auto" w:fill="auto"/>
            <w:vAlign w:val="bottom"/>
          </w:tcPr>
          <w:p w14:paraId="7ABE1FD2" w14:textId="77777777" w:rsidR="00D132E0" w:rsidRDefault="003F2239">
            <w:pPr>
              <w:spacing w:after="240"/>
              <w:jc w:val="center"/>
            </w:pPr>
            <w:r>
              <w:t> </w:t>
            </w:r>
            <w:r>
              <w:rPr>
                <w:noProof/>
              </w:rPr>
              <w:drawing>
                <wp:inline distT="114300" distB="114300" distL="114300" distR="114300" wp14:anchorId="6432BB31" wp14:editId="0944383F">
                  <wp:extent cx="1540192" cy="1376471"/>
                  <wp:effectExtent l="0" t="0" r="0" b="0"/>
                  <wp:docPr id="1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540192" cy="1376471"/>
                          </a:xfrm>
                          <a:prstGeom prst="rect">
                            <a:avLst/>
                          </a:prstGeom>
                          <a:ln/>
                        </pic:spPr>
                      </pic:pic>
                    </a:graphicData>
                  </a:graphic>
                </wp:inline>
              </w:drawing>
            </w:r>
          </w:p>
        </w:tc>
      </w:tr>
      <w:tr w:rsidR="00D132E0" w14:paraId="649A1D77" w14:textId="77777777">
        <w:trPr>
          <w:trHeight w:val="791"/>
        </w:trPr>
        <w:tc>
          <w:tcPr>
            <w:tcW w:w="6060" w:type="dxa"/>
            <w:tcBorders>
              <w:top w:val="nil"/>
              <w:left w:val="nil"/>
              <w:bottom w:val="nil"/>
              <w:right w:val="nil"/>
            </w:tcBorders>
            <w:shd w:val="clear" w:color="auto" w:fill="auto"/>
            <w:vAlign w:val="bottom"/>
          </w:tcPr>
          <w:p w14:paraId="6F101BA9" w14:textId="77777777" w:rsidR="00D132E0" w:rsidRDefault="00D132E0">
            <w:pPr>
              <w:jc w:val="both"/>
            </w:pPr>
          </w:p>
        </w:tc>
        <w:tc>
          <w:tcPr>
            <w:tcW w:w="6585" w:type="dxa"/>
            <w:tcBorders>
              <w:top w:val="nil"/>
              <w:left w:val="nil"/>
              <w:bottom w:val="nil"/>
              <w:right w:val="nil"/>
            </w:tcBorders>
            <w:shd w:val="clear" w:color="auto" w:fill="auto"/>
            <w:vAlign w:val="bottom"/>
          </w:tcPr>
          <w:p w14:paraId="58022033" w14:textId="77777777" w:rsidR="00D132E0" w:rsidRDefault="00D132E0">
            <w:pPr>
              <w:jc w:val="both"/>
            </w:pPr>
          </w:p>
        </w:tc>
      </w:tr>
      <w:tr w:rsidR="00D132E0" w14:paraId="7CCF8100" w14:textId="77777777">
        <w:tc>
          <w:tcPr>
            <w:tcW w:w="6060" w:type="dxa"/>
            <w:tcBorders>
              <w:top w:val="nil"/>
              <w:left w:val="nil"/>
              <w:bottom w:val="nil"/>
              <w:right w:val="nil"/>
            </w:tcBorders>
            <w:shd w:val="clear" w:color="auto" w:fill="auto"/>
            <w:vAlign w:val="bottom"/>
          </w:tcPr>
          <w:p w14:paraId="07694F60" w14:textId="77777777" w:rsidR="00D132E0" w:rsidRDefault="00D132E0">
            <w:pPr>
              <w:jc w:val="both"/>
            </w:pPr>
          </w:p>
        </w:tc>
        <w:tc>
          <w:tcPr>
            <w:tcW w:w="6585" w:type="dxa"/>
            <w:tcBorders>
              <w:top w:val="nil"/>
              <w:left w:val="nil"/>
              <w:bottom w:val="nil"/>
              <w:right w:val="nil"/>
            </w:tcBorders>
            <w:shd w:val="clear" w:color="auto" w:fill="auto"/>
            <w:vAlign w:val="bottom"/>
          </w:tcPr>
          <w:p w14:paraId="6E16D3FD" w14:textId="77777777" w:rsidR="00D132E0" w:rsidRDefault="00D132E0">
            <w:pPr>
              <w:jc w:val="both"/>
            </w:pPr>
          </w:p>
        </w:tc>
      </w:tr>
      <w:tr w:rsidR="00D132E0" w14:paraId="216C3D72" w14:textId="77777777">
        <w:trPr>
          <w:trHeight w:val="135"/>
        </w:trPr>
        <w:tc>
          <w:tcPr>
            <w:tcW w:w="6060" w:type="dxa"/>
            <w:tcBorders>
              <w:top w:val="nil"/>
              <w:left w:val="nil"/>
              <w:bottom w:val="nil"/>
              <w:right w:val="nil"/>
            </w:tcBorders>
            <w:shd w:val="clear" w:color="auto" w:fill="auto"/>
            <w:vAlign w:val="bottom"/>
          </w:tcPr>
          <w:p w14:paraId="3F94D303" w14:textId="77777777" w:rsidR="00D132E0" w:rsidRDefault="00D132E0">
            <w:pPr>
              <w:jc w:val="both"/>
            </w:pPr>
          </w:p>
        </w:tc>
        <w:tc>
          <w:tcPr>
            <w:tcW w:w="6585" w:type="dxa"/>
            <w:tcBorders>
              <w:top w:val="nil"/>
              <w:left w:val="nil"/>
              <w:bottom w:val="nil"/>
              <w:right w:val="nil"/>
            </w:tcBorders>
            <w:shd w:val="clear" w:color="auto" w:fill="auto"/>
            <w:vAlign w:val="bottom"/>
          </w:tcPr>
          <w:p w14:paraId="4B6FF73A" w14:textId="77777777" w:rsidR="00D132E0" w:rsidRDefault="00D132E0">
            <w:pPr>
              <w:jc w:val="both"/>
            </w:pPr>
          </w:p>
        </w:tc>
      </w:tr>
      <w:tr w:rsidR="00D132E0" w14:paraId="0A2A414A"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507DFBEE" w14:textId="77777777" w:rsidR="00D132E0" w:rsidRDefault="003F2239">
            <w:pPr>
              <w:jc w:val="both"/>
              <w:rPr>
                <w:b/>
                <w:i/>
                <w:u w:val="single"/>
              </w:rPr>
            </w:pPr>
            <w:r>
              <w:rPr>
                <w:b/>
                <w:i/>
                <w:u w:val="single"/>
              </w:rPr>
              <w:t>INDICADOR 1:  IPC</w:t>
            </w:r>
          </w:p>
          <w:p w14:paraId="0C36B82C" w14:textId="77777777" w:rsidR="00D132E0" w:rsidRDefault="00D132E0">
            <w:pPr>
              <w:jc w:val="both"/>
              <w:rPr>
                <w:b/>
                <w:i/>
                <w:u w:val="single"/>
              </w:rPr>
            </w:pPr>
          </w:p>
        </w:tc>
        <w:tc>
          <w:tcPr>
            <w:tcW w:w="6585" w:type="dxa"/>
            <w:tcBorders>
              <w:top w:val="single" w:sz="4" w:space="0" w:color="000000"/>
              <w:left w:val="nil"/>
              <w:bottom w:val="single" w:sz="4" w:space="0" w:color="000000"/>
              <w:right w:val="single" w:sz="4" w:space="0" w:color="000000"/>
            </w:tcBorders>
            <w:shd w:val="clear" w:color="auto" w:fill="BDD7EE"/>
            <w:vAlign w:val="bottom"/>
          </w:tcPr>
          <w:p w14:paraId="2A443A3D" w14:textId="77777777" w:rsidR="00D132E0" w:rsidRDefault="003F2239">
            <w:pPr>
              <w:jc w:val="both"/>
              <w:rPr>
                <w:b/>
                <w:i/>
                <w:u w:val="single"/>
              </w:rPr>
            </w:pPr>
            <w:r>
              <w:rPr>
                <w:b/>
                <w:i/>
                <w:u w:val="single"/>
              </w:rPr>
              <w:t xml:space="preserve">INDICADOR 1:  IPC </w:t>
            </w:r>
          </w:p>
          <w:p w14:paraId="167B103A" w14:textId="77777777" w:rsidR="00D132E0" w:rsidRDefault="00D132E0">
            <w:pPr>
              <w:jc w:val="both"/>
              <w:rPr>
                <w:b/>
                <w:i/>
                <w:u w:val="single"/>
              </w:rPr>
            </w:pPr>
          </w:p>
        </w:tc>
      </w:tr>
      <w:tr w:rsidR="00D132E0" w14:paraId="121EE4CF" w14:textId="77777777">
        <w:trPr>
          <w:trHeight w:val="150"/>
        </w:trPr>
        <w:tc>
          <w:tcPr>
            <w:tcW w:w="6060" w:type="dxa"/>
            <w:tcBorders>
              <w:top w:val="nil"/>
              <w:left w:val="nil"/>
              <w:bottom w:val="single" w:sz="4" w:space="0" w:color="000000"/>
              <w:right w:val="nil"/>
            </w:tcBorders>
            <w:shd w:val="clear" w:color="auto" w:fill="auto"/>
            <w:vAlign w:val="bottom"/>
          </w:tcPr>
          <w:p w14:paraId="12175A8D" w14:textId="77777777" w:rsidR="00D132E0" w:rsidRDefault="003F2239">
            <w:pPr>
              <w:jc w:val="both"/>
              <w:rPr>
                <w:b/>
                <w:i/>
                <w:u w:val="single"/>
              </w:rPr>
            </w:pPr>
            <w:r>
              <w:rPr>
                <w:b/>
                <w:i/>
                <w:u w:val="single"/>
              </w:rPr>
              <w:t> </w:t>
            </w:r>
          </w:p>
        </w:tc>
        <w:tc>
          <w:tcPr>
            <w:tcW w:w="6585" w:type="dxa"/>
            <w:tcBorders>
              <w:top w:val="nil"/>
              <w:left w:val="nil"/>
              <w:bottom w:val="single" w:sz="4" w:space="0" w:color="000000"/>
              <w:right w:val="nil"/>
            </w:tcBorders>
            <w:shd w:val="clear" w:color="auto" w:fill="auto"/>
            <w:vAlign w:val="bottom"/>
          </w:tcPr>
          <w:p w14:paraId="24F97C36" w14:textId="77777777" w:rsidR="00D132E0" w:rsidRDefault="003F2239">
            <w:pPr>
              <w:jc w:val="both"/>
              <w:rPr>
                <w:b/>
                <w:i/>
                <w:u w:val="single"/>
              </w:rPr>
            </w:pPr>
            <w:r>
              <w:rPr>
                <w:b/>
                <w:i/>
                <w:u w:val="single"/>
              </w:rPr>
              <w:t> </w:t>
            </w:r>
          </w:p>
        </w:tc>
      </w:tr>
      <w:tr w:rsidR="00D132E0" w14:paraId="0D27842E"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463C8DB9" w14:textId="77777777" w:rsidR="00D132E0" w:rsidRDefault="003F2239">
            <w:pPr>
              <w:jc w:val="both"/>
              <w:rPr>
                <w:b/>
                <w:i/>
                <w:u w:val="single"/>
              </w:rPr>
            </w:pPr>
            <w:r>
              <w:rPr>
                <w:b/>
                <w:i/>
                <w:u w:val="single"/>
              </w:rPr>
              <w:t>GRÁFICAS O TABLAS</w:t>
            </w:r>
          </w:p>
        </w:tc>
        <w:tc>
          <w:tcPr>
            <w:tcW w:w="6585" w:type="dxa"/>
            <w:tcBorders>
              <w:top w:val="nil"/>
              <w:left w:val="nil"/>
              <w:bottom w:val="single" w:sz="4" w:space="0" w:color="000000"/>
              <w:right w:val="single" w:sz="4" w:space="0" w:color="000000"/>
            </w:tcBorders>
            <w:shd w:val="clear" w:color="auto" w:fill="auto"/>
            <w:vAlign w:val="bottom"/>
          </w:tcPr>
          <w:p w14:paraId="1C15D8B6" w14:textId="77777777" w:rsidR="00D132E0" w:rsidRDefault="003F2239">
            <w:pPr>
              <w:jc w:val="both"/>
              <w:rPr>
                <w:b/>
                <w:i/>
                <w:u w:val="single"/>
              </w:rPr>
            </w:pPr>
            <w:r>
              <w:rPr>
                <w:b/>
                <w:i/>
                <w:u w:val="single"/>
              </w:rPr>
              <w:t>GRÁFICAS O TABLAS</w:t>
            </w:r>
          </w:p>
        </w:tc>
      </w:tr>
      <w:tr w:rsidR="00D132E0" w14:paraId="670CD74D" w14:textId="77777777">
        <w:trPr>
          <w:trHeight w:val="2041"/>
        </w:trPr>
        <w:tc>
          <w:tcPr>
            <w:tcW w:w="6060" w:type="dxa"/>
            <w:tcBorders>
              <w:top w:val="nil"/>
              <w:left w:val="single" w:sz="4" w:space="0" w:color="000000"/>
              <w:bottom w:val="single" w:sz="4" w:space="0" w:color="000000"/>
              <w:right w:val="single" w:sz="4" w:space="0" w:color="000000"/>
            </w:tcBorders>
            <w:shd w:val="clear" w:color="auto" w:fill="auto"/>
          </w:tcPr>
          <w:p w14:paraId="400685D1" w14:textId="77777777" w:rsidR="00D132E0" w:rsidRDefault="003F2239">
            <w:pPr>
              <w:jc w:val="center"/>
            </w:pPr>
            <w:r>
              <w:lastRenderedPageBreak/>
              <w:t> </w:t>
            </w:r>
            <w:r>
              <w:rPr>
                <w:noProof/>
              </w:rPr>
              <w:drawing>
                <wp:inline distT="114300" distB="114300" distL="114300" distR="114300" wp14:anchorId="192E7C84" wp14:editId="276B8D33">
                  <wp:extent cx="3200400" cy="2330532"/>
                  <wp:effectExtent l="0" t="0" r="0" b="0"/>
                  <wp:docPr id="7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3200400" cy="2330532"/>
                          </a:xfrm>
                          <a:prstGeom prst="rect">
                            <a:avLst/>
                          </a:prstGeom>
                          <a:ln/>
                        </pic:spPr>
                      </pic:pic>
                    </a:graphicData>
                  </a:graphic>
                </wp:inline>
              </w:drawing>
            </w:r>
          </w:p>
        </w:tc>
        <w:tc>
          <w:tcPr>
            <w:tcW w:w="6585" w:type="dxa"/>
            <w:tcBorders>
              <w:top w:val="nil"/>
              <w:left w:val="nil"/>
              <w:bottom w:val="single" w:sz="4" w:space="0" w:color="000000"/>
              <w:right w:val="single" w:sz="4" w:space="0" w:color="000000"/>
            </w:tcBorders>
            <w:shd w:val="clear" w:color="auto" w:fill="auto"/>
          </w:tcPr>
          <w:p w14:paraId="55488A1A" w14:textId="77777777" w:rsidR="00D132E0" w:rsidRDefault="003F2239">
            <w:pPr>
              <w:jc w:val="center"/>
            </w:pPr>
            <w:r>
              <w:t> </w:t>
            </w:r>
            <w:r>
              <w:rPr>
                <w:noProof/>
              </w:rPr>
              <w:drawing>
                <wp:inline distT="114300" distB="114300" distL="114300" distR="114300" wp14:anchorId="6414AEAC" wp14:editId="087DF1D3">
                  <wp:extent cx="3209925" cy="2425782"/>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3209925" cy="2425782"/>
                          </a:xfrm>
                          <a:prstGeom prst="rect">
                            <a:avLst/>
                          </a:prstGeom>
                          <a:ln/>
                        </pic:spPr>
                      </pic:pic>
                    </a:graphicData>
                  </a:graphic>
                </wp:inline>
              </w:drawing>
            </w:r>
          </w:p>
          <w:p w14:paraId="5AE6E5DB" w14:textId="77777777" w:rsidR="00D132E0" w:rsidRDefault="00D132E0">
            <w:pPr>
              <w:jc w:val="center"/>
            </w:pPr>
          </w:p>
        </w:tc>
      </w:tr>
      <w:tr w:rsidR="00D132E0" w14:paraId="7569EBE0" w14:textId="77777777">
        <w:trPr>
          <w:trHeight w:val="301"/>
        </w:trPr>
        <w:tc>
          <w:tcPr>
            <w:tcW w:w="6060" w:type="dxa"/>
            <w:tcBorders>
              <w:top w:val="nil"/>
              <w:left w:val="nil"/>
              <w:bottom w:val="nil"/>
              <w:right w:val="nil"/>
            </w:tcBorders>
            <w:tcMar>
              <w:top w:w="100" w:type="dxa"/>
              <w:left w:w="100" w:type="dxa"/>
              <w:bottom w:w="100" w:type="dxa"/>
              <w:right w:w="100" w:type="dxa"/>
            </w:tcMar>
          </w:tcPr>
          <w:p w14:paraId="72AC8F85" w14:textId="77777777" w:rsidR="00D132E0" w:rsidRDefault="003F2239">
            <w:pPr>
              <w:jc w:val="both"/>
              <w:rPr>
                <w:b/>
                <w:i/>
                <w:u w:val="single"/>
              </w:rPr>
            </w:pPr>
            <w:r>
              <w:rPr>
                <w:b/>
                <w:i/>
                <w:u w:val="single"/>
              </w:rPr>
              <w:t>Gráfico de elaboración propia/https://www.cia.gov/the-world-factbook/countries/united-states/#economy</w:t>
            </w:r>
          </w:p>
        </w:tc>
        <w:tc>
          <w:tcPr>
            <w:tcW w:w="6585" w:type="dxa"/>
            <w:tcBorders>
              <w:top w:val="nil"/>
              <w:left w:val="nil"/>
              <w:bottom w:val="nil"/>
              <w:right w:val="nil"/>
            </w:tcBorders>
            <w:tcMar>
              <w:top w:w="100" w:type="dxa"/>
              <w:left w:w="100" w:type="dxa"/>
              <w:bottom w:w="100" w:type="dxa"/>
              <w:right w:w="100" w:type="dxa"/>
            </w:tcMar>
          </w:tcPr>
          <w:p w14:paraId="610AC665" w14:textId="77777777" w:rsidR="00D132E0" w:rsidRDefault="003F2239">
            <w:pPr>
              <w:jc w:val="both"/>
              <w:rPr>
                <w:b/>
                <w:i/>
                <w:u w:val="single"/>
              </w:rPr>
            </w:pPr>
            <w:r>
              <w:rPr>
                <w:b/>
                <w:i/>
                <w:u w:val="single"/>
              </w:rPr>
              <w:t>Gráfico de elaboración propia con datos/https://www.cia.gov/the-world-factbook/countries/united-kingdom/#economy</w:t>
            </w:r>
          </w:p>
        </w:tc>
      </w:tr>
      <w:tr w:rsidR="00D132E0" w14:paraId="49EEB3FB" w14:textId="77777777">
        <w:trPr>
          <w:trHeight w:val="150"/>
        </w:trPr>
        <w:tc>
          <w:tcPr>
            <w:tcW w:w="6060" w:type="dxa"/>
            <w:tcBorders>
              <w:top w:val="nil"/>
              <w:left w:val="nil"/>
              <w:bottom w:val="nil"/>
              <w:right w:val="nil"/>
            </w:tcBorders>
            <w:shd w:val="clear" w:color="auto" w:fill="auto"/>
            <w:vAlign w:val="bottom"/>
          </w:tcPr>
          <w:p w14:paraId="7B8AF2BF" w14:textId="77777777" w:rsidR="00D132E0" w:rsidRDefault="00D132E0">
            <w:pPr>
              <w:jc w:val="both"/>
            </w:pPr>
          </w:p>
        </w:tc>
        <w:tc>
          <w:tcPr>
            <w:tcW w:w="6585" w:type="dxa"/>
            <w:tcBorders>
              <w:top w:val="nil"/>
              <w:left w:val="nil"/>
              <w:bottom w:val="nil"/>
              <w:right w:val="nil"/>
            </w:tcBorders>
            <w:shd w:val="clear" w:color="auto" w:fill="auto"/>
            <w:vAlign w:val="bottom"/>
          </w:tcPr>
          <w:p w14:paraId="1C8F8BB1" w14:textId="77777777" w:rsidR="00D132E0" w:rsidRDefault="00D132E0">
            <w:pPr>
              <w:jc w:val="both"/>
            </w:pPr>
          </w:p>
        </w:tc>
      </w:tr>
      <w:tr w:rsidR="00D132E0" w14:paraId="15234283"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7B843D" w14:textId="77777777" w:rsidR="00D132E0" w:rsidRDefault="003F2239">
            <w:pPr>
              <w:jc w:val="both"/>
              <w:rPr>
                <w:b/>
                <w:i/>
                <w:u w:val="single"/>
              </w:rPr>
            </w:pPr>
            <w:r>
              <w:rPr>
                <w:b/>
                <w:i/>
                <w:u w:val="single"/>
              </w:rPr>
              <w:t>PRESENTACIÓN DE DATOS O INDICADORES</w:t>
            </w:r>
          </w:p>
        </w:tc>
        <w:tc>
          <w:tcPr>
            <w:tcW w:w="6585" w:type="dxa"/>
            <w:tcBorders>
              <w:top w:val="single" w:sz="4" w:space="0" w:color="000000"/>
              <w:left w:val="nil"/>
              <w:bottom w:val="single" w:sz="4" w:space="0" w:color="000000"/>
              <w:right w:val="single" w:sz="4" w:space="0" w:color="000000"/>
            </w:tcBorders>
            <w:shd w:val="clear" w:color="auto" w:fill="auto"/>
            <w:vAlign w:val="bottom"/>
          </w:tcPr>
          <w:p w14:paraId="4E8D131E" w14:textId="77777777" w:rsidR="00D132E0" w:rsidRDefault="003F2239">
            <w:pPr>
              <w:jc w:val="both"/>
              <w:rPr>
                <w:b/>
                <w:i/>
                <w:u w:val="single"/>
              </w:rPr>
            </w:pPr>
            <w:r>
              <w:rPr>
                <w:b/>
                <w:i/>
                <w:u w:val="single"/>
              </w:rPr>
              <w:t>PRESENTACIÓN DE DATOS O INDICADORES</w:t>
            </w:r>
          </w:p>
        </w:tc>
      </w:tr>
      <w:tr w:rsidR="00D132E0" w14:paraId="2877B9CC" w14:textId="77777777">
        <w:trPr>
          <w:trHeight w:val="998"/>
        </w:trPr>
        <w:tc>
          <w:tcPr>
            <w:tcW w:w="6060" w:type="dxa"/>
            <w:tcBorders>
              <w:top w:val="nil"/>
              <w:left w:val="single" w:sz="4" w:space="0" w:color="000000"/>
              <w:bottom w:val="single" w:sz="4" w:space="0" w:color="000000"/>
              <w:right w:val="single" w:sz="4" w:space="0" w:color="000000"/>
            </w:tcBorders>
            <w:shd w:val="clear" w:color="auto" w:fill="auto"/>
          </w:tcPr>
          <w:p w14:paraId="04BB628D" w14:textId="77777777" w:rsidR="00D132E0" w:rsidRDefault="003F2239">
            <w:pPr>
              <w:jc w:val="center"/>
            </w:pPr>
            <w:r>
              <w:rPr>
                <w:noProof/>
              </w:rPr>
              <w:drawing>
                <wp:inline distT="114300" distB="114300" distL="114300" distR="114300" wp14:anchorId="62B2F05C" wp14:editId="05BBE8EB">
                  <wp:extent cx="1600200" cy="100965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600200" cy="1009650"/>
                          </a:xfrm>
                          <a:prstGeom prst="rect">
                            <a:avLst/>
                          </a:prstGeom>
                          <a:ln/>
                        </pic:spPr>
                      </pic:pic>
                    </a:graphicData>
                  </a:graphic>
                </wp:inline>
              </w:drawing>
            </w:r>
          </w:p>
        </w:tc>
        <w:tc>
          <w:tcPr>
            <w:tcW w:w="6585" w:type="dxa"/>
            <w:tcBorders>
              <w:top w:val="nil"/>
              <w:left w:val="nil"/>
              <w:bottom w:val="single" w:sz="4" w:space="0" w:color="000000"/>
              <w:right w:val="single" w:sz="4" w:space="0" w:color="000000"/>
            </w:tcBorders>
            <w:shd w:val="clear" w:color="auto" w:fill="auto"/>
          </w:tcPr>
          <w:p w14:paraId="23C06F3A" w14:textId="77777777" w:rsidR="00D132E0" w:rsidRDefault="003F2239">
            <w:pPr>
              <w:jc w:val="center"/>
            </w:pPr>
            <w:r>
              <w:rPr>
                <w:noProof/>
              </w:rPr>
              <w:drawing>
                <wp:inline distT="114300" distB="114300" distL="114300" distR="114300" wp14:anchorId="14E33DA4" wp14:editId="6CC06DE1">
                  <wp:extent cx="2076450" cy="10287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076450" cy="1028700"/>
                          </a:xfrm>
                          <a:prstGeom prst="rect">
                            <a:avLst/>
                          </a:prstGeom>
                          <a:ln/>
                        </pic:spPr>
                      </pic:pic>
                    </a:graphicData>
                  </a:graphic>
                </wp:inline>
              </w:drawing>
            </w:r>
          </w:p>
        </w:tc>
      </w:tr>
      <w:tr w:rsidR="00D132E0" w14:paraId="633E976A" w14:textId="77777777">
        <w:trPr>
          <w:trHeight w:val="301"/>
        </w:trPr>
        <w:tc>
          <w:tcPr>
            <w:tcW w:w="6060" w:type="dxa"/>
            <w:tcBorders>
              <w:top w:val="nil"/>
              <w:left w:val="nil"/>
              <w:bottom w:val="nil"/>
              <w:right w:val="nil"/>
            </w:tcBorders>
            <w:tcMar>
              <w:top w:w="100" w:type="dxa"/>
              <w:left w:w="100" w:type="dxa"/>
              <w:bottom w:w="100" w:type="dxa"/>
              <w:right w:w="100" w:type="dxa"/>
            </w:tcMar>
          </w:tcPr>
          <w:p w14:paraId="141F83A8" w14:textId="77777777" w:rsidR="00D132E0" w:rsidRDefault="003F2239">
            <w:pPr>
              <w:jc w:val="both"/>
              <w:rPr>
                <w:b/>
                <w:i/>
                <w:u w:val="single"/>
              </w:rPr>
            </w:pPr>
            <w:r>
              <w:rPr>
                <w:b/>
                <w:i/>
                <w:u w:val="single"/>
              </w:rPr>
              <w:lastRenderedPageBreak/>
              <w:t>Gráfico de elaboración propia/https://www.cia.gov/the-world-factbook/countries/united-states/#economy</w:t>
            </w:r>
          </w:p>
        </w:tc>
        <w:tc>
          <w:tcPr>
            <w:tcW w:w="6585" w:type="dxa"/>
            <w:tcBorders>
              <w:top w:val="nil"/>
              <w:left w:val="nil"/>
              <w:bottom w:val="nil"/>
              <w:right w:val="nil"/>
            </w:tcBorders>
            <w:tcMar>
              <w:top w:w="100" w:type="dxa"/>
              <w:left w:w="100" w:type="dxa"/>
              <w:bottom w:w="100" w:type="dxa"/>
              <w:right w:w="100" w:type="dxa"/>
            </w:tcMar>
          </w:tcPr>
          <w:p w14:paraId="180A6E85" w14:textId="77777777" w:rsidR="00D132E0" w:rsidRDefault="003F2239">
            <w:pPr>
              <w:jc w:val="both"/>
              <w:rPr>
                <w:b/>
                <w:i/>
                <w:u w:val="single"/>
              </w:rPr>
            </w:pPr>
            <w:r>
              <w:rPr>
                <w:b/>
                <w:i/>
                <w:u w:val="single"/>
              </w:rPr>
              <w:t>Gráfico de elaboración propia con datos/https://www.cia.gov/the-world-factbook/countries/united-kingdom/#economy</w:t>
            </w:r>
          </w:p>
        </w:tc>
      </w:tr>
      <w:tr w:rsidR="00D132E0" w14:paraId="3CD0398D" w14:textId="77777777">
        <w:trPr>
          <w:trHeight w:val="150"/>
        </w:trPr>
        <w:tc>
          <w:tcPr>
            <w:tcW w:w="6060" w:type="dxa"/>
            <w:tcBorders>
              <w:top w:val="nil"/>
              <w:left w:val="nil"/>
              <w:bottom w:val="nil"/>
              <w:right w:val="nil"/>
            </w:tcBorders>
            <w:shd w:val="clear" w:color="auto" w:fill="auto"/>
            <w:vAlign w:val="bottom"/>
          </w:tcPr>
          <w:p w14:paraId="7343B910" w14:textId="77777777" w:rsidR="00D132E0" w:rsidRDefault="00D132E0">
            <w:pPr>
              <w:jc w:val="both"/>
            </w:pPr>
          </w:p>
        </w:tc>
        <w:tc>
          <w:tcPr>
            <w:tcW w:w="6585" w:type="dxa"/>
            <w:tcBorders>
              <w:top w:val="nil"/>
              <w:left w:val="nil"/>
              <w:bottom w:val="nil"/>
              <w:right w:val="nil"/>
            </w:tcBorders>
            <w:shd w:val="clear" w:color="auto" w:fill="auto"/>
            <w:vAlign w:val="bottom"/>
          </w:tcPr>
          <w:p w14:paraId="081F88D0" w14:textId="77777777" w:rsidR="00D132E0" w:rsidRDefault="00D132E0">
            <w:pPr>
              <w:jc w:val="both"/>
            </w:pPr>
          </w:p>
        </w:tc>
      </w:tr>
      <w:tr w:rsidR="00D132E0" w14:paraId="71540A4B"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3CB396" w14:textId="77777777" w:rsidR="00D132E0" w:rsidRDefault="003F2239">
            <w:pPr>
              <w:jc w:val="both"/>
              <w:rPr>
                <w:b/>
                <w:i/>
                <w:u w:val="single"/>
              </w:rPr>
            </w:pPr>
            <w:r>
              <w:rPr>
                <w:b/>
                <w:i/>
                <w:u w:val="single"/>
              </w:rPr>
              <w:t>ANÁLISIS Y ARGUMENTACIÓN</w:t>
            </w:r>
          </w:p>
        </w:tc>
        <w:tc>
          <w:tcPr>
            <w:tcW w:w="6585" w:type="dxa"/>
            <w:tcBorders>
              <w:top w:val="single" w:sz="4" w:space="0" w:color="000000"/>
              <w:left w:val="nil"/>
              <w:bottom w:val="single" w:sz="4" w:space="0" w:color="000000"/>
              <w:right w:val="single" w:sz="4" w:space="0" w:color="000000"/>
            </w:tcBorders>
            <w:shd w:val="clear" w:color="auto" w:fill="auto"/>
            <w:vAlign w:val="bottom"/>
          </w:tcPr>
          <w:p w14:paraId="02C24169" w14:textId="77777777" w:rsidR="00D132E0" w:rsidRDefault="003F2239">
            <w:pPr>
              <w:jc w:val="both"/>
              <w:rPr>
                <w:b/>
                <w:i/>
                <w:u w:val="single"/>
              </w:rPr>
            </w:pPr>
            <w:r>
              <w:rPr>
                <w:b/>
                <w:i/>
                <w:u w:val="single"/>
              </w:rPr>
              <w:t>ANÁLISIS Y ARGUMENTACIÓN</w:t>
            </w:r>
          </w:p>
        </w:tc>
      </w:tr>
      <w:tr w:rsidR="00D132E0" w14:paraId="335D7D81" w14:textId="77777777">
        <w:trPr>
          <w:trHeight w:val="830"/>
        </w:trPr>
        <w:tc>
          <w:tcPr>
            <w:tcW w:w="6060" w:type="dxa"/>
            <w:tcBorders>
              <w:top w:val="nil"/>
              <w:left w:val="single" w:sz="4" w:space="0" w:color="000000"/>
              <w:bottom w:val="single" w:sz="4" w:space="0" w:color="000000"/>
              <w:right w:val="single" w:sz="4" w:space="0" w:color="000000"/>
            </w:tcBorders>
            <w:shd w:val="clear" w:color="auto" w:fill="auto"/>
          </w:tcPr>
          <w:p w14:paraId="401BE572" w14:textId="77777777" w:rsidR="00D132E0" w:rsidRDefault="003F2239">
            <w:pPr>
              <w:jc w:val="both"/>
            </w:pPr>
            <w:r>
              <w:t xml:space="preserve">La variable índice de Precio al Consumidor IPC tiene una alta influencia (5) en la idea de exportar a Estados Unidos el producto cosmético </w:t>
            </w:r>
            <w:proofErr w:type="spellStart"/>
            <w:r>
              <w:t>Lekure</w:t>
            </w:r>
            <w:proofErr w:type="spellEnd"/>
            <w:r>
              <w:t xml:space="preserve"> debido a que “si es demasiado alto, las personas promedio n</w:t>
            </w:r>
            <w:r>
              <w:t xml:space="preserve">o van a poder </w:t>
            </w:r>
            <w:proofErr w:type="gramStart"/>
            <w:r>
              <w:t>comprar”(</w:t>
            </w:r>
            <w:proofErr w:type="gramEnd"/>
            <w:r>
              <w:t xml:space="preserve">Buitrago, 2020) los productos. El grado de favorabilidad en los años analizados es de 3 y se mantiene estable en esos años, se decide mirar este periodo ya que los últimos años se vieron afectados por el </w:t>
            </w:r>
            <w:proofErr w:type="spellStart"/>
            <w:r>
              <w:t>Covid</w:t>
            </w:r>
            <w:proofErr w:type="spellEnd"/>
            <w:r>
              <w:t xml:space="preserve"> 19 y no es un comportam</w:t>
            </w:r>
            <w:r>
              <w:t>iento típico, porque ha llegado a hoy  a un IPC del 8,6%,  el cual no sería favorable para la exportación; se espera una estabilización de las variables económicas debido a que esta situación se presenta por causas de la post pandemia y para nuestro produc</w:t>
            </w:r>
            <w:r>
              <w:t>to esperamos un mejor comportamiento en el mercado ya que después del impacto ocasionado por esta, las personas tienen un mayor grado de compromiso con el ambiente y se incrementa el uso de productos de origen natural.</w:t>
            </w:r>
          </w:p>
        </w:tc>
        <w:tc>
          <w:tcPr>
            <w:tcW w:w="6585" w:type="dxa"/>
            <w:tcBorders>
              <w:top w:val="nil"/>
              <w:left w:val="single" w:sz="4" w:space="0" w:color="000000"/>
              <w:bottom w:val="single" w:sz="4" w:space="0" w:color="000000"/>
              <w:right w:val="single" w:sz="4" w:space="0" w:color="000000"/>
            </w:tcBorders>
            <w:shd w:val="clear" w:color="auto" w:fill="auto"/>
          </w:tcPr>
          <w:p w14:paraId="093E1D1C" w14:textId="77777777" w:rsidR="00D132E0" w:rsidRDefault="003F2239">
            <w:pPr>
              <w:jc w:val="both"/>
            </w:pPr>
            <w:r>
              <w:t>La variable índice de Precio al Consu</w:t>
            </w:r>
            <w:r>
              <w:t xml:space="preserve">midor IPC tiene una alta influencia (5) en la idea de exportar a Reino Unido el producto cosmético </w:t>
            </w:r>
            <w:proofErr w:type="spellStart"/>
            <w:r>
              <w:t>Lekure</w:t>
            </w:r>
            <w:proofErr w:type="spellEnd"/>
            <w:r>
              <w:t xml:space="preserve"> y es muy similar </w:t>
            </w:r>
            <w:proofErr w:type="gramStart"/>
            <w:r>
              <w:t>el  efecto</w:t>
            </w:r>
            <w:proofErr w:type="gramEnd"/>
            <w:r>
              <w:t xml:space="preserve"> que tiene en la economía a lo ya descrito para Estados Unidos. A pesar de que en los años analizados el indicador venía di</w:t>
            </w:r>
            <w:r>
              <w:t xml:space="preserve">sminuyendo, el IPC a hoy en Reino Unido está llegando a 9,1 %, lo que claramente afecta la demanda del producto en ese país. Consideramos que la favorabilidad es de 4, porque la tendencia en años anteriores era a la baja, por lo que se </w:t>
            </w:r>
            <w:proofErr w:type="spellStart"/>
            <w:r>
              <w:t>se</w:t>
            </w:r>
            <w:proofErr w:type="spellEnd"/>
            <w:r>
              <w:t xml:space="preserve"> espera, igual que</w:t>
            </w:r>
            <w:r>
              <w:t xml:space="preserve"> en Estados Unidos una estabilización de las variables económicas debido a que esta situación se presenta por causas de la post pandemia y para nuestro producto esperamos un mejor comportamiento en el mercado ya que después del impacto ocasionado por esta,</w:t>
            </w:r>
            <w:r>
              <w:t xml:space="preserve"> las personas tienen un mayor grado de compromiso con el ambiente y se incrementa el uso de productos de origen natural.</w:t>
            </w:r>
          </w:p>
          <w:p w14:paraId="2EEF74B8" w14:textId="77777777" w:rsidR="00D132E0" w:rsidRDefault="00D132E0">
            <w:pPr>
              <w:jc w:val="both"/>
            </w:pPr>
          </w:p>
        </w:tc>
      </w:tr>
      <w:tr w:rsidR="00D132E0" w14:paraId="17F6931D" w14:textId="77777777">
        <w:trPr>
          <w:trHeight w:val="180"/>
        </w:trPr>
        <w:tc>
          <w:tcPr>
            <w:tcW w:w="6060" w:type="dxa"/>
            <w:tcBorders>
              <w:top w:val="nil"/>
              <w:left w:val="nil"/>
              <w:bottom w:val="nil"/>
              <w:right w:val="nil"/>
            </w:tcBorders>
            <w:shd w:val="clear" w:color="auto" w:fill="auto"/>
            <w:vAlign w:val="bottom"/>
          </w:tcPr>
          <w:p w14:paraId="24A47C5B" w14:textId="77777777" w:rsidR="00D132E0" w:rsidRDefault="00D132E0">
            <w:pPr>
              <w:jc w:val="both"/>
            </w:pPr>
          </w:p>
        </w:tc>
        <w:tc>
          <w:tcPr>
            <w:tcW w:w="6585" w:type="dxa"/>
            <w:tcBorders>
              <w:top w:val="nil"/>
              <w:left w:val="nil"/>
              <w:bottom w:val="nil"/>
              <w:right w:val="nil"/>
            </w:tcBorders>
            <w:shd w:val="clear" w:color="auto" w:fill="auto"/>
            <w:vAlign w:val="bottom"/>
          </w:tcPr>
          <w:p w14:paraId="55437544" w14:textId="77777777" w:rsidR="00D132E0" w:rsidRDefault="00D132E0">
            <w:pPr>
              <w:jc w:val="both"/>
            </w:pPr>
          </w:p>
        </w:tc>
      </w:tr>
      <w:tr w:rsidR="00D132E0" w14:paraId="3FAF31CB" w14:textId="77777777">
        <w:trPr>
          <w:trHeight w:val="135"/>
        </w:trPr>
        <w:tc>
          <w:tcPr>
            <w:tcW w:w="6060" w:type="dxa"/>
            <w:tcBorders>
              <w:top w:val="nil"/>
              <w:left w:val="nil"/>
              <w:bottom w:val="nil"/>
              <w:right w:val="nil"/>
            </w:tcBorders>
            <w:shd w:val="clear" w:color="auto" w:fill="auto"/>
            <w:vAlign w:val="bottom"/>
          </w:tcPr>
          <w:p w14:paraId="6976781B" w14:textId="77777777" w:rsidR="00D132E0" w:rsidRDefault="00D132E0">
            <w:pPr>
              <w:jc w:val="both"/>
            </w:pPr>
          </w:p>
        </w:tc>
        <w:tc>
          <w:tcPr>
            <w:tcW w:w="6585" w:type="dxa"/>
            <w:tcBorders>
              <w:top w:val="nil"/>
              <w:left w:val="nil"/>
              <w:bottom w:val="nil"/>
              <w:right w:val="nil"/>
            </w:tcBorders>
            <w:shd w:val="clear" w:color="auto" w:fill="auto"/>
            <w:vAlign w:val="bottom"/>
          </w:tcPr>
          <w:p w14:paraId="00EA82F9" w14:textId="77777777" w:rsidR="00D132E0" w:rsidRDefault="00D132E0">
            <w:pPr>
              <w:jc w:val="both"/>
            </w:pPr>
          </w:p>
        </w:tc>
      </w:tr>
      <w:tr w:rsidR="00D132E0" w14:paraId="286634A3"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3F162073" w14:textId="77777777" w:rsidR="00D132E0" w:rsidRDefault="003F2239">
            <w:pPr>
              <w:jc w:val="both"/>
              <w:rPr>
                <w:b/>
                <w:i/>
                <w:u w:val="single"/>
              </w:rPr>
            </w:pPr>
            <w:r>
              <w:rPr>
                <w:b/>
                <w:i/>
                <w:u w:val="single"/>
              </w:rPr>
              <w:t>INDICADOR 2: INFLACIÓN</w:t>
            </w:r>
          </w:p>
        </w:tc>
        <w:tc>
          <w:tcPr>
            <w:tcW w:w="6585" w:type="dxa"/>
            <w:tcBorders>
              <w:top w:val="single" w:sz="4" w:space="0" w:color="000000"/>
              <w:left w:val="nil"/>
              <w:bottom w:val="single" w:sz="4" w:space="0" w:color="000000"/>
              <w:right w:val="single" w:sz="4" w:space="0" w:color="000000"/>
            </w:tcBorders>
            <w:shd w:val="clear" w:color="auto" w:fill="BDD7EE"/>
            <w:vAlign w:val="bottom"/>
          </w:tcPr>
          <w:p w14:paraId="4EE7A9B4" w14:textId="77777777" w:rsidR="00D132E0" w:rsidRDefault="003F2239">
            <w:pPr>
              <w:jc w:val="both"/>
              <w:rPr>
                <w:b/>
                <w:i/>
                <w:u w:val="single"/>
              </w:rPr>
            </w:pPr>
            <w:r>
              <w:rPr>
                <w:b/>
                <w:i/>
                <w:u w:val="single"/>
              </w:rPr>
              <w:t>INDICADOR 2:  INFLACIÓN</w:t>
            </w:r>
          </w:p>
        </w:tc>
      </w:tr>
      <w:tr w:rsidR="00D132E0" w14:paraId="7A6C6317" w14:textId="77777777">
        <w:trPr>
          <w:trHeight w:val="150"/>
        </w:trPr>
        <w:tc>
          <w:tcPr>
            <w:tcW w:w="6060" w:type="dxa"/>
            <w:tcBorders>
              <w:top w:val="nil"/>
              <w:left w:val="nil"/>
              <w:bottom w:val="single" w:sz="4" w:space="0" w:color="000000"/>
              <w:right w:val="nil"/>
            </w:tcBorders>
            <w:shd w:val="clear" w:color="auto" w:fill="auto"/>
            <w:vAlign w:val="bottom"/>
          </w:tcPr>
          <w:p w14:paraId="73FE074F" w14:textId="77777777" w:rsidR="00D132E0" w:rsidRDefault="003F2239">
            <w:pPr>
              <w:jc w:val="both"/>
              <w:rPr>
                <w:b/>
                <w:i/>
                <w:u w:val="single"/>
              </w:rPr>
            </w:pPr>
            <w:r>
              <w:rPr>
                <w:b/>
                <w:i/>
                <w:u w:val="single"/>
              </w:rPr>
              <w:t> </w:t>
            </w:r>
          </w:p>
        </w:tc>
        <w:tc>
          <w:tcPr>
            <w:tcW w:w="6585" w:type="dxa"/>
            <w:tcBorders>
              <w:top w:val="nil"/>
              <w:left w:val="nil"/>
              <w:bottom w:val="single" w:sz="4" w:space="0" w:color="000000"/>
              <w:right w:val="nil"/>
            </w:tcBorders>
            <w:shd w:val="clear" w:color="auto" w:fill="auto"/>
            <w:vAlign w:val="bottom"/>
          </w:tcPr>
          <w:p w14:paraId="736B6772" w14:textId="77777777" w:rsidR="00D132E0" w:rsidRDefault="003F2239">
            <w:pPr>
              <w:jc w:val="both"/>
              <w:rPr>
                <w:b/>
                <w:i/>
                <w:u w:val="single"/>
              </w:rPr>
            </w:pPr>
            <w:r>
              <w:rPr>
                <w:b/>
                <w:i/>
                <w:u w:val="single"/>
              </w:rPr>
              <w:t> </w:t>
            </w:r>
          </w:p>
        </w:tc>
      </w:tr>
      <w:tr w:rsidR="00D132E0" w14:paraId="43D7088F"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2B22721A" w14:textId="77777777" w:rsidR="00D132E0" w:rsidRDefault="003F2239">
            <w:pPr>
              <w:jc w:val="both"/>
              <w:rPr>
                <w:b/>
                <w:i/>
                <w:u w:val="single"/>
              </w:rPr>
            </w:pPr>
            <w:r>
              <w:rPr>
                <w:b/>
                <w:i/>
                <w:u w:val="single"/>
              </w:rPr>
              <w:t xml:space="preserve">GRÁFICAS O TABLAS </w:t>
            </w:r>
          </w:p>
        </w:tc>
        <w:tc>
          <w:tcPr>
            <w:tcW w:w="6585" w:type="dxa"/>
            <w:tcBorders>
              <w:top w:val="nil"/>
              <w:left w:val="nil"/>
              <w:bottom w:val="single" w:sz="4" w:space="0" w:color="000000"/>
              <w:right w:val="single" w:sz="4" w:space="0" w:color="000000"/>
            </w:tcBorders>
            <w:shd w:val="clear" w:color="auto" w:fill="auto"/>
            <w:vAlign w:val="bottom"/>
          </w:tcPr>
          <w:p w14:paraId="638015F3" w14:textId="77777777" w:rsidR="00D132E0" w:rsidRDefault="003F2239">
            <w:pPr>
              <w:jc w:val="both"/>
              <w:rPr>
                <w:b/>
                <w:i/>
                <w:u w:val="single"/>
              </w:rPr>
            </w:pPr>
            <w:r>
              <w:rPr>
                <w:b/>
                <w:i/>
                <w:u w:val="single"/>
              </w:rPr>
              <w:t>GRÁFICAS O TABLAS</w:t>
            </w:r>
          </w:p>
        </w:tc>
      </w:tr>
      <w:tr w:rsidR="00D132E0" w14:paraId="64195518" w14:textId="77777777">
        <w:trPr>
          <w:trHeight w:val="1163"/>
        </w:trPr>
        <w:tc>
          <w:tcPr>
            <w:tcW w:w="6060" w:type="dxa"/>
            <w:tcBorders>
              <w:top w:val="nil"/>
              <w:left w:val="single" w:sz="4" w:space="0" w:color="000000"/>
              <w:bottom w:val="single" w:sz="4" w:space="0" w:color="000000"/>
              <w:right w:val="single" w:sz="4" w:space="0" w:color="000000"/>
            </w:tcBorders>
            <w:shd w:val="clear" w:color="auto" w:fill="auto"/>
          </w:tcPr>
          <w:p w14:paraId="2B702467" w14:textId="77777777" w:rsidR="00D132E0" w:rsidRDefault="003F2239">
            <w:pPr>
              <w:jc w:val="center"/>
            </w:pPr>
            <w:r>
              <w:rPr>
                <w:noProof/>
              </w:rPr>
              <w:lastRenderedPageBreak/>
              <w:drawing>
                <wp:inline distT="114300" distB="114300" distL="114300" distR="114300" wp14:anchorId="2D443E82" wp14:editId="2E1EDF1D">
                  <wp:extent cx="3733800" cy="2361004"/>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733800" cy="2361004"/>
                          </a:xfrm>
                          <a:prstGeom prst="rect">
                            <a:avLst/>
                          </a:prstGeom>
                          <a:ln/>
                        </pic:spPr>
                      </pic:pic>
                    </a:graphicData>
                  </a:graphic>
                </wp:inline>
              </w:drawing>
            </w:r>
          </w:p>
        </w:tc>
        <w:tc>
          <w:tcPr>
            <w:tcW w:w="6585" w:type="dxa"/>
            <w:tcBorders>
              <w:top w:val="nil"/>
              <w:left w:val="nil"/>
              <w:bottom w:val="single" w:sz="4" w:space="0" w:color="000000"/>
              <w:right w:val="single" w:sz="4" w:space="0" w:color="000000"/>
            </w:tcBorders>
            <w:shd w:val="clear" w:color="auto" w:fill="auto"/>
          </w:tcPr>
          <w:p w14:paraId="08313DB7" w14:textId="77777777" w:rsidR="00D132E0" w:rsidRDefault="003F2239">
            <w:pPr>
              <w:jc w:val="center"/>
            </w:pPr>
            <w:r>
              <w:rPr>
                <w:noProof/>
              </w:rPr>
              <w:drawing>
                <wp:inline distT="114300" distB="114300" distL="114300" distR="114300" wp14:anchorId="716225DD" wp14:editId="5D537051">
                  <wp:extent cx="4086225" cy="23876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086225" cy="2387600"/>
                          </a:xfrm>
                          <a:prstGeom prst="rect">
                            <a:avLst/>
                          </a:prstGeom>
                          <a:ln/>
                        </pic:spPr>
                      </pic:pic>
                    </a:graphicData>
                  </a:graphic>
                </wp:inline>
              </w:drawing>
            </w:r>
            <w:r>
              <w:t> </w:t>
            </w:r>
          </w:p>
        </w:tc>
      </w:tr>
      <w:tr w:rsidR="00D132E0" w14:paraId="483BBB7F"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3AE25BBA" w14:textId="77777777" w:rsidR="00D132E0" w:rsidRDefault="003F2239">
            <w:pPr>
              <w:jc w:val="both"/>
              <w:rPr>
                <w:b/>
                <w:i/>
                <w:u w:val="single"/>
              </w:rPr>
            </w:pPr>
            <w:r>
              <w:rPr>
                <w:b/>
                <w:i/>
                <w:u w:val="single"/>
              </w:rPr>
              <w:t>FUENTE:  Grafico de elaboración propia con datos tomados de https://www.inflation.eu/es/tasas-de-inflacion/estados-unidos/inflacion-historica/ipc-inflacion-estados-unidos.aspx</w:t>
            </w:r>
          </w:p>
        </w:tc>
        <w:tc>
          <w:tcPr>
            <w:tcW w:w="6585" w:type="dxa"/>
            <w:tcBorders>
              <w:top w:val="nil"/>
              <w:left w:val="nil"/>
              <w:bottom w:val="single" w:sz="4" w:space="0" w:color="000000"/>
              <w:right w:val="single" w:sz="4" w:space="0" w:color="000000"/>
            </w:tcBorders>
            <w:shd w:val="clear" w:color="auto" w:fill="auto"/>
            <w:vAlign w:val="bottom"/>
          </w:tcPr>
          <w:p w14:paraId="18E5B887" w14:textId="77777777" w:rsidR="00D132E0" w:rsidRDefault="003F2239">
            <w:pPr>
              <w:jc w:val="both"/>
              <w:rPr>
                <w:b/>
                <w:i/>
                <w:u w:val="single"/>
              </w:rPr>
            </w:pPr>
            <w:proofErr w:type="gramStart"/>
            <w:r>
              <w:rPr>
                <w:b/>
                <w:i/>
                <w:u w:val="single"/>
              </w:rPr>
              <w:t>FUENTE:-</w:t>
            </w:r>
            <w:proofErr w:type="gramEnd"/>
            <w:r>
              <w:rPr>
                <w:b/>
                <w:i/>
                <w:u w:val="single"/>
              </w:rPr>
              <w:t xml:space="preserve"> Grafico de elaboración propia con datos tomados de </w:t>
            </w:r>
            <w:hyperlink r:id="rId22">
              <w:r>
                <w:rPr>
                  <w:b/>
                  <w:i/>
                  <w:u w:val="single"/>
                </w:rPr>
                <w:t>https://www.inflation.eu/es/tasas-de-inflacion/gran-bretana/inflacion-historica/ipc-inflacion-gran-bretana.aspx</w:t>
              </w:r>
            </w:hyperlink>
          </w:p>
          <w:p w14:paraId="3FE4D13C" w14:textId="77777777" w:rsidR="00D132E0" w:rsidRDefault="00D132E0">
            <w:pPr>
              <w:jc w:val="both"/>
              <w:rPr>
                <w:b/>
                <w:i/>
                <w:u w:val="single"/>
              </w:rPr>
            </w:pPr>
          </w:p>
        </w:tc>
      </w:tr>
      <w:tr w:rsidR="00D132E0" w14:paraId="14F2320D" w14:textId="77777777">
        <w:trPr>
          <w:trHeight w:val="150"/>
        </w:trPr>
        <w:tc>
          <w:tcPr>
            <w:tcW w:w="6060" w:type="dxa"/>
            <w:tcBorders>
              <w:top w:val="nil"/>
              <w:left w:val="nil"/>
              <w:bottom w:val="nil"/>
              <w:right w:val="nil"/>
            </w:tcBorders>
            <w:shd w:val="clear" w:color="auto" w:fill="auto"/>
            <w:vAlign w:val="bottom"/>
          </w:tcPr>
          <w:p w14:paraId="3694C2AA" w14:textId="77777777" w:rsidR="00D132E0" w:rsidRDefault="00D132E0">
            <w:pPr>
              <w:jc w:val="both"/>
            </w:pPr>
          </w:p>
        </w:tc>
        <w:tc>
          <w:tcPr>
            <w:tcW w:w="6585" w:type="dxa"/>
            <w:tcBorders>
              <w:top w:val="nil"/>
              <w:left w:val="nil"/>
              <w:bottom w:val="nil"/>
              <w:right w:val="nil"/>
            </w:tcBorders>
            <w:shd w:val="clear" w:color="auto" w:fill="auto"/>
            <w:vAlign w:val="bottom"/>
          </w:tcPr>
          <w:p w14:paraId="03FCD133" w14:textId="77777777" w:rsidR="00D132E0" w:rsidRDefault="00D132E0">
            <w:pPr>
              <w:jc w:val="both"/>
            </w:pPr>
          </w:p>
        </w:tc>
      </w:tr>
      <w:tr w:rsidR="00D132E0" w14:paraId="2E391952"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76C9C2" w14:textId="77777777" w:rsidR="00D132E0" w:rsidRDefault="003F2239">
            <w:pPr>
              <w:jc w:val="both"/>
              <w:rPr>
                <w:b/>
                <w:i/>
                <w:u w:val="single"/>
              </w:rPr>
            </w:pPr>
            <w:r>
              <w:rPr>
                <w:b/>
                <w:i/>
                <w:u w:val="single"/>
              </w:rPr>
              <w:t>PRESENTACIÓN DE DATOS O INDICADORES</w:t>
            </w:r>
          </w:p>
        </w:tc>
        <w:tc>
          <w:tcPr>
            <w:tcW w:w="6585" w:type="dxa"/>
            <w:tcBorders>
              <w:top w:val="single" w:sz="4" w:space="0" w:color="000000"/>
              <w:left w:val="nil"/>
              <w:bottom w:val="single" w:sz="4" w:space="0" w:color="000000"/>
              <w:right w:val="single" w:sz="4" w:space="0" w:color="000000"/>
            </w:tcBorders>
            <w:shd w:val="clear" w:color="auto" w:fill="auto"/>
            <w:vAlign w:val="bottom"/>
          </w:tcPr>
          <w:p w14:paraId="2A26D153" w14:textId="77777777" w:rsidR="00D132E0" w:rsidRDefault="003F2239">
            <w:pPr>
              <w:jc w:val="both"/>
              <w:rPr>
                <w:b/>
                <w:i/>
                <w:u w:val="single"/>
              </w:rPr>
            </w:pPr>
            <w:r>
              <w:rPr>
                <w:b/>
                <w:i/>
                <w:u w:val="single"/>
              </w:rPr>
              <w:t>PRESENTACIÓN DE DATOS O INDICADORES</w:t>
            </w:r>
          </w:p>
        </w:tc>
      </w:tr>
      <w:tr w:rsidR="00D132E0" w14:paraId="118FAE45" w14:textId="77777777">
        <w:trPr>
          <w:trHeight w:val="998"/>
        </w:trPr>
        <w:tc>
          <w:tcPr>
            <w:tcW w:w="6060" w:type="dxa"/>
            <w:tcBorders>
              <w:top w:val="nil"/>
              <w:left w:val="single" w:sz="4" w:space="0" w:color="000000"/>
              <w:bottom w:val="single" w:sz="4" w:space="0" w:color="000000"/>
              <w:right w:val="single" w:sz="4" w:space="0" w:color="000000"/>
            </w:tcBorders>
            <w:shd w:val="clear" w:color="auto" w:fill="auto"/>
          </w:tcPr>
          <w:p w14:paraId="5F8D3328" w14:textId="77777777" w:rsidR="00D132E0" w:rsidRDefault="003F2239">
            <w:pPr>
              <w:jc w:val="center"/>
            </w:pPr>
            <w:r>
              <w:rPr>
                <w:noProof/>
              </w:rPr>
              <w:lastRenderedPageBreak/>
              <w:drawing>
                <wp:inline distT="114300" distB="114300" distL="114300" distR="114300" wp14:anchorId="6508B5F4" wp14:editId="1A394C60">
                  <wp:extent cx="2400300" cy="1781175"/>
                  <wp:effectExtent l="0" t="0" r="0" b="0"/>
                  <wp:docPr id="8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3"/>
                          <a:srcRect/>
                          <a:stretch>
                            <a:fillRect/>
                          </a:stretch>
                        </pic:blipFill>
                        <pic:spPr>
                          <a:xfrm>
                            <a:off x="0" y="0"/>
                            <a:ext cx="2400300" cy="1781175"/>
                          </a:xfrm>
                          <a:prstGeom prst="rect">
                            <a:avLst/>
                          </a:prstGeom>
                          <a:ln/>
                        </pic:spPr>
                      </pic:pic>
                    </a:graphicData>
                  </a:graphic>
                </wp:inline>
              </w:drawing>
            </w:r>
          </w:p>
        </w:tc>
        <w:tc>
          <w:tcPr>
            <w:tcW w:w="6585" w:type="dxa"/>
            <w:tcBorders>
              <w:top w:val="nil"/>
              <w:left w:val="nil"/>
              <w:bottom w:val="single" w:sz="4" w:space="0" w:color="000000"/>
              <w:right w:val="single" w:sz="4" w:space="0" w:color="000000"/>
            </w:tcBorders>
            <w:shd w:val="clear" w:color="auto" w:fill="auto"/>
          </w:tcPr>
          <w:p w14:paraId="46F0739A" w14:textId="77777777" w:rsidR="00D132E0" w:rsidRDefault="003F2239">
            <w:pPr>
              <w:jc w:val="center"/>
            </w:pPr>
            <w:r>
              <w:rPr>
                <w:noProof/>
              </w:rPr>
              <w:drawing>
                <wp:inline distT="114300" distB="114300" distL="114300" distR="114300" wp14:anchorId="2333C695" wp14:editId="14561574">
                  <wp:extent cx="2381250" cy="178117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381250" cy="1781175"/>
                          </a:xfrm>
                          <a:prstGeom prst="rect">
                            <a:avLst/>
                          </a:prstGeom>
                          <a:ln/>
                        </pic:spPr>
                      </pic:pic>
                    </a:graphicData>
                  </a:graphic>
                </wp:inline>
              </w:drawing>
            </w:r>
          </w:p>
        </w:tc>
      </w:tr>
      <w:tr w:rsidR="00D132E0" w14:paraId="77073239"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501D3FF1" w14:textId="77777777" w:rsidR="00D132E0" w:rsidRDefault="003F2239">
            <w:pPr>
              <w:jc w:val="both"/>
              <w:rPr>
                <w:b/>
                <w:i/>
                <w:color w:val="212529"/>
                <w:u w:val="single"/>
              </w:rPr>
            </w:pPr>
            <w:r>
              <w:rPr>
                <w:b/>
                <w:i/>
                <w:color w:val="212529"/>
                <w:u w:val="single"/>
              </w:rPr>
              <w:t xml:space="preserve">FUENTE: Información de elaboración propia con datos tomados de </w:t>
            </w:r>
            <w:hyperlink r:id="rId25">
              <w:r>
                <w:rPr>
                  <w:b/>
                  <w:i/>
                  <w:color w:val="212529"/>
                  <w:u w:val="single"/>
                </w:rPr>
                <w:t>https://www.inflation.eu/es/tasas-de-inflacion/estados-unidos/inflacion-historica/ipc-inflacion-estados-unidos.aspx</w:t>
              </w:r>
            </w:hyperlink>
          </w:p>
          <w:p w14:paraId="0D2AE735" w14:textId="77777777" w:rsidR="00D132E0" w:rsidRDefault="00D132E0">
            <w:pPr>
              <w:jc w:val="both"/>
              <w:rPr>
                <w:b/>
                <w:i/>
                <w:color w:val="212529"/>
                <w:u w:val="single"/>
              </w:rPr>
            </w:pPr>
          </w:p>
        </w:tc>
        <w:tc>
          <w:tcPr>
            <w:tcW w:w="6585" w:type="dxa"/>
            <w:tcBorders>
              <w:top w:val="nil"/>
              <w:left w:val="nil"/>
              <w:bottom w:val="single" w:sz="4" w:space="0" w:color="000000"/>
              <w:right w:val="single" w:sz="4" w:space="0" w:color="000000"/>
            </w:tcBorders>
            <w:shd w:val="clear" w:color="auto" w:fill="auto"/>
            <w:vAlign w:val="bottom"/>
          </w:tcPr>
          <w:p w14:paraId="41F489E3" w14:textId="77777777" w:rsidR="00D132E0" w:rsidRDefault="003F2239">
            <w:pPr>
              <w:jc w:val="both"/>
              <w:rPr>
                <w:b/>
                <w:i/>
                <w:color w:val="212529"/>
                <w:u w:val="single"/>
              </w:rPr>
            </w:pPr>
            <w:r>
              <w:rPr>
                <w:b/>
                <w:i/>
                <w:color w:val="212529"/>
                <w:u w:val="single"/>
              </w:rPr>
              <w:t>FUENTE</w:t>
            </w:r>
            <w:r>
              <w:rPr>
                <w:b/>
                <w:i/>
                <w:color w:val="212529"/>
                <w:u w:val="single"/>
              </w:rPr>
              <w:t xml:space="preserve">: Información de elaboración propia con datos tomados de </w:t>
            </w:r>
            <w:hyperlink r:id="rId26">
              <w:r>
                <w:rPr>
                  <w:b/>
                  <w:i/>
                  <w:color w:val="212529"/>
                  <w:u w:val="single"/>
                </w:rPr>
                <w:t>https://www.inflation.eu/es/tasas-de-inflacion/gran-bretana/inflacio</w:t>
              </w:r>
              <w:r>
                <w:rPr>
                  <w:b/>
                  <w:i/>
                  <w:color w:val="212529"/>
                  <w:u w:val="single"/>
                </w:rPr>
                <w:t>n-historica/ipc-inflacion-gran-bretana.aspx</w:t>
              </w:r>
            </w:hyperlink>
          </w:p>
          <w:p w14:paraId="5D5A94B1" w14:textId="77777777" w:rsidR="00D132E0" w:rsidRDefault="00D132E0">
            <w:pPr>
              <w:jc w:val="both"/>
              <w:rPr>
                <w:b/>
                <w:i/>
                <w:color w:val="212529"/>
                <w:u w:val="single"/>
              </w:rPr>
            </w:pPr>
          </w:p>
        </w:tc>
      </w:tr>
      <w:tr w:rsidR="00D132E0" w14:paraId="2349B62B" w14:textId="77777777">
        <w:trPr>
          <w:trHeight w:val="150"/>
        </w:trPr>
        <w:tc>
          <w:tcPr>
            <w:tcW w:w="6060" w:type="dxa"/>
            <w:tcBorders>
              <w:top w:val="nil"/>
              <w:left w:val="nil"/>
              <w:bottom w:val="nil"/>
              <w:right w:val="nil"/>
            </w:tcBorders>
            <w:shd w:val="clear" w:color="auto" w:fill="auto"/>
            <w:vAlign w:val="bottom"/>
          </w:tcPr>
          <w:p w14:paraId="6A1EB26F" w14:textId="77777777" w:rsidR="00D132E0" w:rsidRDefault="00D132E0">
            <w:pPr>
              <w:jc w:val="both"/>
            </w:pPr>
          </w:p>
        </w:tc>
        <w:tc>
          <w:tcPr>
            <w:tcW w:w="6585" w:type="dxa"/>
            <w:tcBorders>
              <w:top w:val="nil"/>
              <w:left w:val="nil"/>
              <w:bottom w:val="nil"/>
              <w:right w:val="nil"/>
            </w:tcBorders>
            <w:shd w:val="clear" w:color="auto" w:fill="auto"/>
            <w:vAlign w:val="bottom"/>
          </w:tcPr>
          <w:p w14:paraId="36B044BC" w14:textId="77777777" w:rsidR="00D132E0" w:rsidRDefault="00D132E0">
            <w:pPr>
              <w:jc w:val="both"/>
            </w:pPr>
          </w:p>
        </w:tc>
      </w:tr>
      <w:tr w:rsidR="00D132E0" w14:paraId="00159B8B"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DE493D" w14:textId="77777777" w:rsidR="00D132E0" w:rsidRDefault="003F2239">
            <w:pPr>
              <w:jc w:val="both"/>
              <w:rPr>
                <w:b/>
                <w:i/>
                <w:u w:val="single"/>
              </w:rPr>
            </w:pPr>
            <w:r>
              <w:rPr>
                <w:b/>
                <w:i/>
                <w:u w:val="single"/>
              </w:rPr>
              <w:t>ANÁLISIS Y ARGUMENTACIÓN</w:t>
            </w:r>
          </w:p>
        </w:tc>
        <w:tc>
          <w:tcPr>
            <w:tcW w:w="6585" w:type="dxa"/>
            <w:tcBorders>
              <w:top w:val="single" w:sz="4" w:space="0" w:color="000000"/>
              <w:left w:val="nil"/>
              <w:bottom w:val="single" w:sz="4" w:space="0" w:color="000000"/>
              <w:right w:val="single" w:sz="4" w:space="0" w:color="000000"/>
            </w:tcBorders>
            <w:shd w:val="clear" w:color="auto" w:fill="auto"/>
            <w:vAlign w:val="bottom"/>
          </w:tcPr>
          <w:p w14:paraId="33AC9D26" w14:textId="77777777" w:rsidR="00D132E0" w:rsidRDefault="003F2239">
            <w:pPr>
              <w:jc w:val="both"/>
              <w:rPr>
                <w:b/>
                <w:i/>
                <w:u w:val="single"/>
              </w:rPr>
            </w:pPr>
            <w:r>
              <w:rPr>
                <w:b/>
                <w:i/>
                <w:u w:val="single"/>
              </w:rPr>
              <w:t>ANÁLISIS Y ARGUMENTACIÓN</w:t>
            </w:r>
          </w:p>
        </w:tc>
      </w:tr>
      <w:tr w:rsidR="00D132E0" w14:paraId="22751141" w14:textId="77777777">
        <w:trPr>
          <w:trHeight w:val="830"/>
        </w:trPr>
        <w:tc>
          <w:tcPr>
            <w:tcW w:w="6060" w:type="dxa"/>
            <w:tcBorders>
              <w:top w:val="nil"/>
              <w:left w:val="single" w:sz="4" w:space="0" w:color="000000"/>
              <w:bottom w:val="single" w:sz="4" w:space="0" w:color="000000"/>
              <w:right w:val="single" w:sz="4" w:space="0" w:color="000000"/>
            </w:tcBorders>
            <w:shd w:val="clear" w:color="auto" w:fill="auto"/>
          </w:tcPr>
          <w:p w14:paraId="57FCC3B7" w14:textId="77777777" w:rsidR="00D132E0" w:rsidRDefault="003F2239">
            <w:pPr>
              <w:numPr>
                <w:ilvl w:val="0"/>
                <w:numId w:val="13"/>
              </w:numPr>
              <w:ind w:left="425"/>
              <w:jc w:val="both"/>
            </w:pPr>
            <w:r>
              <w:t>La inflación en Estados Unidos influye de manera directa (4), generando mayor presión a nivel económico a los habitantes, obligándolos a pagar mayores costos en artículos de primera necesidad, como lo son: alimentación, gasolina, alquiler o arriendo, reduc</w:t>
            </w:r>
            <w:r>
              <w:t>iendo así su poder adquisitivo de artículos no básicos.</w:t>
            </w:r>
          </w:p>
          <w:p w14:paraId="16ED215F" w14:textId="77777777" w:rsidR="00D132E0" w:rsidRDefault="003F2239">
            <w:pPr>
              <w:numPr>
                <w:ilvl w:val="0"/>
                <w:numId w:val="13"/>
              </w:numPr>
              <w:ind w:left="425"/>
              <w:jc w:val="both"/>
            </w:pPr>
            <w:r>
              <w:t>Debido a los altos costos y porcentaje de inflación afecta de manera desfavorable (-2</w:t>
            </w:r>
            <w:proofErr w:type="gramStart"/>
            <w:r>
              <w:t>)  el</w:t>
            </w:r>
            <w:proofErr w:type="gramEnd"/>
            <w:r>
              <w:t xml:space="preserve"> comercio y distribución de nuestro producto estrella </w:t>
            </w:r>
            <w:proofErr w:type="spellStart"/>
            <w:r>
              <w:t>Lekure</w:t>
            </w:r>
            <w:proofErr w:type="spellEnd"/>
            <w:r>
              <w:t>, ya que los recursos se verán destinados para los</w:t>
            </w:r>
            <w:r>
              <w:t xml:space="preserve"> productos de primera necesidad, sin embargo la promoción, beneficios y </w:t>
            </w:r>
            <w:r>
              <w:lastRenderedPageBreak/>
              <w:t>mercadeo del producto permitirá el interés de las personas en este, lo cual ayudará  de manera notable mejorar su condiciones de salud y dolencias presentes.  (Inflation.eu ).</w:t>
            </w:r>
          </w:p>
        </w:tc>
        <w:tc>
          <w:tcPr>
            <w:tcW w:w="6585" w:type="dxa"/>
            <w:tcBorders>
              <w:top w:val="nil"/>
              <w:left w:val="nil"/>
              <w:bottom w:val="single" w:sz="4" w:space="0" w:color="000000"/>
              <w:right w:val="single" w:sz="4" w:space="0" w:color="000000"/>
            </w:tcBorders>
            <w:shd w:val="clear" w:color="auto" w:fill="auto"/>
          </w:tcPr>
          <w:p w14:paraId="2225EB1E" w14:textId="77777777" w:rsidR="00D132E0" w:rsidRDefault="003F2239">
            <w:pPr>
              <w:numPr>
                <w:ilvl w:val="0"/>
                <w:numId w:val="12"/>
              </w:numPr>
              <w:ind w:left="425"/>
              <w:jc w:val="both"/>
            </w:pPr>
            <w:r>
              <w:lastRenderedPageBreak/>
              <w:t>La infla</w:t>
            </w:r>
            <w:r>
              <w:t xml:space="preserve">ción en Reino Unido se ve afectada de manera directa (4), ya que el costo de vida en este país es demasiado alto generando cada día un costo más mayor en lo que son artículos de primera necesidad como: canasta familiar, bienes y servicios. Sin </w:t>
            </w:r>
            <w:proofErr w:type="gramStart"/>
            <w:r>
              <w:t>embargo</w:t>
            </w:r>
            <w:proofErr w:type="gramEnd"/>
            <w:r>
              <w:t xml:space="preserve"> cabe</w:t>
            </w:r>
            <w:r>
              <w:t xml:space="preserve"> aclarar que poca porcentaje de la población es de escasos recursos, siendo este un país rico en Industria.</w:t>
            </w:r>
          </w:p>
          <w:p w14:paraId="23B99AD1" w14:textId="77777777" w:rsidR="00D132E0" w:rsidRDefault="003F2239">
            <w:pPr>
              <w:numPr>
                <w:ilvl w:val="0"/>
                <w:numId w:val="12"/>
              </w:numPr>
              <w:ind w:left="425"/>
              <w:jc w:val="both"/>
            </w:pPr>
            <w:r>
              <w:t xml:space="preserve">El comportamiento se ve levemente desfavorable (-1), teniendo en cuenta que el promedio de población de escasos recursos no es tan notable como en otros estados, siendo este un Reino rico en la Industria, la población objeto para quienes va dirigido </w:t>
            </w:r>
            <w:r>
              <w:lastRenderedPageBreak/>
              <w:t>nuestr</w:t>
            </w:r>
            <w:r>
              <w:t xml:space="preserve">o producto </w:t>
            </w:r>
            <w:proofErr w:type="spellStart"/>
            <w:r>
              <w:t>Lekure</w:t>
            </w:r>
            <w:proofErr w:type="spellEnd"/>
            <w:r>
              <w:t xml:space="preserve"> es amplia y cuenta con beneficios amplios para el interés de la población objeto de Reino Unido siendo más probable su internacionalización.</w:t>
            </w:r>
          </w:p>
        </w:tc>
      </w:tr>
      <w:tr w:rsidR="00D132E0" w14:paraId="137B9E92" w14:textId="77777777">
        <w:trPr>
          <w:trHeight w:val="180"/>
        </w:trPr>
        <w:tc>
          <w:tcPr>
            <w:tcW w:w="6060" w:type="dxa"/>
            <w:tcBorders>
              <w:top w:val="nil"/>
              <w:left w:val="nil"/>
              <w:bottom w:val="nil"/>
              <w:right w:val="nil"/>
            </w:tcBorders>
            <w:shd w:val="clear" w:color="auto" w:fill="auto"/>
            <w:vAlign w:val="bottom"/>
          </w:tcPr>
          <w:p w14:paraId="0023AF7A" w14:textId="77777777" w:rsidR="00D132E0" w:rsidRDefault="00D132E0">
            <w:pPr>
              <w:jc w:val="both"/>
            </w:pPr>
          </w:p>
        </w:tc>
        <w:tc>
          <w:tcPr>
            <w:tcW w:w="6585" w:type="dxa"/>
            <w:tcBorders>
              <w:top w:val="nil"/>
              <w:left w:val="nil"/>
              <w:bottom w:val="nil"/>
              <w:right w:val="nil"/>
            </w:tcBorders>
            <w:shd w:val="clear" w:color="auto" w:fill="auto"/>
            <w:vAlign w:val="bottom"/>
          </w:tcPr>
          <w:p w14:paraId="740F8C05" w14:textId="77777777" w:rsidR="00D132E0" w:rsidRDefault="00D132E0">
            <w:pPr>
              <w:jc w:val="both"/>
            </w:pPr>
          </w:p>
        </w:tc>
      </w:tr>
      <w:tr w:rsidR="00D132E0" w14:paraId="30D2AB7E" w14:textId="77777777">
        <w:trPr>
          <w:trHeight w:val="135"/>
        </w:trPr>
        <w:tc>
          <w:tcPr>
            <w:tcW w:w="6060" w:type="dxa"/>
            <w:tcBorders>
              <w:top w:val="nil"/>
              <w:left w:val="nil"/>
              <w:bottom w:val="nil"/>
              <w:right w:val="nil"/>
            </w:tcBorders>
            <w:shd w:val="clear" w:color="auto" w:fill="auto"/>
            <w:vAlign w:val="bottom"/>
          </w:tcPr>
          <w:p w14:paraId="087F078E" w14:textId="77777777" w:rsidR="00D132E0" w:rsidRDefault="00D132E0">
            <w:pPr>
              <w:jc w:val="both"/>
            </w:pPr>
          </w:p>
        </w:tc>
        <w:tc>
          <w:tcPr>
            <w:tcW w:w="6585" w:type="dxa"/>
            <w:tcBorders>
              <w:top w:val="nil"/>
              <w:left w:val="nil"/>
              <w:bottom w:val="nil"/>
              <w:right w:val="nil"/>
            </w:tcBorders>
            <w:shd w:val="clear" w:color="auto" w:fill="auto"/>
            <w:vAlign w:val="bottom"/>
          </w:tcPr>
          <w:p w14:paraId="0C519520" w14:textId="77777777" w:rsidR="00D132E0" w:rsidRDefault="00D132E0">
            <w:pPr>
              <w:jc w:val="both"/>
            </w:pPr>
          </w:p>
        </w:tc>
      </w:tr>
      <w:tr w:rsidR="00D132E0" w14:paraId="7A1C4AED"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1D09C376" w14:textId="77777777" w:rsidR="00D132E0" w:rsidRDefault="003F2239">
            <w:pPr>
              <w:jc w:val="both"/>
              <w:rPr>
                <w:b/>
                <w:i/>
                <w:u w:val="single"/>
              </w:rPr>
            </w:pPr>
            <w:r>
              <w:rPr>
                <w:b/>
                <w:i/>
                <w:u w:val="single"/>
              </w:rPr>
              <w:t xml:space="preserve">INDICADOR 3: Salario Mínimo </w:t>
            </w:r>
          </w:p>
        </w:tc>
        <w:tc>
          <w:tcPr>
            <w:tcW w:w="6585" w:type="dxa"/>
            <w:tcBorders>
              <w:top w:val="single" w:sz="4" w:space="0" w:color="000000"/>
              <w:left w:val="nil"/>
              <w:bottom w:val="single" w:sz="4" w:space="0" w:color="000000"/>
              <w:right w:val="single" w:sz="4" w:space="0" w:color="000000"/>
            </w:tcBorders>
            <w:shd w:val="clear" w:color="auto" w:fill="BDD7EE"/>
            <w:vAlign w:val="bottom"/>
          </w:tcPr>
          <w:p w14:paraId="1A9C52AC" w14:textId="77777777" w:rsidR="00D132E0" w:rsidRDefault="003F2239">
            <w:pPr>
              <w:jc w:val="both"/>
              <w:rPr>
                <w:b/>
                <w:i/>
                <w:u w:val="single"/>
              </w:rPr>
            </w:pPr>
            <w:r>
              <w:rPr>
                <w:b/>
                <w:i/>
                <w:u w:val="single"/>
              </w:rPr>
              <w:t xml:space="preserve">INDICADOR 3: Salario Mínimo </w:t>
            </w:r>
          </w:p>
        </w:tc>
      </w:tr>
      <w:tr w:rsidR="00D132E0" w14:paraId="0C50C223" w14:textId="77777777">
        <w:trPr>
          <w:trHeight w:val="150"/>
        </w:trPr>
        <w:tc>
          <w:tcPr>
            <w:tcW w:w="6060" w:type="dxa"/>
            <w:tcBorders>
              <w:top w:val="nil"/>
              <w:left w:val="nil"/>
              <w:bottom w:val="single" w:sz="4" w:space="0" w:color="000000"/>
              <w:right w:val="nil"/>
            </w:tcBorders>
            <w:shd w:val="clear" w:color="auto" w:fill="auto"/>
            <w:vAlign w:val="bottom"/>
          </w:tcPr>
          <w:p w14:paraId="2A735A03" w14:textId="77777777" w:rsidR="00D132E0" w:rsidRDefault="003F2239">
            <w:pPr>
              <w:jc w:val="both"/>
              <w:rPr>
                <w:b/>
                <w:i/>
                <w:u w:val="single"/>
              </w:rPr>
            </w:pPr>
            <w:r>
              <w:rPr>
                <w:b/>
                <w:i/>
                <w:u w:val="single"/>
              </w:rPr>
              <w:t> </w:t>
            </w:r>
          </w:p>
        </w:tc>
        <w:tc>
          <w:tcPr>
            <w:tcW w:w="6585" w:type="dxa"/>
            <w:tcBorders>
              <w:top w:val="nil"/>
              <w:left w:val="nil"/>
              <w:bottom w:val="single" w:sz="4" w:space="0" w:color="000000"/>
              <w:right w:val="nil"/>
            </w:tcBorders>
            <w:shd w:val="clear" w:color="auto" w:fill="auto"/>
            <w:vAlign w:val="bottom"/>
          </w:tcPr>
          <w:p w14:paraId="2650FEEE" w14:textId="77777777" w:rsidR="00D132E0" w:rsidRDefault="003F2239">
            <w:pPr>
              <w:jc w:val="both"/>
              <w:rPr>
                <w:b/>
                <w:i/>
                <w:u w:val="single"/>
              </w:rPr>
            </w:pPr>
            <w:r>
              <w:rPr>
                <w:b/>
                <w:i/>
                <w:u w:val="single"/>
              </w:rPr>
              <w:t> </w:t>
            </w:r>
          </w:p>
        </w:tc>
      </w:tr>
      <w:tr w:rsidR="00D132E0" w14:paraId="23C63101"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11346BBF" w14:textId="77777777" w:rsidR="00D132E0" w:rsidRDefault="003F2239">
            <w:pPr>
              <w:jc w:val="both"/>
              <w:rPr>
                <w:b/>
                <w:i/>
                <w:u w:val="single"/>
              </w:rPr>
            </w:pPr>
            <w:r>
              <w:rPr>
                <w:b/>
                <w:i/>
                <w:u w:val="single"/>
              </w:rPr>
              <w:t>GRÁFICAS O TABLAS</w:t>
            </w:r>
          </w:p>
        </w:tc>
        <w:tc>
          <w:tcPr>
            <w:tcW w:w="6585" w:type="dxa"/>
            <w:tcBorders>
              <w:top w:val="nil"/>
              <w:left w:val="nil"/>
              <w:bottom w:val="single" w:sz="4" w:space="0" w:color="000000"/>
              <w:right w:val="single" w:sz="4" w:space="0" w:color="000000"/>
            </w:tcBorders>
            <w:shd w:val="clear" w:color="auto" w:fill="auto"/>
            <w:vAlign w:val="bottom"/>
          </w:tcPr>
          <w:p w14:paraId="23162640" w14:textId="77777777" w:rsidR="00D132E0" w:rsidRDefault="003F2239">
            <w:pPr>
              <w:jc w:val="both"/>
              <w:rPr>
                <w:b/>
                <w:i/>
                <w:u w:val="single"/>
              </w:rPr>
            </w:pPr>
            <w:r>
              <w:rPr>
                <w:b/>
                <w:i/>
                <w:u w:val="single"/>
              </w:rPr>
              <w:t>GRÁFICAS O TABLAS</w:t>
            </w:r>
          </w:p>
        </w:tc>
      </w:tr>
      <w:tr w:rsidR="00D132E0" w14:paraId="50D1E81A" w14:textId="77777777">
        <w:trPr>
          <w:trHeight w:val="1163"/>
        </w:trPr>
        <w:tc>
          <w:tcPr>
            <w:tcW w:w="6060" w:type="dxa"/>
            <w:tcBorders>
              <w:top w:val="nil"/>
              <w:left w:val="single" w:sz="4" w:space="0" w:color="000000"/>
              <w:bottom w:val="single" w:sz="4" w:space="0" w:color="000000"/>
              <w:right w:val="single" w:sz="4" w:space="0" w:color="000000"/>
            </w:tcBorders>
            <w:shd w:val="clear" w:color="auto" w:fill="auto"/>
          </w:tcPr>
          <w:p w14:paraId="0552BF58" w14:textId="77777777" w:rsidR="00D132E0" w:rsidRDefault="003F2239">
            <w:pPr>
              <w:jc w:val="center"/>
            </w:pPr>
            <w:r>
              <w:t> </w:t>
            </w:r>
            <w:r>
              <w:rPr>
                <w:noProof/>
              </w:rPr>
              <w:drawing>
                <wp:inline distT="114300" distB="114300" distL="114300" distR="114300" wp14:anchorId="4581B604" wp14:editId="1C309E1B">
                  <wp:extent cx="3190875" cy="2604299"/>
                  <wp:effectExtent l="0" t="0" r="0" b="0"/>
                  <wp:docPr id="5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3190875" cy="2604299"/>
                          </a:xfrm>
                          <a:prstGeom prst="rect">
                            <a:avLst/>
                          </a:prstGeom>
                          <a:ln/>
                        </pic:spPr>
                      </pic:pic>
                    </a:graphicData>
                  </a:graphic>
                </wp:inline>
              </w:drawing>
            </w:r>
          </w:p>
          <w:p w14:paraId="52834D7D" w14:textId="77777777" w:rsidR="00D132E0" w:rsidRDefault="00D132E0">
            <w:pPr>
              <w:jc w:val="center"/>
            </w:pPr>
          </w:p>
        </w:tc>
        <w:tc>
          <w:tcPr>
            <w:tcW w:w="6585" w:type="dxa"/>
            <w:tcBorders>
              <w:top w:val="nil"/>
              <w:left w:val="nil"/>
              <w:bottom w:val="single" w:sz="4" w:space="0" w:color="000000"/>
              <w:right w:val="single" w:sz="4" w:space="0" w:color="000000"/>
            </w:tcBorders>
            <w:shd w:val="clear" w:color="auto" w:fill="auto"/>
          </w:tcPr>
          <w:p w14:paraId="124088EF" w14:textId="77777777" w:rsidR="00D132E0" w:rsidRDefault="003F2239">
            <w:pPr>
              <w:jc w:val="center"/>
            </w:pPr>
            <w:r>
              <w:t> </w:t>
            </w:r>
            <w:r>
              <w:rPr>
                <w:noProof/>
              </w:rPr>
              <w:drawing>
                <wp:inline distT="114300" distB="114300" distL="114300" distR="114300" wp14:anchorId="102E45CE" wp14:editId="5A38BB10">
                  <wp:extent cx="3305175" cy="2591599"/>
                  <wp:effectExtent l="0" t="0" r="0" b="0"/>
                  <wp:docPr id="8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8"/>
                          <a:srcRect/>
                          <a:stretch>
                            <a:fillRect/>
                          </a:stretch>
                        </pic:blipFill>
                        <pic:spPr>
                          <a:xfrm>
                            <a:off x="0" y="0"/>
                            <a:ext cx="3305175" cy="2591599"/>
                          </a:xfrm>
                          <a:prstGeom prst="rect">
                            <a:avLst/>
                          </a:prstGeom>
                          <a:ln/>
                        </pic:spPr>
                      </pic:pic>
                    </a:graphicData>
                  </a:graphic>
                </wp:inline>
              </w:drawing>
            </w:r>
          </w:p>
        </w:tc>
      </w:tr>
      <w:tr w:rsidR="00D132E0" w14:paraId="2C33A188"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1FC21EE4" w14:textId="77777777" w:rsidR="00D132E0" w:rsidRDefault="003F2239">
            <w:pPr>
              <w:jc w:val="both"/>
              <w:rPr>
                <w:b/>
                <w:i/>
                <w:color w:val="191919"/>
                <w:u w:val="single"/>
              </w:rPr>
            </w:pPr>
            <w:proofErr w:type="spellStart"/>
            <w:proofErr w:type="gramStart"/>
            <w:r>
              <w:rPr>
                <w:b/>
                <w:i/>
                <w:color w:val="191919"/>
                <w:u w:val="single"/>
              </w:rPr>
              <w:t>FUENTE:Gráfico</w:t>
            </w:r>
            <w:proofErr w:type="spellEnd"/>
            <w:proofErr w:type="gramEnd"/>
            <w:r>
              <w:rPr>
                <w:b/>
                <w:i/>
                <w:color w:val="191919"/>
                <w:u w:val="single"/>
              </w:rPr>
              <w:t xml:space="preserve"> de elaboración propia con datos</w:t>
            </w:r>
            <w:hyperlink r:id="rId29">
              <w:r>
                <w:rPr>
                  <w:b/>
                  <w:i/>
                  <w:color w:val="191919"/>
                  <w:u w:val="single"/>
                </w:rPr>
                <w:t>https://datosmacro.expansion.com/smi/usa</w:t>
              </w:r>
            </w:hyperlink>
          </w:p>
          <w:p w14:paraId="7527C473" w14:textId="77777777" w:rsidR="00D132E0" w:rsidRDefault="00D132E0">
            <w:pPr>
              <w:jc w:val="both"/>
              <w:rPr>
                <w:b/>
                <w:i/>
                <w:u w:val="single"/>
              </w:rPr>
            </w:pPr>
          </w:p>
        </w:tc>
        <w:tc>
          <w:tcPr>
            <w:tcW w:w="6585" w:type="dxa"/>
            <w:tcBorders>
              <w:top w:val="nil"/>
              <w:left w:val="nil"/>
              <w:bottom w:val="single" w:sz="4" w:space="0" w:color="000000"/>
              <w:right w:val="single" w:sz="4" w:space="0" w:color="000000"/>
            </w:tcBorders>
            <w:shd w:val="clear" w:color="auto" w:fill="auto"/>
            <w:vAlign w:val="bottom"/>
          </w:tcPr>
          <w:p w14:paraId="11A875C1" w14:textId="77777777" w:rsidR="00D132E0" w:rsidRDefault="003F2239">
            <w:pPr>
              <w:jc w:val="both"/>
              <w:rPr>
                <w:b/>
                <w:i/>
                <w:u w:val="single"/>
              </w:rPr>
            </w:pPr>
            <w:r>
              <w:rPr>
                <w:b/>
                <w:i/>
                <w:u w:val="single"/>
              </w:rPr>
              <w:lastRenderedPageBreak/>
              <w:t>FUENTE: Grafico de elaboración propia con https://datosmacro.expansion.com/smi/uk</w:t>
            </w:r>
          </w:p>
          <w:p w14:paraId="06BA17E7" w14:textId="77777777" w:rsidR="00D132E0" w:rsidRDefault="00D132E0">
            <w:pPr>
              <w:jc w:val="both"/>
              <w:rPr>
                <w:b/>
                <w:i/>
                <w:u w:val="single"/>
              </w:rPr>
            </w:pPr>
          </w:p>
        </w:tc>
      </w:tr>
      <w:tr w:rsidR="00D132E0" w14:paraId="06E4142D" w14:textId="77777777">
        <w:trPr>
          <w:trHeight w:val="150"/>
        </w:trPr>
        <w:tc>
          <w:tcPr>
            <w:tcW w:w="6060" w:type="dxa"/>
            <w:tcBorders>
              <w:top w:val="nil"/>
              <w:left w:val="nil"/>
              <w:bottom w:val="nil"/>
              <w:right w:val="nil"/>
            </w:tcBorders>
            <w:shd w:val="clear" w:color="auto" w:fill="auto"/>
            <w:vAlign w:val="bottom"/>
          </w:tcPr>
          <w:p w14:paraId="53C8A31D" w14:textId="77777777" w:rsidR="00D132E0" w:rsidRDefault="00D132E0">
            <w:pPr>
              <w:jc w:val="both"/>
            </w:pPr>
          </w:p>
        </w:tc>
        <w:tc>
          <w:tcPr>
            <w:tcW w:w="6585" w:type="dxa"/>
            <w:tcBorders>
              <w:top w:val="nil"/>
              <w:left w:val="nil"/>
              <w:bottom w:val="nil"/>
              <w:right w:val="nil"/>
            </w:tcBorders>
            <w:shd w:val="clear" w:color="auto" w:fill="auto"/>
            <w:vAlign w:val="bottom"/>
          </w:tcPr>
          <w:p w14:paraId="53267F07" w14:textId="77777777" w:rsidR="00D132E0" w:rsidRDefault="00D132E0">
            <w:pPr>
              <w:jc w:val="both"/>
            </w:pPr>
          </w:p>
        </w:tc>
      </w:tr>
      <w:tr w:rsidR="00D132E0" w14:paraId="4EA917C9"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E6B3A6" w14:textId="77777777" w:rsidR="00D132E0" w:rsidRDefault="003F2239">
            <w:pPr>
              <w:jc w:val="both"/>
              <w:rPr>
                <w:b/>
                <w:i/>
                <w:u w:val="single"/>
              </w:rPr>
            </w:pPr>
            <w:r>
              <w:rPr>
                <w:b/>
                <w:i/>
                <w:u w:val="single"/>
              </w:rPr>
              <w:t>PRESENTACIÓN DE DATOS O INDICADORES</w:t>
            </w:r>
          </w:p>
        </w:tc>
        <w:tc>
          <w:tcPr>
            <w:tcW w:w="6585" w:type="dxa"/>
            <w:tcBorders>
              <w:top w:val="single" w:sz="4" w:space="0" w:color="000000"/>
              <w:left w:val="nil"/>
              <w:bottom w:val="single" w:sz="4" w:space="0" w:color="000000"/>
              <w:right w:val="single" w:sz="4" w:space="0" w:color="000000"/>
            </w:tcBorders>
            <w:shd w:val="clear" w:color="auto" w:fill="auto"/>
            <w:vAlign w:val="bottom"/>
          </w:tcPr>
          <w:p w14:paraId="0B86D514" w14:textId="77777777" w:rsidR="00D132E0" w:rsidRDefault="003F2239">
            <w:pPr>
              <w:jc w:val="both"/>
              <w:rPr>
                <w:b/>
                <w:i/>
                <w:u w:val="single"/>
              </w:rPr>
            </w:pPr>
            <w:r>
              <w:rPr>
                <w:b/>
                <w:i/>
                <w:u w:val="single"/>
              </w:rPr>
              <w:t>PRESENTACIÓN DE DATOS O INDICADORES</w:t>
            </w:r>
          </w:p>
        </w:tc>
      </w:tr>
      <w:tr w:rsidR="00D132E0" w14:paraId="6BFC4CBD" w14:textId="77777777">
        <w:trPr>
          <w:trHeight w:val="998"/>
        </w:trPr>
        <w:tc>
          <w:tcPr>
            <w:tcW w:w="6060" w:type="dxa"/>
            <w:tcBorders>
              <w:top w:val="nil"/>
              <w:left w:val="single" w:sz="4" w:space="0" w:color="000000"/>
              <w:bottom w:val="single" w:sz="4" w:space="0" w:color="000000"/>
              <w:right w:val="single" w:sz="4" w:space="0" w:color="000000"/>
            </w:tcBorders>
            <w:shd w:val="clear" w:color="auto" w:fill="auto"/>
          </w:tcPr>
          <w:p w14:paraId="48026AB6" w14:textId="77777777" w:rsidR="00D132E0" w:rsidRDefault="003F2239">
            <w:pPr>
              <w:jc w:val="center"/>
            </w:pPr>
            <w:r>
              <w:t xml:space="preserve"> </w:t>
            </w:r>
            <w:r>
              <w:rPr>
                <w:noProof/>
              </w:rPr>
              <w:drawing>
                <wp:inline distT="114300" distB="114300" distL="114300" distR="114300" wp14:anchorId="4D6D3CBD" wp14:editId="72BFF606">
                  <wp:extent cx="3324225" cy="1295400"/>
                  <wp:effectExtent l="0" t="0" r="0" b="0"/>
                  <wp:docPr id="6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0"/>
                          <a:srcRect/>
                          <a:stretch>
                            <a:fillRect/>
                          </a:stretch>
                        </pic:blipFill>
                        <pic:spPr>
                          <a:xfrm>
                            <a:off x="0" y="0"/>
                            <a:ext cx="3324225" cy="1295400"/>
                          </a:xfrm>
                          <a:prstGeom prst="rect">
                            <a:avLst/>
                          </a:prstGeom>
                          <a:ln/>
                        </pic:spPr>
                      </pic:pic>
                    </a:graphicData>
                  </a:graphic>
                </wp:inline>
              </w:drawing>
            </w:r>
          </w:p>
          <w:p w14:paraId="1FC4A927" w14:textId="77777777" w:rsidR="00D132E0" w:rsidRDefault="003F2239">
            <w:pPr>
              <w:jc w:val="both"/>
            </w:pPr>
            <w:r>
              <w:t xml:space="preserve">                                   </w:t>
            </w:r>
          </w:p>
        </w:tc>
        <w:tc>
          <w:tcPr>
            <w:tcW w:w="6585" w:type="dxa"/>
            <w:tcBorders>
              <w:top w:val="nil"/>
              <w:left w:val="nil"/>
              <w:bottom w:val="single" w:sz="4" w:space="0" w:color="000000"/>
              <w:right w:val="single" w:sz="4" w:space="0" w:color="000000"/>
            </w:tcBorders>
            <w:shd w:val="clear" w:color="auto" w:fill="auto"/>
          </w:tcPr>
          <w:p w14:paraId="5699F942" w14:textId="77777777" w:rsidR="00D132E0" w:rsidRDefault="003F2239">
            <w:pPr>
              <w:jc w:val="center"/>
            </w:pPr>
            <w:r>
              <w:rPr>
                <w:noProof/>
              </w:rPr>
              <w:drawing>
                <wp:inline distT="114300" distB="114300" distL="114300" distR="114300" wp14:anchorId="494E3C70" wp14:editId="5971830E">
                  <wp:extent cx="3009900" cy="1295400"/>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3009900" cy="1295400"/>
                          </a:xfrm>
                          <a:prstGeom prst="rect">
                            <a:avLst/>
                          </a:prstGeom>
                          <a:ln/>
                        </pic:spPr>
                      </pic:pic>
                    </a:graphicData>
                  </a:graphic>
                </wp:inline>
              </w:drawing>
            </w:r>
          </w:p>
        </w:tc>
      </w:tr>
      <w:tr w:rsidR="00D132E0" w14:paraId="1D34E7D8"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4918E0DA" w14:textId="77777777" w:rsidR="00D132E0" w:rsidRDefault="003F2239">
            <w:pPr>
              <w:jc w:val="both"/>
              <w:rPr>
                <w:b/>
                <w:i/>
                <w:u w:val="single"/>
              </w:rPr>
            </w:pPr>
            <w:proofErr w:type="spellStart"/>
            <w:proofErr w:type="gramStart"/>
            <w:r>
              <w:rPr>
                <w:b/>
                <w:i/>
                <w:u w:val="single"/>
              </w:rPr>
              <w:t>FUENTE:Gráfico</w:t>
            </w:r>
            <w:proofErr w:type="spellEnd"/>
            <w:proofErr w:type="gramEnd"/>
            <w:r>
              <w:rPr>
                <w:b/>
                <w:i/>
                <w:u w:val="single"/>
              </w:rPr>
              <w:t xml:space="preserve"> de elaboración propia con datoshttps://datosmacro.expansion.com/smi/usa</w:t>
            </w:r>
          </w:p>
        </w:tc>
        <w:tc>
          <w:tcPr>
            <w:tcW w:w="6585" w:type="dxa"/>
            <w:tcBorders>
              <w:top w:val="nil"/>
              <w:left w:val="nil"/>
              <w:bottom w:val="single" w:sz="4" w:space="0" w:color="000000"/>
              <w:right w:val="single" w:sz="4" w:space="0" w:color="000000"/>
            </w:tcBorders>
            <w:shd w:val="clear" w:color="auto" w:fill="auto"/>
            <w:vAlign w:val="bottom"/>
          </w:tcPr>
          <w:p w14:paraId="5A76DE24" w14:textId="77777777" w:rsidR="00D132E0" w:rsidRDefault="003F2239">
            <w:pPr>
              <w:jc w:val="both"/>
              <w:rPr>
                <w:b/>
                <w:i/>
                <w:u w:val="single"/>
              </w:rPr>
            </w:pPr>
            <w:r>
              <w:rPr>
                <w:b/>
                <w:i/>
                <w:u w:val="single"/>
              </w:rPr>
              <w:t>FUENTE: Grafico de elaboración propia con https://datosmacro.expansion.com/smi/uk</w:t>
            </w:r>
          </w:p>
        </w:tc>
      </w:tr>
      <w:tr w:rsidR="00D132E0" w14:paraId="6D5E8418" w14:textId="77777777">
        <w:trPr>
          <w:trHeight w:val="150"/>
        </w:trPr>
        <w:tc>
          <w:tcPr>
            <w:tcW w:w="6060" w:type="dxa"/>
            <w:tcBorders>
              <w:top w:val="nil"/>
              <w:left w:val="nil"/>
              <w:bottom w:val="nil"/>
              <w:right w:val="nil"/>
            </w:tcBorders>
            <w:shd w:val="clear" w:color="auto" w:fill="auto"/>
            <w:vAlign w:val="bottom"/>
          </w:tcPr>
          <w:p w14:paraId="11AEF801" w14:textId="77777777" w:rsidR="00D132E0" w:rsidRDefault="00D132E0">
            <w:pPr>
              <w:jc w:val="both"/>
            </w:pPr>
          </w:p>
        </w:tc>
        <w:tc>
          <w:tcPr>
            <w:tcW w:w="6585" w:type="dxa"/>
            <w:tcBorders>
              <w:top w:val="nil"/>
              <w:left w:val="nil"/>
              <w:bottom w:val="nil"/>
              <w:right w:val="nil"/>
            </w:tcBorders>
            <w:shd w:val="clear" w:color="auto" w:fill="auto"/>
            <w:vAlign w:val="bottom"/>
          </w:tcPr>
          <w:p w14:paraId="006CEA20" w14:textId="77777777" w:rsidR="00D132E0" w:rsidRDefault="00D132E0">
            <w:pPr>
              <w:jc w:val="both"/>
            </w:pPr>
          </w:p>
        </w:tc>
      </w:tr>
      <w:tr w:rsidR="00D132E0" w14:paraId="73F7454D"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FE8EF2" w14:textId="77777777" w:rsidR="00D132E0" w:rsidRDefault="003F2239">
            <w:pPr>
              <w:jc w:val="both"/>
              <w:rPr>
                <w:b/>
                <w:i/>
                <w:u w:val="single"/>
              </w:rPr>
            </w:pPr>
            <w:r>
              <w:rPr>
                <w:b/>
                <w:i/>
                <w:u w:val="single"/>
              </w:rPr>
              <w:t>ANÁLISIS Y ARGUMENTACIÓN</w:t>
            </w:r>
          </w:p>
        </w:tc>
        <w:tc>
          <w:tcPr>
            <w:tcW w:w="6585" w:type="dxa"/>
            <w:tcBorders>
              <w:top w:val="single" w:sz="4" w:space="0" w:color="000000"/>
              <w:left w:val="nil"/>
              <w:bottom w:val="single" w:sz="4" w:space="0" w:color="000000"/>
              <w:right w:val="single" w:sz="4" w:space="0" w:color="000000"/>
            </w:tcBorders>
            <w:shd w:val="clear" w:color="auto" w:fill="auto"/>
            <w:vAlign w:val="bottom"/>
          </w:tcPr>
          <w:p w14:paraId="09BEB375" w14:textId="77777777" w:rsidR="00D132E0" w:rsidRDefault="003F2239">
            <w:pPr>
              <w:jc w:val="both"/>
              <w:rPr>
                <w:b/>
                <w:i/>
                <w:u w:val="single"/>
              </w:rPr>
            </w:pPr>
            <w:r>
              <w:rPr>
                <w:b/>
                <w:i/>
                <w:u w:val="single"/>
              </w:rPr>
              <w:t>ANÁLISIS Y ARGUMENTACIÓN</w:t>
            </w:r>
          </w:p>
        </w:tc>
      </w:tr>
      <w:tr w:rsidR="00D132E0" w14:paraId="273BEF1E" w14:textId="77777777">
        <w:trPr>
          <w:trHeight w:val="830"/>
        </w:trPr>
        <w:tc>
          <w:tcPr>
            <w:tcW w:w="6060" w:type="dxa"/>
            <w:tcBorders>
              <w:top w:val="nil"/>
              <w:left w:val="single" w:sz="4" w:space="0" w:color="000000"/>
              <w:bottom w:val="single" w:sz="4" w:space="0" w:color="000000"/>
              <w:right w:val="single" w:sz="4" w:space="0" w:color="000000"/>
            </w:tcBorders>
            <w:shd w:val="clear" w:color="auto" w:fill="auto"/>
          </w:tcPr>
          <w:p w14:paraId="702A84D8" w14:textId="77777777" w:rsidR="00D132E0" w:rsidRDefault="003F2239">
            <w:pPr>
              <w:jc w:val="both"/>
            </w:pPr>
            <w:r>
              <w:t>-La variable</w:t>
            </w:r>
            <w:r>
              <w:t xml:space="preserve"> Salario Mínimo tuvo equilibrio en los últimos 3 años. influye proporcionalmente (3) sobre la idea de negocio de exportar Aceites Orgánicos </w:t>
            </w:r>
            <w:proofErr w:type="gramStart"/>
            <w:r>
              <w:t xml:space="preserve">( </w:t>
            </w:r>
            <w:proofErr w:type="spellStart"/>
            <w:r>
              <w:rPr>
                <w:b/>
              </w:rPr>
              <w:t>LEKURE</w:t>
            </w:r>
            <w:proofErr w:type="spellEnd"/>
            <w:proofErr w:type="gramEnd"/>
            <w:r>
              <w:t xml:space="preserve"> )  a los Estados Unidos.  Dinamiza la economía al ser un producto aprobado por estas comunidades, de </w:t>
            </w:r>
            <w:proofErr w:type="gramStart"/>
            <w:r>
              <w:t>las  c</w:t>
            </w:r>
            <w:r>
              <w:t>uales</w:t>
            </w:r>
            <w:proofErr w:type="gramEnd"/>
            <w:r>
              <w:t xml:space="preserve"> se van a ver muy beneficiadas con un producto que ayuda en el bienestar, salud y economía de las  personas,  y que pondrían  en un grado proporcionar con una  incidencia mínima. </w:t>
            </w:r>
          </w:p>
          <w:p w14:paraId="2A3745A3" w14:textId="77777777" w:rsidR="00D132E0" w:rsidRDefault="003F2239">
            <w:pPr>
              <w:jc w:val="both"/>
            </w:pPr>
            <w:r>
              <w:t>-El grado de favorabilidad no es tan bueno (2) ya que podemos evidencia</w:t>
            </w:r>
            <w:r>
              <w:t xml:space="preserve">r que no ha sido en los últimos 3 años en los que </w:t>
            </w:r>
            <w:proofErr w:type="gramStart"/>
            <w:r>
              <w:t>la las</w:t>
            </w:r>
            <w:proofErr w:type="gramEnd"/>
            <w:r>
              <w:t xml:space="preserve"> personas perciben un mejor ingreso al básico, lo cual puede </w:t>
            </w:r>
            <w:r>
              <w:lastRenderedPageBreak/>
              <w:t xml:space="preserve">verse afectado para las compras que no sean de primera necesidad para este país. </w:t>
            </w:r>
          </w:p>
        </w:tc>
        <w:tc>
          <w:tcPr>
            <w:tcW w:w="6585" w:type="dxa"/>
            <w:tcBorders>
              <w:top w:val="nil"/>
              <w:left w:val="nil"/>
              <w:bottom w:val="single" w:sz="4" w:space="0" w:color="000000"/>
              <w:right w:val="single" w:sz="4" w:space="0" w:color="000000"/>
            </w:tcBorders>
            <w:shd w:val="clear" w:color="auto" w:fill="auto"/>
          </w:tcPr>
          <w:p w14:paraId="257738BC" w14:textId="77777777" w:rsidR="00D132E0" w:rsidRDefault="003F2239">
            <w:pPr>
              <w:jc w:val="both"/>
            </w:pPr>
            <w:r>
              <w:lastRenderedPageBreak/>
              <w:t>-La variable Salario mínimo en el Reino unido tuvo un cre</w:t>
            </w:r>
            <w:r>
              <w:t>cimiento en los últimos dos años   lo cual es muy favorable (5) ya que podemos evidenciar un crecimiento económico en dicho país donde la población cuenta cada vez más con mayor ingreso y así de esta manera poder tener mayor capacidad de adquirir los produ</w:t>
            </w:r>
            <w:r>
              <w:t xml:space="preserve">ctos que no se encuentran en la canasta familiar. </w:t>
            </w:r>
          </w:p>
          <w:p w14:paraId="69C858D0" w14:textId="77777777" w:rsidR="00D132E0" w:rsidRDefault="003F2239">
            <w:pPr>
              <w:jc w:val="both"/>
            </w:pPr>
            <w:r>
              <w:t xml:space="preserve">- El grado de Favorabilidad es </w:t>
            </w:r>
            <w:proofErr w:type="gramStart"/>
            <w:r>
              <w:t>bueno  (</w:t>
            </w:r>
            <w:proofErr w:type="gramEnd"/>
            <w:r>
              <w:t>3) podemos incursionar en dicho país  y  llevando una propuesta innovadora con la exportación de los aceites orgánicos (</w:t>
            </w:r>
            <w:proofErr w:type="spellStart"/>
            <w:r>
              <w:rPr>
                <w:b/>
              </w:rPr>
              <w:t>LEKURE</w:t>
            </w:r>
            <w:proofErr w:type="spellEnd"/>
            <w:r>
              <w:t>) innovar un mercado en la medicina Natu</w:t>
            </w:r>
            <w:r>
              <w:t xml:space="preserve">rista y orgánica donde  cogeríamos un 80% del mercado Europeo. </w:t>
            </w:r>
          </w:p>
          <w:p w14:paraId="46041F92" w14:textId="77777777" w:rsidR="00D132E0" w:rsidRDefault="00D132E0">
            <w:pPr>
              <w:jc w:val="both"/>
            </w:pPr>
          </w:p>
        </w:tc>
      </w:tr>
      <w:tr w:rsidR="00D132E0" w14:paraId="3B6A410D" w14:textId="77777777">
        <w:trPr>
          <w:trHeight w:val="180"/>
        </w:trPr>
        <w:tc>
          <w:tcPr>
            <w:tcW w:w="6060" w:type="dxa"/>
            <w:tcBorders>
              <w:top w:val="nil"/>
              <w:left w:val="nil"/>
              <w:bottom w:val="nil"/>
              <w:right w:val="nil"/>
            </w:tcBorders>
            <w:shd w:val="clear" w:color="auto" w:fill="auto"/>
            <w:vAlign w:val="bottom"/>
          </w:tcPr>
          <w:p w14:paraId="41512BE3" w14:textId="77777777" w:rsidR="00D132E0" w:rsidRDefault="00D132E0">
            <w:pPr>
              <w:jc w:val="both"/>
            </w:pPr>
          </w:p>
        </w:tc>
        <w:tc>
          <w:tcPr>
            <w:tcW w:w="6585" w:type="dxa"/>
            <w:tcBorders>
              <w:top w:val="nil"/>
              <w:left w:val="nil"/>
              <w:bottom w:val="nil"/>
              <w:right w:val="nil"/>
            </w:tcBorders>
            <w:shd w:val="clear" w:color="auto" w:fill="auto"/>
            <w:vAlign w:val="bottom"/>
          </w:tcPr>
          <w:p w14:paraId="620D8312" w14:textId="77777777" w:rsidR="00D132E0" w:rsidRDefault="00D132E0">
            <w:pPr>
              <w:jc w:val="both"/>
            </w:pPr>
          </w:p>
        </w:tc>
      </w:tr>
      <w:tr w:rsidR="00D132E0" w14:paraId="39E2C4DE" w14:textId="77777777">
        <w:tc>
          <w:tcPr>
            <w:tcW w:w="6060" w:type="dxa"/>
            <w:tcBorders>
              <w:top w:val="nil"/>
              <w:left w:val="nil"/>
              <w:bottom w:val="nil"/>
              <w:right w:val="nil"/>
            </w:tcBorders>
            <w:shd w:val="clear" w:color="auto" w:fill="auto"/>
            <w:vAlign w:val="bottom"/>
          </w:tcPr>
          <w:p w14:paraId="764E5EB2" w14:textId="77777777" w:rsidR="00D132E0" w:rsidRDefault="00D132E0">
            <w:pPr>
              <w:jc w:val="both"/>
            </w:pPr>
          </w:p>
        </w:tc>
        <w:tc>
          <w:tcPr>
            <w:tcW w:w="6585" w:type="dxa"/>
            <w:tcBorders>
              <w:top w:val="nil"/>
              <w:left w:val="nil"/>
              <w:bottom w:val="nil"/>
              <w:right w:val="nil"/>
            </w:tcBorders>
            <w:shd w:val="clear" w:color="auto" w:fill="auto"/>
            <w:vAlign w:val="bottom"/>
          </w:tcPr>
          <w:p w14:paraId="3793BDBD" w14:textId="77777777" w:rsidR="00D132E0" w:rsidRDefault="00D132E0">
            <w:pPr>
              <w:jc w:val="both"/>
            </w:pPr>
          </w:p>
        </w:tc>
      </w:tr>
      <w:tr w:rsidR="00D132E0" w14:paraId="4AB9DA16"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4BA73DE2" w14:textId="77777777" w:rsidR="00D132E0" w:rsidRDefault="003F2239">
            <w:pPr>
              <w:jc w:val="both"/>
              <w:rPr>
                <w:b/>
                <w:i/>
                <w:u w:val="single"/>
              </w:rPr>
            </w:pPr>
            <w:r>
              <w:rPr>
                <w:b/>
                <w:i/>
                <w:u w:val="single"/>
              </w:rPr>
              <w:t xml:space="preserve">INDICADOR 4: PIB </w:t>
            </w:r>
            <w:proofErr w:type="spellStart"/>
            <w:r>
              <w:rPr>
                <w:b/>
                <w:i/>
                <w:u w:val="single"/>
              </w:rPr>
              <w:t>PERCAPITAL</w:t>
            </w:r>
            <w:proofErr w:type="spellEnd"/>
          </w:p>
        </w:tc>
        <w:tc>
          <w:tcPr>
            <w:tcW w:w="6585" w:type="dxa"/>
            <w:tcBorders>
              <w:top w:val="single" w:sz="4" w:space="0" w:color="000000"/>
              <w:left w:val="nil"/>
              <w:bottom w:val="single" w:sz="4" w:space="0" w:color="000000"/>
              <w:right w:val="single" w:sz="4" w:space="0" w:color="000000"/>
            </w:tcBorders>
            <w:shd w:val="clear" w:color="auto" w:fill="BDD7EE"/>
            <w:vAlign w:val="bottom"/>
          </w:tcPr>
          <w:p w14:paraId="69FDDAA5" w14:textId="77777777" w:rsidR="00D132E0" w:rsidRDefault="003F2239">
            <w:pPr>
              <w:jc w:val="both"/>
              <w:rPr>
                <w:b/>
                <w:i/>
                <w:u w:val="single"/>
              </w:rPr>
            </w:pPr>
            <w:r>
              <w:rPr>
                <w:b/>
                <w:i/>
                <w:u w:val="single"/>
              </w:rPr>
              <w:t xml:space="preserve">INDICADOR 4: PIB </w:t>
            </w:r>
            <w:proofErr w:type="spellStart"/>
            <w:r>
              <w:rPr>
                <w:b/>
                <w:i/>
                <w:u w:val="single"/>
              </w:rPr>
              <w:t>PERCAPITAL</w:t>
            </w:r>
            <w:proofErr w:type="spellEnd"/>
          </w:p>
        </w:tc>
      </w:tr>
      <w:tr w:rsidR="00D132E0" w14:paraId="4FF33F75" w14:textId="77777777">
        <w:trPr>
          <w:trHeight w:val="150"/>
        </w:trPr>
        <w:tc>
          <w:tcPr>
            <w:tcW w:w="6060" w:type="dxa"/>
            <w:tcBorders>
              <w:top w:val="nil"/>
              <w:left w:val="nil"/>
              <w:bottom w:val="single" w:sz="4" w:space="0" w:color="000000"/>
              <w:right w:val="nil"/>
            </w:tcBorders>
            <w:shd w:val="clear" w:color="auto" w:fill="auto"/>
            <w:vAlign w:val="bottom"/>
          </w:tcPr>
          <w:p w14:paraId="56F05848" w14:textId="77777777" w:rsidR="00D132E0" w:rsidRDefault="003F2239">
            <w:pPr>
              <w:jc w:val="both"/>
              <w:rPr>
                <w:b/>
                <w:i/>
                <w:u w:val="single"/>
              </w:rPr>
            </w:pPr>
            <w:r>
              <w:rPr>
                <w:b/>
                <w:i/>
                <w:u w:val="single"/>
              </w:rPr>
              <w:t> </w:t>
            </w:r>
          </w:p>
        </w:tc>
        <w:tc>
          <w:tcPr>
            <w:tcW w:w="6585" w:type="dxa"/>
            <w:tcBorders>
              <w:top w:val="nil"/>
              <w:left w:val="nil"/>
              <w:bottom w:val="single" w:sz="4" w:space="0" w:color="000000"/>
              <w:right w:val="nil"/>
            </w:tcBorders>
            <w:shd w:val="clear" w:color="auto" w:fill="auto"/>
            <w:vAlign w:val="bottom"/>
          </w:tcPr>
          <w:p w14:paraId="5D779746" w14:textId="77777777" w:rsidR="00D132E0" w:rsidRDefault="003F2239">
            <w:pPr>
              <w:jc w:val="both"/>
              <w:rPr>
                <w:b/>
                <w:i/>
                <w:u w:val="single"/>
              </w:rPr>
            </w:pPr>
            <w:r>
              <w:rPr>
                <w:b/>
                <w:i/>
                <w:u w:val="single"/>
              </w:rPr>
              <w:t> </w:t>
            </w:r>
          </w:p>
        </w:tc>
      </w:tr>
      <w:tr w:rsidR="00D132E0" w14:paraId="548942A2"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41D63BFA" w14:textId="77777777" w:rsidR="00D132E0" w:rsidRDefault="003F2239">
            <w:pPr>
              <w:jc w:val="both"/>
              <w:rPr>
                <w:b/>
                <w:i/>
                <w:u w:val="single"/>
              </w:rPr>
            </w:pPr>
            <w:r>
              <w:rPr>
                <w:b/>
                <w:i/>
                <w:u w:val="single"/>
              </w:rPr>
              <w:t>GRÁFICAS O TABLAS</w:t>
            </w:r>
          </w:p>
        </w:tc>
        <w:tc>
          <w:tcPr>
            <w:tcW w:w="6585" w:type="dxa"/>
            <w:tcBorders>
              <w:top w:val="nil"/>
              <w:left w:val="nil"/>
              <w:bottom w:val="single" w:sz="4" w:space="0" w:color="000000"/>
              <w:right w:val="single" w:sz="4" w:space="0" w:color="000000"/>
            </w:tcBorders>
            <w:shd w:val="clear" w:color="auto" w:fill="auto"/>
            <w:vAlign w:val="bottom"/>
          </w:tcPr>
          <w:p w14:paraId="52C7C2CE" w14:textId="77777777" w:rsidR="00D132E0" w:rsidRDefault="003F2239">
            <w:pPr>
              <w:jc w:val="both"/>
              <w:rPr>
                <w:b/>
                <w:i/>
                <w:u w:val="single"/>
              </w:rPr>
            </w:pPr>
            <w:r>
              <w:rPr>
                <w:b/>
                <w:i/>
                <w:u w:val="single"/>
              </w:rPr>
              <w:t>GRÁFICAS O TABLAS</w:t>
            </w:r>
          </w:p>
        </w:tc>
      </w:tr>
      <w:tr w:rsidR="00D132E0" w14:paraId="4B881C2B" w14:textId="77777777">
        <w:trPr>
          <w:trHeight w:val="1163"/>
        </w:trPr>
        <w:tc>
          <w:tcPr>
            <w:tcW w:w="6060" w:type="dxa"/>
            <w:tcBorders>
              <w:top w:val="nil"/>
              <w:left w:val="single" w:sz="4" w:space="0" w:color="000000"/>
              <w:bottom w:val="single" w:sz="4" w:space="0" w:color="000000"/>
              <w:right w:val="single" w:sz="4" w:space="0" w:color="000000"/>
            </w:tcBorders>
            <w:shd w:val="clear" w:color="auto" w:fill="auto"/>
          </w:tcPr>
          <w:p w14:paraId="30CE2CF9" w14:textId="77777777" w:rsidR="00D132E0" w:rsidRDefault="003F2239">
            <w:pPr>
              <w:jc w:val="both"/>
            </w:pPr>
            <w:r>
              <w:t> </w:t>
            </w:r>
            <w:r>
              <w:rPr>
                <w:noProof/>
              </w:rPr>
              <w:drawing>
                <wp:inline distT="114300" distB="114300" distL="114300" distR="114300" wp14:anchorId="72BD9F47" wp14:editId="6F9455E9">
                  <wp:extent cx="3538855" cy="2286000"/>
                  <wp:effectExtent l="0" t="0" r="0" b="0"/>
                  <wp:docPr id="6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3538855" cy="2286000"/>
                          </a:xfrm>
                          <a:prstGeom prst="rect">
                            <a:avLst/>
                          </a:prstGeom>
                          <a:ln/>
                        </pic:spPr>
                      </pic:pic>
                    </a:graphicData>
                  </a:graphic>
                </wp:inline>
              </w:drawing>
            </w:r>
          </w:p>
        </w:tc>
        <w:tc>
          <w:tcPr>
            <w:tcW w:w="6585" w:type="dxa"/>
            <w:tcBorders>
              <w:top w:val="nil"/>
              <w:left w:val="nil"/>
              <w:bottom w:val="single" w:sz="4" w:space="0" w:color="000000"/>
              <w:right w:val="single" w:sz="4" w:space="0" w:color="000000"/>
            </w:tcBorders>
            <w:shd w:val="clear" w:color="auto" w:fill="auto"/>
          </w:tcPr>
          <w:p w14:paraId="70A02A6A" w14:textId="77777777" w:rsidR="00D132E0" w:rsidRDefault="003F2239">
            <w:pPr>
              <w:jc w:val="both"/>
            </w:pPr>
            <w:r>
              <w:t> </w:t>
            </w:r>
            <w:r>
              <w:rPr>
                <w:noProof/>
              </w:rPr>
              <w:drawing>
                <wp:inline distT="114300" distB="114300" distL="114300" distR="114300" wp14:anchorId="28B0B3DF" wp14:editId="1DF13EF7">
                  <wp:extent cx="3909695" cy="2390775"/>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3909695" cy="2390775"/>
                          </a:xfrm>
                          <a:prstGeom prst="rect">
                            <a:avLst/>
                          </a:prstGeom>
                          <a:ln/>
                        </pic:spPr>
                      </pic:pic>
                    </a:graphicData>
                  </a:graphic>
                </wp:inline>
              </w:drawing>
            </w:r>
          </w:p>
        </w:tc>
      </w:tr>
      <w:tr w:rsidR="00D132E0" w14:paraId="22ABE980"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3FAD7A9C" w14:textId="77777777" w:rsidR="00D132E0" w:rsidRDefault="003F2239">
            <w:pPr>
              <w:jc w:val="both"/>
              <w:rPr>
                <w:b/>
                <w:i/>
                <w:u w:val="single"/>
              </w:rPr>
            </w:pPr>
            <w:r>
              <w:rPr>
                <w:b/>
                <w:i/>
                <w:u w:val="single"/>
              </w:rPr>
              <w:t xml:space="preserve">FUENTE: gráfico de elaboración propia con datos tomados </w:t>
            </w:r>
          </w:p>
        </w:tc>
        <w:tc>
          <w:tcPr>
            <w:tcW w:w="6585" w:type="dxa"/>
            <w:tcBorders>
              <w:top w:val="nil"/>
              <w:left w:val="nil"/>
              <w:bottom w:val="single" w:sz="4" w:space="0" w:color="000000"/>
              <w:right w:val="single" w:sz="4" w:space="0" w:color="000000"/>
            </w:tcBorders>
            <w:shd w:val="clear" w:color="auto" w:fill="auto"/>
            <w:vAlign w:val="bottom"/>
          </w:tcPr>
          <w:p w14:paraId="7D45761B" w14:textId="77777777" w:rsidR="00D132E0" w:rsidRDefault="003F2239">
            <w:pPr>
              <w:jc w:val="both"/>
              <w:rPr>
                <w:b/>
                <w:i/>
                <w:u w:val="single"/>
              </w:rPr>
            </w:pPr>
            <w:proofErr w:type="spellStart"/>
            <w:proofErr w:type="gramStart"/>
            <w:r>
              <w:rPr>
                <w:b/>
                <w:i/>
                <w:u w:val="single"/>
              </w:rPr>
              <w:t>FUENTE:gráfico</w:t>
            </w:r>
            <w:proofErr w:type="spellEnd"/>
            <w:proofErr w:type="gramEnd"/>
            <w:r>
              <w:rPr>
                <w:b/>
                <w:i/>
                <w:u w:val="single"/>
              </w:rPr>
              <w:t xml:space="preserve"> de elaboración propia con datos tomados </w:t>
            </w:r>
          </w:p>
          <w:p w14:paraId="6CD0D5ED" w14:textId="77777777" w:rsidR="00D132E0" w:rsidRDefault="00D132E0">
            <w:pPr>
              <w:jc w:val="both"/>
              <w:rPr>
                <w:b/>
                <w:i/>
                <w:u w:val="single"/>
              </w:rPr>
            </w:pPr>
          </w:p>
        </w:tc>
      </w:tr>
      <w:tr w:rsidR="00D132E0" w14:paraId="101BD35A" w14:textId="77777777">
        <w:trPr>
          <w:trHeight w:val="150"/>
        </w:trPr>
        <w:tc>
          <w:tcPr>
            <w:tcW w:w="6060" w:type="dxa"/>
            <w:tcBorders>
              <w:top w:val="nil"/>
              <w:left w:val="nil"/>
              <w:bottom w:val="nil"/>
              <w:right w:val="nil"/>
            </w:tcBorders>
            <w:shd w:val="clear" w:color="auto" w:fill="auto"/>
            <w:vAlign w:val="bottom"/>
          </w:tcPr>
          <w:p w14:paraId="3829857A" w14:textId="77777777" w:rsidR="00D132E0" w:rsidRDefault="00D132E0">
            <w:pPr>
              <w:jc w:val="both"/>
            </w:pPr>
          </w:p>
        </w:tc>
        <w:tc>
          <w:tcPr>
            <w:tcW w:w="6585" w:type="dxa"/>
            <w:tcBorders>
              <w:top w:val="nil"/>
              <w:left w:val="nil"/>
              <w:bottom w:val="nil"/>
              <w:right w:val="nil"/>
            </w:tcBorders>
            <w:shd w:val="clear" w:color="auto" w:fill="auto"/>
            <w:vAlign w:val="bottom"/>
          </w:tcPr>
          <w:p w14:paraId="2BF27915" w14:textId="77777777" w:rsidR="00D132E0" w:rsidRDefault="00D132E0">
            <w:pPr>
              <w:jc w:val="both"/>
            </w:pPr>
          </w:p>
        </w:tc>
      </w:tr>
      <w:tr w:rsidR="00D132E0" w14:paraId="6ADC4852"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87EA6E" w14:textId="77777777" w:rsidR="00D132E0" w:rsidRDefault="003F2239">
            <w:pPr>
              <w:jc w:val="both"/>
              <w:rPr>
                <w:b/>
                <w:i/>
                <w:u w:val="single"/>
              </w:rPr>
            </w:pPr>
            <w:r>
              <w:rPr>
                <w:b/>
                <w:i/>
                <w:u w:val="single"/>
              </w:rPr>
              <w:t>PRESENTACIÓN DE DATOS O INDICADORES</w:t>
            </w:r>
          </w:p>
        </w:tc>
        <w:tc>
          <w:tcPr>
            <w:tcW w:w="6585" w:type="dxa"/>
            <w:tcBorders>
              <w:top w:val="single" w:sz="4" w:space="0" w:color="000000"/>
              <w:left w:val="nil"/>
              <w:bottom w:val="single" w:sz="4" w:space="0" w:color="000000"/>
              <w:right w:val="single" w:sz="4" w:space="0" w:color="000000"/>
            </w:tcBorders>
            <w:shd w:val="clear" w:color="auto" w:fill="auto"/>
            <w:vAlign w:val="bottom"/>
          </w:tcPr>
          <w:p w14:paraId="7739436B" w14:textId="77777777" w:rsidR="00D132E0" w:rsidRDefault="003F2239">
            <w:pPr>
              <w:jc w:val="both"/>
              <w:rPr>
                <w:b/>
                <w:i/>
                <w:u w:val="single"/>
              </w:rPr>
            </w:pPr>
            <w:r>
              <w:rPr>
                <w:b/>
                <w:i/>
                <w:u w:val="single"/>
              </w:rPr>
              <w:t>PRESENTACIÓN DE DATOS O INDICADORES</w:t>
            </w:r>
          </w:p>
        </w:tc>
      </w:tr>
      <w:tr w:rsidR="00D132E0" w14:paraId="2BCBC003" w14:textId="77777777">
        <w:trPr>
          <w:trHeight w:val="998"/>
        </w:trPr>
        <w:tc>
          <w:tcPr>
            <w:tcW w:w="6060" w:type="dxa"/>
            <w:tcBorders>
              <w:top w:val="nil"/>
              <w:left w:val="single" w:sz="4" w:space="0" w:color="000000"/>
              <w:bottom w:val="single" w:sz="4" w:space="0" w:color="000000"/>
              <w:right w:val="single" w:sz="4" w:space="0" w:color="000000"/>
            </w:tcBorders>
            <w:shd w:val="clear" w:color="auto" w:fill="auto"/>
          </w:tcPr>
          <w:p w14:paraId="1FCF53B9" w14:textId="77777777" w:rsidR="00D132E0" w:rsidRDefault="003F2239">
            <w:pPr>
              <w:jc w:val="center"/>
            </w:pPr>
            <w:r>
              <w:rPr>
                <w:noProof/>
              </w:rPr>
              <w:lastRenderedPageBreak/>
              <w:drawing>
                <wp:inline distT="114300" distB="114300" distL="114300" distR="114300" wp14:anchorId="4B09521C" wp14:editId="3F9FE7D8">
                  <wp:extent cx="2991167" cy="158115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2991167" cy="1581150"/>
                          </a:xfrm>
                          <a:prstGeom prst="rect">
                            <a:avLst/>
                          </a:prstGeom>
                          <a:ln/>
                        </pic:spPr>
                      </pic:pic>
                    </a:graphicData>
                  </a:graphic>
                </wp:inline>
              </w:drawing>
            </w:r>
          </w:p>
          <w:p w14:paraId="6FCBA344" w14:textId="77777777" w:rsidR="00D132E0" w:rsidRDefault="003F2239">
            <w:pPr>
              <w:jc w:val="both"/>
            </w:pPr>
            <w:r>
              <w:t xml:space="preserve">Los valores están </w:t>
            </w:r>
            <w:proofErr w:type="gramStart"/>
            <w:r>
              <w:t>dados  en</w:t>
            </w:r>
            <w:proofErr w:type="gramEnd"/>
            <w:r>
              <w:t xml:space="preserve"> USD</w:t>
            </w:r>
          </w:p>
        </w:tc>
        <w:tc>
          <w:tcPr>
            <w:tcW w:w="6585" w:type="dxa"/>
            <w:tcBorders>
              <w:top w:val="nil"/>
              <w:left w:val="nil"/>
              <w:bottom w:val="single" w:sz="4" w:space="0" w:color="000000"/>
              <w:right w:val="single" w:sz="4" w:space="0" w:color="000000"/>
            </w:tcBorders>
            <w:shd w:val="clear" w:color="auto" w:fill="auto"/>
          </w:tcPr>
          <w:p w14:paraId="72435758" w14:textId="77777777" w:rsidR="00D132E0" w:rsidRDefault="003F2239">
            <w:pPr>
              <w:jc w:val="center"/>
            </w:pPr>
            <w:r>
              <w:t xml:space="preserve">   </w:t>
            </w:r>
            <w:r>
              <w:rPr>
                <w:noProof/>
              </w:rPr>
              <w:drawing>
                <wp:inline distT="114300" distB="114300" distL="114300" distR="114300" wp14:anchorId="748E23FB" wp14:editId="0C073E36">
                  <wp:extent cx="3409950" cy="154305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409950" cy="1543050"/>
                          </a:xfrm>
                          <a:prstGeom prst="rect">
                            <a:avLst/>
                          </a:prstGeom>
                          <a:ln/>
                        </pic:spPr>
                      </pic:pic>
                    </a:graphicData>
                  </a:graphic>
                </wp:inline>
              </w:drawing>
            </w:r>
          </w:p>
          <w:p w14:paraId="1C7ABDB0" w14:textId="77777777" w:rsidR="00D132E0" w:rsidRDefault="003F2239">
            <w:pPr>
              <w:jc w:val="both"/>
            </w:pPr>
            <w:r>
              <w:t xml:space="preserve">Los valores están </w:t>
            </w:r>
            <w:proofErr w:type="gramStart"/>
            <w:r>
              <w:t>dados  en</w:t>
            </w:r>
            <w:proofErr w:type="gramEnd"/>
            <w:r>
              <w:t xml:space="preserve"> USD</w:t>
            </w:r>
          </w:p>
        </w:tc>
      </w:tr>
      <w:tr w:rsidR="00D132E0" w14:paraId="3E07C367" w14:textId="77777777">
        <w:trPr>
          <w:trHeight w:val="497"/>
        </w:trPr>
        <w:tc>
          <w:tcPr>
            <w:tcW w:w="6060" w:type="dxa"/>
            <w:tcBorders>
              <w:top w:val="nil"/>
              <w:left w:val="single" w:sz="4" w:space="0" w:color="000000"/>
              <w:bottom w:val="single" w:sz="4" w:space="0" w:color="000000"/>
              <w:right w:val="single" w:sz="4" w:space="0" w:color="000000"/>
            </w:tcBorders>
            <w:shd w:val="clear" w:color="auto" w:fill="auto"/>
            <w:vAlign w:val="bottom"/>
          </w:tcPr>
          <w:p w14:paraId="4291F9F9" w14:textId="77777777" w:rsidR="00D132E0" w:rsidRDefault="003F2239">
            <w:pPr>
              <w:jc w:val="both"/>
              <w:rPr>
                <w:b/>
                <w:i/>
                <w:u w:val="single"/>
              </w:rPr>
            </w:pPr>
            <w:r>
              <w:rPr>
                <w:b/>
                <w:i/>
                <w:u w:val="single"/>
              </w:rPr>
              <w:t>FUENTE: https://www.cia.gov/the-world-factbook/countries/united-states/#economy</w:t>
            </w:r>
          </w:p>
        </w:tc>
        <w:tc>
          <w:tcPr>
            <w:tcW w:w="6585" w:type="dxa"/>
            <w:tcBorders>
              <w:top w:val="nil"/>
              <w:left w:val="nil"/>
              <w:bottom w:val="single" w:sz="4" w:space="0" w:color="000000"/>
              <w:right w:val="single" w:sz="4" w:space="0" w:color="000000"/>
            </w:tcBorders>
            <w:shd w:val="clear" w:color="auto" w:fill="auto"/>
            <w:vAlign w:val="bottom"/>
          </w:tcPr>
          <w:p w14:paraId="752F98D9" w14:textId="77777777" w:rsidR="00D132E0" w:rsidRDefault="003F2239">
            <w:pPr>
              <w:jc w:val="both"/>
              <w:rPr>
                <w:b/>
                <w:i/>
                <w:u w:val="single"/>
              </w:rPr>
            </w:pPr>
            <w:r>
              <w:rPr>
                <w:b/>
                <w:i/>
                <w:u w:val="single"/>
              </w:rPr>
              <w:t>FUENTE: https://www.cia.gov/the-world-factbook/countries/united-kingdom/#economy</w:t>
            </w:r>
          </w:p>
        </w:tc>
      </w:tr>
      <w:tr w:rsidR="00D132E0" w14:paraId="6AC49602" w14:textId="77777777">
        <w:trPr>
          <w:trHeight w:val="150"/>
        </w:trPr>
        <w:tc>
          <w:tcPr>
            <w:tcW w:w="6060" w:type="dxa"/>
            <w:tcBorders>
              <w:top w:val="nil"/>
              <w:left w:val="nil"/>
              <w:bottom w:val="nil"/>
              <w:right w:val="nil"/>
            </w:tcBorders>
            <w:shd w:val="clear" w:color="auto" w:fill="auto"/>
            <w:vAlign w:val="bottom"/>
          </w:tcPr>
          <w:p w14:paraId="4AE028F3" w14:textId="77777777" w:rsidR="00D132E0" w:rsidRDefault="00D132E0">
            <w:pPr>
              <w:jc w:val="both"/>
            </w:pPr>
          </w:p>
        </w:tc>
        <w:tc>
          <w:tcPr>
            <w:tcW w:w="6585" w:type="dxa"/>
            <w:tcBorders>
              <w:top w:val="nil"/>
              <w:left w:val="nil"/>
              <w:bottom w:val="nil"/>
              <w:right w:val="nil"/>
            </w:tcBorders>
            <w:shd w:val="clear" w:color="auto" w:fill="auto"/>
            <w:vAlign w:val="bottom"/>
          </w:tcPr>
          <w:p w14:paraId="148FC6A6" w14:textId="77777777" w:rsidR="00D132E0" w:rsidRDefault="00D132E0">
            <w:pPr>
              <w:jc w:val="both"/>
            </w:pPr>
          </w:p>
        </w:tc>
      </w:tr>
      <w:tr w:rsidR="00D132E0" w14:paraId="43BC9B41"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BBC46A" w14:textId="77777777" w:rsidR="00D132E0" w:rsidRDefault="003F2239">
            <w:pPr>
              <w:jc w:val="both"/>
              <w:rPr>
                <w:b/>
                <w:i/>
                <w:u w:val="single"/>
              </w:rPr>
            </w:pPr>
            <w:r>
              <w:rPr>
                <w:b/>
                <w:i/>
                <w:u w:val="single"/>
              </w:rPr>
              <w:t>ANÁLISIS Y ARGUMENTACIÓN</w:t>
            </w:r>
          </w:p>
        </w:tc>
        <w:tc>
          <w:tcPr>
            <w:tcW w:w="6585" w:type="dxa"/>
            <w:tcBorders>
              <w:top w:val="single" w:sz="4" w:space="0" w:color="000000"/>
              <w:left w:val="nil"/>
              <w:bottom w:val="single" w:sz="4" w:space="0" w:color="000000"/>
              <w:right w:val="single" w:sz="4" w:space="0" w:color="000000"/>
            </w:tcBorders>
            <w:shd w:val="clear" w:color="auto" w:fill="auto"/>
            <w:vAlign w:val="bottom"/>
          </w:tcPr>
          <w:p w14:paraId="486AC962" w14:textId="77777777" w:rsidR="00D132E0" w:rsidRDefault="003F2239">
            <w:pPr>
              <w:jc w:val="both"/>
              <w:rPr>
                <w:b/>
                <w:i/>
                <w:u w:val="single"/>
              </w:rPr>
            </w:pPr>
            <w:r>
              <w:rPr>
                <w:b/>
                <w:i/>
                <w:u w:val="single"/>
              </w:rPr>
              <w:t>ANÁLISIS Y ARGUMENTACIÓN</w:t>
            </w:r>
          </w:p>
        </w:tc>
      </w:tr>
      <w:tr w:rsidR="00D132E0" w14:paraId="69A3809E" w14:textId="77777777">
        <w:trPr>
          <w:trHeight w:val="830"/>
        </w:trPr>
        <w:tc>
          <w:tcPr>
            <w:tcW w:w="6060" w:type="dxa"/>
            <w:tcBorders>
              <w:top w:val="nil"/>
              <w:left w:val="single" w:sz="4" w:space="0" w:color="000000"/>
              <w:bottom w:val="single" w:sz="4" w:space="0" w:color="000000"/>
              <w:right w:val="single" w:sz="4" w:space="0" w:color="000000"/>
            </w:tcBorders>
            <w:shd w:val="clear" w:color="auto" w:fill="auto"/>
          </w:tcPr>
          <w:p w14:paraId="359CE09C" w14:textId="77777777" w:rsidR="00D132E0" w:rsidRDefault="003F2239">
            <w:pPr>
              <w:spacing w:before="240" w:after="240"/>
              <w:jc w:val="both"/>
            </w:pPr>
            <w:r>
              <w:t>La PIB PC</w:t>
            </w:r>
            <w:r>
              <w:t xml:space="preserve"> de Estados Unidos tiene una gran influencia en su crecimiento económico esto se evidencia claramente en los indicadores graficados en la imagen, donde el margen está en un 50% manteniendo su comportamiento durante los periodos 2018 a 2020.</w:t>
            </w:r>
          </w:p>
          <w:p w14:paraId="5E618BE6" w14:textId="77777777" w:rsidR="00D132E0" w:rsidRDefault="003F2239">
            <w:pPr>
              <w:spacing w:before="240" w:after="240"/>
              <w:jc w:val="both"/>
            </w:pPr>
            <w:r>
              <w:t>Teniendo en cue</w:t>
            </w:r>
            <w:r>
              <w:t xml:space="preserve">nta nuestra idea de negocio podemos exportar a los Estados Unidos nuestro producto </w:t>
            </w:r>
            <w:proofErr w:type="spellStart"/>
            <w:r>
              <w:rPr>
                <w:b/>
              </w:rPr>
              <w:t>LEKURE</w:t>
            </w:r>
            <w:proofErr w:type="spellEnd"/>
            <w:r>
              <w:t xml:space="preserve"> ya que sería muy favorable con un nivel de influencia (5) debido a que su actividad económica es muy estable, de igual forma se conoce que Estados Unidos es un país c</w:t>
            </w:r>
            <w:r>
              <w:t xml:space="preserve">on PIB alto y que logró </w:t>
            </w:r>
            <w:r>
              <w:lastRenderedPageBreak/>
              <w:t>manejar su economía para no tener pérdidas tan altas debido a la pandemia.</w:t>
            </w:r>
          </w:p>
        </w:tc>
        <w:tc>
          <w:tcPr>
            <w:tcW w:w="6585" w:type="dxa"/>
            <w:tcBorders>
              <w:top w:val="nil"/>
              <w:left w:val="nil"/>
              <w:bottom w:val="single" w:sz="4" w:space="0" w:color="000000"/>
              <w:right w:val="single" w:sz="4" w:space="0" w:color="000000"/>
            </w:tcBorders>
            <w:shd w:val="clear" w:color="auto" w:fill="auto"/>
          </w:tcPr>
          <w:p w14:paraId="5F40DE7B" w14:textId="77777777" w:rsidR="00D132E0" w:rsidRDefault="00D132E0">
            <w:pPr>
              <w:jc w:val="both"/>
            </w:pPr>
          </w:p>
          <w:p w14:paraId="56A3EC0D" w14:textId="77777777" w:rsidR="00D132E0" w:rsidRDefault="003F2239">
            <w:pPr>
              <w:jc w:val="both"/>
            </w:pPr>
            <w:r>
              <w:t xml:space="preserve">La PIB PC de Reino Unido tiene una tendencia a la baja según los periodos 2018 a 2020 lo cual tendría una </w:t>
            </w:r>
            <w:proofErr w:type="spellStart"/>
            <w:r>
              <w:t>desfavorabilidad</w:t>
            </w:r>
            <w:proofErr w:type="spellEnd"/>
            <w:r>
              <w:t xml:space="preserve"> en nuestra idea de negocio con un</w:t>
            </w:r>
            <w:r>
              <w:t xml:space="preserve">a influencia desfavorable (3) sin embargo el indicador </w:t>
            </w:r>
            <w:proofErr w:type="gramStart"/>
            <w:r>
              <w:t>del  periodo</w:t>
            </w:r>
            <w:proofErr w:type="gramEnd"/>
            <w:r>
              <w:t xml:space="preserve"> 2020 está influenciado por los efectos de la pandemia y reactivar la economía deberá ser una variable a tener en cuenta para que nuestra idea de negocia pueda tener una participación en di</w:t>
            </w:r>
            <w:r>
              <w:t xml:space="preserve">cho crecimiento. </w:t>
            </w:r>
          </w:p>
        </w:tc>
      </w:tr>
      <w:tr w:rsidR="00D132E0" w14:paraId="1A2630EC" w14:textId="77777777">
        <w:trPr>
          <w:trHeight w:val="180"/>
        </w:trPr>
        <w:tc>
          <w:tcPr>
            <w:tcW w:w="6060" w:type="dxa"/>
            <w:tcBorders>
              <w:top w:val="nil"/>
              <w:left w:val="nil"/>
              <w:bottom w:val="nil"/>
              <w:right w:val="nil"/>
            </w:tcBorders>
            <w:shd w:val="clear" w:color="auto" w:fill="auto"/>
            <w:vAlign w:val="bottom"/>
          </w:tcPr>
          <w:p w14:paraId="408A1BB1" w14:textId="77777777" w:rsidR="00D132E0" w:rsidRDefault="00D132E0">
            <w:pPr>
              <w:jc w:val="both"/>
            </w:pPr>
          </w:p>
        </w:tc>
        <w:tc>
          <w:tcPr>
            <w:tcW w:w="6585" w:type="dxa"/>
            <w:tcBorders>
              <w:top w:val="nil"/>
              <w:left w:val="nil"/>
              <w:bottom w:val="nil"/>
              <w:right w:val="nil"/>
            </w:tcBorders>
            <w:shd w:val="clear" w:color="auto" w:fill="auto"/>
            <w:vAlign w:val="bottom"/>
          </w:tcPr>
          <w:p w14:paraId="0D553D88" w14:textId="77777777" w:rsidR="00D132E0" w:rsidRDefault="00D132E0">
            <w:pPr>
              <w:jc w:val="both"/>
            </w:pPr>
          </w:p>
        </w:tc>
      </w:tr>
      <w:tr w:rsidR="00D132E0" w14:paraId="17F8CDF0" w14:textId="77777777">
        <w:trPr>
          <w:trHeight w:val="135"/>
        </w:trPr>
        <w:tc>
          <w:tcPr>
            <w:tcW w:w="6060" w:type="dxa"/>
            <w:tcBorders>
              <w:top w:val="nil"/>
              <w:left w:val="nil"/>
              <w:bottom w:val="nil"/>
              <w:right w:val="nil"/>
            </w:tcBorders>
            <w:shd w:val="clear" w:color="auto" w:fill="auto"/>
            <w:vAlign w:val="bottom"/>
          </w:tcPr>
          <w:p w14:paraId="462F8F26" w14:textId="77777777" w:rsidR="00D132E0" w:rsidRDefault="00D132E0">
            <w:pPr>
              <w:jc w:val="both"/>
            </w:pPr>
          </w:p>
        </w:tc>
        <w:tc>
          <w:tcPr>
            <w:tcW w:w="6585" w:type="dxa"/>
            <w:tcBorders>
              <w:top w:val="nil"/>
              <w:left w:val="nil"/>
              <w:bottom w:val="nil"/>
              <w:right w:val="nil"/>
            </w:tcBorders>
            <w:shd w:val="clear" w:color="auto" w:fill="auto"/>
            <w:vAlign w:val="bottom"/>
          </w:tcPr>
          <w:p w14:paraId="29936E3C" w14:textId="77777777" w:rsidR="00D132E0" w:rsidRDefault="00D132E0">
            <w:pPr>
              <w:jc w:val="both"/>
            </w:pPr>
          </w:p>
        </w:tc>
      </w:tr>
      <w:tr w:rsidR="00D132E0" w14:paraId="5D3AD898"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3F01375F" w14:textId="77777777" w:rsidR="00D132E0" w:rsidRDefault="003F2239">
            <w:pPr>
              <w:jc w:val="both"/>
              <w:rPr>
                <w:b/>
                <w:i/>
                <w:u w:val="single"/>
              </w:rPr>
            </w:pPr>
            <w:r>
              <w:rPr>
                <w:b/>
                <w:i/>
                <w:u w:val="single"/>
              </w:rPr>
              <w:t>INDICADOR 5:  DESEMPLEO</w:t>
            </w:r>
          </w:p>
        </w:tc>
        <w:tc>
          <w:tcPr>
            <w:tcW w:w="6585" w:type="dxa"/>
            <w:tcBorders>
              <w:top w:val="single" w:sz="4" w:space="0" w:color="000000"/>
              <w:left w:val="nil"/>
              <w:bottom w:val="single" w:sz="4" w:space="0" w:color="000000"/>
              <w:right w:val="single" w:sz="4" w:space="0" w:color="000000"/>
            </w:tcBorders>
            <w:shd w:val="clear" w:color="auto" w:fill="BDD7EE"/>
            <w:vAlign w:val="bottom"/>
          </w:tcPr>
          <w:p w14:paraId="2CB6006B" w14:textId="77777777" w:rsidR="00D132E0" w:rsidRDefault="003F2239">
            <w:pPr>
              <w:jc w:val="both"/>
              <w:rPr>
                <w:b/>
                <w:i/>
                <w:u w:val="single"/>
              </w:rPr>
            </w:pPr>
            <w:r>
              <w:rPr>
                <w:b/>
                <w:i/>
                <w:u w:val="single"/>
              </w:rPr>
              <w:t>INDICADOR 5: DESEMPLEO</w:t>
            </w:r>
          </w:p>
        </w:tc>
      </w:tr>
      <w:tr w:rsidR="00D132E0" w14:paraId="50358DC8" w14:textId="77777777">
        <w:trPr>
          <w:trHeight w:val="150"/>
        </w:trPr>
        <w:tc>
          <w:tcPr>
            <w:tcW w:w="6060" w:type="dxa"/>
            <w:tcBorders>
              <w:top w:val="nil"/>
              <w:left w:val="nil"/>
              <w:bottom w:val="single" w:sz="4" w:space="0" w:color="000000"/>
              <w:right w:val="nil"/>
            </w:tcBorders>
            <w:shd w:val="clear" w:color="auto" w:fill="auto"/>
            <w:vAlign w:val="bottom"/>
          </w:tcPr>
          <w:p w14:paraId="35942340" w14:textId="77777777" w:rsidR="00D132E0" w:rsidRDefault="003F2239">
            <w:pPr>
              <w:jc w:val="both"/>
              <w:rPr>
                <w:b/>
                <w:i/>
                <w:u w:val="single"/>
              </w:rPr>
            </w:pPr>
            <w:r>
              <w:rPr>
                <w:b/>
                <w:i/>
                <w:u w:val="single"/>
              </w:rPr>
              <w:t> </w:t>
            </w:r>
          </w:p>
        </w:tc>
        <w:tc>
          <w:tcPr>
            <w:tcW w:w="6585" w:type="dxa"/>
            <w:tcBorders>
              <w:top w:val="nil"/>
              <w:left w:val="nil"/>
              <w:bottom w:val="single" w:sz="4" w:space="0" w:color="000000"/>
              <w:right w:val="nil"/>
            </w:tcBorders>
            <w:shd w:val="clear" w:color="auto" w:fill="auto"/>
            <w:vAlign w:val="bottom"/>
          </w:tcPr>
          <w:p w14:paraId="0F191489" w14:textId="77777777" w:rsidR="00D132E0" w:rsidRDefault="003F2239">
            <w:pPr>
              <w:jc w:val="both"/>
              <w:rPr>
                <w:b/>
                <w:i/>
                <w:u w:val="single"/>
              </w:rPr>
            </w:pPr>
            <w:r>
              <w:rPr>
                <w:b/>
                <w:i/>
                <w:u w:val="single"/>
              </w:rPr>
              <w:t> </w:t>
            </w:r>
          </w:p>
        </w:tc>
      </w:tr>
      <w:tr w:rsidR="00D132E0" w14:paraId="0763B72C"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318D0C78" w14:textId="77777777" w:rsidR="00D132E0" w:rsidRDefault="003F2239">
            <w:pPr>
              <w:jc w:val="both"/>
              <w:rPr>
                <w:b/>
                <w:i/>
                <w:u w:val="single"/>
              </w:rPr>
            </w:pPr>
            <w:r>
              <w:rPr>
                <w:b/>
                <w:i/>
                <w:u w:val="single"/>
              </w:rPr>
              <w:t>GRÁFICAS O TABLAS</w:t>
            </w:r>
          </w:p>
        </w:tc>
        <w:tc>
          <w:tcPr>
            <w:tcW w:w="6585" w:type="dxa"/>
            <w:tcBorders>
              <w:top w:val="nil"/>
              <w:left w:val="nil"/>
              <w:bottom w:val="single" w:sz="4" w:space="0" w:color="000000"/>
              <w:right w:val="single" w:sz="4" w:space="0" w:color="000000"/>
            </w:tcBorders>
            <w:shd w:val="clear" w:color="auto" w:fill="auto"/>
            <w:vAlign w:val="bottom"/>
          </w:tcPr>
          <w:p w14:paraId="0B243722" w14:textId="77777777" w:rsidR="00D132E0" w:rsidRDefault="003F2239">
            <w:pPr>
              <w:jc w:val="both"/>
              <w:rPr>
                <w:b/>
                <w:i/>
                <w:u w:val="single"/>
              </w:rPr>
            </w:pPr>
            <w:r>
              <w:rPr>
                <w:b/>
                <w:i/>
                <w:u w:val="single"/>
              </w:rPr>
              <w:t>GRÁFICAS O TABLAS</w:t>
            </w:r>
          </w:p>
        </w:tc>
      </w:tr>
      <w:tr w:rsidR="00D132E0" w14:paraId="0DE4435E" w14:textId="77777777">
        <w:trPr>
          <w:trHeight w:val="1163"/>
        </w:trPr>
        <w:tc>
          <w:tcPr>
            <w:tcW w:w="6060" w:type="dxa"/>
            <w:tcBorders>
              <w:top w:val="nil"/>
              <w:left w:val="single" w:sz="4" w:space="0" w:color="000000"/>
              <w:bottom w:val="single" w:sz="4" w:space="0" w:color="000000"/>
              <w:right w:val="single" w:sz="4" w:space="0" w:color="000000"/>
            </w:tcBorders>
            <w:shd w:val="clear" w:color="auto" w:fill="auto"/>
          </w:tcPr>
          <w:p w14:paraId="1776BFB8" w14:textId="77777777" w:rsidR="00D132E0" w:rsidRDefault="003F2239">
            <w:pPr>
              <w:jc w:val="both"/>
            </w:pPr>
            <w:r>
              <w:t> </w:t>
            </w:r>
            <w:r>
              <w:rPr>
                <w:noProof/>
              </w:rPr>
              <w:drawing>
                <wp:inline distT="114300" distB="114300" distL="114300" distR="114300" wp14:anchorId="0CEA51FF" wp14:editId="145855D7">
                  <wp:extent cx="3781425" cy="2273300"/>
                  <wp:effectExtent l="0" t="0" r="0" b="0"/>
                  <wp:docPr id="7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3781425" cy="2273300"/>
                          </a:xfrm>
                          <a:prstGeom prst="rect">
                            <a:avLst/>
                          </a:prstGeom>
                          <a:ln/>
                        </pic:spPr>
                      </pic:pic>
                    </a:graphicData>
                  </a:graphic>
                </wp:inline>
              </w:drawing>
            </w:r>
          </w:p>
        </w:tc>
        <w:tc>
          <w:tcPr>
            <w:tcW w:w="6585" w:type="dxa"/>
            <w:tcBorders>
              <w:top w:val="nil"/>
              <w:left w:val="nil"/>
              <w:bottom w:val="single" w:sz="4" w:space="0" w:color="000000"/>
              <w:right w:val="single" w:sz="4" w:space="0" w:color="000000"/>
            </w:tcBorders>
            <w:shd w:val="clear" w:color="auto" w:fill="auto"/>
          </w:tcPr>
          <w:p w14:paraId="41A5BA2E" w14:textId="77777777" w:rsidR="00D132E0" w:rsidRDefault="003F2239">
            <w:pPr>
              <w:jc w:val="both"/>
            </w:pPr>
            <w:r>
              <w:t> </w:t>
            </w:r>
            <w:r>
              <w:rPr>
                <w:noProof/>
              </w:rPr>
              <w:drawing>
                <wp:inline distT="114300" distB="114300" distL="114300" distR="114300" wp14:anchorId="1BE1E768" wp14:editId="44775381">
                  <wp:extent cx="4038600" cy="2425700"/>
                  <wp:effectExtent l="0" t="0" r="0" b="0"/>
                  <wp:docPr id="10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7"/>
                          <a:srcRect/>
                          <a:stretch>
                            <a:fillRect/>
                          </a:stretch>
                        </pic:blipFill>
                        <pic:spPr>
                          <a:xfrm>
                            <a:off x="0" y="0"/>
                            <a:ext cx="4038600" cy="2425700"/>
                          </a:xfrm>
                          <a:prstGeom prst="rect">
                            <a:avLst/>
                          </a:prstGeom>
                          <a:ln/>
                        </pic:spPr>
                      </pic:pic>
                    </a:graphicData>
                  </a:graphic>
                </wp:inline>
              </w:drawing>
            </w:r>
          </w:p>
        </w:tc>
      </w:tr>
      <w:tr w:rsidR="00D132E0" w14:paraId="1F8E5AD5"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08F919A9" w14:textId="77777777" w:rsidR="00D132E0" w:rsidRDefault="003F2239">
            <w:pPr>
              <w:jc w:val="both"/>
              <w:rPr>
                <w:b/>
                <w:i/>
                <w:u w:val="single"/>
              </w:rPr>
            </w:pPr>
            <w:r>
              <w:rPr>
                <w:b/>
                <w:i/>
                <w:u w:val="single"/>
              </w:rPr>
              <w:t xml:space="preserve">FUENTE: Grafico de </w:t>
            </w:r>
            <w:proofErr w:type="spellStart"/>
            <w:r>
              <w:rPr>
                <w:b/>
                <w:i/>
                <w:u w:val="single"/>
              </w:rPr>
              <w:t>elaboracion</w:t>
            </w:r>
            <w:proofErr w:type="spellEnd"/>
            <w:r>
              <w:rPr>
                <w:b/>
                <w:i/>
                <w:u w:val="single"/>
              </w:rPr>
              <w:t xml:space="preserve"> propia con datos </w:t>
            </w:r>
            <w:hyperlink r:id="rId38">
              <w:r>
                <w:rPr>
                  <w:b/>
                  <w:i/>
                  <w:u w:val="single"/>
                </w:rPr>
                <w:t>https://datos.bancomundial.org/indicator/SL.UEM.TOTL.ZS?end=2021&amp;start=1994&amp;view=map&amp;year=2020</w:t>
              </w:r>
            </w:hyperlink>
          </w:p>
          <w:p w14:paraId="575A17D3" w14:textId="77777777" w:rsidR="00D132E0" w:rsidRDefault="00D132E0">
            <w:pPr>
              <w:jc w:val="both"/>
              <w:rPr>
                <w:b/>
                <w:i/>
                <w:u w:val="single"/>
              </w:rPr>
            </w:pPr>
          </w:p>
        </w:tc>
        <w:tc>
          <w:tcPr>
            <w:tcW w:w="6585" w:type="dxa"/>
            <w:tcBorders>
              <w:top w:val="nil"/>
              <w:left w:val="nil"/>
              <w:bottom w:val="single" w:sz="4" w:space="0" w:color="000000"/>
              <w:right w:val="single" w:sz="4" w:space="0" w:color="000000"/>
            </w:tcBorders>
            <w:shd w:val="clear" w:color="auto" w:fill="auto"/>
            <w:vAlign w:val="bottom"/>
          </w:tcPr>
          <w:p w14:paraId="3650D2AB" w14:textId="77777777" w:rsidR="00D132E0" w:rsidRDefault="003F2239">
            <w:pPr>
              <w:jc w:val="both"/>
              <w:rPr>
                <w:b/>
                <w:i/>
                <w:u w:val="single"/>
              </w:rPr>
            </w:pPr>
            <w:r>
              <w:rPr>
                <w:b/>
                <w:i/>
                <w:u w:val="single"/>
              </w:rPr>
              <w:t xml:space="preserve">FUENTE: Grafico de </w:t>
            </w:r>
            <w:proofErr w:type="spellStart"/>
            <w:r>
              <w:rPr>
                <w:b/>
                <w:i/>
                <w:u w:val="single"/>
              </w:rPr>
              <w:t>elaboracion</w:t>
            </w:r>
            <w:proofErr w:type="spellEnd"/>
            <w:r>
              <w:rPr>
                <w:b/>
                <w:i/>
                <w:u w:val="single"/>
              </w:rPr>
              <w:t xml:space="preserve"> propia con datos de </w:t>
            </w:r>
            <w:hyperlink r:id="rId39">
              <w:r>
                <w:rPr>
                  <w:b/>
                  <w:i/>
                  <w:u w:val="single"/>
                </w:rPr>
                <w:t>https://datos.bancomundial.org/indicator/SL.UEM.TOTL.ZS?end=2021&amp;start=1994&amp;view=map&amp;year=2</w:t>
              </w:r>
              <w:r>
                <w:rPr>
                  <w:b/>
                  <w:i/>
                  <w:u w:val="single"/>
                </w:rPr>
                <w:t>021</w:t>
              </w:r>
            </w:hyperlink>
          </w:p>
          <w:p w14:paraId="55AEBBDE" w14:textId="77777777" w:rsidR="00D132E0" w:rsidRDefault="00D132E0">
            <w:pPr>
              <w:jc w:val="both"/>
              <w:rPr>
                <w:b/>
                <w:i/>
                <w:u w:val="single"/>
              </w:rPr>
            </w:pPr>
          </w:p>
          <w:p w14:paraId="2B6A1402" w14:textId="77777777" w:rsidR="00D132E0" w:rsidRDefault="00D132E0">
            <w:pPr>
              <w:jc w:val="both"/>
              <w:rPr>
                <w:b/>
                <w:i/>
                <w:u w:val="single"/>
              </w:rPr>
            </w:pPr>
          </w:p>
        </w:tc>
      </w:tr>
      <w:tr w:rsidR="00D132E0" w14:paraId="241FCDDA" w14:textId="77777777">
        <w:trPr>
          <w:trHeight w:val="150"/>
        </w:trPr>
        <w:tc>
          <w:tcPr>
            <w:tcW w:w="6060" w:type="dxa"/>
            <w:tcBorders>
              <w:top w:val="nil"/>
              <w:left w:val="nil"/>
              <w:bottom w:val="nil"/>
              <w:right w:val="nil"/>
            </w:tcBorders>
            <w:shd w:val="clear" w:color="auto" w:fill="auto"/>
            <w:vAlign w:val="bottom"/>
          </w:tcPr>
          <w:p w14:paraId="333F6982" w14:textId="77777777" w:rsidR="00D132E0" w:rsidRDefault="00D132E0">
            <w:pPr>
              <w:jc w:val="both"/>
            </w:pPr>
          </w:p>
        </w:tc>
        <w:tc>
          <w:tcPr>
            <w:tcW w:w="6585" w:type="dxa"/>
            <w:tcBorders>
              <w:top w:val="nil"/>
              <w:left w:val="nil"/>
              <w:bottom w:val="nil"/>
              <w:right w:val="nil"/>
            </w:tcBorders>
            <w:shd w:val="clear" w:color="auto" w:fill="auto"/>
            <w:vAlign w:val="bottom"/>
          </w:tcPr>
          <w:p w14:paraId="22BF68AF" w14:textId="77777777" w:rsidR="00D132E0" w:rsidRDefault="00D132E0">
            <w:pPr>
              <w:jc w:val="both"/>
            </w:pPr>
          </w:p>
        </w:tc>
      </w:tr>
      <w:tr w:rsidR="00D132E0" w14:paraId="69A09FF8"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328FA96" w14:textId="77777777" w:rsidR="00D132E0" w:rsidRDefault="003F2239">
            <w:pPr>
              <w:jc w:val="both"/>
              <w:rPr>
                <w:b/>
                <w:i/>
                <w:u w:val="single"/>
              </w:rPr>
            </w:pPr>
            <w:r>
              <w:rPr>
                <w:b/>
                <w:i/>
                <w:u w:val="single"/>
              </w:rPr>
              <w:lastRenderedPageBreak/>
              <w:t>PRESENTACIÓN DE DATOS O INDICADORES</w:t>
            </w:r>
          </w:p>
        </w:tc>
        <w:tc>
          <w:tcPr>
            <w:tcW w:w="6585" w:type="dxa"/>
            <w:tcBorders>
              <w:top w:val="single" w:sz="4" w:space="0" w:color="000000"/>
              <w:left w:val="nil"/>
              <w:bottom w:val="single" w:sz="4" w:space="0" w:color="000000"/>
              <w:right w:val="single" w:sz="4" w:space="0" w:color="000000"/>
            </w:tcBorders>
            <w:shd w:val="clear" w:color="auto" w:fill="auto"/>
            <w:vAlign w:val="bottom"/>
          </w:tcPr>
          <w:p w14:paraId="062236E5" w14:textId="77777777" w:rsidR="00D132E0" w:rsidRDefault="003F2239">
            <w:pPr>
              <w:jc w:val="both"/>
              <w:rPr>
                <w:b/>
                <w:i/>
                <w:u w:val="single"/>
              </w:rPr>
            </w:pPr>
            <w:r>
              <w:rPr>
                <w:b/>
                <w:i/>
                <w:u w:val="single"/>
              </w:rPr>
              <w:t>PRESENTACIÓN DE DATOS O INDICADORES</w:t>
            </w:r>
          </w:p>
        </w:tc>
      </w:tr>
      <w:tr w:rsidR="00D132E0" w14:paraId="6B60B8AE" w14:textId="77777777">
        <w:trPr>
          <w:trHeight w:val="998"/>
        </w:trPr>
        <w:tc>
          <w:tcPr>
            <w:tcW w:w="6060" w:type="dxa"/>
            <w:tcBorders>
              <w:top w:val="nil"/>
              <w:left w:val="single" w:sz="4" w:space="0" w:color="000000"/>
              <w:bottom w:val="single" w:sz="4" w:space="0" w:color="000000"/>
              <w:right w:val="single" w:sz="4" w:space="0" w:color="000000"/>
            </w:tcBorders>
            <w:shd w:val="clear" w:color="auto" w:fill="auto"/>
          </w:tcPr>
          <w:p w14:paraId="5225D073" w14:textId="77777777" w:rsidR="00D132E0" w:rsidRDefault="003F2239">
            <w:pPr>
              <w:jc w:val="center"/>
            </w:pPr>
            <w:r>
              <w:rPr>
                <w:noProof/>
              </w:rPr>
              <w:drawing>
                <wp:inline distT="114300" distB="114300" distL="114300" distR="114300" wp14:anchorId="30CB43B9" wp14:editId="00F1CB1B">
                  <wp:extent cx="1962150" cy="8763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0"/>
                          <a:srcRect/>
                          <a:stretch>
                            <a:fillRect/>
                          </a:stretch>
                        </pic:blipFill>
                        <pic:spPr>
                          <a:xfrm>
                            <a:off x="0" y="0"/>
                            <a:ext cx="1962150" cy="876300"/>
                          </a:xfrm>
                          <a:prstGeom prst="rect">
                            <a:avLst/>
                          </a:prstGeom>
                          <a:ln/>
                        </pic:spPr>
                      </pic:pic>
                    </a:graphicData>
                  </a:graphic>
                </wp:inline>
              </w:drawing>
            </w:r>
          </w:p>
          <w:p w14:paraId="0FBAA013" w14:textId="77777777" w:rsidR="00D132E0" w:rsidRDefault="003F2239">
            <w:pPr>
              <w:jc w:val="center"/>
            </w:pPr>
            <w:r>
              <w:t>Los valores están dados en % de la población activa total</w:t>
            </w:r>
          </w:p>
        </w:tc>
        <w:tc>
          <w:tcPr>
            <w:tcW w:w="6585" w:type="dxa"/>
            <w:tcBorders>
              <w:top w:val="nil"/>
              <w:left w:val="nil"/>
              <w:bottom w:val="single" w:sz="4" w:space="0" w:color="000000"/>
              <w:right w:val="single" w:sz="4" w:space="0" w:color="000000"/>
            </w:tcBorders>
            <w:shd w:val="clear" w:color="auto" w:fill="auto"/>
          </w:tcPr>
          <w:p w14:paraId="059BB9A5" w14:textId="77777777" w:rsidR="00D132E0" w:rsidRDefault="003F2239">
            <w:pPr>
              <w:jc w:val="center"/>
            </w:pPr>
            <w:r>
              <w:rPr>
                <w:noProof/>
              </w:rPr>
              <w:drawing>
                <wp:inline distT="114300" distB="114300" distL="114300" distR="114300" wp14:anchorId="57097571" wp14:editId="20EB5775">
                  <wp:extent cx="1981200" cy="857250"/>
                  <wp:effectExtent l="0" t="0" r="0" b="0"/>
                  <wp:docPr id="5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1981200" cy="857250"/>
                          </a:xfrm>
                          <a:prstGeom prst="rect">
                            <a:avLst/>
                          </a:prstGeom>
                          <a:ln/>
                        </pic:spPr>
                      </pic:pic>
                    </a:graphicData>
                  </a:graphic>
                </wp:inline>
              </w:drawing>
            </w:r>
          </w:p>
          <w:p w14:paraId="422DA005" w14:textId="77777777" w:rsidR="00D132E0" w:rsidRDefault="003F2239">
            <w:pPr>
              <w:jc w:val="both"/>
            </w:pPr>
            <w:r>
              <w:t>Los valores están dados en % de la población activa total</w:t>
            </w:r>
          </w:p>
        </w:tc>
      </w:tr>
      <w:tr w:rsidR="00D132E0" w14:paraId="3AB6E931" w14:textId="77777777">
        <w:trPr>
          <w:trHeight w:val="301"/>
        </w:trPr>
        <w:tc>
          <w:tcPr>
            <w:tcW w:w="6060" w:type="dxa"/>
            <w:tcBorders>
              <w:top w:val="nil"/>
              <w:left w:val="single" w:sz="4" w:space="0" w:color="000000"/>
              <w:bottom w:val="single" w:sz="4" w:space="0" w:color="000000"/>
              <w:right w:val="single" w:sz="4" w:space="0" w:color="000000"/>
            </w:tcBorders>
            <w:shd w:val="clear" w:color="auto" w:fill="auto"/>
            <w:vAlign w:val="bottom"/>
          </w:tcPr>
          <w:p w14:paraId="7899D562" w14:textId="77777777" w:rsidR="00D132E0" w:rsidRDefault="003F2239">
            <w:pPr>
              <w:jc w:val="both"/>
              <w:rPr>
                <w:b/>
                <w:i/>
                <w:u w:val="single"/>
              </w:rPr>
            </w:pPr>
            <w:proofErr w:type="spellStart"/>
            <w:r>
              <w:rPr>
                <w:b/>
                <w:i/>
                <w:u w:val="single"/>
              </w:rPr>
              <w:t>FUENTE:Grafico</w:t>
            </w:r>
            <w:proofErr w:type="spellEnd"/>
            <w:r>
              <w:rPr>
                <w:b/>
                <w:i/>
                <w:u w:val="single"/>
              </w:rPr>
              <w:t xml:space="preserve"> de </w:t>
            </w:r>
            <w:proofErr w:type="spellStart"/>
            <w:r>
              <w:rPr>
                <w:b/>
                <w:i/>
                <w:u w:val="single"/>
              </w:rPr>
              <w:t>elaboracion</w:t>
            </w:r>
            <w:proofErr w:type="spellEnd"/>
            <w:r>
              <w:rPr>
                <w:b/>
                <w:i/>
                <w:u w:val="single"/>
              </w:rPr>
              <w:t xml:space="preserve"> propia con datos </w:t>
            </w:r>
            <w:hyperlink r:id="rId42">
              <w:r>
                <w:rPr>
                  <w:b/>
                  <w:i/>
                  <w:u w:val="single"/>
                </w:rPr>
                <w:t>https://datos.bancomundial.org/indicator/SL.UEM.TOTL.ZS?end=2021&amp;start=1994&amp;view=</w:t>
              </w:r>
            </w:hyperlink>
            <w:hyperlink r:id="rId43">
              <w:r>
                <w:rPr>
                  <w:b/>
                  <w:i/>
                  <w:u w:val="single"/>
                </w:rPr>
                <w:t>map&amp;year</w:t>
              </w:r>
            </w:hyperlink>
            <w:hyperlink r:id="rId44">
              <w:r>
                <w:rPr>
                  <w:b/>
                  <w:i/>
                  <w:u w:val="single"/>
                </w:rPr>
                <w:t>=2020</w:t>
              </w:r>
            </w:hyperlink>
          </w:p>
        </w:tc>
        <w:tc>
          <w:tcPr>
            <w:tcW w:w="6585" w:type="dxa"/>
            <w:tcBorders>
              <w:top w:val="nil"/>
              <w:left w:val="nil"/>
              <w:bottom w:val="single" w:sz="4" w:space="0" w:color="000000"/>
              <w:right w:val="single" w:sz="4" w:space="0" w:color="000000"/>
            </w:tcBorders>
            <w:shd w:val="clear" w:color="auto" w:fill="auto"/>
            <w:vAlign w:val="bottom"/>
          </w:tcPr>
          <w:p w14:paraId="409BF947" w14:textId="77777777" w:rsidR="00D132E0" w:rsidRDefault="003F2239">
            <w:pPr>
              <w:jc w:val="both"/>
              <w:rPr>
                <w:b/>
                <w:i/>
                <w:u w:val="single"/>
              </w:rPr>
            </w:pPr>
            <w:r>
              <w:rPr>
                <w:b/>
                <w:i/>
                <w:u w:val="single"/>
              </w:rPr>
              <w:t xml:space="preserve">FUENTE: Grafico de </w:t>
            </w:r>
            <w:proofErr w:type="spellStart"/>
            <w:r>
              <w:rPr>
                <w:b/>
                <w:i/>
                <w:u w:val="single"/>
              </w:rPr>
              <w:t>elaboracion</w:t>
            </w:r>
            <w:proofErr w:type="spellEnd"/>
            <w:r>
              <w:rPr>
                <w:b/>
                <w:i/>
                <w:u w:val="single"/>
              </w:rPr>
              <w:t xml:space="preserve"> propia con datos de </w:t>
            </w:r>
            <w:hyperlink r:id="rId45">
              <w:r>
                <w:rPr>
                  <w:b/>
                  <w:i/>
                  <w:u w:val="single"/>
                </w:rPr>
                <w:t>https://datos.bancomundial.org/indicator/SL.UEM.TOTL.ZS?end=2021&amp;start=1994&amp;view=</w:t>
              </w:r>
            </w:hyperlink>
            <w:hyperlink r:id="rId46">
              <w:r>
                <w:rPr>
                  <w:b/>
                  <w:i/>
                  <w:u w:val="single"/>
                </w:rPr>
                <w:t>map&amp;year</w:t>
              </w:r>
            </w:hyperlink>
            <w:hyperlink r:id="rId47">
              <w:r>
                <w:rPr>
                  <w:b/>
                  <w:i/>
                  <w:u w:val="single"/>
                </w:rPr>
                <w:t>=2021</w:t>
              </w:r>
            </w:hyperlink>
          </w:p>
        </w:tc>
      </w:tr>
      <w:tr w:rsidR="00D132E0" w14:paraId="5D450F37" w14:textId="77777777">
        <w:trPr>
          <w:trHeight w:val="150"/>
        </w:trPr>
        <w:tc>
          <w:tcPr>
            <w:tcW w:w="6060" w:type="dxa"/>
            <w:tcBorders>
              <w:top w:val="nil"/>
              <w:left w:val="nil"/>
              <w:bottom w:val="nil"/>
              <w:right w:val="nil"/>
            </w:tcBorders>
            <w:shd w:val="clear" w:color="auto" w:fill="auto"/>
            <w:vAlign w:val="bottom"/>
          </w:tcPr>
          <w:p w14:paraId="161CD2D2" w14:textId="77777777" w:rsidR="00D132E0" w:rsidRDefault="00D132E0">
            <w:pPr>
              <w:jc w:val="both"/>
            </w:pPr>
          </w:p>
        </w:tc>
        <w:tc>
          <w:tcPr>
            <w:tcW w:w="6585" w:type="dxa"/>
            <w:tcBorders>
              <w:top w:val="nil"/>
              <w:left w:val="nil"/>
              <w:bottom w:val="nil"/>
              <w:right w:val="nil"/>
            </w:tcBorders>
            <w:shd w:val="clear" w:color="auto" w:fill="auto"/>
            <w:vAlign w:val="bottom"/>
          </w:tcPr>
          <w:p w14:paraId="6AD089D8" w14:textId="77777777" w:rsidR="00D132E0" w:rsidRDefault="00D132E0">
            <w:pPr>
              <w:jc w:val="both"/>
            </w:pPr>
          </w:p>
        </w:tc>
      </w:tr>
      <w:tr w:rsidR="00D132E0" w14:paraId="7B549A62" w14:textId="77777777">
        <w:trPr>
          <w:trHeight w:val="301"/>
        </w:trPr>
        <w:tc>
          <w:tcPr>
            <w:tcW w:w="60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65929D" w14:textId="77777777" w:rsidR="00D132E0" w:rsidRDefault="003F2239">
            <w:pPr>
              <w:jc w:val="both"/>
              <w:rPr>
                <w:b/>
                <w:i/>
                <w:u w:val="single"/>
              </w:rPr>
            </w:pPr>
            <w:r>
              <w:rPr>
                <w:b/>
                <w:i/>
                <w:u w:val="single"/>
              </w:rPr>
              <w:t>ANÁLISIS Y ARGUMENTACIÓN</w:t>
            </w:r>
          </w:p>
        </w:tc>
        <w:tc>
          <w:tcPr>
            <w:tcW w:w="6585" w:type="dxa"/>
            <w:tcBorders>
              <w:top w:val="single" w:sz="4" w:space="0" w:color="000000"/>
              <w:left w:val="nil"/>
              <w:bottom w:val="single" w:sz="4" w:space="0" w:color="000000"/>
              <w:right w:val="single" w:sz="4" w:space="0" w:color="000000"/>
            </w:tcBorders>
            <w:shd w:val="clear" w:color="auto" w:fill="auto"/>
            <w:vAlign w:val="bottom"/>
          </w:tcPr>
          <w:p w14:paraId="7CB65E82" w14:textId="77777777" w:rsidR="00D132E0" w:rsidRDefault="003F2239">
            <w:pPr>
              <w:jc w:val="both"/>
              <w:rPr>
                <w:b/>
                <w:i/>
                <w:u w:val="single"/>
              </w:rPr>
            </w:pPr>
            <w:r>
              <w:rPr>
                <w:b/>
                <w:i/>
                <w:u w:val="single"/>
              </w:rPr>
              <w:t>ANÁLISIS Y ARGUMENTACIÓN</w:t>
            </w:r>
          </w:p>
        </w:tc>
      </w:tr>
      <w:tr w:rsidR="00D132E0" w14:paraId="14A5E0C9" w14:textId="77777777">
        <w:trPr>
          <w:trHeight w:val="830"/>
        </w:trPr>
        <w:tc>
          <w:tcPr>
            <w:tcW w:w="6060" w:type="dxa"/>
            <w:tcBorders>
              <w:top w:val="nil"/>
              <w:left w:val="single" w:sz="4" w:space="0" w:color="000000"/>
              <w:bottom w:val="single" w:sz="4" w:space="0" w:color="000000"/>
              <w:right w:val="single" w:sz="4" w:space="0" w:color="000000"/>
            </w:tcBorders>
            <w:shd w:val="clear" w:color="auto" w:fill="auto"/>
          </w:tcPr>
          <w:p w14:paraId="77B396DC" w14:textId="77777777" w:rsidR="00D132E0" w:rsidRDefault="003F2239">
            <w:pPr>
              <w:jc w:val="both"/>
            </w:pPr>
            <w:r>
              <w:t xml:space="preserve">La variable tasa de desempleo influye mucho (5) sobre la propuesta innovadora de exportar el aceite </w:t>
            </w:r>
            <w:proofErr w:type="spellStart"/>
            <w:r>
              <w:t>Lekure</w:t>
            </w:r>
            <w:proofErr w:type="spellEnd"/>
            <w:r>
              <w:t xml:space="preserve"> ya que “La tasa de desempleo, también conocida como tasa de paro, mide el nivel de desocupación en relación con la población activa. En otras palabra</w:t>
            </w:r>
            <w:r>
              <w:t>s, es la parte de la población que estando en edad, condiciones y disposición de trabajar (población activa), no tiene puesto de trabajo” (Vázquez, 2015). Esto significa que si las personas no están empleadas muy difícilmente tendrán ingresos y por consigu</w:t>
            </w:r>
            <w:r>
              <w:t xml:space="preserve">iente es difícil que compren un producto que no es de primera necesidad. El grado de favorabilidad es de 2 donde los datos son poco favorables para el proyecto, ya </w:t>
            </w:r>
            <w:proofErr w:type="gramStart"/>
            <w:r>
              <w:t>que</w:t>
            </w:r>
            <w:proofErr w:type="gramEnd"/>
            <w:r>
              <w:t xml:space="preserve"> aunque en el 2020 hubo una alza en la tasa de desempleo por la contingencia del COVID-19</w:t>
            </w:r>
            <w:r>
              <w:t xml:space="preserve"> vemos que del 2019 al 2021 va en crecimiento el desempleo, tiene un comportamiento a la alza, aunque “El presidente de Estados Unidos, Joe </w:t>
            </w:r>
            <w:proofErr w:type="spellStart"/>
            <w:r>
              <w:t>Biden</w:t>
            </w:r>
            <w:proofErr w:type="spellEnd"/>
            <w:r>
              <w:t xml:space="preserve">, dijo que su Gobierno ha creado más </w:t>
            </w:r>
            <w:r>
              <w:lastRenderedPageBreak/>
              <w:t>empleos durante los primeros 14 meses de su mandato que cualquier otro pre</w:t>
            </w:r>
            <w:r>
              <w:t>sidente de la historia” (</w:t>
            </w:r>
            <w:proofErr w:type="spellStart"/>
            <w:r>
              <w:t>DW</w:t>
            </w:r>
            <w:proofErr w:type="spellEnd"/>
            <w:r>
              <w:t xml:space="preserve">, 2022). lo que impacta significativamente la propuesta ya que los estadounidenses al estar </w:t>
            </w:r>
            <w:proofErr w:type="gramStart"/>
            <w:r>
              <w:t>empleados,</w:t>
            </w:r>
            <w:proofErr w:type="gramEnd"/>
            <w:r>
              <w:t xml:space="preserve"> tendrán mayores ingresos, y por consiguiente mayor facilidad en la adquisición de productos. </w:t>
            </w:r>
          </w:p>
          <w:p w14:paraId="3FAF8077" w14:textId="77777777" w:rsidR="00D132E0" w:rsidRDefault="00D132E0">
            <w:pPr>
              <w:jc w:val="both"/>
            </w:pPr>
          </w:p>
        </w:tc>
        <w:tc>
          <w:tcPr>
            <w:tcW w:w="6585" w:type="dxa"/>
            <w:tcBorders>
              <w:top w:val="nil"/>
              <w:left w:val="nil"/>
              <w:bottom w:val="single" w:sz="4" w:space="0" w:color="000000"/>
              <w:right w:val="single" w:sz="4" w:space="0" w:color="000000"/>
            </w:tcBorders>
            <w:shd w:val="clear" w:color="auto" w:fill="auto"/>
          </w:tcPr>
          <w:p w14:paraId="4AE02986" w14:textId="77777777" w:rsidR="00D132E0" w:rsidRDefault="003F2239">
            <w:pPr>
              <w:jc w:val="both"/>
            </w:pPr>
            <w:r>
              <w:lastRenderedPageBreak/>
              <w:t>La variable tasa de desempleo i</w:t>
            </w:r>
            <w:r>
              <w:t xml:space="preserve">nfluye mucho (5) sobre la propuesta innovadora de exportar el aceite </w:t>
            </w:r>
            <w:proofErr w:type="spellStart"/>
            <w:r>
              <w:t>Lekure</w:t>
            </w:r>
            <w:proofErr w:type="spellEnd"/>
            <w:r>
              <w:t xml:space="preserve"> ya que según Zárate (2019) “La tasa de desempleo es el problema más importante de la economía”. ya que en esto se ven los ingresos de las personas y el bienestar en calidad de vida</w:t>
            </w:r>
            <w:r>
              <w:t xml:space="preserve"> a nivel material. El grado de favorabilidad es de 2 donde los datos son poco favorables para el proyecto ya que aunque la tendencia es a la alza, vemos que el crecimiento del desempleo en el Reino Unido crece de manera moderado, sin dejar de esto ser malo</w:t>
            </w:r>
            <w:r>
              <w:t xml:space="preserve">, además, </w:t>
            </w:r>
            <w:proofErr w:type="spellStart"/>
            <w:r>
              <w:t>The</w:t>
            </w:r>
            <w:proofErr w:type="spellEnd"/>
            <w:r>
              <w:t xml:space="preserve"> </w:t>
            </w:r>
            <w:proofErr w:type="spellStart"/>
            <w:r>
              <w:t>World</w:t>
            </w:r>
            <w:proofErr w:type="spellEnd"/>
            <w:r>
              <w:t xml:space="preserve"> </w:t>
            </w:r>
            <w:proofErr w:type="spellStart"/>
            <w:r>
              <w:t>Factbook</w:t>
            </w:r>
            <w:proofErr w:type="spellEnd"/>
            <w:r>
              <w:t xml:space="preserve"> (2022)”ubica al Reino Unido en el puesto 43 en comparación a los </w:t>
            </w:r>
            <w:proofErr w:type="spellStart"/>
            <w:r>
              <w:t>demas</w:t>
            </w:r>
            <w:proofErr w:type="spellEnd"/>
            <w:r>
              <w:t xml:space="preserve"> </w:t>
            </w:r>
            <w:proofErr w:type="spellStart"/>
            <w:r>
              <w:t>paises</w:t>
            </w:r>
            <w:proofErr w:type="spellEnd"/>
            <w:r>
              <w:t xml:space="preserve"> del mundo”, recordemos que a menor tasa de desempleo mayor los ingresos de las personas y por consiguiente mayor será su accesibilidad al momento de </w:t>
            </w:r>
            <w:r>
              <w:t xml:space="preserve">comprar productos de comodidad, pero si hay mayor desempleo ocurrirá lo contrario, y esto refrenara un desarrollo de la propuesta innovadora en el país, ya que las personas no tendrán capital para adquirir el producto.   </w:t>
            </w:r>
          </w:p>
        </w:tc>
      </w:tr>
    </w:tbl>
    <w:p w14:paraId="3AAD3019" w14:textId="77777777" w:rsidR="00D132E0" w:rsidRDefault="00D132E0">
      <w:pPr>
        <w:jc w:val="both"/>
        <w:rPr>
          <w:b/>
          <w:i/>
        </w:rPr>
      </w:pPr>
    </w:p>
    <w:p w14:paraId="211B07F3" w14:textId="77777777" w:rsidR="00D132E0" w:rsidRDefault="00D132E0">
      <w:pPr>
        <w:pStyle w:val="Ttulo2"/>
        <w:jc w:val="both"/>
        <w:rPr>
          <w:rFonts w:ascii="Times New Roman" w:eastAsia="Times New Roman" w:hAnsi="Times New Roman" w:cs="Times New Roman"/>
          <w:b/>
          <w:i/>
          <w:color w:val="000000"/>
          <w:sz w:val="24"/>
          <w:szCs w:val="24"/>
        </w:rPr>
      </w:pPr>
    </w:p>
    <w:p w14:paraId="250CB917" w14:textId="5F61ED44" w:rsidR="00D132E0" w:rsidRPr="006E1E57" w:rsidRDefault="006E1E57" w:rsidP="006E1E57">
      <w:pPr>
        <w:pStyle w:val="Ttulo1"/>
        <w:spacing w:line="360" w:lineRule="auto"/>
        <w:rPr>
          <w:rFonts w:ascii="Arial" w:hAnsi="Arial" w:cs="Arial"/>
          <w:b/>
        </w:rPr>
      </w:pPr>
      <w:r w:rsidRPr="006E1E57">
        <w:rPr>
          <w:rFonts w:ascii="Arial" w:hAnsi="Arial" w:cs="Arial"/>
          <w:b/>
        </w:rPr>
        <w:t>PESTAÑA 3</w:t>
      </w:r>
      <w:r>
        <w:rPr>
          <w:rFonts w:ascii="Arial" w:hAnsi="Arial" w:cs="Arial"/>
          <w:b/>
        </w:rPr>
        <w:t xml:space="preserve"> ACTIVIDAD 3</w:t>
      </w:r>
    </w:p>
    <w:p w14:paraId="74256997" w14:textId="77777777" w:rsidR="00D132E0" w:rsidRDefault="00D132E0">
      <w:pPr>
        <w:jc w:val="both"/>
      </w:pPr>
    </w:p>
    <w:tbl>
      <w:tblPr>
        <w:tblStyle w:val="a2"/>
        <w:tblW w:w="12614" w:type="dxa"/>
        <w:tblInd w:w="0" w:type="dxa"/>
        <w:tblLayout w:type="fixed"/>
        <w:tblLook w:val="0400" w:firstRow="0" w:lastRow="0" w:firstColumn="0" w:lastColumn="0" w:noHBand="0" w:noVBand="1"/>
      </w:tblPr>
      <w:tblGrid>
        <w:gridCol w:w="284"/>
        <w:gridCol w:w="6195"/>
        <w:gridCol w:w="6135"/>
      </w:tblGrid>
      <w:tr w:rsidR="00D132E0" w14:paraId="3F8B4F2D" w14:textId="77777777">
        <w:trPr>
          <w:trHeight w:val="301"/>
        </w:trPr>
        <w:tc>
          <w:tcPr>
            <w:tcW w:w="284" w:type="dxa"/>
            <w:tcBorders>
              <w:top w:val="nil"/>
              <w:left w:val="nil"/>
              <w:bottom w:val="nil"/>
              <w:right w:val="nil"/>
            </w:tcBorders>
            <w:shd w:val="clear" w:color="auto" w:fill="auto"/>
            <w:vAlign w:val="bottom"/>
          </w:tcPr>
          <w:p w14:paraId="5A50B593" w14:textId="77777777" w:rsidR="00D132E0" w:rsidRDefault="00D132E0">
            <w:pPr>
              <w:jc w:val="both"/>
            </w:pPr>
          </w:p>
        </w:tc>
        <w:tc>
          <w:tcPr>
            <w:tcW w:w="61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529BA5" w14:textId="77777777" w:rsidR="00D132E0" w:rsidRDefault="003F2239">
            <w:pPr>
              <w:jc w:val="both"/>
              <w:rPr>
                <w:b/>
                <w:i/>
                <w:u w:val="single"/>
              </w:rPr>
            </w:pPr>
            <w:r>
              <w:rPr>
                <w:b/>
                <w:i/>
                <w:u w:val="single"/>
              </w:rPr>
              <w:t>PAÍS 1: ESTADOS UNIDOS</w:t>
            </w:r>
          </w:p>
        </w:tc>
        <w:tc>
          <w:tcPr>
            <w:tcW w:w="6135" w:type="dxa"/>
            <w:tcBorders>
              <w:top w:val="single" w:sz="4" w:space="0" w:color="000000"/>
              <w:left w:val="nil"/>
              <w:bottom w:val="single" w:sz="4" w:space="0" w:color="000000"/>
              <w:right w:val="single" w:sz="4" w:space="0" w:color="000000"/>
            </w:tcBorders>
            <w:shd w:val="clear" w:color="auto" w:fill="auto"/>
            <w:vAlign w:val="bottom"/>
          </w:tcPr>
          <w:p w14:paraId="2D2A0194" w14:textId="77777777" w:rsidR="00D132E0" w:rsidRDefault="003F2239">
            <w:pPr>
              <w:jc w:val="both"/>
              <w:rPr>
                <w:b/>
                <w:i/>
                <w:u w:val="single"/>
              </w:rPr>
            </w:pPr>
            <w:r>
              <w:rPr>
                <w:b/>
                <w:i/>
                <w:u w:val="single"/>
              </w:rPr>
              <w:t>PAÍS 2: REINO UNIDO</w:t>
            </w:r>
          </w:p>
        </w:tc>
      </w:tr>
      <w:tr w:rsidR="00D132E0" w14:paraId="17CB32B6" w14:textId="77777777">
        <w:trPr>
          <w:trHeight w:val="1602"/>
        </w:trPr>
        <w:tc>
          <w:tcPr>
            <w:tcW w:w="284" w:type="dxa"/>
            <w:tcBorders>
              <w:top w:val="nil"/>
              <w:left w:val="nil"/>
              <w:bottom w:val="nil"/>
              <w:right w:val="nil"/>
            </w:tcBorders>
            <w:shd w:val="clear" w:color="auto" w:fill="auto"/>
            <w:vAlign w:val="bottom"/>
          </w:tcPr>
          <w:p w14:paraId="5E6944F7" w14:textId="77777777" w:rsidR="00D132E0" w:rsidRDefault="00D132E0">
            <w:pPr>
              <w:jc w:val="both"/>
            </w:pPr>
          </w:p>
        </w:tc>
        <w:tc>
          <w:tcPr>
            <w:tcW w:w="6195" w:type="dxa"/>
            <w:tcBorders>
              <w:top w:val="nil"/>
              <w:left w:val="single" w:sz="4" w:space="0" w:color="000000"/>
              <w:bottom w:val="single" w:sz="4" w:space="0" w:color="000000"/>
              <w:right w:val="single" w:sz="4" w:space="0" w:color="000000"/>
            </w:tcBorders>
            <w:shd w:val="clear" w:color="auto" w:fill="auto"/>
            <w:vAlign w:val="bottom"/>
          </w:tcPr>
          <w:p w14:paraId="0787ACD9" w14:textId="77777777" w:rsidR="00D132E0" w:rsidRDefault="003F2239">
            <w:pPr>
              <w:spacing w:after="240"/>
              <w:jc w:val="center"/>
            </w:pPr>
            <w:r>
              <w:t> </w:t>
            </w:r>
            <w:r>
              <w:rPr>
                <w:noProof/>
              </w:rPr>
              <w:drawing>
                <wp:inline distT="114300" distB="114300" distL="114300" distR="114300" wp14:anchorId="7F86D58D" wp14:editId="72BB8F4F">
                  <wp:extent cx="1693008" cy="1643936"/>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693008" cy="1643936"/>
                          </a:xfrm>
                          <a:prstGeom prst="rect">
                            <a:avLst/>
                          </a:prstGeom>
                          <a:ln/>
                        </pic:spPr>
                      </pic:pic>
                    </a:graphicData>
                  </a:graphic>
                </wp:inline>
              </w:drawing>
            </w:r>
          </w:p>
        </w:tc>
        <w:tc>
          <w:tcPr>
            <w:tcW w:w="6135" w:type="dxa"/>
            <w:tcBorders>
              <w:top w:val="nil"/>
              <w:left w:val="nil"/>
              <w:bottom w:val="single" w:sz="4" w:space="0" w:color="000000"/>
              <w:right w:val="single" w:sz="4" w:space="0" w:color="000000"/>
            </w:tcBorders>
            <w:shd w:val="clear" w:color="auto" w:fill="auto"/>
            <w:vAlign w:val="bottom"/>
          </w:tcPr>
          <w:p w14:paraId="7AFEB0A2" w14:textId="77777777" w:rsidR="00D132E0" w:rsidRDefault="003F2239">
            <w:pPr>
              <w:spacing w:after="240"/>
              <w:jc w:val="center"/>
            </w:pPr>
            <w:r>
              <w:t> </w:t>
            </w:r>
            <w:r>
              <w:rPr>
                <w:noProof/>
              </w:rPr>
              <w:drawing>
                <wp:inline distT="114300" distB="114300" distL="114300" distR="114300" wp14:anchorId="2075CB1A" wp14:editId="61FD7298">
                  <wp:extent cx="1638617" cy="1638617"/>
                  <wp:effectExtent l="0" t="0" r="0" b="0"/>
                  <wp:docPr id="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638617" cy="1638617"/>
                          </a:xfrm>
                          <a:prstGeom prst="rect">
                            <a:avLst/>
                          </a:prstGeom>
                          <a:ln/>
                        </pic:spPr>
                      </pic:pic>
                    </a:graphicData>
                  </a:graphic>
                </wp:inline>
              </w:drawing>
            </w:r>
          </w:p>
        </w:tc>
      </w:tr>
      <w:tr w:rsidR="00D132E0" w14:paraId="0BFE67EF" w14:textId="77777777">
        <w:trPr>
          <w:trHeight w:val="180"/>
        </w:trPr>
        <w:tc>
          <w:tcPr>
            <w:tcW w:w="284" w:type="dxa"/>
            <w:tcBorders>
              <w:top w:val="nil"/>
              <w:left w:val="nil"/>
              <w:bottom w:val="nil"/>
              <w:right w:val="nil"/>
            </w:tcBorders>
            <w:shd w:val="clear" w:color="auto" w:fill="auto"/>
            <w:vAlign w:val="bottom"/>
          </w:tcPr>
          <w:p w14:paraId="69652D55" w14:textId="77777777" w:rsidR="00D132E0" w:rsidRDefault="00D132E0">
            <w:pPr>
              <w:jc w:val="both"/>
            </w:pPr>
          </w:p>
        </w:tc>
        <w:tc>
          <w:tcPr>
            <w:tcW w:w="6195" w:type="dxa"/>
            <w:tcBorders>
              <w:top w:val="nil"/>
              <w:left w:val="nil"/>
              <w:bottom w:val="nil"/>
              <w:right w:val="nil"/>
            </w:tcBorders>
            <w:shd w:val="clear" w:color="auto" w:fill="auto"/>
            <w:vAlign w:val="bottom"/>
          </w:tcPr>
          <w:p w14:paraId="6988FF13" w14:textId="77777777" w:rsidR="00D132E0" w:rsidRDefault="00D132E0">
            <w:pPr>
              <w:jc w:val="both"/>
            </w:pPr>
          </w:p>
        </w:tc>
        <w:tc>
          <w:tcPr>
            <w:tcW w:w="6135" w:type="dxa"/>
            <w:tcBorders>
              <w:top w:val="nil"/>
              <w:left w:val="nil"/>
              <w:bottom w:val="nil"/>
              <w:right w:val="nil"/>
            </w:tcBorders>
            <w:shd w:val="clear" w:color="auto" w:fill="auto"/>
            <w:vAlign w:val="bottom"/>
          </w:tcPr>
          <w:p w14:paraId="47AE7D01" w14:textId="77777777" w:rsidR="00D132E0" w:rsidRDefault="00D132E0">
            <w:pPr>
              <w:jc w:val="both"/>
            </w:pPr>
          </w:p>
        </w:tc>
      </w:tr>
      <w:tr w:rsidR="00D132E0" w14:paraId="772DD0E0" w14:textId="77777777">
        <w:trPr>
          <w:trHeight w:val="135"/>
        </w:trPr>
        <w:tc>
          <w:tcPr>
            <w:tcW w:w="284" w:type="dxa"/>
            <w:tcBorders>
              <w:top w:val="nil"/>
              <w:left w:val="nil"/>
              <w:bottom w:val="nil"/>
              <w:right w:val="nil"/>
            </w:tcBorders>
            <w:shd w:val="clear" w:color="auto" w:fill="auto"/>
            <w:vAlign w:val="bottom"/>
          </w:tcPr>
          <w:p w14:paraId="39E5E3C3" w14:textId="77777777" w:rsidR="00D132E0" w:rsidRDefault="00D132E0">
            <w:pPr>
              <w:jc w:val="both"/>
            </w:pPr>
          </w:p>
        </w:tc>
        <w:tc>
          <w:tcPr>
            <w:tcW w:w="6195" w:type="dxa"/>
            <w:tcBorders>
              <w:top w:val="nil"/>
              <w:left w:val="nil"/>
              <w:bottom w:val="nil"/>
              <w:right w:val="nil"/>
            </w:tcBorders>
            <w:shd w:val="clear" w:color="auto" w:fill="auto"/>
            <w:vAlign w:val="bottom"/>
          </w:tcPr>
          <w:p w14:paraId="435F8290" w14:textId="77777777" w:rsidR="00D132E0" w:rsidRDefault="00D132E0">
            <w:pPr>
              <w:jc w:val="both"/>
            </w:pPr>
          </w:p>
        </w:tc>
        <w:tc>
          <w:tcPr>
            <w:tcW w:w="6135" w:type="dxa"/>
            <w:tcBorders>
              <w:top w:val="nil"/>
              <w:left w:val="nil"/>
              <w:bottom w:val="nil"/>
              <w:right w:val="nil"/>
            </w:tcBorders>
            <w:shd w:val="clear" w:color="auto" w:fill="auto"/>
            <w:vAlign w:val="bottom"/>
          </w:tcPr>
          <w:p w14:paraId="4220962B" w14:textId="77777777" w:rsidR="00D132E0" w:rsidRDefault="00D132E0">
            <w:pPr>
              <w:jc w:val="both"/>
            </w:pPr>
          </w:p>
        </w:tc>
      </w:tr>
      <w:tr w:rsidR="00D132E0" w14:paraId="50FDF574" w14:textId="77777777">
        <w:trPr>
          <w:trHeight w:val="301"/>
        </w:trPr>
        <w:tc>
          <w:tcPr>
            <w:tcW w:w="284" w:type="dxa"/>
            <w:tcBorders>
              <w:top w:val="nil"/>
              <w:left w:val="nil"/>
              <w:bottom w:val="nil"/>
              <w:right w:val="nil"/>
            </w:tcBorders>
            <w:shd w:val="clear" w:color="auto" w:fill="auto"/>
            <w:vAlign w:val="bottom"/>
          </w:tcPr>
          <w:p w14:paraId="33B318BD" w14:textId="77777777" w:rsidR="00D132E0" w:rsidRDefault="00D132E0">
            <w:pPr>
              <w:jc w:val="both"/>
            </w:pPr>
          </w:p>
        </w:tc>
        <w:tc>
          <w:tcPr>
            <w:tcW w:w="6195"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78C8CBC5" w14:textId="77777777" w:rsidR="00D132E0" w:rsidRDefault="003F2239">
            <w:pPr>
              <w:jc w:val="both"/>
              <w:rPr>
                <w:b/>
                <w:i/>
                <w:u w:val="single"/>
              </w:rPr>
            </w:pPr>
            <w:r>
              <w:rPr>
                <w:b/>
                <w:i/>
                <w:u w:val="single"/>
              </w:rPr>
              <w:t>INDICADOR 1: Demográfico</w:t>
            </w:r>
          </w:p>
        </w:tc>
        <w:tc>
          <w:tcPr>
            <w:tcW w:w="6135" w:type="dxa"/>
            <w:tcBorders>
              <w:top w:val="single" w:sz="4" w:space="0" w:color="000000"/>
              <w:left w:val="nil"/>
              <w:bottom w:val="single" w:sz="4" w:space="0" w:color="000000"/>
              <w:right w:val="single" w:sz="4" w:space="0" w:color="000000"/>
            </w:tcBorders>
            <w:shd w:val="clear" w:color="auto" w:fill="BDD7EE"/>
            <w:vAlign w:val="bottom"/>
          </w:tcPr>
          <w:p w14:paraId="4A3E3ED9" w14:textId="77777777" w:rsidR="00D132E0" w:rsidRDefault="003F2239">
            <w:pPr>
              <w:jc w:val="both"/>
              <w:rPr>
                <w:b/>
                <w:i/>
                <w:u w:val="single"/>
              </w:rPr>
            </w:pPr>
            <w:r>
              <w:rPr>
                <w:b/>
                <w:i/>
                <w:u w:val="single"/>
              </w:rPr>
              <w:t>INDICADOR 1: Demográfico</w:t>
            </w:r>
          </w:p>
        </w:tc>
      </w:tr>
      <w:tr w:rsidR="00D132E0" w14:paraId="3ED9A5C6" w14:textId="77777777">
        <w:trPr>
          <w:trHeight w:val="150"/>
        </w:trPr>
        <w:tc>
          <w:tcPr>
            <w:tcW w:w="284" w:type="dxa"/>
            <w:tcBorders>
              <w:top w:val="nil"/>
              <w:left w:val="nil"/>
              <w:bottom w:val="nil"/>
              <w:right w:val="nil"/>
            </w:tcBorders>
            <w:shd w:val="clear" w:color="auto" w:fill="auto"/>
            <w:vAlign w:val="bottom"/>
          </w:tcPr>
          <w:p w14:paraId="39BE4F30" w14:textId="77777777" w:rsidR="00D132E0" w:rsidRDefault="00D132E0">
            <w:pPr>
              <w:jc w:val="both"/>
              <w:rPr>
                <w:b/>
                <w:i/>
                <w:u w:val="single"/>
              </w:rPr>
            </w:pPr>
          </w:p>
        </w:tc>
        <w:tc>
          <w:tcPr>
            <w:tcW w:w="6195" w:type="dxa"/>
            <w:tcBorders>
              <w:top w:val="nil"/>
              <w:left w:val="nil"/>
              <w:bottom w:val="single" w:sz="4" w:space="0" w:color="000000"/>
              <w:right w:val="nil"/>
            </w:tcBorders>
            <w:shd w:val="clear" w:color="auto" w:fill="auto"/>
            <w:vAlign w:val="bottom"/>
          </w:tcPr>
          <w:p w14:paraId="54F0BB6E" w14:textId="77777777" w:rsidR="00D132E0" w:rsidRDefault="003F2239">
            <w:pPr>
              <w:jc w:val="both"/>
              <w:rPr>
                <w:b/>
                <w:i/>
                <w:u w:val="single"/>
              </w:rPr>
            </w:pPr>
            <w:r>
              <w:rPr>
                <w:b/>
                <w:i/>
                <w:u w:val="single"/>
              </w:rPr>
              <w:t> </w:t>
            </w:r>
          </w:p>
        </w:tc>
        <w:tc>
          <w:tcPr>
            <w:tcW w:w="6135" w:type="dxa"/>
            <w:tcBorders>
              <w:top w:val="nil"/>
              <w:left w:val="nil"/>
              <w:bottom w:val="single" w:sz="4" w:space="0" w:color="000000"/>
              <w:right w:val="nil"/>
            </w:tcBorders>
            <w:shd w:val="clear" w:color="auto" w:fill="auto"/>
            <w:vAlign w:val="bottom"/>
          </w:tcPr>
          <w:p w14:paraId="32534061" w14:textId="77777777" w:rsidR="00D132E0" w:rsidRDefault="003F2239">
            <w:pPr>
              <w:jc w:val="both"/>
              <w:rPr>
                <w:b/>
                <w:i/>
                <w:u w:val="single"/>
              </w:rPr>
            </w:pPr>
            <w:r>
              <w:rPr>
                <w:b/>
                <w:i/>
                <w:u w:val="single"/>
              </w:rPr>
              <w:t> </w:t>
            </w:r>
          </w:p>
        </w:tc>
      </w:tr>
      <w:tr w:rsidR="00D132E0" w14:paraId="3BBDC74F" w14:textId="77777777">
        <w:trPr>
          <w:trHeight w:val="301"/>
        </w:trPr>
        <w:tc>
          <w:tcPr>
            <w:tcW w:w="284" w:type="dxa"/>
            <w:tcBorders>
              <w:top w:val="nil"/>
              <w:left w:val="nil"/>
              <w:bottom w:val="nil"/>
              <w:right w:val="nil"/>
            </w:tcBorders>
            <w:shd w:val="clear" w:color="auto" w:fill="auto"/>
            <w:vAlign w:val="bottom"/>
          </w:tcPr>
          <w:p w14:paraId="3EB98348"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vAlign w:val="bottom"/>
          </w:tcPr>
          <w:p w14:paraId="6DEE3FA3" w14:textId="77777777" w:rsidR="00D132E0" w:rsidRDefault="003F2239">
            <w:pPr>
              <w:jc w:val="both"/>
              <w:rPr>
                <w:b/>
                <w:i/>
                <w:u w:val="single"/>
              </w:rPr>
            </w:pPr>
            <w:r>
              <w:rPr>
                <w:b/>
                <w:i/>
                <w:u w:val="single"/>
              </w:rPr>
              <w:t>GRÁFICAS O TABLAS</w:t>
            </w:r>
          </w:p>
        </w:tc>
        <w:tc>
          <w:tcPr>
            <w:tcW w:w="6135" w:type="dxa"/>
            <w:tcBorders>
              <w:top w:val="nil"/>
              <w:left w:val="nil"/>
              <w:bottom w:val="single" w:sz="4" w:space="0" w:color="000000"/>
              <w:right w:val="single" w:sz="4" w:space="0" w:color="000000"/>
            </w:tcBorders>
            <w:shd w:val="clear" w:color="auto" w:fill="auto"/>
            <w:vAlign w:val="bottom"/>
          </w:tcPr>
          <w:p w14:paraId="680C524A" w14:textId="77777777" w:rsidR="00D132E0" w:rsidRDefault="003F2239">
            <w:pPr>
              <w:jc w:val="both"/>
              <w:rPr>
                <w:b/>
                <w:i/>
                <w:u w:val="single"/>
              </w:rPr>
            </w:pPr>
            <w:r>
              <w:rPr>
                <w:b/>
                <w:i/>
                <w:u w:val="single"/>
              </w:rPr>
              <w:t>GRÁFICAS O TABLAS</w:t>
            </w:r>
          </w:p>
        </w:tc>
      </w:tr>
      <w:tr w:rsidR="00D132E0" w14:paraId="218A6499" w14:textId="77777777">
        <w:trPr>
          <w:trHeight w:val="1163"/>
        </w:trPr>
        <w:tc>
          <w:tcPr>
            <w:tcW w:w="284" w:type="dxa"/>
            <w:tcBorders>
              <w:top w:val="nil"/>
              <w:left w:val="nil"/>
              <w:bottom w:val="nil"/>
              <w:right w:val="nil"/>
            </w:tcBorders>
            <w:shd w:val="clear" w:color="auto" w:fill="auto"/>
            <w:vAlign w:val="bottom"/>
          </w:tcPr>
          <w:p w14:paraId="7A940726"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tcPr>
          <w:p w14:paraId="1BE33AC3" w14:textId="77777777" w:rsidR="00D132E0" w:rsidRDefault="003F2239">
            <w:pPr>
              <w:jc w:val="center"/>
            </w:pPr>
            <w:r>
              <w:t> </w:t>
            </w:r>
            <w:r>
              <w:rPr>
                <w:noProof/>
              </w:rPr>
              <w:drawing>
                <wp:inline distT="114300" distB="114300" distL="114300" distR="114300" wp14:anchorId="53221C5E" wp14:editId="5EA7123F">
                  <wp:extent cx="2819400" cy="1363072"/>
                  <wp:effectExtent l="0" t="0" r="0" b="0"/>
                  <wp:docPr id="5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2819400" cy="1363072"/>
                          </a:xfrm>
                          <a:prstGeom prst="rect">
                            <a:avLst/>
                          </a:prstGeom>
                          <a:ln/>
                        </pic:spPr>
                      </pic:pic>
                    </a:graphicData>
                  </a:graphic>
                </wp:inline>
              </w:drawing>
            </w:r>
          </w:p>
        </w:tc>
        <w:tc>
          <w:tcPr>
            <w:tcW w:w="6135" w:type="dxa"/>
            <w:tcBorders>
              <w:top w:val="nil"/>
              <w:left w:val="nil"/>
              <w:bottom w:val="single" w:sz="4" w:space="0" w:color="000000"/>
              <w:right w:val="single" w:sz="4" w:space="0" w:color="000000"/>
            </w:tcBorders>
            <w:shd w:val="clear" w:color="auto" w:fill="auto"/>
          </w:tcPr>
          <w:p w14:paraId="77520B5A" w14:textId="77777777" w:rsidR="00D132E0" w:rsidRDefault="003F2239">
            <w:pPr>
              <w:jc w:val="center"/>
            </w:pPr>
            <w:r>
              <w:t> </w:t>
            </w:r>
            <w:r>
              <w:rPr>
                <w:noProof/>
              </w:rPr>
              <w:drawing>
                <wp:inline distT="114300" distB="114300" distL="114300" distR="114300" wp14:anchorId="4A73DB65" wp14:editId="59B489BB">
                  <wp:extent cx="2438400" cy="1429747"/>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2438400" cy="1429747"/>
                          </a:xfrm>
                          <a:prstGeom prst="rect">
                            <a:avLst/>
                          </a:prstGeom>
                          <a:ln/>
                        </pic:spPr>
                      </pic:pic>
                    </a:graphicData>
                  </a:graphic>
                </wp:inline>
              </w:drawing>
            </w:r>
          </w:p>
        </w:tc>
      </w:tr>
      <w:tr w:rsidR="00D132E0" w14:paraId="2C975BB7" w14:textId="77777777">
        <w:trPr>
          <w:trHeight w:val="301"/>
        </w:trPr>
        <w:tc>
          <w:tcPr>
            <w:tcW w:w="284" w:type="dxa"/>
            <w:tcBorders>
              <w:top w:val="nil"/>
              <w:left w:val="nil"/>
              <w:bottom w:val="nil"/>
              <w:right w:val="nil"/>
            </w:tcBorders>
            <w:shd w:val="clear" w:color="auto" w:fill="auto"/>
            <w:vAlign w:val="bottom"/>
          </w:tcPr>
          <w:p w14:paraId="55420072" w14:textId="77777777" w:rsidR="00D132E0" w:rsidRDefault="00D132E0">
            <w:pPr>
              <w:jc w:val="both"/>
            </w:pPr>
          </w:p>
        </w:tc>
        <w:tc>
          <w:tcPr>
            <w:tcW w:w="6195" w:type="dxa"/>
            <w:tcBorders>
              <w:top w:val="nil"/>
              <w:left w:val="single" w:sz="4" w:space="0" w:color="000000"/>
              <w:bottom w:val="single" w:sz="4" w:space="0" w:color="000000"/>
              <w:right w:val="single" w:sz="4" w:space="0" w:color="000000"/>
            </w:tcBorders>
            <w:shd w:val="clear" w:color="auto" w:fill="auto"/>
            <w:vAlign w:val="bottom"/>
          </w:tcPr>
          <w:p w14:paraId="6017FE76" w14:textId="77777777" w:rsidR="00D132E0" w:rsidRDefault="003F2239">
            <w:pPr>
              <w:jc w:val="both"/>
              <w:rPr>
                <w:b/>
                <w:i/>
                <w:color w:val="191919"/>
                <w:u w:val="single"/>
              </w:rPr>
            </w:pPr>
            <w:proofErr w:type="spellStart"/>
            <w:r>
              <w:rPr>
                <w:b/>
                <w:i/>
                <w:color w:val="191919"/>
                <w:u w:val="single"/>
              </w:rPr>
              <w:t>FUENTE:</w:t>
            </w:r>
            <w:hyperlink r:id="rId50">
              <w:r>
                <w:rPr>
                  <w:b/>
                  <w:i/>
                  <w:color w:val="191919"/>
                  <w:u w:val="single"/>
                </w:rPr>
                <w:t>Estados</w:t>
              </w:r>
              <w:proofErr w:type="spellEnd"/>
              <w:r>
                <w:rPr>
                  <w:b/>
                  <w:i/>
                  <w:color w:val="191919"/>
                  <w:u w:val="single"/>
                </w:rPr>
                <w:t xml:space="preserve"> Unidos Porcentaje de población femenina - datos, tabla | TheGlobalEconomy.com</w:t>
              </w:r>
            </w:hyperlink>
          </w:p>
        </w:tc>
        <w:tc>
          <w:tcPr>
            <w:tcW w:w="6135" w:type="dxa"/>
            <w:tcBorders>
              <w:top w:val="nil"/>
              <w:left w:val="nil"/>
              <w:bottom w:val="single" w:sz="4" w:space="0" w:color="000000"/>
              <w:right w:val="single" w:sz="4" w:space="0" w:color="000000"/>
            </w:tcBorders>
            <w:shd w:val="clear" w:color="auto" w:fill="auto"/>
            <w:vAlign w:val="bottom"/>
          </w:tcPr>
          <w:p w14:paraId="1389E809" w14:textId="77777777" w:rsidR="00D132E0" w:rsidRDefault="003F2239">
            <w:pPr>
              <w:jc w:val="both"/>
              <w:rPr>
                <w:b/>
                <w:i/>
                <w:color w:val="191919"/>
                <w:u w:val="single"/>
              </w:rPr>
            </w:pPr>
            <w:proofErr w:type="spellStart"/>
            <w:r>
              <w:rPr>
                <w:b/>
                <w:i/>
                <w:color w:val="191919"/>
                <w:u w:val="single"/>
              </w:rPr>
              <w:t>FUENTE:</w:t>
            </w:r>
            <w:hyperlink r:id="rId51">
              <w:r>
                <w:rPr>
                  <w:b/>
                  <w:i/>
                  <w:color w:val="191919"/>
                  <w:u w:val="single"/>
                </w:rPr>
                <w:t>Reino</w:t>
              </w:r>
              <w:proofErr w:type="spellEnd"/>
              <w:r>
                <w:rPr>
                  <w:b/>
                  <w:i/>
                  <w:color w:val="191919"/>
                  <w:u w:val="single"/>
                </w:rPr>
                <w:t xml:space="preserve"> Unido Porcentaje de población femenina - datos, tabla | TheGlobalEconomy.com</w:t>
              </w:r>
            </w:hyperlink>
          </w:p>
        </w:tc>
      </w:tr>
      <w:tr w:rsidR="00D132E0" w14:paraId="32C794F3" w14:textId="77777777">
        <w:trPr>
          <w:trHeight w:val="150"/>
        </w:trPr>
        <w:tc>
          <w:tcPr>
            <w:tcW w:w="284" w:type="dxa"/>
            <w:tcBorders>
              <w:top w:val="nil"/>
              <w:left w:val="nil"/>
              <w:bottom w:val="nil"/>
              <w:right w:val="nil"/>
            </w:tcBorders>
            <w:shd w:val="clear" w:color="auto" w:fill="auto"/>
            <w:vAlign w:val="bottom"/>
          </w:tcPr>
          <w:p w14:paraId="45A64908" w14:textId="77777777" w:rsidR="00D132E0" w:rsidRDefault="00D132E0">
            <w:pPr>
              <w:jc w:val="both"/>
              <w:rPr>
                <w:b/>
                <w:i/>
                <w:u w:val="single"/>
              </w:rPr>
            </w:pPr>
          </w:p>
        </w:tc>
        <w:tc>
          <w:tcPr>
            <w:tcW w:w="6195" w:type="dxa"/>
            <w:tcBorders>
              <w:top w:val="nil"/>
              <w:left w:val="nil"/>
              <w:bottom w:val="nil"/>
              <w:right w:val="nil"/>
            </w:tcBorders>
            <w:shd w:val="clear" w:color="auto" w:fill="auto"/>
            <w:vAlign w:val="bottom"/>
          </w:tcPr>
          <w:p w14:paraId="174C91AC" w14:textId="77777777" w:rsidR="00D132E0" w:rsidRDefault="00D132E0">
            <w:pPr>
              <w:jc w:val="both"/>
            </w:pPr>
          </w:p>
        </w:tc>
        <w:tc>
          <w:tcPr>
            <w:tcW w:w="6135" w:type="dxa"/>
            <w:tcBorders>
              <w:top w:val="nil"/>
              <w:left w:val="nil"/>
              <w:bottom w:val="nil"/>
              <w:right w:val="nil"/>
            </w:tcBorders>
            <w:shd w:val="clear" w:color="auto" w:fill="auto"/>
            <w:vAlign w:val="bottom"/>
          </w:tcPr>
          <w:p w14:paraId="6F7D3E2F" w14:textId="77777777" w:rsidR="00D132E0" w:rsidRDefault="00D132E0">
            <w:pPr>
              <w:jc w:val="both"/>
            </w:pPr>
          </w:p>
        </w:tc>
      </w:tr>
      <w:tr w:rsidR="00D132E0" w14:paraId="19DEB3D2" w14:textId="77777777">
        <w:trPr>
          <w:trHeight w:val="301"/>
        </w:trPr>
        <w:tc>
          <w:tcPr>
            <w:tcW w:w="284" w:type="dxa"/>
            <w:tcBorders>
              <w:top w:val="nil"/>
              <w:left w:val="nil"/>
              <w:bottom w:val="nil"/>
              <w:right w:val="nil"/>
            </w:tcBorders>
            <w:shd w:val="clear" w:color="auto" w:fill="auto"/>
            <w:vAlign w:val="bottom"/>
          </w:tcPr>
          <w:p w14:paraId="2DA9FC21" w14:textId="77777777" w:rsidR="00D132E0" w:rsidRDefault="00D132E0">
            <w:pPr>
              <w:jc w:val="both"/>
            </w:pPr>
          </w:p>
        </w:tc>
        <w:tc>
          <w:tcPr>
            <w:tcW w:w="61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3A4D43" w14:textId="77777777" w:rsidR="00D132E0" w:rsidRDefault="003F2239">
            <w:pPr>
              <w:jc w:val="both"/>
              <w:rPr>
                <w:b/>
                <w:i/>
                <w:u w:val="single"/>
              </w:rPr>
            </w:pPr>
            <w:r>
              <w:rPr>
                <w:b/>
                <w:i/>
                <w:u w:val="single"/>
              </w:rPr>
              <w:t>PRESENTACIÓN DE DATOS O INDICADORES</w:t>
            </w:r>
          </w:p>
        </w:tc>
        <w:tc>
          <w:tcPr>
            <w:tcW w:w="6135" w:type="dxa"/>
            <w:tcBorders>
              <w:top w:val="single" w:sz="4" w:space="0" w:color="000000"/>
              <w:left w:val="nil"/>
              <w:bottom w:val="single" w:sz="4" w:space="0" w:color="000000"/>
              <w:right w:val="single" w:sz="4" w:space="0" w:color="000000"/>
            </w:tcBorders>
            <w:shd w:val="clear" w:color="auto" w:fill="auto"/>
            <w:vAlign w:val="bottom"/>
          </w:tcPr>
          <w:p w14:paraId="70B2E3EB" w14:textId="77777777" w:rsidR="00D132E0" w:rsidRDefault="003F2239">
            <w:pPr>
              <w:jc w:val="both"/>
              <w:rPr>
                <w:b/>
                <w:i/>
                <w:u w:val="single"/>
              </w:rPr>
            </w:pPr>
            <w:r>
              <w:rPr>
                <w:b/>
                <w:i/>
                <w:u w:val="single"/>
              </w:rPr>
              <w:t>PRESENTACIÓN DE DATOS O INDICADORES</w:t>
            </w:r>
          </w:p>
        </w:tc>
      </w:tr>
      <w:tr w:rsidR="00D132E0" w14:paraId="0E852DBF" w14:textId="77777777">
        <w:trPr>
          <w:trHeight w:val="998"/>
        </w:trPr>
        <w:tc>
          <w:tcPr>
            <w:tcW w:w="284" w:type="dxa"/>
            <w:tcBorders>
              <w:top w:val="nil"/>
              <w:left w:val="nil"/>
              <w:bottom w:val="nil"/>
              <w:right w:val="nil"/>
            </w:tcBorders>
            <w:shd w:val="clear" w:color="auto" w:fill="auto"/>
            <w:vAlign w:val="bottom"/>
          </w:tcPr>
          <w:p w14:paraId="0FA54619"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tcPr>
          <w:p w14:paraId="527EF982" w14:textId="77777777" w:rsidR="00D132E0" w:rsidRDefault="003F2239">
            <w:pPr>
              <w:jc w:val="center"/>
            </w:pPr>
            <w:r>
              <w:rPr>
                <w:noProof/>
              </w:rPr>
              <w:drawing>
                <wp:inline distT="114300" distB="114300" distL="114300" distR="114300" wp14:anchorId="7E14B52E" wp14:editId="7B779547">
                  <wp:extent cx="3438525" cy="1285875"/>
                  <wp:effectExtent l="0" t="0" r="0" b="0"/>
                  <wp:docPr id="5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3438525" cy="1285875"/>
                          </a:xfrm>
                          <a:prstGeom prst="rect">
                            <a:avLst/>
                          </a:prstGeom>
                          <a:ln/>
                        </pic:spPr>
                      </pic:pic>
                    </a:graphicData>
                  </a:graphic>
                </wp:inline>
              </w:drawing>
            </w:r>
          </w:p>
        </w:tc>
        <w:tc>
          <w:tcPr>
            <w:tcW w:w="6135" w:type="dxa"/>
            <w:tcBorders>
              <w:top w:val="nil"/>
              <w:left w:val="nil"/>
              <w:bottom w:val="single" w:sz="4" w:space="0" w:color="000000"/>
              <w:right w:val="single" w:sz="4" w:space="0" w:color="000000"/>
            </w:tcBorders>
            <w:shd w:val="clear" w:color="auto" w:fill="auto"/>
          </w:tcPr>
          <w:p w14:paraId="6C36D48E" w14:textId="77777777" w:rsidR="00D132E0" w:rsidRDefault="003F2239">
            <w:pPr>
              <w:jc w:val="center"/>
            </w:pPr>
            <w:r>
              <w:rPr>
                <w:noProof/>
              </w:rPr>
              <w:drawing>
                <wp:inline distT="114300" distB="114300" distL="114300" distR="114300" wp14:anchorId="35A6B077" wp14:editId="56CC9FD1">
                  <wp:extent cx="3457575" cy="1266825"/>
                  <wp:effectExtent l="0" t="0" r="0" b="0"/>
                  <wp:docPr id="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3457575" cy="1266825"/>
                          </a:xfrm>
                          <a:prstGeom prst="rect">
                            <a:avLst/>
                          </a:prstGeom>
                          <a:ln/>
                        </pic:spPr>
                      </pic:pic>
                    </a:graphicData>
                  </a:graphic>
                </wp:inline>
              </w:drawing>
            </w:r>
          </w:p>
        </w:tc>
      </w:tr>
      <w:tr w:rsidR="00D132E0" w14:paraId="0F8CBA0E" w14:textId="77777777">
        <w:trPr>
          <w:trHeight w:val="301"/>
        </w:trPr>
        <w:tc>
          <w:tcPr>
            <w:tcW w:w="284" w:type="dxa"/>
            <w:tcBorders>
              <w:top w:val="nil"/>
              <w:left w:val="nil"/>
              <w:bottom w:val="nil"/>
              <w:right w:val="nil"/>
            </w:tcBorders>
            <w:shd w:val="clear" w:color="auto" w:fill="auto"/>
            <w:vAlign w:val="bottom"/>
          </w:tcPr>
          <w:p w14:paraId="2638AA11" w14:textId="77777777" w:rsidR="00D132E0" w:rsidRDefault="00D132E0">
            <w:pPr>
              <w:jc w:val="both"/>
            </w:pPr>
          </w:p>
        </w:tc>
        <w:tc>
          <w:tcPr>
            <w:tcW w:w="6195" w:type="dxa"/>
            <w:tcBorders>
              <w:top w:val="nil"/>
              <w:left w:val="single" w:sz="4" w:space="0" w:color="000000"/>
              <w:bottom w:val="single" w:sz="4" w:space="0" w:color="000000"/>
              <w:right w:val="single" w:sz="4" w:space="0" w:color="000000"/>
            </w:tcBorders>
            <w:shd w:val="clear" w:color="auto" w:fill="auto"/>
            <w:vAlign w:val="bottom"/>
          </w:tcPr>
          <w:p w14:paraId="66E1120F" w14:textId="77777777" w:rsidR="00D132E0" w:rsidRDefault="003F2239">
            <w:pPr>
              <w:jc w:val="both"/>
              <w:rPr>
                <w:b/>
                <w:i/>
                <w:color w:val="191919"/>
                <w:u w:val="single"/>
              </w:rPr>
            </w:pPr>
            <w:r>
              <w:rPr>
                <w:b/>
                <w:i/>
                <w:color w:val="191919"/>
                <w:u w:val="single"/>
              </w:rPr>
              <w:t xml:space="preserve">FUENTE: </w:t>
            </w:r>
            <w:hyperlink r:id="rId54">
              <w:r>
                <w:rPr>
                  <w:b/>
                  <w:i/>
                  <w:color w:val="191919"/>
                  <w:u w:val="single"/>
                </w:rPr>
                <w:t>Estados Unidos indicadores económicos | TheGlobalEconomy.com</w:t>
              </w:r>
            </w:hyperlink>
          </w:p>
        </w:tc>
        <w:tc>
          <w:tcPr>
            <w:tcW w:w="6135" w:type="dxa"/>
            <w:tcBorders>
              <w:top w:val="nil"/>
              <w:left w:val="nil"/>
              <w:bottom w:val="single" w:sz="4" w:space="0" w:color="000000"/>
              <w:right w:val="single" w:sz="4" w:space="0" w:color="000000"/>
            </w:tcBorders>
            <w:shd w:val="clear" w:color="auto" w:fill="auto"/>
            <w:vAlign w:val="bottom"/>
          </w:tcPr>
          <w:p w14:paraId="637EB904" w14:textId="77777777" w:rsidR="00D132E0" w:rsidRDefault="003F2239">
            <w:pPr>
              <w:jc w:val="both"/>
              <w:rPr>
                <w:b/>
                <w:i/>
                <w:color w:val="191919"/>
                <w:u w:val="single"/>
              </w:rPr>
            </w:pPr>
            <w:proofErr w:type="spellStart"/>
            <w:r>
              <w:rPr>
                <w:b/>
                <w:i/>
                <w:color w:val="191919"/>
                <w:u w:val="single"/>
              </w:rPr>
              <w:t>FUENTE:</w:t>
            </w:r>
            <w:hyperlink r:id="rId55">
              <w:r>
                <w:rPr>
                  <w:b/>
                  <w:i/>
                  <w:color w:val="191919"/>
                  <w:u w:val="single"/>
                </w:rPr>
                <w:t>Reino</w:t>
              </w:r>
              <w:proofErr w:type="spellEnd"/>
              <w:r>
                <w:rPr>
                  <w:b/>
                  <w:i/>
                  <w:color w:val="191919"/>
                  <w:u w:val="single"/>
                </w:rPr>
                <w:t xml:space="preserve"> Unido indicadores económicos | TheGlobalEconomy.com</w:t>
              </w:r>
            </w:hyperlink>
          </w:p>
        </w:tc>
      </w:tr>
      <w:tr w:rsidR="00D132E0" w14:paraId="43A74362" w14:textId="77777777">
        <w:trPr>
          <w:trHeight w:val="150"/>
        </w:trPr>
        <w:tc>
          <w:tcPr>
            <w:tcW w:w="284" w:type="dxa"/>
            <w:tcBorders>
              <w:top w:val="nil"/>
              <w:left w:val="nil"/>
              <w:bottom w:val="nil"/>
              <w:right w:val="nil"/>
            </w:tcBorders>
            <w:shd w:val="clear" w:color="auto" w:fill="auto"/>
            <w:vAlign w:val="bottom"/>
          </w:tcPr>
          <w:p w14:paraId="24CA5845" w14:textId="77777777" w:rsidR="00D132E0" w:rsidRDefault="00D132E0">
            <w:pPr>
              <w:jc w:val="both"/>
              <w:rPr>
                <w:b/>
                <w:i/>
                <w:u w:val="single"/>
              </w:rPr>
            </w:pPr>
          </w:p>
        </w:tc>
        <w:tc>
          <w:tcPr>
            <w:tcW w:w="6195" w:type="dxa"/>
            <w:tcBorders>
              <w:top w:val="nil"/>
              <w:left w:val="nil"/>
              <w:bottom w:val="nil"/>
              <w:right w:val="nil"/>
            </w:tcBorders>
            <w:shd w:val="clear" w:color="auto" w:fill="auto"/>
            <w:vAlign w:val="bottom"/>
          </w:tcPr>
          <w:p w14:paraId="01A916DA" w14:textId="77777777" w:rsidR="00D132E0" w:rsidRDefault="00D132E0">
            <w:pPr>
              <w:jc w:val="both"/>
            </w:pPr>
          </w:p>
        </w:tc>
        <w:tc>
          <w:tcPr>
            <w:tcW w:w="6135" w:type="dxa"/>
            <w:tcBorders>
              <w:top w:val="nil"/>
              <w:left w:val="nil"/>
              <w:bottom w:val="nil"/>
              <w:right w:val="nil"/>
            </w:tcBorders>
            <w:shd w:val="clear" w:color="auto" w:fill="auto"/>
            <w:vAlign w:val="bottom"/>
          </w:tcPr>
          <w:p w14:paraId="4EDE5D1F" w14:textId="77777777" w:rsidR="00D132E0" w:rsidRDefault="00D132E0">
            <w:pPr>
              <w:jc w:val="both"/>
            </w:pPr>
          </w:p>
        </w:tc>
      </w:tr>
      <w:tr w:rsidR="00D132E0" w14:paraId="012FA7B5" w14:textId="77777777">
        <w:trPr>
          <w:trHeight w:val="301"/>
        </w:trPr>
        <w:tc>
          <w:tcPr>
            <w:tcW w:w="284" w:type="dxa"/>
            <w:tcBorders>
              <w:top w:val="nil"/>
              <w:left w:val="nil"/>
              <w:bottom w:val="nil"/>
              <w:right w:val="nil"/>
            </w:tcBorders>
            <w:shd w:val="clear" w:color="auto" w:fill="auto"/>
            <w:vAlign w:val="bottom"/>
          </w:tcPr>
          <w:p w14:paraId="02D0D2BC" w14:textId="77777777" w:rsidR="00D132E0" w:rsidRDefault="00D132E0">
            <w:pPr>
              <w:jc w:val="both"/>
            </w:pPr>
          </w:p>
        </w:tc>
        <w:tc>
          <w:tcPr>
            <w:tcW w:w="61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311864" w14:textId="77777777" w:rsidR="00D132E0" w:rsidRDefault="003F2239">
            <w:pPr>
              <w:jc w:val="both"/>
              <w:rPr>
                <w:b/>
                <w:i/>
                <w:u w:val="single"/>
              </w:rPr>
            </w:pPr>
            <w:r>
              <w:rPr>
                <w:b/>
                <w:i/>
                <w:u w:val="single"/>
              </w:rPr>
              <w:t>ANÁLISIS Y ARGUMENTACIÓN</w:t>
            </w:r>
          </w:p>
        </w:tc>
        <w:tc>
          <w:tcPr>
            <w:tcW w:w="6135" w:type="dxa"/>
            <w:tcBorders>
              <w:top w:val="single" w:sz="4" w:space="0" w:color="000000"/>
              <w:left w:val="nil"/>
              <w:bottom w:val="single" w:sz="4" w:space="0" w:color="000000"/>
              <w:right w:val="single" w:sz="4" w:space="0" w:color="000000"/>
            </w:tcBorders>
            <w:shd w:val="clear" w:color="auto" w:fill="auto"/>
            <w:vAlign w:val="bottom"/>
          </w:tcPr>
          <w:p w14:paraId="1681809C" w14:textId="77777777" w:rsidR="00D132E0" w:rsidRDefault="003F2239">
            <w:pPr>
              <w:jc w:val="both"/>
              <w:rPr>
                <w:b/>
                <w:i/>
                <w:u w:val="single"/>
              </w:rPr>
            </w:pPr>
            <w:r>
              <w:rPr>
                <w:b/>
                <w:i/>
                <w:u w:val="single"/>
              </w:rPr>
              <w:t>ANÁLISIS Y ARGUMENTACIÓN</w:t>
            </w:r>
          </w:p>
        </w:tc>
      </w:tr>
      <w:tr w:rsidR="00D132E0" w14:paraId="13D849A7" w14:textId="77777777">
        <w:trPr>
          <w:trHeight w:val="830"/>
        </w:trPr>
        <w:tc>
          <w:tcPr>
            <w:tcW w:w="284" w:type="dxa"/>
            <w:tcBorders>
              <w:top w:val="nil"/>
              <w:left w:val="nil"/>
              <w:bottom w:val="nil"/>
              <w:right w:val="nil"/>
            </w:tcBorders>
            <w:shd w:val="clear" w:color="auto" w:fill="auto"/>
            <w:vAlign w:val="bottom"/>
          </w:tcPr>
          <w:p w14:paraId="1C4185BA"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tcPr>
          <w:p w14:paraId="18B3E22D" w14:textId="77777777" w:rsidR="00D132E0" w:rsidRDefault="003F2239">
            <w:pPr>
              <w:jc w:val="both"/>
            </w:pPr>
            <w:r>
              <w:t xml:space="preserve">el nivel de influencia de los indicadores demográficos como el tamaño de población y el porcentaje de población femenina tiene una alta influencia (5) en la intención de exportar a </w:t>
            </w:r>
            <w:proofErr w:type="gramStart"/>
            <w:r>
              <w:t>EEUU</w:t>
            </w:r>
            <w:proofErr w:type="gramEnd"/>
            <w:r>
              <w:t xml:space="preserve"> debido a que nos indica la población potencial a la cual le podemos of</w:t>
            </w:r>
            <w:r>
              <w:t xml:space="preserve">recer nuestro producto y el grado de favorabilidad es alto también (5) ya que es el 4 país con mayor población y el 50% es femenino por lo que favorece la venta del producto cosmético </w:t>
            </w:r>
            <w:proofErr w:type="spellStart"/>
            <w:r>
              <w:t>Lekure</w:t>
            </w:r>
            <w:proofErr w:type="spellEnd"/>
            <w:r>
              <w:t>.</w:t>
            </w:r>
          </w:p>
          <w:p w14:paraId="47F8A0C4" w14:textId="77777777" w:rsidR="00D132E0" w:rsidRDefault="003F2239">
            <w:pPr>
              <w:pBdr>
                <w:top w:val="nil"/>
                <w:left w:val="nil"/>
                <w:bottom w:val="nil"/>
                <w:right w:val="nil"/>
                <w:between w:val="nil"/>
              </w:pBdr>
              <w:jc w:val="both"/>
              <w:rPr>
                <w:color w:val="191919"/>
                <w:sz w:val="33"/>
                <w:szCs w:val="33"/>
                <w:highlight w:val="white"/>
              </w:rPr>
            </w:pPr>
            <w:r>
              <w:t xml:space="preserve">Además de estos aspectos creo que aplica no solo para estos dos </w:t>
            </w:r>
            <w:r>
              <w:t>países si no a nivel mundial; ¨El macho ibérico tiene los días contados. Le está surgiendo un nuevo rival: el hombre metrosexual. Aunque parezca lo contrario, no se refiere a una nueva tendencia sexual, sino a una nueva forma de vida urbana que rompe con t</w:t>
            </w:r>
            <w:r>
              <w:t>odos los estereotipos tradicionales que se atribuyen al hombre</w:t>
            </w:r>
            <w:proofErr w:type="gramStart"/>
            <w:r>
              <w:t>¨(</w:t>
            </w:r>
            <w:proofErr w:type="gramEnd"/>
            <w:r>
              <w:t xml:space="preserve">Pozzi, 2004). Es por esto </w:t>
            </w:r>
            <w:proofErr w:type="gramStart"/>
            <w:r>
              <w:t>que</w:t>
            </w:r>
            <w:proofErr w:type="gramEnd"/>
            <w:r>
              <w:t xml:space="preserve"> a nivel demográfico sería un mercado también potencial para abarcar en los dos países.</w:t>
            </w:r>
          </w:p>
          <w:p w14:paraId="283C5B2E" w14:textId="77777777" w:rsidR="00D132E0" w:rsidRDefault="00D132E0">
            <w:pPr>
              <w:pBdr>
                <w:top w:val="nil"/>
                <w:left w:val="nil"/>
                <w:bottom w:val="nil"/>
                <w:right w:val="nil"/>
                <w:between w:val="nil"/>
              </w:pBdr>
              <w:jc w:val="both"/>
            </w:pPr>
          </w:p>
        </w:tc>
        <w:tc>
          <w:tcPr>
            <w:tcW w:w="6135" w:type="dxa"/>
            <w:tcBorders>
              <w:top w:val="nil"/>
              <w:left w:val="nil"/>
              <w:bottom w:val="single" w:sz="4" w:space="0" w:color="000000"/>
              <w:right w:val="single" w:sz="4" w:space="0" w:color="000000"/>
            </w:tcBorders>
            <w:shd w:val="clear" w:color="auto" w:fill="auto"/>
          </w:tcPr>
          <w:p w14:paraId="2E82B8F2" w14:textId="77777777" w:rsidR="00D132E0" w:rsidRDefault="003F2239">
            <w:pPr>
              <w:jc w:val="both"/>
              <w:rPr>
                <w:rFonts w:ascii="Calibri" w:eastAsia="Calibri" w:hAnsi="Calibri" w:cs="Calibri"/>
                <w:sz w:val="22"/>
                <w:szCs w:val="22"/>
              </w:rPr>
            </w:pPr>
            <w:r>
              <w:rPr>
                <w:rFonts w:ascii="Calibri" w:eastAsia="Calibri" w:hAnsi="Calibri" w:cs="Calibri"/>
                <w:sz w:val="22"/>
                <w:szCs w:val="22"/>
              </w:rPr>
              <w:t>el nivel de influencia de los indicadores demográficos como el tamaño de p</w:t>
            </w:r>
            <w:r>
              <w:rPr>
                <w:rFonts w:ascii="Calibri" w:eastAsia="Calibri" w:hAnsi="Calibri" w:cs="Calibri"/>
                <w:sz w:val="22"/>
                <w:szCs w:val="22"/>
              </w:rPr>
              <w:t xml:space="preserve">oblación y el porcentaje de población femenina tiene una alta influencia (5) en la intención de exportar a Reino Unido debido a que nos indica la población potencial a la cual le podemos ofrecer nuestro producto y el grado de favorabilidad es medio (3) ya </w:t>
            </w:r>
            <w:r>
              <w:rPr>
                <w:rFonts w:ascii="Calibri" w:eastAsia="Calibri" w:hAnsi="Calibri" w:cs="Calibri"/>
                <w:sz w:val="22"/>
                <w:szCs w:val="22"/>
              </w:rPr>
              <w:t xml:space="preserve">que es el 23 país con mayor población y el 50% es femenino por lo que favorece la venta del producto cosmético </w:t>
            </w:r>
            <w:proofErr w:type="spellStart"/>
            <w:r>
              <w:rPr>
                <w:rFonts w:ascii="Calibri" w:eastAsia="Calibri" w:hAnsi="Calibri" w:cs="Calibri"/>
                <w:sz w:val="22"/>
                <w:szCs w:val="22"/>
              </w:rPr>
              <w:t>Lekure</w:t>
            </w:r>
            <w:proofErr w:type="spellEnd"/>
            <w:r>
              <w:rPr>
                <w:rFonts w:ascii="Calibri" w:eastAsia="Calibri" w:hAnsi="Calibri" w:cs="Calibri"/>
                <w:sz w:val="22"/>
                <w:szCs w:val="22"/>
              </w:rPr>
              <w:t>.</w:t>
            </w:r>
          </w:p>
          <w:p w14:paraId="67FDEF75" w14:textId="77777777" w:rsidR="00D132E0" w:rsidRDefault="003F2239">
            <w:pPr>
              <w:jc w:val="both"/>
              <w:rPr>
                <w:rFonts w:ascii="Calibri" w:eastAsia="Calibri" w:hAnsi="Calibri" w:cs="Calibri"/>
                <w:sz w:val="22"/>
                <w:szCs w:val="22"/>
              </w:rPr>
            </w:pPr>
            <w:r>
              <w:t xml:space="preserve">Además de estos aspectos creo que aplica no solo para estos dos países si no a nivel mundial; ¨El macho ibérico tiene los días contados. </w:t>
            </w:r>
            <w:r>
              <w:t>Le está surgiendo un nuevo rival: el hombre metrosexual. Aunque parezca lo contrario, no se refiere a una nueva tendencia sexual, sino a una nueva forma de vida urbana que rompe con todos los estereotipos tradicionales que se atribuyen al hombre</w:t>
            </w:r>
            <w:proofErr w:type="gramStart"/>
            <w:r>
              <w:t>¨(</w:t>
            </w:r>
            <w:proofErr w:type="gramEnd"/>
            <w:r>
              <w:t>Pozzi, 20</w:t>
            </w:r>
            <w:r>
              <w:t xml:space="preserve">04). Es por esto </w:t>
            </w:r>
            <w:proofErr w:type="gramStart"/>
            <w:r>
              <w:t>que</w:t>
            </w:r>
            <w:proofErr w:type="gramEnd"/>
            <w:r>
              <w:t xml:space="preserve"> a nivel demográfico sería un mercado también potencial para abarcar en los dos países</w:t>
            </w:r>
          </w:p>
        </w:tc>
      </w:tr>
      <w:tr w:rsidR="00D132E0" w14:paraId="6C924089" w14:textId="77777777">
        <w:trPr>
          <w:trHeight w:val="150"/>
        </w:trPr>
        <w:tc>
          <w:tcPr>
            <w:tcW w:w="284" w:type="dxa"/>
            <w:tcBorders>
              <w:top w:val="nil"/>
              <w:left w:val="nil"/>
              <w:bottom w:val="nil"/>
              <w:right w:val="nil"/>
            </w:tcBorders>
            <w:shd w:val="clear" w:color="auto" w:fill="auto"/>
            <w:vAlign w:val="bottom"/>
          </w:tcPr>
          <w:p w14:paraId="6B8E3F97" w14:textId="77777777" w:rsidR="00D132E0" w:rsidRDefault="00D132E0">
            <w:pPr>
              <w:jc w:val="both"/>
            </w:pPr>
          </w:p>
        </w:tc>
        <w:tc>
          <w:tcPr>
            <w:tcW w:w="6195" w:type="dxa"/>
            <w:tcBorders>
              <w:top w:val="nil"/>
              <w:left w:val="nil"/>
              <w:bottom w:val="nil"/>
              <w:right w:val="nil"/>
            </w:tcBorders>
            <w:shd w:val="clear" w:color="auto" w:fill="auto"/>
            <w:vAlign w:val="bottom"/>
          </w:tcPr>
          <w:p w14:paraId="4B2A7F56" w14:textId="77777777" w:rsidR="00D132E0" w:rsidRDefault="00D132E0">
            <w:pPr>
              <w:jc w:val="both"/>
            </w:pPr>
          </w:p>
        </w:tc>
        <w:tc>
          <w:tcPr>
            <w:tcW w:w="6135" w:type="dxa"/>
            <w:tcBorders>
              <w:top w:val="nil"/>
              <w:left w:val="nil"/>
              <w:bottom w:val="nil"/>
              <w:right w:val="nil"/>
            </w:tcBorders>
            <w:shd w:val="clear" w:color="auto" w:fill="auto"/>
            <w:vAlign w:val="bottom"/>
          </w:tcPr>
          <w:p w14:paraId="3863ED45" w14:textId="77777777" w:rsidR="00D132E0" w:rsidRDefault="00D132E0">
            <w:pPr>
              <w:jc w:val="both"/>
            </w:pPr>
          </w:p>
        </w:tc>
      </w:tr>
      <w:tr w:rsidR="00D132E0" w14:paraId="423C3DDF" w14:textId="77777777">
        <w:trPr>
          <w:trHeight w:val="301"/>
        </w:trPr>
        <w:tc>
          <w:tcPr>
            <w:tcW w:w="284" w:type="dxa"/>
            <w:tcBorders>
              <w:top w:val="nil"/>
              <w:left w:val="nil"/>
              <w:bottom w:val="nil"/>
              <w:right w:val="nil"/>
            </w:tcBorders>
            <w:shd w:val="clear" w:color="auto" w:fill="auto"/>
            <w:vAlign w:val="bottom"/>
          </w:tcPr>
          <w:p w14:paraId="41C2CB1E" w14:textId="77777777" w:rsidR="00D132E0" w:rsidRDefault="00D132E0">
            <w:pPr>
              <w:jc w:val="both"/>
            </w:pPr>
          </w:p>
        </w:tc>
        <w:tc>
          <w:tcPr>
            <w:tcW w:w="6195"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68F727C5" w14:textId="77777777" w:rsidR="00D132E0" w:rsidRDefault="003F2239">
            <w:pPr>
              <w:jc w:val="both"/>
              <w:rPr>
                <w:b/>
                <w:i/>
                <w:u w:val="single"/>
              </w:rPr>
            </w:pPr>
            <w:r>
              <w:rPr>
                <w:b/>
                <w:i/>
                <w:u w:val="single"/>
              </w:rPr>
              <w:t>INDICADOR 2: Idioma</w:t>
            </w:r>
          </w:p>
        </w:tc>
        <w:tc>
          <w:tcPr>
            <w:tcW w:w="6135" w:type="dxa"/>
            <w:tcBorders>
              <w:top w:val="single" w:sz="4" w:space="0" w:color="000000"/>
              <w:left w:val="nil"/>
              <w:bottom w:val="single" w:sz="4" w:space="0" w:color="000000"/>
              <w:right w:val="single" w:sz="4" w:space="0" w:color="000000"/>
            </w:tcBorders>
            <w:shd w:val="clear" w:color="auto" w:fill="BDD7EE"/>
            <w:vAlign w:val="bottom"/>
          </w:tcPr>
          <w:p w14:paraId="6CBDA3A7" w14:textId="77777777" w:rsidR="00D132E0" w:rsidRDefault="003F2239">
            <w:pPr>
              <w:jc w:val="both"/>
              <w:rPr>
                <w:b/>
                <w:i/>
                <w:u w:val="single"/>
              </w:rPr>
            </w:pPr>
            <w:r>
              <w:rPr>
                <w:b/>
                <w:i/>
                <w:u w:val="single"/>
              </w:rPr>
              <w:t>INDICADOR 2: Idioma</w:t>
            </w:r>
          </w:p>
        </w:tc>
      </w:tr>
      <w:tr w:rsidR="00D132E0" w14:paraId="0713DAF7" w14:textId="77777777">
        <w:trPr>
          <w:trHeight w:val="120"/>
        </w:trPr>
        <w:tc>
          <w:tcPr>
            <w:tcW w:w="284" w:type="dxa"/>
            <w:tcBorders>
              <w:top w:val="nil"/>
              <w:left w:val="nil"/>
              <w:bottom w:val="nil"/>
              <w:right w:val="nil"/>
            </w:tcBorders>
            <w:shd w:val="clear" w:color="auto" w:fill="auto"/>
            <w:vAlign w:val="bottom"/>
          </w:tcPr>
          <w:p w14:paraId="1C1E65C3" w14:textId="77777777" w:rsidR="00D132E0" w:rsidRDefault="00D132E0">
            <w:pPr>
              <w:jc w:val="both"/>
              <w:rPr>
                <w:b/>
                <w:i/>
                <w:u w:val="single"/>
              </w:rPr>
            </w:pPr>
          </w:p>
        </w:tc>
        <w:tc>
          <w:tcPr>
            <w:tcW w:w="6195" w:type="dxa"/>
            <w:tcBorders>
              <w:top w:val="nil"/>
              <w:left w:val="nil"/>
              <w:bottom w:val="single" w:sz="4" w:space="0" w:color="000000"/>
              <w:right w:val="nil"/>
            </w:tcBorders>
            <w:shd w:val="clear" w:color="auto" w:fill="auto"/>
            <w:vAlign w:val="bottom"/>
          </w:tcPr>
          <w:p w14:paraId="5532A3D5" w14:textId="77777777" w:rsidR="00D132E0" w:rsidRDefault="00D132E0">
            <w:pPr>
              <w:jc w:val="both"/>
              <w:rPr>
                <w:b/>
                <w:i/>
                <w:u w:val="single"/>
              </w:rPr>
            </w:pPr>
          </w:p>
        </w:tc>
        <w:tc>
          <w:tcPr>
            <w:tcW w:w="6135" w:type="dxa"/>
            <w:tcBorders>
              <w:top w:val="nil"/>
              <w:left w:val="nil"/>
              <w:bottom w:val="single" w:sz="4" w:space="0" w:color="000000"/>
              <w:right w:val="nil"/>
            </w:tcBorders>
            <w:shd w:val="clear" w:color="auto" w:fill="auto"/>
            <w:vAlign w:val="bottom"/>
          </w:tcPr>
          <w:p w14:paraId="12C412D9" w14:textId="77777777" w:rsidR="00D132E0" w:rsidRDefault="00D132E0">
            <w:pPr>
              <w:jc w:val="both"/>
              <w:rPr>
                <w:b/>
                <w:i/>
                <w:u w:val="single"/>
              </w:rPr>
            </w:pPr>
          </w:p>
        </w:tc>
      </w:tr>
      <w:tr w:rsidR="00D132E0" w14:paraId="38B88298" w14:textId="77777777">
        <w:trPr>
          <w:trHeight w:val="301"/>
        </w:trPr>
        <w:tc>
          <w:tcPr>
            <w:tcW w:w="284" w:type="dxa"/>
            <w:tcBorders>
              <w:top w:val="nil"/>
              <w:left w:val="nil"/>
              <w:bottom w:val="nil"/>
              <w:right w:val="nil"/>
            </w:tcBorders>
            <w:shd w:val="clear" w:color="auto" w:fill="auto"/>
            <w:vAlign w:val="bottom"/>
          </w:tcPr>
          <w:p w14:paraId="1FC3D7D3"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vAlign w:val="bottom"/>
          </w:tcPr>
          <w:p w14:paraId="373B85EE" w14:textId="77777777" w:rsidR="00D132E0" w:rsidRDefault="003F2239">
            <w:pPr>
              <w:jc w:val="both"/>
              <w:rPr>
                <w:b/>
                <w:i/>
                <w:u w:val="single"/>
              </w:rPr>
            </w:pPr>
            <w:r>
              <w:rPr>
                <w:b/>
                <w:i/>
                <w:u w:val="single"/>
              </w:rPr>
              <w:t>GRÁFICAS O TABLAS</w:t>
            </w:r>
          </w:p>
        </w:tc>
        <w:tc>
          <w:tcPr>
            <w:tcW w:w="6135" w:type="dxa"/>
            <w:tcBorders>
              <w:top w:val="nil"/>
              <w:left w:val="nil"/>
              <w:bottom w:val="single" w:sz="4" w:space="0" w:color="000000"/>
              <w:right w:val="single" w:sz="4" w:space="0" w:color="000000"/>
            </w:tcBorders>
            <w:shd w:val="clear" w:color="auto" w:fill="auto"/>
            <w:vAlign w:val="bottom"/>
          </w:tcPr>
          <w:p w14:paraId="018DD1DB" w14:textId="77777777" w:rsidR="00D132E0" w:rsidRDefault="003F2239">
            <w:pPr>
              <w:jc w:val="both"/>
              <w:rPr>
                <w:b/>
                <w:i/>
                <w:u w:val="single"/>
              </w:rPr>
            </w:pPr>
            <w:r>
              <w:rPr>
                <w:b/>
                <w:i/>
                <w:u w:val="single"/>
              </w:rPr>
              <w:t>GRÁFICAS O TABLAS</w:t>
            </w:r>
          </w:p>
        </w:tc>
      </w:tr>
      <w:tr w:rsidR="00D132E0" w14:paraId="635A3D03" w14:textId="77777777">
        <w:trPr>
          <w:trHeight w:val="1284"/>
        </w:trPr>
        <w:tc>
          <w:tcPr>
            <w:tcW w:w="284" w:type="dxa"/>
            <w:tcBorders>
              <w:top w:val="nil"/>
              <w:left w:val="nil"/>
              <w:bottom w:val="nil"/>
              <w:right w:val="nil"/>
            </w:tcBorders>
            <w:shd w:val="clear" w:color="auto" w:fill="auto"/>
            <w:vAlign w:val="bottom"/>
          </w:tcPr>
          <w:p w14:paraId="1976D85D"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tcPr>
          <w:p w14:paraId="7F57303D" w14:textId="77777777" w:rsidR="00D132E0" w:rsidRDefault="003F2239">
            <w:pPr>
              <w:jc w:val="center"/>
            </w:pPr>
            <w:r>
              <w:t> </w:t>
            </w:r>
            <w:r>
              <w:rPr>
                <w:noProof/>
              </w:rPr>
              <w:drawing>
                <wp:inline distT="114300" distB="114300" distL="114300" distR="114300" wp14:anchorId="031C05EC" wp14:editId="651BDEE9">
                  <wp:extent cx="2609850" cy="1656412"/>
                  <wp:effectExtent l="0" t="0" r="0" b="0"/>
                  <wp:docPr id="11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6"/>
                          <a:srcRect/>
                          <a:stretch>
                            <a:fillRect/>
                          </a:stretch>
                        </pic:blipFill>
                        <pic:spPr>
                          <a:xfrm>
                            <a:off x="0" y="0"/>
                            <a:ext cx="2609850" cy="1656412"/>
                          </a:xfrm>
                          <a:prstGeom prst="rect">
                            <a:avLst/>
                          </a:prstGeom>
                          <a:ln/>
                        </pic:spPr>
                      </pic:pic>
                    </a:graphicData>
                  </a:graphic>
                </wp:inline>
              </w:drawing>
            </w:r>
          </w:p>
        </w:tc>
        <w:tc>
          <w:tcPr>
            <w:tcW w:w="6135" w:type="dxa"/>
            <w:tcBorders>
              <w:top w:val="nil"/>
              <w:left w:val="nil"/>
              <w:bottom w:val="single" w:sz="4" w:space="0" w:color="000000"/>
              <w:right w:val="single" w:sz="4" w:space="0" w:color="000000"/>
            </w:tcBorders>
            <w:shd w:val="clear" w:color="auto" w:fill="auto"/>
          </w:tcPr>
          <w:p w14:paraId="4EE286CD" w14:textId="77777777" w:rsidR="00D132E0" w:rsidRDefault="003F2239">
            <w:pPr>
              <w:jc w:val="center"/>
            </w:pPr>
            <w:r>
              <w:t> </w:t>
            </w:r>
            <w:r>
              <w:rPr>
                <w:noProof/>
              </w:rPr>
              <w:drawing>
                <wp:inline distT="114300" distB="114300" distL="114300" distR="114300" wp14:anchorId="794388FB" wp14:editId="2EEAEB16">
                  <wp:extent cx="2476500" cy="1808812"/>
                  <wp:effectExtent l="0" t="0" r="0" b="0"/>
                  <wp:docPr id="7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7"/>
                          <a:srcRect/>
                          <a:stretch>
                            <a:fillRect/>
                          </a:stretch>
                        </pic:blipFill>
                        <pic:spPr>
                          <a:xfrm>
                            <a:off x="0" y="0"/>
                            <a:ext cx="2476500" cy="1808812"/>
                          </a:xfrm>
                          <a:prstGeom prst="rect">
                            <a:avLst/>
                          </a:prstGeom>
                          <a:ln/>
                        </pic:spPr>
                      </pic:pic>
                    </a:graphicData>
                  </a:graphic>
                </wp:inline>
              </w:drawing>
            </w:r>
          </w:p>
        </w:tc>
      </w:tr>
      <w:tr w:rsidR="00D132E0" w14:paraId="33F0BF42" w14:textId="77777777">
        <w:trPr>
          <w:trHeight w:val="301"/>
        </w:trPr>
        <w:tc>
          <w:tcPr>
            <w:tcW w:w="284" w:type="dxa"/>
            <w:tcBorders>
              <w:top w:val="nil"/>
              <w:left w:val="nil"/>
              <w:bottom w:val="nil"/>
              <w:right w:val="nil"/>
            </w:tcBorders>
            <w:shd w:val="clear" w:color="auto" w:fill="auto"/>
            <w:vAlign w:val="bottom"/>
          </w:tcPr>
          <w:p w14:paraId="17E3946D" w14:textId="77777777" w:rsidR="00D132E0" w:rsidRDefault="00D132E0">
            <w:pPr>
              <w:jc w:val="both"/>
            </w:pPr>
          </w:p>
        </w:tc>
        <w:tc>
          <w:tcPr>
            <w:tcW w:w="6195" w:type="dxa"/>
            <w:tcBorders>
              <w:top w:val="nil"/>
              <w:left w:val="single" w:sz="4" w:space="0" w:color="000000"/>
              <w:bottom w:val="single" w:sz="4" w:space="0" w:color="000000"/>
              <w:right w:val="single" w:sz="4" w:space="0" w:color="000000"/>
            </w:tcBorders>
            <w:shd w:val="clear" w:color="auto" w:fill="auto"/>
            <w:vAlign w:val="bottom"/>
          </w:tcPr>
          <w:p w14:paraId="10C1E880" w14:textId="77777777" w:rsidR="00D132E0" w:rsidRDefault="003F2239">
            <w:pPr>
              <w:jc w:val="both"/>
              <w:rPr>
                <w:b/>
                <w:i/>
                <w:color w:val="191919"/>
                <w:u w:val="single"/>
              </w:rPr>
            </w:pPr>
            <w:r>
              <w:rPr>
                <w:b/>
                <w:i/>
                <w:color w:val="191919"/>
                <w:u w:val="single"/>
              </w:rPr>
              <w:t>FUENTE: https://www.cia.gov/the-world-factbook/countries/united-states/</w:t>
            </w:r>
          </w:p>
        </w:tc>
        <w:tc>
          <w:tcPr>
            <w:tcW w:w="6135" w:type="dxa"/>
            <w:tcBorders>
              <w:top w:val="nil"/>
              <w:left w:val="nil"/>
              <w:bottom w:val="single" w:sz="4" w:space="0" w:color="000000"/>
              <w:right w:val="single" w:sz="4" w:space="0" w:color="000000"/>
            </w:tcBorders>
            <w:shd w:val="clear" w:color="auto" w:fill="auto"/>
            <w:vAlign w:val="bottom"/>
          </w:tcPr>
          <w:p w14:paraId="7A01343D" w14:textId="77777777" w:rsidR="00D132E0" w:rsidRDefault="003F2239">
            <w:pPr>
              <w:jc w:val="both"/>
              <w:rPr>
                <w:b/>
                <w:i/>
                <w:color w:val="191919"/>
                <w:u w:val="single"/>
              </w:rPr>
            </w:pPr>
            <w:proofErr w:type="spellStart"/>
            <w:r>
              <w:rPr>
                <w:b/>
                <w:i/>
                <w:color w:val="191919"/>
                <w:u w:val="single"/>
              </w:rPr>
              <w:t>FUENTE:</w:t>
            </w:r>
            <w:hyperlink r:id="rId58">
              <w:r>
                <w:rPr>
                  <w:b/>
                  <w:i/>
                  <w:color w:val="191919"/>
                  <w:u w:val="single"/>
                </w:rPr>
                <w:t>https</w:t>
              </w:r>
              <w:proofErr w:type="spellEnd"/>
              <w:r>
                <w:rPr>
                  <w:b/>
                  <w:i/>
                  <w:color w:val="191919"/>
                  <w:u w:val="single"/>
                </w:rPr>
                <w:t>://astelus.com/el-idioma-oficial-del-reino-unido/</w:t>
              </w:r>
            </w:hyperlink>
          </w:p>
          <w:p w14:paraId="1B3DFBC7" w14:textId="77777777" w:rsidR="00D132E0" w:rsidRDefault="00D132E0">
            <w:pPr>
              <w:jc w:val="both"/>
              <w:rPr>
                <w:b/>
                <w:i/>
                <w:color w:val="191919"/>
                <w:u w:val="single"/>
              </w:rPr>
            </w:pPr>
          </w:p>
        </w:tc>
      </w:tr>
      <w:tr w:rsidR="00D132E0" w14:paraId="73A8EE30" w14:textId="77777777">
        <w:trPr>
          <w:trHeight w:val="135"/>
        </w:trPr>
        <w:tc>
          <w:tcPr>
            <w:tcW w:w="284" w:type="dxa"/>
            <w:tcBorders>
              <w:top w:val="nil"/>
              <w:left w:val="nil"/>
              <w:bottom w:val="nil"/>
              <w:right w:val="nil"/>
            </w:tcBorders>
            <w:shd w:val="clear" w:color="auto" w:fill="auto"/>
            <w:vAlign w:val="bottom"/>
          </w:tcPr>
          <w:p w14:paraId="35E62922" w14:textId="77777777" w:rsidR="00D132E0" w:rsidRDefault="00D132E0">
            <w:pPr>
              <w:jc w:val="both"/>
              <w:rPr>
                <w:b/>
                <w:i/>
                <w:u w:val="single"/>
              </w:rPr>
            </w:pPr>
          </w:p>
        </w:tc>
        <w:tc>
          <w:tcPr>
            <w:tcW w:w="6195" w:type="dxa"/>
            <w:tcBorders>
              <w:top w:val="nil"/>
              <w:left w:val="nil"/>
              <w:bottom w:val="nil"/>
              <w:right w:val="nil"/>
            </w:tcBorders>
            <w:shd w:val="clear" w:color="auto" w:fill="auto"/>
            <w:vAlign w:val="bottom"/>
          </w:tcPr>
          <w:p w14:paraId="59C4D53E" w14:textId="77777777" w:rsidR="00D132E0" w:rsidRDefault="00D132E0">
            <w:pPr>
              <w:jc w:val="both"/>
            </w:pPr>
          </w:p>
        </w:tc>
        <w:tc>
          <w:tcPr>
            <w:tcW w:w="6135" w:type="dxa"/>
            <w:tcBorders>
              <w:top w:val="nil"/>
              <w:left w:val="nil"/>
              <w:bottom w:val="nil"/>
              <w:right w:val="nil"/>
            </w:tcBorders>
            <w:shd w:val="clear" w:color="auto" w:fill="auto"/>
            <w:vAlign w:val="bottom"/>
          </w:tcPr>
          <w:p w14:paraId="6F3587D5" w14:textId="77777777" w:rsidR="00D132E0" w:rsidRDefault="00D132E0">
            <w:pPr>
              <w:jc w:val="both"/>
            </w:pPr>
          </w:p>
        </w:tc>
      </w:tr>
      <w:tr w:rsidR="00D132E0" w14:paraId="28D0121C" w14:textId="77777777">
        <w:trPr>
          <w:trHeight w:val="301"/>
        </w:trPr>
        <w:tc>
          <w:tcPr>
            <w:tcW w:w="284" w:type="dxa"/>
            <w:tcBorders>
              <w:top w:val="nil"/>
              <w:left w:val="nil"/>
              <w:bottom w:val="nil"/>
              <w:right w:val="nil"/>
            </w:tcBorders>
            <w:shd w:val="clear" w:color="auto" w:fill="auto"/>
            <w:vAlign w:val="bottom"/>
          </w:tcPr>
          <w:p w14:paraId="32C6925C" w14:textId="77777777" w:rsidR="00D132E0" w:rsidRDefault="00D132E0">
            <w:pPr>
              <w:jc w:val="both"/>
            </w:pPr>
          </w:p>
        </w:tc>
        <w:tc>
          <w:tcPr>
            <w:tcW w:w="61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E9B50F" w14:textId="77777777" w:rsidR="00D132E0" w:rsidRDefault="003F2239">
            <w:pPr>
              <w:jc w:val="both"/>
              <w:rPr>
                <w:b/>
                <w:i/>
                <w:u w:val="single"/>
              </w:rPr>
            </w:pPr>
            <w:r>
              <w:rPr>
                <w:b/>
                <w:i/>
                <w:u w:val="single"/>
              </w:rPr>
              <w:t>PRESENTACIÓN DE DATOS O INDICADORES</w:t>
            </w:r>
          </w:p>
        </w:tc>
        <w:tc>
          <w:tcPr>
            <w:tcW w:w="6135" w:type="dxa"/>
            <w:tcBorders>
              <w:top w:val="single" w:sz="4" w:space="0" w:color="000000"/>
              <w:left w:val="nil"/>
              <w:bottom w:val="single" w:sz="4" w:space="0" w:color="000000"/>
              <w:right w:val="single" w:sz="4" w:space="0" w:color="000000"/>
            </w:tcBorders>
            <w:shd w:val="clear" w:color="auto" w:fill="auto"/>
            <w:vAlign w:val="bottom"/>
          </w:tcPr>
          <w:p w14:paraId="4ED3A790" w14:textId="77777777" w:rsidR="00D132E0" w:rsidRDefault="003F2239">
            <w:pPr>
              <w:jc w:val="both"/>
              <w:rPr>
                <w:b/>
                <w:i/>
                <w:u w:val="single"/>
              </w:rPr>
            </w:pPr>
            <w:r>
              <w:rPr>
                <w:b/>
                <w:i/>
                <w:u w:val="single"/>
              </w:rPr>
              <w:t>PRESENTACIÓN DE DATOS O INDICADORES</w:t>
            </w:r>
          </w:p>
        </w:tc>
      </w:tr>
      <w:tr w:rsidR="00D132E0" w14:paraId="1DA873DB" w14:textId="77777777">
        <w:trPr>
          <w:trHeight w:val="800"/>
        </w:trPr>
        <w:tc>
          <w:tcPr>
            <w:tcW w:w="284" w:type="dxa"/>
            <w:tcBorders>
              <w:top w:val="nil"/>
              <w:left w:val="nil"/>
              <w:bottom w:val="nil"/>
              <w:right w:val="nil"/>
            </w:tcBorders>
            <w:shd w:val="clear" w:color="auto" w:fill="auto"/>
            <w:vAlign w:val="bottom"/>
          </w:tcPr>
          <w:p w14:paraId="51538AFF"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tcPr>
          <w:p w14:paraId="0D0835C7" w14:textId="77777777" w:rsidR="00D132E0" w:rsidRDefault="003F2239">
            <w:pPr>
              <w:jc w:val="center"/>
            </w:pPr>
            <w:r>
              <w:rPr>
                <w:noProof/>
              </w:rPr>
              <w:drawing>
                <wp:inline distT="114300" distB="114300" distL="114300" distR="114300" wp14:anchorId="05498609" wp14:editId="70A7AEFB">
                  <wp:extent cx="2362200" cy="1436816"/>
                  <wp:effectExtent l="0" t="0" r="0" b="0"/>
                  <wp:docPr id="8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9"/>
                          <a:srcRect/>
                          <a:stretch>
                            <a:fillRect/>
                          </a:stretch>
                        </pic:blipFill>
                        <pic:spPr>
                          <a:xfrm>
                            <a:off x="0" y="0"/>
                            <a:ext cx="2362200" cy="1436816"/>
                          </a:xfrm>
                          <a:prstGeom prst="rect">
                            <a:avLst/>
                          </a:prstGeom>
                          <a:ln/>
                        </pic:spPr>
                      </pic:pic>
                    </a:graphicData>
                  </a:graphic>
                </wp:inline>
              </w:drawing>
            </w:r>
          </w:p>
        </w:tc>
        <w:tc>
          <w:tcPr>
            <w:tcW w:w="6135" w:type="dxa"/>
            <w:tcBorders>
              <w:top w:val="nil"/>
              <w:left w:val="nil"/>
              <w:bottom w:val="single" w:sz="4" w:space="0" w:color="000000"/>
              <w:right w:val="single" w:sz="4" w:space="0" w:color="000000"/>
            </w:tcBorders>
            <w:shd w:val="clear" w:color="auto" w:fill="auto"/>
          </w:tcPr>
          <w:p w14:paraId="0F03BE4E" w14:textId="77777777" w:rsidR="00D132E0" w:rsidRDefault="003F2239">
            <w:pPr>
              <w:jc w:val="center"/>
            </w:pPr>
            <w:r>
              <w:rPr>
                <w:noProof/>
              </w:rPr>
              <w:drawing>
                <wp:inline distT="114300" distB="114300" distL="114300" distR="114300" wp14:anchorId="6BF0B75C" wp14:editId="0CB73F15">
                  <wp:extent cx="2647950" cy="1170116"/>
                  <wp:effectExtent l="0" t="0" r="0" b="0"/>
                  <wp:docPr id="8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0"/>
                          <a:srcRect/>
                          <a:stretch>
                            <a:fillRect/>
                          </a:stretch>
                        </pic:blipFill>
                        <pic:spPr>
                          <a:xfrm>
                            <a:off x="0" y="0"/>
                            <a:ext cx="2647950" cy="1170116"/>
                          </a:xfrm>
                          <a:prstGeom prst="rect">
                            <a:avLst/>
                          </a:prstGeom>
                          <a:ln/>
                        </pic:spPr>
                      </pic:pic>
                    </a:graphicData>
                  </a:graphic>
                </wp:inline>
              </w:drawing>
            </w:r>
          </w:p>
        </w:tc>
      </w:tr>
      <w:tr w:rsidR="00D132E0" w14:paraId="33961CF5" w14:textId="77777777">
        <w:trPr>
          <w:trHeight w:val="301"/>
        </w:trPr>
        <w:tc>
          <w:tcPr>
            <w:tcW w:w="284" w:type="dxa"/>
            <w:tcBorders>
              <w:top w:val="nil"/>
              <w:left w:val="nil"/>
              <w:bottom w:val="nil"/>
              <w:right w:val="nil"/>
            </w:tcBorders>
            <w:shd w:val="clear" w:color="auto" w:fill="auto"/>
            <w:vAlign w:val="bottom"/>
          </w:tcPr>
          <w:p w14:paraId="627150E7" w14:textId="77777777" w:rsidR="00D132E0" w:rsidRDefault="00D132E0">
            <w:pPr>
              <w:jc w:val="both"/>
            </w:pPr>
          </w:p>
        </w:tc>
        <w:tc>
          <w:tcPr>
            <w:tcW w:w="6195" w:type="dxa"/>
            <w:tcBorders>
              <w:top w:val="nil"/>
              <w:left w:val="single" w:sz="4" w:space="0" w:color="000000"/>
              <w:bottom w:val="single" w:sz="4" w:space="0" w:color="000000"/>
              <w:right w:val="single" w:sz="4" w:space="0" w:color="000000"/>
            </w:tcBorders>
            <w:shd w:val="clear" w:color="auto" w:fill="auto"/>
            <w:vAlign w:val="bottom"/>
          </w:tcPr>
          <w:p w14:paraId="30399E89" w14:textId="77777777" w:rsidR="00D132E0" w:rsidRDefault="003F2239">
            <w:pPr>
              <w:jc w:val="both"/>
              <w:rPr>
                <w:b/>
                <w:i/>
                <w:u w:val="single"/>
              </w:rPr>
            </w:pPr>
            <w:proofErr w:type="gramStart"/>
            <w:r>
              <w:rPr>
                <w:b/>
                <w:i/>
                <w:u w:val="single"/>
              </w:rPr>
              <w:t>FUENTE:https://www.cia.gov/the-world-factbook/countries/united-states/</w:t>
            </w:r>
            <w:proofErr w:type="gramEnd"/>
          </w:p>
        </w:tc>
        <w:tc>
          <w:tcPr>
            <w:tcW w:w="6135" w:type="dxa"/>
            <w:tcBorders>
              <w:top w:val="nil"/>
              <w:left w:val="nil"/>
              <w:bottom w:val="single" w:sz="4" w:space="0" w:color="000000"/>
              <w:right w:val="single" w:sz="4" w:space="0" w:color="000000"/>
            </w:tcBorders>
            <w:shd w:val="clear" w:color="auto" w:fill="auto"/>
            <w:vAlign w:val="bottom"/>
          </w:tcPr>
          <w:p w14:paraId="2D83C7D6" w14:textId="77777777" w:rsidR="00D132E0" w:rsidRDefault="003F2239">
            <w:pPr>
              <w:jc w:val="both"/>
              <w:rPr>
                <w:b/>
                <w:i/>
                <w:u w:val="single"/>
              </w:rPr>
            </w:pPr>
            <w:proofErr w:type="spellStart"/>
            <w:proofErr w:type="gramStart"/>
            <w:r>
              <w:rPr>
                <w:b/>
                <w:i/>
                <w:u w:val="single"/>
              </w:rPr>
              <w:t>FUENTE:https</w:t>
            </w:r>
            <w:proofErr w:type="spellEnd"/>
            <w:r>
              <w:rPr>
                <w:b/>
                <w:i/>
                <w:u w:val="single"/>
              </w:rPr>
              <w:t>://astelus.com/el-idioma-oficial-del-reino-unido/</w:t>
            </w:r>
            <w:proofErr w:type="gramEnd"/>
          </w:p>
        </w:tc>
      </w:tr>
      <w:tr w:rsidR="00D132E0" w14:paraId="682D1925" w14:textId="77777777">
        <w:trPr>
          <w:trHeight w:val="120"/>
        </w:trPr>
        <w:tc>
          <w:tcPr>
            <w:tcW w:w="284" w:type="dxa"/>
            <w:tcBorders>
              <w:top w:val="nil"/>
              <w:left w:val="nil"/>
              <w:bottom w:val="nil"/>
              <w:right w:val="nil"/>
            </w:tcBorders>
            <w:shd w:val="clear" w:color="auto" w:fill="auto"/>
            <w:vAlign w:val="bottom"/>
          </w:tcPr>
          <w:p w14:paraId="20E1B008" w14:textId="77777777" w:rsidR="00D132E0" w:rsidRDefault="00D132E0">
            <w:pPr>
              <w:jc w:val="both"/>
              <w:rPr>
                <w:b/>
                <w:i/>
                <w:u w:val="single"/>
              </w:rPr>
            </w:pPr>
          </w:p>
        </w:tc>
        <w:tc>
          <w:tcPr>
            <w:tcW w:w="6195" w:type="dxa"/>
            <w:tcBorders>
              <w:top w:val="nil"/>
              <w:left w:val="nil"/>
              <w:bottom w:val="nil"/>
              <w:right w:val="nil"/>
            </w:tcBorders>
            <w:shd w:val="clear" w:color="auto" w:fill="auto"/>
            <w:vAlign w:val="bottom"/>
          </w:tcPr>
          <w:p w14:paraId="0D2AF242" w14:textId="77777777" w:rsidR="00D132E0" w:rsidRDefault="00D132E0">
            <w:pPr>
              <w:jc w:val="both"/>
            </w:pPr>
          </w:p>
        </w:tc>
        <w:tc>
          <w:tcPr>
            <w:tcW w:w="6135" w:type="dxa"/>
            <w:tcBorders>
              <w:top w:val="nil"/>
              <w:left w:val="nil"/>
              <w:bottom w:val="nil"/>
              <w:right w:val="nil"/>
            </w:tcBorders>
            <w:shd w:val="clear" w:color="auto" w:fill="auto"/>
            <w:vAlign w:val="bottom"/>
          </w:tcPr>
          <w:p w14:paraId="439C8F2A" w14:textId="77777777" w:rsidR="00D132E0" w:rsidRDefault="00D132E0">
            <w:pPr>
              <w:jc w:val="both"/>
            </w:pPr>
          </w:p>
        </w:tc>
      </w:tr>
      <w:tr w:rsidR="00D132E0" w14:paraId="1642D16D" w14:textId="77777777">
        <w:trPr>
          <w:trHeight w:val="301"/>
        </w:trPr>
        <w:tc>
          <w:tcPr>
            <w:tcW w:w="284" w:type="dxa"/>
            <w:tcBorders>
              <w:top w:val="nil"/>
              <w:left w:val="nil"/>
              <w:bottom w:val="nil"/>
              <w:right w:val="nil"/>
            </w:tcBorders>
            <w:shd w:val="clear" w:color="auto" w:fill="auto"/>
            <w:vAlign w:val="bottom"/>
          </w:tcPr>
          <w:p w14:paraId="252A86F2" w14:textId="77777777" w:rsidR="00D132E0" w:rsidRDefault="00D132E0">
            <w:pPr>
              <w:jc w:val="both"/>
            </w:pPr>
          </w:p>
        </w:tc>
        <w:tc>
          <w:tcPr>
            <w:tcW w:w="61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87B7F8" w14:textId="77777777" w:rsidR="00D132E0" w:rsidRDefault="003F2239">
            <w:pPr>
              <w:jc w:val="both"/>
              <w:rPr>
                <w:b/>
                <w:i/>
                <w:u w:val="single"/>
              </w:rPr>
            </w:pPr>
            <w:r>
              <w:rPr>
                <w:b/>
                <w:i/>
                <w:u w:val="single"/>
              </w:rPr>
              <w:t>ANÁLISIS Y ARGUMENTACIÓN</w:t>
            </w:r>
          </w:p>
        </w:tc>
        <w:tc>
          <w:tcPr>
            <w:tcW w:w="6135" w:type="dxa"/>
            <w:tcBorders>
              <w:top w:val="single" w:sz="4" w:space="0" w:color="000000"/>
              <w:left w:val="nil"/>
              <w:bottom w:val="single" w:sz="4" w:space="0" w:color="000000"/>
              <w:right w:val="single" w:sz="4" w:space="0" w:color="000000"/>
            </w:tcBorders>
            <w:shd w:val="clear" w:color="auto" w:fill="auto"/>
            <w:vAlign w:val="bottom"/>
          </w:tcPr>
          <w:p w14:paraId="50A99EED" w14:textId="77777777" w:rsidR="00D132E0" w:rsidRDefault="003F2239">
            <w:pPr>
              <w:jc w:val="both"/>
              <w:rPr>
                <w:b/>
                <w:i/>
                <w:u w:val="single"/>
              </w:rPr>
            </w:pPr>
            <w:r>
              <w:rPr>
                <w:b/>
                <w:i/>
                <w:u w:val="single"/>
              </w:rPr>
              <w:t>ANÁLISIS Y ARGUMENTACIÓN</w:t>
            </w:r>
          </w:p>
        </w:tc>
      </w:tr>
      <w:tr w:rsidR="00D132E0" w14:paraId="1668622D" w14:textId="77777777">
        <w:trPr>
          <w:trHeight w:val="5891"/>
        </w:trPr>
        <w:tc>
          <w:tcPr>
            <w:tcW w:w="284" w:type="dxa"/>
            <w:tcBorders>
              <w:top w:val="nil"/>
              <w:left w:val="nil"/>
              <w:bottom w:val="nil"/>
              <w:right w:val="nil"/>
            </w:tcBorders>
            <w:shd w:val="clear" w:color="auto" w:fill="auto"/>
            <w:vAlign w:val="bottom"/>
          </w:tcPr>
          <w:p w14:paraId="1C690895"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tcPr>
          <w:p w14:paraId="047B08A2" w14:textId="77777777" w:rsidR="00D132E0" w:rsidRDefault="003F2239">
            <w:pPr>
              <w:jc w:val="both"/>
              <w:rPr>
                <w:color w:val="1F1F1F"/>
                <w:sz w:val="27"/>
                <w:szCs w:val="27"/>
              </w:rPr>
            </w:pPr>
            <w:r>
              <w:t>Este indicador es un aspecto fundamental en las negociaciones de exportación debido a que una comunicación fluida con mensajes claros y concretos ayudan en un alto porcentaje al cierre de esta. Es por esto que su nivel de influencia es de 5  no sin antes a</w:t>
            </w:r>
            <w:r>
              <w:t xml:space="preserve">clarar que el nivel de favorabilidad es de 3 ya que en </w:t>
            </w:r>
            <w:proofErr w:type="spellStart"/>
            <w:r>
              <w:t>colombia</w:t>
            </w:r>
            <w:proofErr w:type="spellEnd"/>
            <w:r>
              <w:t xml:space="preserve"> a 2015 “En Colombia, 1,2 millones de personas hablan inglés” (Portafolio, 2015) esto quiere decir que solo el 2,5% de la población en </w:t>
            </w:r>
            <w:proofErr w:type="spellStart"/>
            <w:r>
              <w:t>colombia</w:t>
            </w:r>
            <w:proofErr w:type="spellEnd"/>
            <w:r>
              <w:t xml:space="preserve"> manejaba el inglés un aspecto que no favorece; pe</w:t>
            </w:r>
            <w:r>
              <w:t>ro que a la vez sirve como referencia también debido a que al 2021, “En el caso de Colombia, en comparación con otras naciones, el país abandonó la categoría de “dominio muy bajo” y ahora se ubica en un nivel de “dominio bajo”.(Infobae, 2022), que nos indi</w:t>
            </w:r>
            <w:r>
              <w:t xml:space="preserve">ca un mejoramiento del nivel de inglés muy favorable para lo que se requiere a nivel de exportación. Otro aspecto </w:t>
            </w:r>
            <w:proofErr w:type="gramStart"/>
            <w:r>
              <w:t>a</w:t>
            </w:r>
            <w:proofErr w:type="gramEnd"/>
            <w:r>
              <w:t xml:space="preserve"> tener en cuenta es que en Estados Unidos el 13,4% de sus habitantes dominan el español, y se puede dar la posibilidad de encontrar personas </w:t>
            </w:r>
            <w:r>
              <w:t>con quien negociar en nuestro idioma.</w:t>
            </w:r>
          </w:p>
          <w:p w14:paraId="7F06F3C8" w14:textId="77777777" w:rsidR="00D132E0" w:rsidRDefault="00D132E0">
            <w:pPr>
              <w:jc w:val="both"/>
            </w:pPr>
          </w:p>
          <w:p w14:paraId="48C3440E" w14:textId="77777777" w:rsidR="00D132E0" w:rsidRDefault="00D132E0">
            <w:pPr>
              <w:jc w:val="both"/>
            </w:pPr>
          </w:p>
          <w:p w14:paraId="0616A56E" w14:textId="77777777" w:rsidR="00D132E0" w:rsidRDefault="00D132E0">
            <w:pPr>
              <w:jc w:val="both"/>
            </w:pPr>
          </w:p>
          <w:p w14:paraId="2DD5265C" w14:textId="77777777" w:rsidR="00D132E0" w:rsidRDefault="00D132E0">
            <w:pPr>
              <w:jc w:val="both"/>
            </w:pPr>
          </w:p>
        </w:tc>
        <w:tc>
          <w:tcPr>
            <w:tcW w:w="6135" w:type="dxa"/>
            <w:tcBorders>
              <w:top w:val="nil"/>
              <w:left w:val="nil"/>
              <w:bottom w:val="single" w:sz="4" w:space="0" w:color="000000"/>
              <w:right w:val="single" w:sz="4" w:space="0" w:color="000000"/>
            </w:tcBorders>
            <w:shd w:val="clear" w:color="auto" w:fill="auto"/>
          </w:tcPr>
          <w:p w14:paraId="652D5024" w14:textId="77777777" w:rsidR="00D132E0" w:rsidRDefault="003F2239">
            <w:pPr>
              <w:pBdr>
                <w:top w:val="nil"/>
                <w:left w:val="nil"/>
                <w:bottom w:val="nil"/>
                <w:right w:val="nil"/>
                <w:between w:val="nil"/>
              </w:pBdr>
              <w:jc w:val="both"/>
            </w:pPr>
            <w:r>
              <w:t>Este indicador es un aspecto fundamental en las negociaciones de exportación debido a que una comunicación fluida con mensajes claros y concretos ayudan en un alto porcentaje al cierre de esta. Es por esto que su n</w:t>
            </w:r>
            <w:r>
              <w:t xml:space="preserve">ivel de influencia es de 5  no sin antes aclarar que el nivel de favorabilidad es de 2 ya que en </w:t>
            </w:r>
            <w:proofErr w:type="spellStart"/>
            <w:r>
              <w:t>colombia</w:t>
            </w:r>
            <w:proofErr w:type="spellEnd"/>
            <w:r>
              <w:t xml:space="preserve"> a 2015 “En Colombia, 1,2 millones de personas hablan inglés” (Portafolio, 2015) esto quiere decir que solo el 2,5% de la población en </w:t>
            </w:r>
            <w:proofErr w:type="spellStart"/>
            <w:r>
              <w:t>colombia</w:t>
            </w:r>
            <w:proofErr w:type="spellEnd"/>
            <w:r>
              <w:t xml:space="preserve"> manejab</w:t>
            </w:r>
            <w:r>
              <w:t xml:space="preserve">a el inglés un aspecto que no favorece y en esta Nación el 95% de sus habitantes solo habla </w:t>
            </w:r>
            <w:proofErr w:type="spellStart"/>
            <w:r>
              <w:t>ingles</w:t>
            </w:r>
            <w:proofErr w:type="spellEnd"/>
            <w:r>
              <w:t>, aunque hay que tener en cuenta también “En el caso de Colombia, en comparación con otras naciones, el país abandonó la categoría de “dominio muy bajo” y aho</w:t>
            </w:r>
            <w:r>
              <w:t xml:space="preserve">ra se ubica en un nivel de “dominio bajo”.(Infobae, 2022), que nos indica un mejoramiento del nivel de inglés muy favorable para lo que se requiere a nivel de exportación. Otro aspecto a favor que se debe tener en cuenta es </w:t>
            </w:r>
            <w:r>
              <w:rPr>
                <w:rFonts w:ascii="Arial" w:eastAsia="Arial" w:hAnsi="Arial" w:cs="Arial"/>
                <w:b/>
                <w:color w:val="111111"/>
              </w:rPr>
              <w:t>“</w:t>
            </w:r>
            <w:r>
              <w:t>El español, lengua en auge en e</w:t>
            </w:r>
            <w:r>
              <w:t xml:space="preserve">l Reino </w:t>
            </w:r>
            <w:proofErr w:type="gramStart"/>
            <w:r>
              <w:t>Unido”(</w:t>
            </w:r>
            <w:proofErr w:type="gramEnd"/>
            <w:r>
              <w:t>Mantilla, 2019), esto nos puede dar un buen indicador para no descartar ya que se evidencia por parte de ellos también una mejora en el aprendizaje de nuestra lengua.</w:t>
            </w:r>
          </w:p>
        </w:tc>
      </w:tr>
      <w:tr w:rsidR="00D132E0" w14:paraId="65957F62" w14:textId="77777777">
        <w:trPr>
          <w:trHeight w:val="165"/>
        </w:trPr>
        <w:tc>
          <w:tcPr>
            <w:tcW w:w="284" w:type="dxa"/>
            <w:tcBorders>
              <w:top w:val="nil"/>
              <w:left w:val="nil"/>
              <w:bottom w:val="nil"/>
              <w:right w:val="nil"/>
            </w:tcBorders>
            <w:shd w:val="clear" w:color="auto" w:fill="auto"/>
            <w:vAlign w:val="bottom"/>
          </w:tcPr>
          <w:p w14:paraId="3D8B1DCF" w14:textId="77777777" w:rsidR="00D132E0" w:rsidRDefault="00D132E0">
            <w:pPr>
              <w:jc w:val="both"/>
            </w:pPr>
          </w:p>
        </w:tc>
        <w:tc>
          <w:tcPr>
            <w:tcW w:w="6195" w:type="dxa"/>
            <w:tcBorders>
              <w:top w:val="nil"/>
              <w:left w:val="nil"/>
              <w:bottom w:val="nil"/>
              <w:right w:val="nil"/>
            </w:tcBorders>
            <w:shd w:val="clear" w:color="auto" w:fill="auto"/>
            <w:vAlign w:val="bottom"/>
          </w:tcPr>
          <w:p w14:paraId="1D03504A" w14:textId="77777777" w:rsidR="00D132E0" w:rsidRDefault="00D132E0">
            <w:pPr>
              <w:jc w:val="both"/>
            </w:pPr>
          </w:p>
        </w:tc>
        <w:tc>
          <w:tcPr>
            <w:tcW w:w="6135" w:type="dxa"/>
            <w:tcBorders>
              <w:top w:val="nil"/>
              <w:left w:val="nil"/>
              <w:bottom w:val="nil"/>
              <w:right w:val="nil"/>
            </w:tcBorders>
            <w:shd w:val="clear" w:color="auto" w:fill="auto"/>
            <w:vAlign w:val="bottom"/>
          </w:tcPr>
          <w:p w14:paraId="232BE24E" w14:textId="77777777" w:rsidR="00D132E0" w:rsidRDefault="00D132E0">
            <w:pPr>
              <w:jc w:val="both"/>
            </w:pPr>
          </w:p>
        </w:tc>
      </w:tr>
      <w:tr w:rsidR="00D132E0" w14:paraId="62306055" w14:textId="77777777">
        <w:trPr>
          <w:trHeight w:val="301"/>
        </w:trPr>
        <w:tc>
          <w:tcPr>
            <w:tcW w:w="284" w:type="dxa"/>
            <w:tcBorders>
              <w:top w:val="nil"/>
              <w:left w:val="nil"/>
              <w:bottom w:val="nil"/>
              <w:right w:val="nil"/>
            </w:tcBorders>
            <w:shd w:val="clear" w:color="auto" w:fill="auto"/>
            <w:vAlign w:val="bottom"/>
          </w:tcPr>
          <w:p w14:paraId="3344C385" w14:textId="77777777" w:rsidR="00D132E0" w:rsidRDefault="00D132E0">
            <w:pPr>
              <w:jc w:val="both"/>
            </w:pPr>
          </w:p>
        </w:tc>
        <w:tc>
          <w:tcPr>
            <w:tcW w:w="6195"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700D94E3" w14:textId="77777777" w:rsidR="00D132E0" w:rsidRDefault="003F2239">
            <w:pPr>
              <w:jc w:val="both"/>
              <w:rPr>
                <w:b/>
                <w:i/>
                <w:u w:val="single"/>
              </w:rPr>
            </w:pPr>
            <w:r>
              <w:rPr>
                <w:b/>
                <w:i/>
                <w:u w:val="single"/>
              </w:rPr>
              <w:t xml:space="preserve">INDICADOR 3: </w:t>
            </w:r>
            <w:r>
              <w:rPr>
                <w:rFonts w:ascii="Calibri" w:eastAsia="Calibri" w:hAnsi="Calibri" w:cs="Calibri"/>
                <w:b/>
                <w:i/>
                <w:sz w:val="22"/>
                <w:szCs w:val="22"/>
                <w:u w:val="single"/>
              </w:rPr>
              <w:t>Masculinidad Vs Feminidad</w:t>
            </w:r>
          </w:p>
        </w:tc>
        <w:tc>
          <w:tcPr>
            <w:tcW w:w="6135" w:type="dxa"/>
            <w:tcBorders>
              <w:top w:val="single" w:sz="4" w:space="0" w:color="000000"/>
              <w:left w:val="nil"/>
              <w:bottom w:val="single" w:sz="4" w:space="0" w:color="000000"/>
              <w:right w:val="single" w:sz="4" w:space="0" w:color="000000"/>
            </w:tcBorders>
            <w:shd w:val="clear" w:color="auto" w:fill="BDD7EE"/>
            <w:vAlign w:val="bottom"/>
          </w:tcPr>
          <w:p w14:paraId="5415C4EB" w14:textId="77777777" w:rsidR="00D132E0" w:rsidRDefault="003F2239">
            <w:pPr>
              <w:jc w:val="both"/>
              <w:rPr>
                <w:rFonts w:ascii="Calibri" w:eastAsia="Calibri" w:hAnsi="Calibri" w:cs="Calibri"/>
                <w:b/>
                <w:i/>
                <w:sz w:val="22"/>
                <w:szCs w:val="22"/>
                <w:u w:val="single"/>
              </w:rPr>
            </w:pPr>
            <w:r>
              <w:rPr>
                <w:b/>
                <w:i/>
                <w:u w:val="single"/>
              </w:rPr>
              <w:t xml:space="preserve">INDICADOR 3: </w:t>
            </w:r>
            <w:r>
              <w:rPr>
                <w:rFonts w:ascii="Calibri" w:eastAsia="Calibri" w:hAnsi="Calibri" w:cs="Calibri"/>
                <w:b/>
                <w:i/>
                <w:sz w:val="22"/>
                <w:szCs w:val="22"/>
                <w:u w:val="single"/>
              </w:rPr>
              <w:t>Masculinidad Vs Feminidad</w:t>
            </w:r>
          </w:p>
        </w:tc>
      </w:tr>
      <w:tr w:rsidR="00D132E0" w14:paraId="66C8F53B" w14:textId="77777777">
        <w:trPr>
          <w:trHeight w:val="90"/>
        </w:trPr>
        <w:tc>
          <w:tcPr>
            <w:tcW w:w="284" w:type="dxa"/>
            <w:tcBorders>
              <w:top w:val="nil"/>
              <w:left w:val="nil"/>
              <w:bottom w:val="nil"/>
              <w:right w:val="nil"/>
            </w:tcBorders>
            <w:shd w:val="clear" w:color="auto" w:fill="auto"/>
            <w:vAlign w:val="bottom"/>
          </w:tcPr>
          <w:p w14:paraId="74EC8B78" w14:textId="77777777" w:rsidR="00D132E0" w:rsidRDefault="00D132E0">
            <w:pPr>
              <w:jc w:val="both"/>
              <w:rPr>
                <w:b/>
                <w:i/>
                <w:u w:val="single"/>
              </w:rPr>
            </w:pPr>
          </w:p>
        </w:tc>
        <w:tc>
          <w:tcPr>
            <w:tcW w:w="6195" w:type="dxa"/>
            <w:tcBorders>
              <w:top w:val="nil"/>
              <w:left w:val="nil"/>
              <w:bottom w:val="single" w:sz="4" w:space="0" w:color="000000"/>
              <w:right w:val="nil"/>
            </w:tcBorders>
            <w:shd w:val="clear" w:color="auto" w:fill="auto"/>
            <w:vAlign w:val="bottom"/>
          </w:tcPr>
          <w:p w14:paraId="31AF7EB2" w14:textId="77777777" w:rsidR="00D132E0" w:rsidRDefault="00D132E0">
            <w:pPr>
              <w:jc w:val="both"/>
              <w:rPr>
                <w:b/>
                <w:i/>
                <w:u w:val="single"/>
              </w:rPr>
            </w:pPr>
          </w:p>
        </w:tc>
        <w:tc>
          <w:tcPr>
            <w:tcW w:w="6135" w:type="dxa"/>
            <w:tcBorders>
              <w:top w:val="nil"/>
              <w:left w:val="nil"/>
              <w:bottom w:val="single" w:sz="4" w:space="0" w:color="000000"/>
              <w:right w:val="nil"/>
            </w:tcBorders>
            <w:shd w:val="clear" w:color="auto" w:fill="auto"/>
            <w:vAlign w:val="bottom"/>
          </w:tcPr>
          <w:p w14:paraId="349C2F22" w14:textId="77777777" w:rsidR="00D132E0" w:rsidRDefault="00D132E0">
            <w:pPr>
              <w:jc w:val="both"/>
              <w:rPr>
                <w:b/>
                <w:i/>
                <w:u w:val="single"/>
              </w:rPr>
            </w:pPr>
          </w:p>
        </w:tc>
      </w:tr>
      <w:tr w:rsidR="00D132E0" w14:paraId="3E55111B" w14:textId="77777777">
        <w:trPr>
          <w:trHeight w:val="301"/>
        </w:trPr>
        <w:tc>
          <w:tcPr>
            <w:tcW w:w="284" w:type="dxa"/>
            <w:tcBorders>
              <w:top w:val="nil"/>
              <w:left w:val="nil"/>
              <w:bottom w:val="nil"/>
              <w:right w:val="nil"/>
            </w:tcBorders>
            <w:shd w:val="clear" w:color="auto" w:fill="auto"/>
            <w:vAlign w:val="bottom"/>
          </w:tcPr>
          <w:p w14:paraId="4674B605"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vAlign w:val="bottom"/>
          </w:tcPr>
          <w:p w14:paraId="0677B2A4" w14:textId="77777777" w:rsidR="00D132E0" w:rsidRDefault="003F2239">
            <w:pPr>
              <w:jc w:val="both"/>
              <w:rPr>
                <w:b/>
                <w:i/>
                <w:u w:val="single"/>
              </w:rPr>
            </w:pPr>
            <w:r>
              <w:rPr>
                <w:b/>
                <w:i/>
                <w:u w:val="single"/>
              </w:rPr>
              <w:t>GRÁFICAS O TABLAS</w:t>
            </w:r>
          </w:p>
        </w:tc>
        <w:tc>
          <w:tcPr>
            <w:tcW w:w="6135" w:type="dxa"/>
            <w:tcBorders>
              <w:top w:val="nil"/>
              <w:left w:val="nil"/>
              <w:bottom w:val="single" w:sz="4" w:space="0" w:color="000000"/>
              <w:right w:val="single" w:sz="4" w:space="0" w:color="000000"/>
            </w:tcBorders>
            <w:shd w:val="clear" w:color="auto" w:fill="auto"/>
            <w:vAlign w:val="bottom"/>
          </w:tcPr>
          <w:p w14:paraId="390CE25E" w14:textId="77777777" w:rsidR="00D132E0" w:rsidRDefault="003F2239">
            <w:pPr>
              <w:jc w:val="both"/>
              <w:rPr>
                <w:b/>
                <w:i/>
                <w:u w:val="single"/>
              </w:rPr>
            </w:pPr>
            <w:r>
              <w:rPr>
                <w:b/>
                <w:i/>
                <w:u w:val="single"/>
              </w:rPr>
              <w:t>GRÁFICAS O TABLAS</w:t>
            </w:r>
          </w:p>
        </w:tc>
      </w:tr>
      <w:tr w:rsidR="00D132E0" w14:paraId="26962D4E" w14:textId="77777777">
        <w:trPr>
          <w:trHeight w:val="1299"/>
        </w:trPr>
        <w:tc>
          <w:tcPr>
            <w:tcW w:w="284" w:type="dxa"/>
            <w:tcBorders>
              <w:top w:val="nil"/>
              <w:left w:val="nil"/>
              <w:bottom w:val="nil"/>
              <w:right w:val="nil"/>
            </w:tcBorders>
            <w:shd w:val="clear" w:color="auto" w:fill="auto"/>
            <w:vAlign w:val="bottom"/>
          </w:tcPr>
          <w:p w14:paraId="607E144B"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tcPr>
          <w:p w14:paraId="5FDD7921" w14:textId="77777777" w:rsidR="00D132E0" w:rsidRDefault="003F2239">
            <w:pPr>
              <w:jc w:val="center"/>
            </w:pPr>
            <w:r>
              <w:t> </w:t>
            </w:r>
            <w:r>
              <w:rPr>
                <w:noProof/>
              </w:rPr>
              <w:drawing>
                <wp:inline distT="114300" distB="114300" distL="114300" distR="114300" wp14:anchorId="6CFBC971" wp14:editId="126BD277">
                  <wp:extent cx="1081405" cy="1019175"/>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1081405" cy="1019175"/>
                          </a:xfrm>
                          <a:prstGeom prst="rect">
                            <a:avLst/>
                          </a:prstGeom>
                          <a:ln/>
                        </pic:spPr>
                      </pic:pic>
                    </a:graphicData>
                  </a:graphic>
                </wp:inline>
              </w:drawing>
            </w:r>
          </w:p>
        </w:tc>
        <w:tc>
          <w:tcPr>
            <w:tcW w:w="6135" w:type="dxa"/>
            <w:tcBorders>
              <w:top w:val="nil"/>
              <w:left w:val="nil"/>
              <w:bottom w:val="single" w:sz="4" w:space="0" w:color="000000"/>
              <w:right w:val="single" w:sz="4" w:space="0" w:color="000000"/>
            </w:tcBorders>
            <w:shd w:val="clear" w:color="auto" w:fill="auto"/>
          </w:tcPr>
          <w:p w14:paraId="4E7CD8CE" w14:textId="77777777" w:rsidR="00D132E0" w:rsidRDefault="003F2239">
            <w:pPr>
              <w:jc w:val="center"/>
            </w:pPr>
            <w:r>
              <w:t> </w:t>
            </w:r>
            <w:r>
              <w:rPr>
                <w:noProof/>
              </w:rPr>
              <w:drawing>
                <wp:inline distT="114300" distB="114300" distL="114300" distR="114300" wp14:anchorId="4D75CD9C" wp14:editId="3B5DC438">
                  <wp:extent cx="1129030" cy="971550"/>
                  <wp:effectExtent l="0" t="0" r="0" b="0"/>
                  <wp:docPr id="9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2"/>
                          <a:srcRect/>
                          <a:stretch>
                            <a:fillRect/>
                          </a:stretch>
                        </pic:blipFill>
                        <pic:spPr>
                          <a:xfrm>
                            <a:off x="0" y="0"/>
                            <a:ext cx="1129030" cy="971550"/>
                          </a:xfrm>
                          <a:prstGeom prst="rect">
                            <a:avLst/>
                          </a:prstGeom>
                          <a:ln/>
                        </pic:spPr>
                      </pic:pic>
                    </a:graphicData>
                  </a:graphic>
                </wp:inline>
              </w:drawing>
            </w:r>
          </w:p>
        </w:tc>
      </w:tr>
      <w:tr w:rsidR="00D132E0" w14:paraId="7B459230" w14:textId="77777777">
        <w:trPr>
          <w:trHeight w:val="301"/>
        </w:trPr>
        <w:tc>
          <w:tcPr>
            <w:tcW w:w="284" w:type="dxa"/>
            <w:tcBorders>
              <w:top w:val="nil"/>
              <w:left w:val="nil"/>
              <w:bottom w:val="nil"/>
              <w:right w:val="nil"/>
            </w:tcBorders>
            <w:shd w:val="clear" w:color="auto" w:fill="auto"/>
            <w:vAlign w:val="bottom"/>
          </w:tcPr>
          <w:p w14:paraId="6A54D456" w14:textId="77777777" w:rsidR="00D132E0" w:rsidRDefault="00D132E0">
            <w:pPr>
              <w:jc w:val="both"/>
            </w:pPr>
          </w:p>
        </w:tc>
        <w:tc>
          <w:tcPr>
            <w:tcW w:w="6195" w:type="dxa"/>
            <w:tcBorders>
              <w:top w:val="nil"/>
              <w:left w:val="single" w:sz="4" w:space="0" w:color="000000"/>
              <w:bottom w:val="single" w:sz="4" w:space="0" w:color="000000"/>
              <w:right w:val="single" w:sz="4" w:space="0" w:color="000000"/>
            </w:tcBorders>
            <w:shd w:val="clear" w:color="auto" w:fill="auto"/>
            <w:vAlign w:val="bottom"/>
          </w:tcPr>
          <w:p w14:paraId="5362E0A0" w14:textId="77777777" w:rsidR="00D132E0" w:rsidRDefault="003F2239">
            <w:pPr>
              <w:jc w:val="both"/>
              <w:rPr>
                <w:b/>
                <w:i/>
                <w:color w:val="191919"/>
                <w:u w:val="single"/>
              </w:rPr>
            </w:pPr>
            <w:r>
              <w:rPr>
                <w:b/>
                <w:i/>
                <w:color w:val="191919"/>
                <w:u w:val="single"/>
              </w:rPr>
              <w:t xml:space="preserve">FUENTE: </w:t>
            </w:r>
            <w:hyperlink r:id="rId63">
              <w:r>
                <w:rPr>
                  <w:rFonts w:ascii="Calibri" w:eastAsia="Calibri" w:hAnsi="Calibri" w:cs="Calibri"/>
                  <w:b/>
                  <w:i/>
                  <w:color w:val="191919"/>
                  <w:sz w:val="22"/>
                  <w:szCs w:val="22"/>
                  <w:u w:val="single"/>
                </w:rPr>
                <w:t xml:space="preserve"> https://www.hofstede-insights.com/product/compare-countries/</w:t>
              </w:r>
            </w:hyperlink>
          </w:p>
          <w:p w14:paraId="13503DDC" w14:textId="77777777" w:rsidR="00D132E0" w:rsidRDefault="00D132E0">
            <w:pPr>
              <w:jc w:val="both"/>
              <w:rPr>
                <w:b/>
                <w:i/>
                <w:color w:val="191919"/>
                <w:u w:val="single"/>
              </w:rPr>
            </w:pPr>
          </w:p>
        </w:tc>
        <w:tc>
          <w:tcPr>
            <w:tcW w:w="6135" w:type="dxa"/>
            <w:tcBorders>
              <w:top w:val="nil"/>
              <w:left w:val="nil"/>
              <w:bottom w:val="single" w:sz="4" w:space="0" w:color="000000"/>
              <w:right w:val="single" w:sz="4" w:space="0" w:color="000000"/>
            </w:tcBorders>
            <w:shd w:val="clear" w:color="auto" w:fill="auto"/>
            <w:vAlign w:val="bottom"/>
          </w:tcPr>
          <w:p w14:paraId="0861CB56" w14:textId="77777777" w:rsidR="00D132E0" w:rsidRDefault="003F2239">
            <w:pPr>
              <w:jc w:val="both"/>
              <w:rPr>
                <w:b/>
                <w:i/>
                <w:color w:val="191919"/>
                <w:u w:val="single"/>
              </w:rPr>
            </w:pPr>
            <w:r>
              <w:rPr>
                <w:b/>
                <w:i/>
                <w:color w:val="191919"/>
                <w:u w:val="single"/>
              </w:rPr>
              <w:t xml:space="preserve">FUENTE: </w:t>
            </w:r>
            <w:hyperlink r:id="rId64">
              <w:r>
                <w:rPr>
                  <w:rFonts w:ascii="Calibri" w:eastAsia="Calibri" w:hAnsi="Calibri" w:cs="Calibri"/>
                  <w:b/>
                  <w:i/>
                  <w:color w:val="191919"/>
                  <w:sz w:val="22"/>
                  <w:szCs w:val="22"/>
                  <w:u w:val="single"/>
                </w:rPr>
                <w:t xml:space="preserve"> https://www.hofstede-insights.com/product/compare-countries/</w:t>
              </w:r>
            </w:hyperlink>
          </w:p>
          <w:p w14:paraId="2AC24E60" w14:textId="77777777" w:rsidR="00D132E0" w:rsidRDefault="00D132E0">
            <w:pPr>
              <w:jc w:val="both"/>
              <w:rPr>
                <w:b/>
                <w:i/>
                <w:color w:val="191919"/>
                <w:u w:val="single"/>
              </w:rPr>
            </w:pPr>
          </w:p>
        </w:tc>
      </w:tr>
      <w:tr w:rsidR="00D132E0" w14:paraId="7667ECB1" w14:textId="77777777">
        <w:trPr>
          <w:trHeight w:val="150"/>
        </w:trPr>
        <w:tc>
          <w:tcPr>
            <w:tcW w:w="284" w:type="dxa"/>
            <w:tcBorders>
              <w:top w:val="nil"/>
              <w:left w:val="nil"/>
              <w:bottom w:val="nil"/>
              <w:right w:val="nil"/>
            </w:tcBorders>
            <w:shd w:val="clear" w:color="auto" w:fill="auto"/>
            <w:vAlign w:val="bottom"/>
          </w:tcPr>
          <w:p w14:paraId="3706290F" w14:textId="77777777" w:rsidR="00D132E0" w:rsidRDefault="00D132E0">
            <w:pPr>
              <w:jc w:val="both"/>
              <w:rPr>
                <w:b/>
                <w:i/>
                <w:u w:val="single"/>
              </w:rPr>
            </w:pPr>
          </w:p>
        </w:tc>
        <w:tc>
          <w:tcPr>
            <w:tcW w:w="6195" w:type="dxa"/>
            <w:tcBorders>
              <w:top w:val="nil"/>
              <w:left w:val="nil"/>
              <w:bottom w:val="nil"/>
              <w:right w:val="nil"/>
            </w:tcBorders>
            <w:shd w:val="clear" w:color="auto" w:fill="auto"/>
            <w:vAlign w:val="bottom"/>
          </w:tcPr>
          <w:p w14:paraId="0261F467" w14:textId="77777777" w:rsidR="00D132E0" w:rsidRDefault="00D132E0">
            <w:pPr>
              <w:jc w:val="both"/>
            </w:pPr>
          </w:p>
        </w:tc>
        <w:tc>
          <w:tcPr>
            <w:tcW w:w="6135" w:type="dxa"/>
            <w:tcBorders>
              <w:top w:val="nil"/>
              <w:left w:val="nil"/>
              <w:bottom w:val="nil"/>
              <w:right w:val="nil"/>
            </w:tcBorders>
            <w:shd w:val="clear" w:color="auto" w:fill="auto"/>
            <w:vAlign w:val="bottom"/>
          </w:tcPr>
          <w:p w14:paraId="02E9BFA1" w14:textId="77777777" w:rsidR="00D132E0" w:rsidRDefault="00D132E0">
            <w:pPr>
              <w:jc w:val="both"/>
            </w:pPr>
          </w:p>
          <w:p w14:paraId="5C693D69" w14:textId="77777777" w:rsidR="00D132E0" w:rsidRDefault="00D132E0">
            <w:pPr>
              <w:jc w:val="both"/>
            </w:pPr>
          </w:p>
          <w:p w14:paraId="4C65BF47" w14:textId="77777777" w:rsidR="00D132E0" w:rsidRDefault="00D132E0">
            <w:pPr>
              <w:jc w:val="both"/>
            </w:pPr>
          </w:p>
        </w:tc>
      </w:tr>
      <w:tr w:rsidR="00D132E0" w14:paraId="4531BD41" w14:textId="77777777">
        <w:trPr>
          <w:trHeight w:val="301"/>
        </w:trPr>
        <w:tc>
          <w:tcPr>
            <w:tcW w:w="284" w:type="dxa"/>
            <w:tcBorders>
              <w:top w:val="nil"/>
              <w:left w:val="nil"/>
              <w:bottom w:val="nil"/>
              <w:right w:val="nil"/>
            </w:tcBorders>
            <w:shd w:val="clear" w:color="auto" w:fill="auto"/>
            <w:vAlign w:val="bottom"/>
          </w:tcPr>
          <w:p w14:paraId="0BF043B5" w14:textId="77777777" w:rsidR="00D132E0" w:rsidRDefault="00D132E0">
            <w:pPr>
              <w:jc w:val="both"/>
            </w:pPr>
          </w:p>
        </w:tc>
        <w:tc>
          <w:tcPr>
            <w:tcW w:w="61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621E8B" w14:textId="77777777" w:rsidR="00D132E0" w:rsidRDefault="003F2239">
            <w:pPr>
              <w:jc w:val="both"/>
              <w:rPr>
                <w:b/>
                <w:i/>
                <w:u w:val="single"/>
              </w:rPr>
            </w:pPr>
            <w:r>
              <w:rPr>
                <w:b/>
                <w:i/>
                <w:u w:val="single"/>
              </w:rPr>
              <w:t>PRESENTACIÓN DE DATOS O INDICADORES</w:t>
            </w:r>
          </w:p>
        </w:tc>
        <w:tc>
          <w:tcPr>
            <w:tcW w:w="6135" w:type="dxa"/>
            <w:tcBorders>
              <w:top w:val="single" w:sz="4" w:space="0" w:color="000000"/>
              <w:left w:val="nil"/>
              <w:bottom w:val="single" w:sz="4" w:space="0" w:color="000000"/>
              <w:right w:val="single" w:sz="4" w:space="0" w:color="000000"/>
            </w:tcBorders>
            <w:shd w:val="clear" w:color="auto" w:fill="auto"/>
            <w:vAlign w:val="bottom"/>
          </w:tcPr>
          <w:p w14:paraId="1E3A7F48" w14:textId="77777777" w:rsidR="00D132E0" w:rsidRDefault="003F2239">
            <w:pPr>
              <w:jc w:val="both"/>
              <w:rPr>
                <w:b/>
                <w:i/>
                <w:u w:val="single"/>
              </w:rPr>
            </w:pPr>
            <w:r>
              <w:rPr>
                <w:b/>
                <w:i/>
                <w:u w:val="single"/>
              </w:rPr>
              <w:t>PRESENTACIÓN DE DATOS O INDICADORES</w:t>
            </w:r>
          </w:p>
        </w:tc>
      </w:tr>
      <w:tr w:rsidR="00D132E0" w14:paraId="0EBAFFEA" w14:textId="77777777">
        <w:trPr>
          <w:trHeight w:val="845"/>
        </w:trPr>
        <w:tc>
          <w:tcPr>
            <w:tcW w:w="284" w:type="dxa"/>
            <w:tcBorders>
              <w:top w:val="nil"/>
              <w:left w:val="nil"/>
              <w:bottom w:val="nil"/>
              <w:right w:val="nil"/>
            </w:tcBorders>
            <w:shd w:val="clear" w:color="auto" w:fill="auto"/>
            <w:vAlign w:val="bottom"/>
          </w:tcPr>
          <w:p w14:paraId="20364720"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tcPr>
          <w:p w14:paraId="5D53484D" w14:textId="77777777" w:rsidR="00D132E0" w:rsidRDefault="003F2239">
            <w:pPr>
              <w:jc w:val="both"/>
            </w:pPr>
            <w:r>
              <w:t>N/A</w:t>
            </w:r>
          </w:p>
        </w:tc>
        <w:tc>
          <w:tcPr>
            <w:tcW w:w="6135" w:type="dxa"/>
            <w:tcBorders>
              <w:top w:val="nil"/>
              <w:left w:val="nil"/>
              <w:bottom w:val="single" w:sz="4" w:space="0" w:color="000000"/>
              <w:right w:val="single" w:sz="4" w:space="0" w:color="000000"/>
            </w:tcBorders>
            <w:shd w:val="clear" w:color="auto" w:fill="auto"/>
          </w:tcPr>
          <w:p w14:paraId="5F099C38" w14:textId="77777777" w:rsidR="00D132E0" w:rsidRDefault="003F2239">
            <w:pPr>
              <w:jc w:val="both"/>
            </w:pPr>
            <w:r>
              <w:t>N/A</w:t>
            </w:r>
          </w:p>
        </w:tc>
      </w:tr>
      <w:tr w:rsidR="00D132E0" w14:paraId="22BA613B" w14:textId="77777777">
        <w:trPr>
          <w:trHeight w:val="301"/>
        </w:trPr>
        <w:tc>
          <w:tcPr>
            <w:tcW w:w="284" w:type="dxa"/>
            <w:tcBorders>
              <w:top w:val="nil"/>
              <w:left w:val="nil"/>
              <w:bottom w:val="nil"/>
              <w:right w:val="nil"/>
            </w:tcBorders>
            <w:shd w:val="clear" w:color="auto" w:fill="auto"/>
            <w:vAlign w:val="bottom"/>
          </w:tcPr>
          <w:p w14:paraId="36F8793E" w14:textId="77777777" w:rsidR="00D132E0" w:rsidRDefault="00D132E0">
            <w:pPr>
              <w:jc w:val="both"/>
            </w:pPr>
          </w:p>
        </w:tc>
        <w:tc>
          <w:tcPr>
            <w:tcW w:w="6195" w:type="dxa"/>
            <w:tcBorders>
              <w:top w:val="nil"/>
              <w:left w:val="single" w:sz="4" w:space="0" w:color="000000"/>
              <w:bottom w:val="single" w:sz="4" w:space="0" w:color="000000"/>
              <w:right w:val="single" w:sz="4" w:space="0" w:color="000000"/>
            </w:tcBorders>
            <w:shd w:val="clear" w:color="auto" w:fill="auto"/>
            <w:vAlign w:val="bottom"/>
          </w:tcPr>
          <w:p w14:paraId="75501311" w14:textId="77777777" w:rsidR="00D132E0" w:rsidRDefault="003F2239">
            <w:pPr>
              <w:jc w:val="both"/>
              <w:rPr>
                <w:b/>
                <w:i/>
                <w:u w:val="single"/>
              </w:rPr>
            </w:pPr>
            <w:r>
              <w:rPr>
                <w:b/>
                <w:i/>
                <w:u w:val="single"/>
              </w:rPr>
              <w:t>FUENTE</w:t>
            </w:r>
            <w:proofErr w:type="gramStart"/>
            <w:r>
              <w:rPr>
                <w:b/>
                <w:i/>
                <w:u w:val="single"/>
              </w:rPr>
              <w:t xml:space="preserve">: </w:t>
            </w:r>
            <w:r>
              <w:rPr>
                <w:rFonts w:ascii="Calibri" w:eastAsia="Calibri" w:hAnsi="Calibri" w:cs="Calibri"/>
                <w:b/>
                <w:i/>
                <w:sz w:val="22"/>
                <w:szCs w:val="22"/>
                <w:u w:val="single"/>
              </w:rPr>
              <w:t>:</w:t>
            </w:r>
            <w:proofErr w:type="gramEnd"/>
            <w:r>
              <w:fldChar w:fldCharType="begin"/>
            </w:r>
            <w:r>
              <w:instrText xml:space="preserve"> HYPERLINK "https://www.hofstede-insights.com/product/compare-countries/" \h </w:instrText>
            </w:r>
            <w:r>
              <w:fldChar w:fldCharType="separate"/>
            </w:r>
            <w:r>
              <w:rPr>
                <w:rFonts w:ascii="Calibri" w:eastAsia="Calibri" w:hAnsi="Calibri" w:cs="Calibri"/>
                <w:b/>
                <w:i/>
                <w:sz w:val="22"/>
                <w:szCs w:val="22"/>
                <w:u w:val="single"/>
              </w:rPr>
              <w:t xml:space="preserve"> </w:t>
            </w:r>
            <w:r>
              <w:rPr>
                <w:rFonts w:ascii="Calibri" w:eastAsia="Calibri" w:hAnsi="Calibri" w:cs="Calibri"/>
                <w:b/>
                <w:i/>
                <w:sz w:val="22"/>
                <w:szCs w:val="22"/>
                <w:u w:val="single"/>
              </w:rPr>
              <w:fldChar w:fldCharType="end"/>
            </w:r>
          </w:p>
        </w:tc>
        <w:tc>
          <w:tcPr>
            <w:tcW w:w="6135" w:type="dxa"/>
            <w:tcBorders>
              <w:top w:val="nil"/>
              <w:left w:val="nil"/>
              <w:bottom w:val="single" w:sz="4" w:space="0" w:color="000000"/>
              <w:right w:val="single" w:sz="4" w:space="0" w:color="000000"/>
            </w:tcBorders>
            <w:shd w:val="clear" w:color="auto" w:fill="auto"/>
            <w:vAlign w:val="bottom"/>
          </w:tcPr>
          <w:p w14:paraId="1BF86153" w14:textId="77777777" w:rsidR="00D132E0" w:rsidRDefault="003F2239">
            <w:pPr>
              <w:jc w:val="both"/>
              <w:rPr>
                <w:b/>
                <w:i/>
                <w:u w:val="single"/>
              </w:rPr>
            </w:pPr>
            <w:proofErr w:type="gramStart"/>
            <w:r>
              <w:rPr>
                <w:b/>
                <w:i/>
                <w:u w:val="single"/>
              </w:rPr>
              <w:t>FUENTE:</w:t>
            </w:r>
            <w:r>
              <w:rPr>
                <w:rFonts w:ascii="Calibri" w:eastAsia="Calibri" w:hAnsi="Calibri" w:cs="Calibri"/>
                <w:b/>
                <w:i/>
                <w:sz w:val="22"/>
                <w:szCs w:val="22"/>
                <w:u w:val="single"/>
              </w:rPr>
              <w:t>:</w:t>
            </w:r>
            <w:proofErr w:type="gramEnd"/>
            <w:r>
              <w:fldChar w:fldCharType="begin"/>
            </w:r>
            <w:r>
              <w:instrText xml:space="preserve"> HYPERLINK "https://www.hofstede-insights.com/product/compare-countries/" \h </w:instrText>
            </w:r>
            <w:r>
              <w:fldChar w:fldCharType="separate"/>
            </w:r>
            <w:r>
              <w:rPr>
                <w:rFonts w:ascii="Calibri" w:eastAsia="Calibri" w:hAnsi="Calibri" w:cs="Calibri"/>
                <w:b/>
                <w:i/>
                <w:sz w:val="22"/>
                <w:szCs w:val="22"/>
                <w:u w:val="single"/>
              </w:rPr>
              <w:t xml:space="preserve"> </w:t>
            </w:r>
            <w:r>
              <w:rPr>
                <w:rFonts w:ascii="Calibri" w:eastAsia="Calibri" w:hAnsi="Calibri" w:cs="Calibri"/>
                <w:b/>
                <w:i/>
                <w:sz w:val="22"/>
                <w:szCs w:val="22"/>
                <w:u w:val="single"/>
              </w:rPr>
              <w:fldChar w:fldCharType="end"/>
            </w:r>
          </w:p>
        </w:tc>
      </w:tr>
      <w:tr w:rsidR="00D132E0" w14:paraId="56D44934" w14:textId="77777777">
        <w:trPr>
          <w:trHeight w:val="301"/>
        </w:trPr>
        <w:tc>
          <w:tcPr>
            <w:tcW w:w="284" w:type="dxa"/>
            <w:tcBorders>
              <w:top w:val="nil"/>
              <w:left w:val="nil"/>
              <w:bottom w:val="nil"/>
              <w:right w:val="nil"/>
            </w:tcBorders>
            <w:shd w:val="clear" w:color="auto" w:fill="auto"/>
            <w:vAlign w:val="bottom"/>
          </w:tcPr>
          <w:p w14:paraId="6330D120" w14:textId="77777777" w:rsidR="00D132E0" w:rsidRDefault="00D132E0">
            <w:pPr>
              <w:jc w:val="both"/>
              <w:rPr>
                <w:b/>
                <w:i/>
                <w:u w:val="single"/>
              </w:rPr>
            </w:pPr>
          </w:p>
          <w:p w14:paraId="62D39768" w14:textId="77777777" w:rsidR="00D132E0" w:rsidRDefault="00D132E0">
            <w:pPr>
              <w:jc w:val="both"/>
              <w:rPr>
                <w:b/>
                <w:i/>
                <w:u w:val="single"/>
              </w:rPr>
            </w:pPr>
          </w:p>
          <w:p w14:paraId="6A64685D" w14:textId="77777777" w:rsidR="00D132E0" w:rsidRDefault="00D132E0">
            <w:pPr>
              <w:jc w:val="both"/>
              <w:rPr>
                <w:b/>
                <w:i/>
                <w:u w:val="single"/>
              </w:rPr>
            </w:pPr>
          </w:p>
        </w:tc>
        <w:tc>
          <w:tcPr>
            <w:tcW w:w="6195" w:type="dxa"/>
            <w:tcBorders>
              <w:top w:val="nil"/>
              <w:left w:val="nil"/>
              <w:bottom w:val="nil"/>
              <w:right w:val="nil"/>
            </w:tcBorders>
            <w:shd w:val="clear" w:color="auto" w:fill="auto"/>
            <w:vAlign w:val="bottom"/>
          </w:tcPr>
          <w:p w14:paraId="2904B418" w14:textId="77777777" w:rsidR="00D132E0" w:rsidRDefault="00D132E0">
            <w:pPr>
              <w:jc w:val="both"/>
            </w:pPr>
          </w:p>
        </w:tc>
        <w:tc>
          <w:tcPr>
            <w:tcW w:w="6135" w:type="dxa"/>
            <w:tcBorders>
              <w:top w:val="nil"/>
              <w:left w:val="nil"/>
              <w:bottom w:val="nil"/>
              <w:right w:val="nil"/>
            </w:tcBorders>
            <w:shd w:val="clear" w:color="auto" w:fill="auto"/>
            <w:vAlign w:val="bottom"/>
          </w:tcPr>
          <w:p w14:paraId="347DBD4F" w14:textId="77777777" w:rsidR="00D132E0" w:rsidRDefault="00D132E0">
            <w:pPr>
              <w:jc w:val="both"/>
            </w:pPr>
          </w:p>
        </w:tc>
      </w:tr>
      <w:tr w:rsidR="00D132E0" w14:paraId="350087EC" w14:textId="77777777">
        <w:trPr>
          <w:trHeight w:val="301"/>
        </w:trPr>
        <w:tc>
          <w:tcPr>
            <w:tcW w:w="284" w:type="dxa"/>
            <w:tcBorders>
              <w:top w:val="nil"/>
              <w:left w:val="nil"/>
              <w:bottom w:val="nil"/>
              <w:right w:val="nil"/>
            </w:tcBorders>
            <w:shd w:val="clear" w:color="auto" w:fill="auto"/>
            <w:vAlign w:val="bottom"/>
          </w:tcPr>
          <w:p w14:paraId="29093100" w14:textId="77777777" w:rsidR="00D132E0" w:rsidRDefault="00D132E0">
            <w:pPr>
              <w:jc w:val="both"/>
            </w:pPr>
          </w:p>
        </w:tc>
        <w:tc>
          <w:tcPr>
            <w:tcW w:w="619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A9900F" w14:textId="77777777" w:rsidR="00D132E0" w:rsidRDefault="003F2239">
            <w:pPr>
              <w:jc w:val="both"/>
              <w:rPr>
                <w:b/>
                <w:i/>
                <w:u w:val="single"/>
              </w:rPr>
            </w:pPr>
            <w:r>
              <w:rPr>
                <w:b/>
                <w:i/>
                <w:u w:val="single"/>
              </w:rPr>
              <w:t>ANÁLISIS Y ARGUMENTACIÓN</w:t>
            </w:r>
          </w:p>
        </w:tc>
        <w:tc>
          <w:tcPr>
            <w:tcW w:w="6135" w:type="dxa"/>
            <w:tcBorders>
              <w:top w:val="single" w:sz="4" w:space="0" w:color="000000"/>
              <w:left w:val="nil"/>
              <w:bottom w:val="single" w:sz="4" w:space="0" w:color="000000"/>
              <w:right w:val="single" w:sz="4" w:space="0" w:color="000000"/>
            </w:tcBorders>
            <w:shd w:val="clear" w:color="auto" w:fill="auto"/>
            <w:vAlign w:val="bottom"/>
          </w:tcPr>
          <w:p w14:paraId="64087F17" w14:textId="77777777" w:rsidR="00D132E0" w:rsidRDefault="003F2239">
            <w:pPr>
              <w:jc w:val="both"/>
              <w:rPr>
                <w:b/>
                <w:i/>
                <w:u w:val="single"/>
              </w:rPr>
            </w:pPr>
            <w:r>
              <w:rPr>
                <w:b/>
                <w:i/>
                <w:u w:val="single"/>
              </w:rPr>
              <w:t>ANÁLISIS Y ARGUMENTACIÓN</w:t>
            </w:r>
          </w:p>
        </w:tc>
      </w:tr>
      <w:tr w:rsidR="00D132E0" w14:paraId="15AC4E49" w14:textId="77777777">
        <w:trPr>
          <w:trHeight w:val="860"/>
        </w:trPr>
        <w:tc>
          <w:tcPr>
            <w:tcW w:w="284" w:type="dxa"/>
            <w:tcBorders>
              <w:top w:val="nil"/>
              <w:left w:val="nil"/>
              <w:bottom w:val="nil"/>
              <w:right w:val="nil"/>
            </w:tcBorders>
            <w:shd w:val="clear" w:color="auto" w:fill="auto"/>
            <w:vAlign w:val="bottom"/>
          </w:tcPr>
          <w:p w14:paraId="706B3828" w14:textId="77777777" w:rsidR="00D132E0" w:rsidRDefault="00D132E0">
            <w:pPr>
              <w:jc w:val="both"/>
              <w:rPr>
                <w:b/>
                <w:i/>
                <w:u w:val="single"/>
              </w:rPr>
            </w:pPr>
          </w:p>
        </w:tc>
        <w:tc>
          <w:tcPr>
            <w:tcW w:w="6195" w:type="dxa"/>
            <w:tcBorders>
              <w:top w:val="nil"/>
              <w:left w:val="single" w:sz="4" w:space="0" w:color="000000"/>
              <w:bottom w:val="single" w:sz="4" w:space="0" w:color="000000"/>
              <w:right w:val="single" w:sz="4" w:space="0" w:color="000000"/>
            </w:tcBorders>
            <w:shd w:val="clear" w:color="auto" w:fill="auto"/>
          </w:tcPr>
          <w:p w14:paraId="5C56450D" w14:textId="77777777" w:rsidR="00D132E0" w:rsidRDefault="003F2239">
            <w:pPr>
              <w:jc w:val="both"/>
            </w:pPr>
            <w:r>
              <w:t xml:space="preserve">el nivel de influencia del porcentaje de  Masculinidad en la venta del del producto cosmético </w:t>
            </w:r>
            <w:proofErr w:type="spellStart"/>
            <w:r>
              <w:t>Lekure</w:t>
            </w:r>
            <w:proofErr w:type="spellEnd"/>
            <w:r>
              <w:t xml:space="preserve">, es de 4  y  el grado de favorabilidad también es de 4  ya que el nivel de masculinidad es del 62%, se tiene un 38 %  como un mercado potencial ya que  en </w:t>
            </w:r>
            <w:r>
              <w:t xml:space="preserve">la actualidad tanto la población masculina como femenina tienden al </w:t>
            </w:r>
            <w:proofErr w:type="spellStart"/>
            <w:r>
              <w:t>autocuidado.”Por</w:t>
            </w:r>
            <w:proofErr w:type="spellEnd"/>
            <w:r>
              <w:t xml:space="preserve"> tanto, una puntuación </w:t>
            </w:r>
            <w:r>
              <w:lastRenderedPageBreak/>
              <w:t>baja se corresponderá con una sociedad más femenina, en la que los valores principales serán aquellos relacionados con el cuidado de los demás y la c</w:t>
            </w:r>
            <w:r>
              <w:t>alidad de vida.”(</w:t>
            </w:r>
            <w:proofErr w:type="spellStart"/>
            <w:r>
              <w:t>KLAWTER</w:t>
            </w:r>
            <w:proofErr w:type="spellEnd"/>
            <w:r>
              <w:t xml:space="preserve">, 2021). </w:t>
            </w:r>
          </w:p>
          <w:p w14:paraId="74A3DA90" w14:textId="77777777" w:rsidR="00D132E0" w:rsidRDefault="00D132E0">
            <w:pPr>
              <w:jc w:val="both"/>
            </w:pPr>
          </w:p>
          <w:p w14:paraId="4D04B428" w14:textId="77777777" w:rsidR="00D132E0" w:rsidRDefault="00D132E0">
            <w:pPr>
              <w:jc w:val="both"/>
              <w:rPr>
                <w:rFonts w:ascii="Roboto" w:eastAsia="Roboto" w:hAnsi="Roboto" w:cs="Roboto"/>
                <w:sz w:val="20"/>
                <w:szCs w:val="20"/>
                <w:highlight w:val="white"/>
              </w:rPr>
            </w:pPr>
          </w:p>
        </w:tc>
        <w:tc>
          <w:tcPr>
            <w:tcW w:w="6135" w:type="dxa"/>
            <w:tcBorders>
              <w:top w:val="nil"/>
              <w:left w:val="nil"/>
              <w:bottom w:val="single" w:sz="4" w:space="0" w:color="000000"/>
              <w:right w:val="single" w:sz="4" w:space="0" w:color="000000"/>
            </w:tcBorders>
            <w:shd w:val="clear" w:color="auto" w:fill="auto"/>
          </w:tcPr>
          <w:p w14:paraId="48804776" w14:textId="77777777" w:rsidR="00D132E0" w:rsidRDefault="003F2239">
            <w:pPr>
              <w:jc w:val="both"/>
            </w:pPr>
            <w:r>
              <w:lastRenderedPageBreak/>
              <w:t xml:space="preserve">el nivel de influencia del porcentaje </w:t>
            </w:r>
            <w:proofErr w:type="gramStart"/>
            <w:r>
              <w:t>de  Masculinidad</w:t>
            </w:r>
            <w:proofErr w:type="gramEnd"/>
            <w:r>
              <w:t xml:space="preserve"> en la venta del del producto cosmético </w:t>
            </w:r>
            <w:proofErr w:type="spellStart"/>
            <w:r>
              <w:t>Lekure</w:t>
            </w:r>
            <w:proofErr w:type="spellEnd"/>
            <w:r>
              <w:t xml:space="preserve">, es de 4  y  el grado de favorabilidad también es de 4  ya que el nivel de población masculina es del 66%, se tiene un </w:t>
            </w:r>
            <w:r>
              <w:t xml:space="preserve">34 % de la población como un mercado potencial ya que  en la actualidad tanto la población masculina como femenina tienden al autocuidado. </w:t>
            </w:r>
            <w:proofErr w:type="gramStart"/>
            <w:r>
              <w:lastRenderedPageBreak/>
              <w:t>”Por</w:t>
            </w:r>
            <w:proofErr w:type="gramEnd"/>
            <w:r>
              <w:t xml:space="preserve"> tanto, una puntuación baja se corresponderá con una sociedad más femenina, en la que los valores principales ser</w:t>
            </w:r>
            <w:r>
              <w:t>án aquellos relacionados con el cuidado de los demás y la calidad de vida.”(</w:t>
            </w:r>
            <w:proofErr w:type="spellStart"/>
            <w:r>
              <w:t>KLAWTER</w:t>
            </w:r>
            <w:proofErr w:type="spellEnd"/>
            <w:r>
              <w:t>, 2021).</w:t>
            </w:r>
          </w:p>
          <w:p w14:paraId="7C42470A" w14:textId="77777777" w:rsidR="00D132E0" w:rsidRDefault="00D132E0">
            <w:pPr>
              <w:jc w:val="both"/>
              <w:rPr>
                <w:rFonts w:ascii="Roboto" w:eastAsia="Roboto" w:hAnsi="Roboto" w:cs="Roboto"/>
                <w:sz w:val="20"/>
                <w:szCs w:val="20"/>
                <w:highlight w:val="white"/>
              </w:rPr>
            </w:pPr>
          </w:p>
        </w:tc>
      </w:tr>
      <w:tr w:rsidR="00D132E0" w14:paraId="2E0C8496" w14:textId="77777777">
        <w:trPr>
          <w:trHeight w:val="135"/>
        </w:trPr>
        <w:tc>
          <w:tcPr>
            <w:tcW w:w="284" w:type="dxa"/>
            <w:tcBorders>
              <w:top w:val="nil"/>
              <w:left w:val="nil"/>
              <w:bottom w:val="nil"/>
              <w:right w:val="nil"/>
            </w:tcBorders>
            <w:shd w:val="clear" w:color="auto" w:fill="auto"/>
            <w:vAlign w:val="bottom"/>
          </w:tcPr>
          <w:p w14:paraId="0E43FF8B" w14:textId="77777777" w:rsidR="00D132E0" w:rsidRDefault="00D132E0">
            <w:pPr>
              <w:jc w:val="both"/>
            </w:pPr>
          </w:p>
        </w:tc>
        <w:tc>
          <w:tcPr>
            <w:tcW w:w="6195" w:type="dxa"/>
            <w:tcBorders>
              <w:top w:val="nil"/>
              <w:left w:val="nil"/>
              <w:bottom w:val="nil"/>
              <w:right w:val="nil"/>
            </w:tcBorders>
            <w:shd w:val="clear" w:color="auto" w:fill="auto"/>
            <w:vAlign w:val="bottom"/>
          </w:tcPr>
          <w:p w14:paraId="61AF33BD" w14:textId="77777777" w:rsidR="00D132E0" w:rsidRDefault="00D132E0">
            <w:pPr>
              <w:jc w:val="both"/>
            </w:pPr>
          </w:p>
        </w:tc>
        <w:tc>
          <w:tcPr>
            <w:tcW w:w="6135" w:type="dxa"/>
            <w:tcBorders>
              <w:top w:val="nil"/>
              <w:left w:val="nil"/>
              <w:bottom w:val="nil"/>
              <w:right w:val="nil"/>
            </w:tcBorders>
            <w:shd w:val="clear" w:color="auto" w:fill="auto"/>
            <w:vAlign w:val="bottom"/>
          </w:tcPr>
          <w:p w14:paraId="1960B500" w14:textId="77777777" w:rsidR="00D132E0" w:rsidRDefault="00D132E0">
            <w:pPr>
              <w:jc w:val="both"/>
            </w:pPr>
          </w:p>
        </w:tc>
      </w:tr>
    </w:tbl>
    <w:p w14:paraId="31474230" w14:textId="77777777" w:rsidR="00D132E0" w:rsidRDefault="003F2239">
      <w:pPr>
        <w:pStyle w:val="Ttulo2"/>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Entorno Político y Legal</w:t>
      </w:r>
    </w:p>
    <w:p w14:paraId="15C30129" w14:textId="77777777" w:rsidR="00D132E0" w:rsidRDefault="00D132E0">
      <w:pPr>
        <w:jc w:val="both"/>
      </w:pPr>
    </w:p>
    <w:tbl>
      <w:tblPr>
        <w:tblStyle w:val="a3"/>
        <w:tblW w:w="12723" w:type="dxa"/>
        <w:tblInd w:w="0" w:type="dxa"/>
        <w:tblLayout w:type="fixed"/>
        <w:tblLook w:val="0400" w:firstRow="0" w:lastRow="0" w:firstColumn="0" w:lastColumn="0" w:noHBand="0" w:noVBand="1"/>
      </w:tblPr>
      <w:tblGrid>
        <w:gridCol w:w="160"/>
        <w:gridCol w:w="6468"/>
        <w:gridCol w:w="6095"/>
      </w:tblGrid>
      <w:tr w:rsidR="00D132E0" w14:paraId="6382A91B" w14:textId="77777777">
        <w:trPr>
          <w:trHeight w:val="285"/>
        </w:trPr>
        <w:tc>
          <w:tcPr>
            <w:tcW w:w="160" w:type="dxa"/>
            <w:tcBorders>
              <w:top w:val="nil"/>
              <w:left w:val="nil"/>
              <w:bottom w:val="nil"/>
              <w:right w:val="nil"/>
            </w:tcBorders>
            <w:shd w:val="clear" w:color="auto" w:fill="auto"/>
            <w:vAlign w:val="bottom"/>
          </w:tcPr>
          <w:p w14:paraId="75102D93"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B15CA3" w14:textId="77777777" w:rsidR="00D132E0" w:rsidRDefault="003F2239">
            <w:pPr>
              <w:jc w:val="both"/>
              <w:rPr>
                <w:b/>
                <w:i/>
                <w:u w:val="single"/>
              </w:rPr>
            </w:pPr>
            <w:r>
              <w:rPr>
                <w:b/>
                <w:i/>
                <w:u w:val="single"/>
              </w:rPr>
              <w:t xml:space="preserve">PAÍS </w:t>
            </w:r>
            <w:proofErr w:type="gramStart"/>
            <w:r>
              <w:rPr>
                <w:b/>
                <w:i/>
                <w:u w:val="single"/>
              </w:rPr>
              <w:t>1  ESTADOS</w:t>
            </w:r>
            <w:proofErr w:type="gramEnd"/>
            <w:r>
              <w:rPr>
                <w:b/>
                <w:i/>
                <w:u w:val="single"/>
              </w:rPr>
              <w:t xml:space="preserve"> UNIDOS</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173B92FD" w14:textId="77777777" w:rsidR="00D132E0" w:rsidRDefault="003F2239">
            <w:pPr>
              <w:jc w:val="both"/>
              <w:rPr>
                <w:b/>
                <w:i/>
                <w:u w:val="single"/>
              </w:rPr>
            </w:pPr>
            <w:r>
              <w:rPr>
                <w:b/>
                <w:i/>
                <w:u w:val="single"/>
              </w:rPr>
              <w:t>PAÍS 2 REINO UNIDO</w:t>
            </w:r>
          </w:p>
        </w:tc>
      </w:tr>
      <w:tr w:rsidR="00D132E0" w14:paraId="6DAB2502" w14:textId="77777777">
        <w:trPr>
          <w:trHeight w:val="1590"/>
        </w:trPr>
        <w:tc>
          <w:tcPr>
            <w:tcW w:w="160" w:type="dxa"/>
            <w:tcBorders>
              <w:top w:val="nil"/>
              <w:left w:val="nil"/>
              <w:bottom w:val="nil"/>
              <w:right w:val="nil"/>
            </w:tcBorders>
            <w:shd w:val="clear" w:color="auto" w:fill="auto"/>
            <w:vAlign w:val="bottom"/>
          </w:tcPr>
          <w:p w14:paraId="269E6FAA"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272E9417" w14:textId="77777777" w:rsidR="00D132E0" w:rsidRDefault="003F2239">
            <w:pPr>
              <w:spacing w:after="240"/>
              <w:jc w:val="center"/>
            </w:pPr>
            <w:r>
              <w:t> </w:t>
            </w:r>
            <w:r>
              <w:rPr>
                <w:noProof/>
              </w:rPr>
              <w:drawing>
                <wp:inline distT="114300" distB="114300" distL="114300" distR="114300" wp14:anchorId="173D7D6D" wp14:editId="2D017359">
                  <wp:extent cx="1732280" cy="1323975"/>
                  <wp:effectExtent l="0" t="0" r="0" b="0"/>
                  <wp:docPr id="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732280" cy="1323975"/>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vAlign w:val="bottom"/>
          </w:tcPr>
          <w:p w14:paraId="40F40D33" w14:textId="77777777" w:rsidR="00D132E0" w:rsidRDefault="003F2239">
            <w:pPr>
              <w:spacing w:after="240"/>
              <w:jc w:val="center"/>
            </w:pPr>
            <w:r>
              <w:t> </w:t>
            </w:r>
            <w:r>
              <w:rPr>
                <w:noProof/>
              </w:rPr>
              <w:drawing>
                <wp:inline distT="114300" distB="114300" distL="114300" distR="114300" wp14:anchorId="2BB2F261" wp14:editId="0B092CF0">
                  <wp:extent cx="1818005" cy="1362075"/>
                  <wp:effectExtent l="0" t="0" r="0" b="0"/>
                  <wp:docPr id="6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818005" cy="1362075"/>
                          </a:xfrm>
                          <a:prstGeom prst="rect">
                            <a:avLst/>
                          </a:prstGeom>
                          <a:ln/>
                        </pic:spPr>
                      </pic:pic>
                    </a:graphicData>
                  </a:graphic>
                </wp:inline>
              </w:drawing>
            </w:r>
          </w:p>
        </w:tc>
      </w:tr>
      <w:tr w:rsidR="00D132E0" w14:paraId="0D7BA0EE" w14:textId="77777777">
        <w:trPr>
          <w:trHeight w:val="135"/>
        </w:trPr>
        <w:tc>
          <w:tcPr>
            <w:tcW w:w="160" w:type="dxa"/>
            <w:tcBorders>
              <w:top w:val="nil"/>
              <w:left w:val="nil"/>
              <w:bottom w:val="nil"/>
              <w:right w:val="nil"/>
            </w:tcBorders>
            <w:shd w:val="clear" w:color="auto" w:fill="auto"/>
            <w:vAlign w:val="bottom"/>
          </w:tcPr>
          <w:p w14:paraId="59B7A281" w14:textId="77777777" w:rsidR="00D132E0" w:rsidRDefault="00D132E0">
            <w:pPr>
              <w:jc w:val="both"/>
            </w:pPr>
          </w:p>
        </w:tc>
        <w:tc>
          <w:tcPr>
            <w:tcW w:w="6468" w:type="dxa"/>
            <w:tcBorders>
              <w:top w:val="nil"/>
              <w:left w:val="nil"/>
              <w:bottom w:val="nil"/>
              <w:right w:val="nil"/>
            </w:tcBorders>
            <w:shd w:val="clear" w:color="auto" w:fill="auto"/>
            <w:vAlign w:val="bottom"/>
          </w:tcPr>
          <w:p w14:paraId="74E2148A" w14:textId="77777777" w:rsidR="00D132E0" w:rsidRDefault="00D132E0">
            <w:pPr>
              <w:jc w:val="both"/>
            </w:pPr>
          </w:p>
        </w:tc>
        <w:tc>
          <w:tcPr>
            <w:tcW w:w="6095" w:type="dxa"/>
            <w:tcBorders>
              <w:top w:val="nil"/>
              <w:left w:val="nil"/>
              <w:bottom w:val="nil"/>
              <w:right w:val="nil"/>
            </w:tcBorders>
            <w:shd w:val="clear" w:color="auto" w:fill="auto"/>
            <w:vAlign w:val="bottom"/>
          </w:tcPr>
          <w:p w14:paraId="203ADEA2" w14:textId="77777777" w:rsidR="00D132E0" w:rsidRDefault="00D132E0">
            <w:pPr>
              <w:jc w:val="both"/>
            </w:pPr>
          </w:p>
        </w:tc>
      </w:tr>
      <w:tr w:rsidR="00D132E0" w14:paraId="294ABA3B" w14:textId="77777777">
        <w:trPr>
          <w:trHeight w:val="300"/>
        </w:trPr>
        <w:tc>
          <w:tcPr>
            <w:tcW w:w="160" w:type="dxa"/>
            <w:tcBorders>
              <w:top w:val="nil"/>
              <w:left w:val="nil"/>
              <w:bottom w:val="nil"/>
              <w:right w:val="nil"/>
            </w:tcBorders>
            <w:shd w:val="clear" w:color="auto" w:fill="auto"/>
            <w:vAlign w:val="bottom"/>
          </w:tcPr>
          <w:p w14:paraId="5AD98727"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6622C1F3" w14:textId="77777777" w:rsidR="00D132E0" w:rsidRDefault="003F2239">
            <w:pPr>
              <w:jc w:val="both"/>
              <w:rPr>
                <w:b/>
                <w:i/>
                <w:u w:val="single"/>
              </w:rPr>
            </w:pPr>
            <w:r>
              <w:rPr>
                <w:b/>
                <w:i/>
                <w:u w:val="single"/>
              </w:rPr>
              <w:t xml:space="preserve">INDICADOR 1: </w:t>
            </w:r>
            <w:proofErr w:type="spellStart"/>
            <w:r>
              <w:rPr>
                <w:b/>
                <w:i/>
                <w:u w:val="single"/>
              </w:rPr>
              <w:t>INDICE</w:t>
            </w:r>
            <w:proofErr w:type="spellEnd"/>
            <w:r>
              <w:rPr>
                <w:b/>
                <w:i/>
                <w:u w:val="single"/>
              </w:rPr>
              <w:t xml:space="preserve"> DE RIESGO </w:t>
            </w:r>
            <w:proofErr w:type="spellStart"/>
            <w:r>
              <w:rPr>
                <w:b/>
                <w:i/>
                <w:u w:val="single"/>
              </w:rPr>
              <w:t>POLITICO</w:t>
            </w:r>
            <w:proofErr w:type="spellEnd"/>
            <w:r>
              <w:rPr>
                <w:b/>
                <w:i/>
                <w:u w:val="single"/>
              </w:rPr>
              <w:t xml:space="preserve"> </w:t>
            </w:r>
          </w:p>
        </w:tc>
        <w:tc>
          <w:tcPr>
            <w:tcW w:w="6095" w:type="dxa"/>
            <w:tcBorders>
              <w:top w:val="single" w:sz="4" w:space="0" w:color="000000"/>
              <w:left w:val="nil"/>
              <w:bottom w:val="single" w:sz="4" w:space="0" w:color="000000"/>
              <w:right w:val="single" w:sz="4" w:space="0" w:color="000000"/>
            </w:tcBorders>
            <w:shd w:val="clear" w:color="auto" w:fill="BDD7EE"/>
            <w:vAlign w:val="bottom"/>
          </w:tcPr>
          <w:p w14:paraId="5E777EDD" w14:textId="77777777" w:rsidR="00D132E0" w:rsidRDefault="003F2239">
            <w:pPr>
              <w:jc w:val="both"/>
              <w:rPr>
                <w:b/>
                <w:i/>
                <w:u w:val="single"/>
              </w:rPr>
            </w:pPr>
            <w:r>
              <w:rPr>
                <w:b/>
                <w:i/>
                <w:u w:val="single"/>
              </w:rPr>
              <w:t xml:space="preserve">INDICADOR 1: </w:t>
            </w:r>
            <w:proofErr w:type="spellStart"/>
            <w:r>
              <w:rPr>
                <w:b/>
                <w:i/>
                <w:u w:val="single"/>
              </w:rPr>
              <w:t>INDICE</w:t>
            </w:r>
            <w:proofErr w:type="spellEnd"/>
            <w:r>
              <w:rPr>
                <w:b/>
                <w:i/>
                <w:u w:val="single"/>
              </w:rPr>
              <w:t xml:space="preserve"> DE RIESGO </w:t>
            </w:r>
            <w:proofErr w:type="spellStart"/>
            <w:r>
              <w:rPr>
                <w:b/>
                <w:i/>
                <w:u w:val="single"/>
              </w:rPr>
              <w:t>POLITICO</w:t>
            </w:r>
            <w:proofErr w:type="spellEnd"/>
            <w:r>
              <w:rPr>
                <w:b/>
                <w:i/>
                <w:u w:val="single"/>
              </w:rPr>
              <w:t xml:space="preserve"> </w:t>
            </w:r>
          </w:p>
        </w:tc>
      </w:tr>
      <w:tr w:rsidR="00D132E0" w14:paraId="642CA7A2" w14:textId="77777777">
        <w:trPr>
          <w:trHeight w:val="135"/>
        </w:trPr>
        <w:tc>
          <w:tcPr>
            <w:tcW w:w="160" w:type="dxa"/>
            <w:tcBorders>
              <w:top w:val="nil"/>
              <w:left w:val="nil"/>
              <w:bottom w:val="nil"/>
              <w:right w:val="nil"/>
            </w:tcBorders>
            <w:shd w:val="clear" w:color="auto" w:fill="auto"/>
            <w:vAlign w:val="bottom"/>
          </w:tcPr>
          <w:p w14:paraId="32D72A06" w14:textId="77777777" w:rsidR="00D132E0" w:rsidRDefault="00D132E0">
            <w:pPr>
              <w:jc w:val="both"/>
              <w:rPr>
                <w:b/>
                <w:i/>
                <w:u w:val="single"/>
              </w:rPr>
            </w:pPr>
          </w:p>
        </w:tc>
        <w:tc>
          <w:tcPr>
            <w:tcW w:w="6468" w:type="dxa"/>
            <w:tcBorders>
              <w:top w:val="nil"/>
              <w:left w:val="nil"/>
              <w:bottom w:val="single" w:sz="4" w:space="0" w:color="000000"/>
              <w:right w:val="nil"/>
            </w:tcBorders>
            <w:shd w:val="clear" w:color="auto" w:fill="auto"/>
            <w:vAlign w:val="bottom"/>
          </w:tcPr>
          <w:p w14:paraId="0373F1B0" w14:textId="77777777" w:rsidR="00D132E0" w:rsidRDefault="00D132E0">
            <w:pPr>
              <w:jc w:val="both"/>
              <w:rPr>
                <w:b/>
                <w:i/>
                <w:u w:val="single"/>
              </w:rPr>
            </w:pPr>
          </w:p>
        </w:tc>
        <w:tc>
          <w:tcPr>
            <w:tcW w:w="6095" w:type="dxa"/>
            <w:tcBorders>
              <w:top w:val="nil"/>
              <w:left w:val="nil"/>
              <w:bottom w:val="single" w:sz="4" w:space="0" w:color="000000"/>
              <w:right w:val="nil"/>
            </w:tcBorders>
            <w:shd w:val="clear" w:color="auto" w:fill="auto"/>
            <w:vAlign w:val="bottom"/>
          </w:tcPr>
          <w:p w14:paraId="120BA7AF" w14:textId="77777777" w:rsidR="00D132E0" w:rsidRDefault="00D132E0">
            <w:pPr>
              <w:jc w:val="both"/>
              <w:rPr>
                <w:b/>
                <w:i/>
                <w:u w:val="single"/>
              </w:rPr>
            </w:pPr>
          </w:p>
        </w:tc>
      </w:tr>
      <w:tr w:rsidR="00D132E0" w14:paraId="7CB8A90F" w14:textId="77777777">
        <w:trPr>
          <w:trHeight w:val="300"/>
        </w:trPr>
        <w:tc>
          <w:tcPr>
            <w:tcW w:w="160" w:type="dxa"/>
            <w:tcBorders>
              <w:top w:val="nil"/>
              <w:left w:val="nil"/>
              <w:bottom w:val="nil"/>
              <w:right w:val="nil"/>
            </w:tcBorders>
            <w:shd w:val="clear" w:color="auto" w:fill="auto"/>
            <w:vAlign w:val="bottom"/>
          </w:tcPr>
          <w:p w14:paraId="2027E17F"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35029157" w14:textId="77777777" w:rsidR="00D132E0" w:rsidRDefault="003F2239">
            <w:pPr>
              <w:jc w:val="both"/>
              <w:rPr>
                <w:b/>
                <w:i/>
                <w:u w:val="single"/>
              </w:rPr>
            </w:pPr>
            <w:r>
              <w:rPr>
                <w:b/>
                <w:i/>
                <w:u w:val="single"/>
              </w:rPr>
              <w:t>GRÁFICAS O TABLAS</w:t>
            </w:r>
          </w:p>
        </w:tc>
        <w:tc>
          <w:tcPr>
            <w:tcW w:w="6095" w:type="dxa"/>
            <w:tcBorders>
              <w:top w:val="nil"/>
              <w:left w:val="nil"/>
              <w:bottom w:val="single" w:sz="4" w:space="0" w:color="000000"/>
              <w:right w:val="single" w:sz="4" w:space="0" w:color="000000"/>
            </w:tcBorders>
            <w:shd w:val="clear" w:color="auto" w:fill="auto"/>
            <w:vAlign w:val="bottom"/>
          </w:tcPr>
          <w:p w14:paraId="3E8E8608" w14:textId="77777777" w:rsidR="00D132E0" w:rsidRDefault="003F2239">
            <w:pPr>
              <w:jc w:val="both"/>
              <w:rPr>
                <w:b/>
                <w:i/>
                <w:u w:val="single"/>
              </w:rPr>
            </w:pPr>
            <w:r>
              <w:rPr>
                <w:b/>
                <w:i/>
                <w:u w:val="single"/>
              </w:rPr>
              <w:t>GRÁFICAS O TABLAS</w:t>
            </w:r>
          </w:p>
        </w:tc>
      </w:tr>
      <w:tr w:rsidR="00D132E0" w14:paraId="25EDE655" w14:textId="77777777">
        <w:trPr>
          <w:trHeight w:val="990"/>
        </w:trPr>
        <w:tc>
          <w:tcPr>
            <w:tcW w:w="160" w:type="dxa"/>
            <w:tcBorders>
              <w:top w:val="nil"/>
              <w:left w:val="nil"/>
              <w:bottom w:val="nil"/>
              <w:right w:val="nil"/>
            </w:tcBorders>
            <w:shd w:val="clear" w:color="auto" w:fill="auto"/>
            <w:vAlign w:val="bottom"/>
          </w:tcPr>
          <w:p w14:paraId="533AA194"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0B5591CC" w14:textId="77777777" w:rsidR="00D132E0" w:rsidRDefault="003F2239">
            <w:pPr>
              <w:jc w:val="both"/>
            </w:pPr>
            <w:r>
              <w:t> </w:t>
            </w:r>
            <w:r>
              <w:rPr>
                <w:noProof/>
              </w:rPr>
              <w:drawing>
                <wp:inline distT="114300" distB="114300" distL="114300" distR="114300" wp14:anchorId="7A0DA16A" wp14:editId="77F6627B">
                  <wp:extent cx="3819842" cy="24098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5"/>
                          <a:srcRect/>
                          <a:stretch>
                            <a:fillRect/>
                          </a:stretch>
                        </pic:blipFill>
                        <pic:spPr>
                          <a:xfrm>
                            <a:off x="0" y="0"/>
                            <a:ext cx="3819842" cy="2409825"/>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6CC6E937" w14:textId="77777777" w:rsidR="00D132E0" w:rsidRDefault="003F2239">
            <w:pPr>
              <w:jc w:val="both"/>
            </w:pPr>
            <w:r>
              <w:t> </w:t>
            </w:r>
            <w:r>
              <w:rPr>
                <w:noProof/>
              </w:rPr>
              <w:drawing>
                <wp:inline distT="114300" distB="114300" distL="114300" distR="114300" wp14:anchorId="422CF601" wp14:editId="51E65ECD">
                  <wp:extent cx="3771900" cy="22733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3771900" cy="2273300"/>
                          </a:xfrm>
                          <a:prstGeom prst="rect">
                            <a:avLst/>
                          </a:prstGeom>
                          <a:ln/>
                        </pic:spPr>
                      </pic:pic>
                    </a:graphicData>
                  </a:graphic>
                </wp:inline>
              </w:drawing>
            </w:r>
          </w:p>
        </w:tc>
      </w:tr>
      <w:tr w:rsidR="00D132E0" w14:paraId="4D0256C5" w14:textId="77777777">
        <w:trPr>
          <w:trHeight w:val="300"/>
        </w:trPr>
        <w:tc>
          <w:tcPr>
            <w:tcW w:w="160" w:type="dxa"/>
            <w:tcBorders>
              <w:top w:val="nil"/>
              <w:left w:val="nil"/>
              <w:bottom w:val="nil"/>
              <w:right w:val="nil"/>
            </w:tcBorders>
            <w:shd w:val="clear" w:color="auto" w:fill="auto"/>
            <w:vAlign w:val="bottom"/>
          </w:tcPr>
          <w:p w14:paraId="32AA0E64"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40F6DF0E" w14:textId="77777777" w:rsidR="00D132E0" w:rsidRDefault="003F2239">
            <w:pPr>
              <w:jc w:val="both"/>
              <w:rPr>
                <w:b/>
                <w:i/>
                <w:u w:val="single"/>
              </w:rPr>
            </w:pPr>
            <w:r>
              <w:rPr>
                <w:b/>
                <w:i/>
                <w:u w:val="single"/>
              </w:rPr>
              <w:t xml:space="preserve">FUENTE: Grafico de </w:t>
            </w:r>
            <w:proofErr w:type="spellStart"/>
            <w:r>
              <w:rPr>
                <w:b/>
                <w:i/>
                <w:u w:val="single"/>
              </w:rPr>
              <w:t>elaboracion</w:t>
            </w:r>
            <w:proofErr w:type="spellEnd"/>
            <w:r>
              <w:rPr>
                <w:b/>
                <w:i/>
                <w:u w:val="single"/>
              </w:rPr>
              <w:t xml:space="preserve"> propia con datos de https://www.marsh.com/co/services/political-risk/insights/political-risk-report.html</w:t>
            </w:r>
          </w:p>
        </w:tc>
        <w:tc>
          <w:tcPr>
            <w:tcW w:w="6095" w:type="dxa"/>
            <w:tcBorders>
              <w:top w:val="nil"/>
              <w:left w:val="nil"/>
              <w:bottom w:val="single" w:sz="4" w:space="0" w:color="000000"/>
              <w:right w:val="single" w:sz="4" w:space="0" w:color="000000"/>
            </w:tcBorders>
            <w:shd w:val="clear" w:color="auto" w:fill="auto"/>
            <w:vAlign w:val="bottom"/>
          </w:tcPr>
          <w:p w14:paraId="59D7F5EC" w14:textId="77777777" w:rsidR="00D132E0" w:rsidRDefault="003F2239">
            <w:pPr>
              <w:jc w:val="both"/>
              <w:rPr>
                <w:b/>
                <w:i/>
                <w:u w:val="single"/>
              </w:rPr>
            </w:pPr>
            <w:r>
              <w:rPr>
                <w:b/>
                <w:i/>
                <w:u w:val="single"/>
              </w:rPr>
              <w:t xml:space="preserve">FUENTE: Grafico de </w:t>
            </w:r>
            <w:proofErr w:type="spellStart"/>
            <w:r>
              <w:rPr>
                <w:b/>
                <w:i/>
                <w:u w:val="single"/>
              </w:rPr>
              <w:t>elaboracion</w:t>
            </w:r>
            <w:proofErr w:type="spellEnd"/>
            <w:r>
              <w:rPr>
                <w:b/>
                <w:i/>
                <w:u w:val="single"/>
              </w:rPr>
              <w:t xml:space="preserve"> propia con datos de https://www.marsh.com/co/services/political-risk/insights/political-r</w:t>
            </w:r>
            <w:r>
              <w:rPr>
                <w:b/>
                <w:i/>
                <w:u w:val="single"/>
              </w:rPr>
              <w:t>isk-report.html</w:t>
            </w:r>
          </w:p>
        </w:tc>
      </w:tr>
      <w:tr w:rsidR="00D132E0" w14:paraId="09DB9C65" w14:textId="77777777">
        <w:trPr>
          <w:trHeight w:val="165"/>
        </w:trPr>
        <w:tc>
          <w:tcPr>
            <w:tcW w:w="160" w:type="dxa"/>
            <w:tcBorders>
              <w:top w:val="nil"/>
              <w:left w:val="nil"/>
              <w:bottom w:val="nil"/>
              <w:right w:val="nil"/>
            </w:tcBorders>
            <w:shd w:val="clear" w:color="auto" w:fill="auto"/>
            <w:vAlign w:val="bottom"/>
          </w:tcPr>
          <w:p w14:paraId="6DC79CF4"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1DDD313B" w14:textId="77777777" w:rsidR="00D132E0" w:rsidRDefault="00D132E0">
            <w:pPr>
              <w:jc w:val="both"/>
            </w:pPr>
          </w:p>
          <w:p w14:paraId="49B67030" w14:textId="77777777" w:rsidR="00D132E0" w:rsidRDefault="00D132E0">
            <w:pPr>
              <w:jc w:val="both"/>
            </w:pPr>
          </w:p>
        </w:tc>
        <w:tc>
          <w:tcPr>
            <w:tcW w:w="6095" w:type="dxa"/>
            <w:tcBorders>
              <w:top w:val="nil"/>
              <w:left w:val="nil"/>
              <w:bottom w:val="nil"/>
              <w:right w:val="nil"/>
            </w:tcBorders>
            <w:shd w:val="clear" w:color="auto" w:fill="auto"/>
            <w:vAlign w:val="bottom"/>
          </w:tcPr>
          <w:p w14:paraId="76FAAD69" w14:textId="77777777" w:rsidR="00D132E0" w:rsidRDefault="00D132E0">
            <w:pPr>
              <w:jc w:val="both"/>
            </w:pPr>
          </w:p>
        </w:tc>
      </w:tr>
      <w:tr w:rsidR="00D132E0" w14:paraId="27AB7040" w14:textId="77777777">
        <w:trPr>
          <w:trHeight w:val="300"/>
        </w:trPr>
        <w:tc>
          <w:tcPr>
            <w:tcW w:w="160" w:type="dxa"/>
            <w:tcBorders>
              <w:top w:val="nil"/>
              <w:left w:val="nil"/>
              <w:bottom w:val="nil"/>
              <w:right w:val="nil"/>
            </w:tcBorders>
            <w:shd w:val="clear" w:color="auto" w:fill="auto"/>
            <w:vAlign w:val="bottom"/>
          </w:tcPr>
          <w:p w14:paraId="490B7CEC"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C44658" w14:textId="77777777" w:rsidR="00D132E0" w:rsidRDefault="003F2239">
            <w:pPr>
              <w:jc w:val="both"/>
              <w:rPr>
                <w:b/>
                <w:i/>
                <w:u w:val="single"/>
              </w:rPr>
            </w:pPr>
            <w:r>
              <w:rPr>
                <w:b/>
                <w:i/>
                <w:u w:val="single"/>
              </w:rPr>
              <w:t>PRESENTACIÓN DE DATOS O INDICADORES</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7CCB8B49" w14:textId="77777777" w:rsidR="00D132E0" w:rsidRDefault="003F2239">
            <w:pPr>
              <w:jc w:val="both"/>
              <w:rPr>
                <w:b/>
                <w:i/>
                <w:u w:val="single"/>
              </w:rPr>
            </w:pPr>
            <w:r>
              <w:rPr>
                <w:b/>
                <w:i/>
                <w:u w:val="single"/>
              </w:rPr>
              <w:t>PRESENTACIÓN DE DATOS O INDICADORES</w:t>
            </w:r>
          </w:p>
        </w:tc>
      </w:tr>
      <w:tr w:rsidR="00D132E0" w14:paraId="5DE23776" w14:textId="77777777">
        <w:trPr>
          <w:trHeight w:val="900"/>
        </w:trPr>
        <w:tc>
          <w:tcPr>
            <w:tcW w:w="160" w:type="dxa"/>
            <w:tcBorders>
              <w:top w:val="nil"/>
              <w:left w:val="nil"/>
              <w:bottom w:val="nil"/>
              <w:right w:val="nil"/>
            </w:tcBorders>
            <w:shd w:val="clear" w:color="auto" w:fill="auto"/>
            <w:vAlign w:val="bottom"/>
          </w:tcPr>
          <w:p w14:paraId="76FDFD1F"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08E47F1C" w14:textId="77777777" w:rsidR="00D132E0" w:rsidRDefault="003F2239">
            <w:pPr>
              <w:jc w:val="center"/>
            </w:pPr>
            <w:r>
              <w:rPr>
                <w:noProof/>
              </w:rPr>
              <w:drawing>
                <wp:inline distT="114300" distB="114300" distL="114300" distR="114300" wp14:anchorId="0DCFC188" wp14:editId="764036D3">
                  <wp:extent cx="1676400" cy="647700"/>
                  <wp:effectExtent l="0" t="0" r="0" b="0"/>
                  <wp:docPr id="9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7"/>
                          <a:srcRect/>
                          <a:stretch>
                            <a:fillRect/>
                          </a:stretch>
                        </pic:blipFill>
                        <pic:spPr>
                          <a:xfrm>
                            <a:off x="0" y="0"/>
                            <a:ext cx="1676400" cy="647700"/>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40ECF790" w14:textId="77777777" w:rsidR="00D132E0" w:rsidRDefault="003F2239">
            <w:pPr>
              <w:jc w:val="center"/>
            </w:pPr>
            <w:r>
              <w:rPr>
                <w:noProof/>
              </w:rPr>
              <w:drawing>
                <wp:inline distT="114300" distB="114300" distL="114300" distR="114300" wp14:anchorId="1884343E" wp14:editId="22D4DE1B">
                  <wp:extent cx="1609725" cy="62865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8"/>
                          <a:srcRect/>
                          <a:stretch>
                            <a:fillRect/>
                          </a:stretch>
                        </pic:blipFill>
                        <pic:spPr>
                          <a:xfrm>
                            <a:off x="0" y="0"/>
                            <a:ext cx="1609725" cy="628650"/>
                          </a:xfrm>
                          <a:prstGeom prst="rect">
                            <a:avLst/>
                          </a:prstGeom>
                          <a:ln/>
                        </pic:spPr>
                      </pic:pic>
                    </a:graphicData>
                  </a:graphic>
                </wp:inline>
              </w:drawing>
            </w:r>
          </w:p>
        </w:tc>
      </w:tr>
      <w:tr w:rsidR="00D132E0" w14:paraId="16E74805" w14:textId="77777777">
        <w:trPr>
          <w:trHeight w:val="300"/>
        </w:trPr>
        <w:tc>
          <w:tcPr>
            <w:tcW w:w="160" w:type="dxa"/>
            <w:tcBorders>
              <w:top w:val="nil"/>
              <w:left w:val="nil"/>
              <w:bottom w:val="nil"/>
              <w:right w:val="nil"/>
            </w:tcBorders>
            <w:shd w:val="clear" w:color="auto" w:fill="auto"/>
            <w:vAlign w:val="bottom"/>
          </w:tcPr>
          <w:p w14:paraId="4A769623"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426AA89D" w14:textId="77777777" w:rsidR="00D132E0" w:rsidRDefault="003F2239">
            <w:pPr>
              <w:jc w:val="both"/>
              <w:rPr>
                <w:b/>
                <w:i/>
                <w:u w:val="single"/>
              </w:rPr>
            </w:pPr>
            <w:r>
              <w:rPr>
                <w:b/>
                <w:i/>
                <w:u w:val="single"/>
              </w:rPr>
              <w:t xml:space="preserve">FUENTE: Grafico de </w:t>
            </w:r>
            <w:proofErr w:type="spellStart"/>
            <w:r>
              <w:rPr>
                <w:b/>
                <w:i/>
                <w:u w:val="single"/>
              </w:rPr>
              <w:t>elaboracion</w:t>
            </w:r>
            <w:proofErr w:type="spellEnd"/>
            <w:r>
              <w:rPr>
                <w:b/>
                <w:i/>
                <w:u w:val="single"/>
              </w:rPr>
              <w:t xml:space="preserve"> propia con datos de https://www.marsh.com/co/services/political-risk/insights/political-risk-report.html</w:t>
            </w:r>
          </w:p>
        </w:tc>
        <w:tc>
          <w:tcPr>
            <w:tcW w:w="6095" w:type="dxa"/>
            <w:tcBorders>
              <w:top w:val="nil"/>
              <w:left w:val="nil"/>
              <w:bottom w:val="single" w:sz="4" w:space="0" w:color="000000"/>
              <w:right w:val="single" w:sz="4" w:space="0" w:color="000000"/>
            </w:tcBorders>
            <w:shd w:val="clear" w:color="auto" w:fill="auto"/>
            <w:vAlign w:val="bottom"/>
          </w:tcPr>
          <w:p w14:paraId="10D35818" w14:textId="77777777" w:rsidR="00D132E0" w:rsidRDefault="003F2239">
            <w:pPr>
              <w:jc w:val="both"/>
              <w:rPr>
                <w:b/>
                <w:i/>
                <w:u w:val="single"/>
              </w:rPr>
            </w:pPr>
            <w:r>
              <w:rPr>
                <w:b/>
                <w:i/>
                <w:u w:val="single"/>
              </w:rPr>
              <w:t xml:space="preserve">FUENTE: Grafico de </w:t>
            </w:r>
            <w:proofErr w:type="spellStart"/>
            <w:r>
              <w:rPr>
                <w:b/>
                <w:i/>
                <w:u w:val="single"/>
              </w:rPr>
              <w:t>elaboracion</w:t>
            </w:r>
            <w:proofErr w:type="spellEnd"/>
            <w:r>
              <w:rPr>
                <w:b/>
                <w:i/>
                <w:u w:val="single"/>
              </w:rPr>
              <w:t xml:space="preserve"> propia con datos de https://www.marsh.com/co/services/political-risk/insights/political-r</w:t>
            </w:r>
            <w:r>
              <w:rPr>
                <w:b/>
                <w:i/>
                <w:u w:val="single"/>
              </w:rPr>
              <w:t>isk-report.html</w:t>
            </w:r>
          </w:p>
        </w:tc>
      </w:tr>
      <w:tr w:rsidR="00D132E0" w14:paraId="00DE0157" w14:textId="77777777">
        <w:trPr>
          <w:trHeight w:val="150"/>
        </w:trPr>
        <w:tc>
          <w:tcPr>
            <w:tcW w:w="160" w:type="dxa"/>
            <w:tcBorders>
              <w:top w:val="nil"/>
              <w:left w:val="nil"/>
              <w:bottom w:val="nil"/>
              <w:right w:val="nil"/>
            </w:tcBorders>
            <w:shd w:val="clear" w:color="auto" w:fill="auto"/>
            <w:vAlign w:val="bottom"/>
          </w:tcPr>
          <w:p w14:paraId="41C29D3E"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62171A8E" w14:textId="77777777" w:rsidR="00D132E0" w:rsidRDefault="00D132E0">
            <w:pPr>
              <w:jc w:val="both"/>
            </w:pPr>
          </w:p>
        </w:tc>
        <w:tc>
          <w:tcPr>
            <w:tcW w:w="6095" w:type="dxa"/>
            <w:tcBorders>
              <w:top w:val="nil"/>
              <w:left w:val="nil"/>
              <w:bottom w:val="nil"/>
              <w:right w:val="nil"/>
            </w:tcBorders>
            <w:shd w:val="clear" w:color="auto" w:fill="auto"/>
            <w:vAlign w:val="bottom"/>
          </w:tcPr>
          <w:p w14:paraId="2B629AEB" w14:textId="77777777" w:rsidR="00D132E0" w:rsidRDefault="00D132E0">
            <w:pPr>
              <w:jc w:val="both"/>
            </w:pPr>
          </w:p>
        </w:tc>
      </w:tr>
      <w:tr w:rsidR="00D132E0" w14:paraId="16A26BC6" w14:textId="77777777">
        <w:trPr>
          <w:trHeight w:val="300"/>
        </w:trPr>
        <w:tc>
          <w:tcPr>
            <w:tcW w:w="160" w:type="dxa"/>
            <w:tcBorders>
              <w:top w:val="nil"/>
              <w:left w:val="nil"/>
              <w:bottom w:val="nil"/>
              <w:right w:val="nil"/>
            </w:tcBorders>
            <w:shd w:val="clear" w:color="auto" w:fill="auto"/>
            <w:vAlign w:val="bottom"/>
          </w:tcPr>
          <w:p w14:paraId="5FE62385"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ED9902" w14:textId="77777777" w:rsidR="00D132E0" w:rsidRDefault="003F2239">
            <w:pPr>
              <w:jc w:val="both"/>
              <w:rPr>
                <w:b/>
                <w:i/>
                <w:u w:val="single"/>
              </w:rPr>
            </w:pPr>
            <w:r>
              <w:rPr>
                <w:b/>
                <w:i/>
                <w:u w:val="single"/>
              </w:rPr>
              <w:t>ANÁLISIS Y ARGUMENTACIÓN</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2813B20D" w14:textId="77777777" w:rsidR="00D132E0" w:rsidRDefault="003F2239">
            <w:pPr>
              <w:jc w:val="both"/>
              <w:rPr>
                <w:b/>
                <w:i/>
                <w:u w:val="single"/>
              </w:rPr>
            </w:pPr>
            <w:r>
              <w:rPr>
                <w:b/>
                <w:i/>
                <w:u w:val="single"/>
              </w:rPr>
              <w:t>ANÁLISIS Y ARGUMENTACIÓN</w:t>
            </w:r>
          </w:p>
        </w:tc>
      </w:tr>
      <w:tr w:rsidR="00D132E0" w14:paraId="5834C4FF" w14:textId="77777777">
        <w:trPr>
          <w:trHeight w:val="930"/>
        </w:trPr>
        <w:tc>
          <w:tcPr>
            <w:tcW w:w="160" w:type="dxa"/>
            <w:tcBorders>
              <w:top w:val="nil"/>
              <w:left w:val="nil"/>
              <w:bottom w:val="nil"/>
              <w:right w:val="nil"/>
            </w:tcBorders>
            <w:shd w:val="clear" w:color="auto" w:fill="auto"/>
            <w:vAlign w:val="bottom"/>
          </w:tcPr>
          <w:p w14:paraId="700D569B"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4AC063AE" w14:textId="77777777" w:rsidR="00D132E0" w:rsidRDefault="003F2239">
            <w:pPr>
              <w:jc w:val="both"/>
            </w:pPr>
            <w:r>
              <w:t xml:space="preserve">El índice de riesgo político influye mucho (5) sobre la propuesta innovadora de exportar el aceite </w:t>
            </w:r>
            <w:proofErr w:type="spellStart"/>
            <w:r>
              <w:t>Lekure</w:t>
            </w:r>
            <w:proofErr w:type="spellEnd"/>
            <w:r>
              <w:t xml:space="preserve">, ya que “El riesgo político es la posibilidad de que la </w:t>
            </w:r>
            <w:hyperlink r:id="rId69">
              <w:r>
                <w:t>actividad económica</w:t>
              </w:r>
            </w:hyperlink>
            <w:r>
              <w:t xml:space="preserve"> de un país o sector se vea afectada por las decisiones de un Gobierno” (</w:t>
            </w:r>
            <w:proofErr w:type="spellStart"/>
            <w:r>
              <w:fldChar w:fldCharType="begin"/>
            </w:r>
            <w:r>
              <w:instrText xml:space="preserve"> HYPERLINK "https://economipedia.com/author/G.westreicher" \h </w:instrText>
            </w:r>
            <w:r>
              <w:fldChar w:fldCharType="separate"/>
            </w:r>
            <w:r>
              <w:t>Westreicher</w:t>
            </w:r>
            <w:proofErr w:type="spellEnd"/>
            <w:r>
              <w:fldChar w:fldCharType="end"/>
            </w:r>
            <w:r>
              <w:t>, 2020). Esto significa que este índice nos muestra la unión y la cercanía que tienen la</w:t>
            </w:r>
            <w:r>
              <w:t>s decisiones políticas con la economía nacional, lo cual es de vital importancia cuando se habla de internacionalizar un producto. El grado de favorabilidad es 4 donde los datos son medianamente favorables ya que vemos que la tendencia va a la baja, lo que</w:t>
            </w:r>
            <w:r>
              <w:t xml:space="preserve"> significa que Estados Unidos paso a paso desliga su economía de su política, no del todo, esto sería imposible, pero si no están tan unidas, lo cual en cierta parte es bueno ya que la economía puede seguir estable así las decisiones políticas que se tomen</w:t>
            </w:r>
            <w:r>
              <w:t xml:space="preserve"> sean erradas, pero en otra parte si la economía no es estable se tienen que tomar un serie de medidas políticas y darles mucha fuerza para que impacten sobre el ámbito económico, además, el puntaje es relativamente bueno con una bajo riesgo. Vemos según </w:t>
            </w:r>
            <w:proofErr w:type="spellStart"/>
            <w:r>
              <w:t>S</w:t>
            </w:r>
            <w:r>
              <w:t>anchez</w:t>
            </w:r>
            <w:proofErr w:type="spellEnd"/>
            <w:r>
              <w:t xml:space="preserve"> (2022) que “La economía de Estados Unidos recuperó tracción con fuerza en los últimos tres meses de 2021, en un año marcado por el crecimiento más vigoroso desde 1984, lo que confirma la plena recuperación de la actividad tras la pandemia”, lo cual </w:t>
            </w:r>
            <w:r>
              <w:t xml:space="preserve">es positivo para nuestro proyecto. </w:t>
            </w:r>
          </w:p>
        </w:tc>
        <w:tc>
          <w:tcPr>
            <w:tcW w:w="6095" w:type="dxa"/>
            <w:tcBorders>
              <w:top w:val="nil"/>
              <w:left w:val="nil"/>
              <w:bottom w:val="single" w:sz="4" w:space="0" w:color="000000"/>
              <w:right w:val="single" w:sz="4" w:space="0" w:color="000000"/>
            </w:tcBorders>
            <w:shd w:val="clear" w:color="auto" w:fill="auto"/>
          </w:tcPr>
          <w:p w14:paraId="51BCEF4A" w14:textId="77777777" w:rsidR="00D132E0" w:rsidRDefault="003F2239">
            <w:pPr>
              <w:jc w:val="both"/>
            </w:pPr>
            <w:r>
              <w:t xml:space="preserve">El índice de riesgo político influye mucho (5) sobre la propuesta innovadora de exportar el aceite </w:t>
            </w:r>
            <w:proofErr w:type="spellStart"/>
            <w:r>
              <w:t>Lekure</w:t>
            </w:r>
            <w:proofErr w:type="spellEnd"/>
            <w:r>
              <w:t xml:space="preserve">, ya que según </w:t>
            </w:r>
            <w:proofErr w:type="spellStart"/>
            <w:r>
              <w:t>Ostrofe</w:t>
            </w:r>
            <w:proofErr w:type="spellEnd"/>
            <w:r>
              <w:t xml:space="preserve"> “El riesgo político es la exposición de una empresa al riesgo de un evento político que dism</w:t>
            </w:r>
            <w:r>
              <w:t>inuiría el valor de la inversión o préstamo de la empresa”.</w:t>
            </w:r>
            <w:r>
              <w:rPr>
                <w:sz w:val="27"/>
                <w:szCs w:val="27"/>
              </w:rPr>
              <w:t xml:space="preserve"> </w:t>
            </w:r>
            <w:r>
              <w:t xml:space="preserve">Esto es de suma importancia ya que a la hora de realizar una exportación se compromete </w:t>
            </w:r>
            <w:proofErr w:type="gramStart"/>
            <w:r>
              <w:t>un inversión</w:t>
            </w:r>
            <w:proofErr w:type="gramEnd"/>
            <w:r>
              <w:t xml:space="preserve"> que puede verse afectada por las decisiones políticas propias del país. El grado de favorabilida</w:t>
            </w:r>
            <w:r>
              <w:t xml:space="preserve">d es 3 donde los datos son medianamente favorables, ya que si bien es cierto que el indicador tiene una tendencia </w:t>
            </w:r>
            <w:proofErr w:type="gramStart"/>
            <w:r>
              <w:t>a la alza</w:t>
            </w:r>
            <w:proofErr w:type="gramEnd"/>
            <w:r>
              <w:t xml:space="preserve"> que puede afectar la economía, el puntaje se mantiene en un nivel de bajo riesgo, esto significa que la unión política y económica e</w:t>
            </w:r>
            <w:r>
              <w:t xml:space="preserve">xiste pero no están estrechamente unidas, por lo cual las decisiones políticas impactan en la economía pero no de una manera tan trascendental, pero sí importante, por lo cual se debe estar atentos. </w:t>
            </w:r>
            <w:proofErr w:type="gramStart"/>
            <w:r>
              <w:t>Además</w:t>
            </w:r>
            <w:proofErr w:type="gramEnd"/>
            <w:r>
              <w:t xml:space="preserve"> según </w:t>
            </w:r>
            <w:proofErr w:type="spellStart"/>
            <w:r>
              <w:t>Blandon</w:t>
            </w:r>
            <w:proofErr w:type="spellEnd"/>
            <w:r>
              <w:t xml:space="preserve"> (2022) “La economía británica se enf</w:t>
            </w:r>
            <w:r>
              <w:t>renta a una inflación desbordada, una desaceleración del crecimiento, un inconcluso Brexit con la Unión Europea y una devaluada libra esterlina. Repaso a las finanzas de la quinta economía del mundo”, lo cual es riesgoso para el proyecto de exportación pen</w:t>
            </w:r>
            <w:r>
              <w:t xml:space="preserve">sado. </w:t>
            </w:r>
          </w:p>
        </w:tc>
      </w:tr>
      <w:tr w:rsidR="00D132E0" w14:paraId="7A7B94BF" w14:textId="77777777">
        <w:trPr>
          <w:trHeight w:val="135"/>
        </w:trPr>
        <w:tc>
          <w:tcPr>
            <w:tcW w:w="160" w:type="dxa"/>
            <w:tcBorders>
              <w:top w:val="nil"/>
              <w:left w:val="nil"/>
              <w:bottom w:val="nil"/>
              <w:right w:val="nil"/>
            </w:tcBorders>
            <w:shd w:val="clear" w:color="auto" w:fill="auto"/>
            <w:vAlign w:val="bottom"/>
          </w:tcPr>
          <w:p w14:paraId="7B763FAD" w14:textId="77777777" w:rsidR="00D132E0" w:rsidRDefault="00D132E0">
            <w:pPr>
              <w:jc w:val="both"/>
            </w:pPr>
          </w:p>
        </w:tc>
        <w:tc>
          <w:tcPr>
            <w:tcW w:w="6468" w:type="dxa"/>
            <w:tcBorders>
              <w:top w:val="nil"/>
              <w:left w:val="nil"/>
              <w:bottom w:val="nil"/>
              <w:right w:val="nil"/>
            </w:tcBorders>
            <w:shd w:val="clear" w:color="auto" w:fill="auto"/>
          </w:tcPr>
          <w:p w14:paraId="0275D646" w14:textId="77777777" w:rsidR="00D132E0" w:rsidRDefault="00D132E0">
            <w:pPr>
              <w:jc w:val="both"/>
            </w:pPr>
          </w:p>
        </w:tc>
        <w:tc>
          <w:tcPr>
            <w:tcW w:w="6095" w:type="dxa"/>
            <w:tcBorders>
              <w:top w:val="nil"/>
              <w:left w:val="nil"/>
              <w:bottom w:val="nil"/>
              <w:right w:val="nil"/>
            </w:tcBorders>
            <w:shd w:val="clear" w:color="auto" w:fill="auto"/>
          </w:tcPr>
          <w:p w14:paraId="7DA9E9CF" w14:textId="77777777" w:rsidR="00D132E0" w:rsidRDefault="00D132E0">
            <w:pPr>
              <w:jc w:val="both"/>
            </w:pPr>
          </w:p>
        </w:tc>
      </w:tr>
      <w:tr w:rsidR="00D132E0" w14:paraId="73C0846F" w14:textId="77777777">
        <w:trPr>
          <w:trHeight w:val="300"/>
        </w:trPr>
        <w:tc>
          <w:tcPr>
            <w:tcW w:w="160" w:type="dxa"/>
            <w:tcBorders>
              <w:top w:val="nil"/>
              <w:left w:val="nil"/>
              <w:bottom w:val="nil"/>
              <w:right w:val="nil"/>
            </w:tcBorders>
            <w:shd w:val="clear" w:color="auto" w:fill="auto"/>
            <w:vAlign w:val="bottom"/>
          </w:tcPr>
          <w:p w14:paraId="72065F8A"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798C3095" w14:textId="77777777" w:rsidR="00D132E0" w:rsidRDefault="003F2239">
            <w:pPr>
              <w:jc w:val="both"/>
              <w:rPr>
                <w:b/>
                <w:i/>
                <w:u w:val="single"/>
              </w:rPr>
            </w:pPr>
            <w:r>
              <w:rPr>
                <w:b/>
                <w:i/>
                <w:u w:val="single"/>
              </w:rPr>
              <w:t xml:space="preserve">INDICADOR 2:  </w:t>
            </w:r>
            <w:proofErr w:type="spellStart"/>
            <w:r>
              <w:rPr>
                <w:b/>
                <w:i/>
                <w:u w:val="single"/>
              </w:rPr>
              <w:t>INDICE</w:t>
            </w:r>
            <w:proofErr w:type="spellEnd"/>
            <w:r>
              <w:rPr>
                <w:b/>
                <w:i/>
                <w:u w:val="single"/>
              </w:rPr>
              <w:t xml:space="preserve"> DE GOBERNANZA MUNDIAL </w:t>
            </w:r>
          </w:p>
        </w:tc>
        <w:tc>
          <w:tcPr>
            <w:tcW w:w="6095" w:type="dxa"/>
            <w:tcBorders>
              <w:top w:val="single" w:sz="4" w:space="0" w:color="000000"/>
              <w:left w:val="nil"/>
              <w:bottom w:val="single" w:sz="4" w:space="0" w:color="000000"/>
              <w:right w:val="single" w:sz="4" w:space="0" w:color="000000"/>
            </w:tcBorders>
            <w:shd w:val="clear" w:color="auto" w:fill="BDD7EE"/>
            <w:vAlign w:val="bottom"/>
          </w:tcPr>
          <w:p w14:paraId="1230C349" w14:textId="77777777" w:rsidR="00D132E0" w:rsidRDefault="003F2239">
            <w:pPr>
              <w:jc w:val="both"/>
              <w:rPr>
                <w:b/>
                <w:i/>
                <w:u w:val="single"/>
              </w:rPr>
            </w:pPr>
            <w:r>
              <w:rPr>
                <w:b/>
                <w:i/>
                <w:u w:val="single"/>
              </w:rPr>
              <w:t xml:space="preserve">INDICADOR 2: </w:t>
            </w:r>
            <w:proofErr w:type="spellStart"/>
            <w:r>
              <w:rPr>
                <w:b/>
                <w:i/>
                <w:u w:val="single"/>
              </w:rPr>
              <w:t>INDICE</w:t>
            </w:r>
            <w:proofErr w:type="spellEnd"/>
            <w:r>
              <w:rPr>
                <w:b/>
                <w:i/>
                <w:u w:val="single"/>
              </w:rPr>
              <w:t xml:space="preserve"> DE GOBERNANZA MUNDIAL</w:t>
            </w:r>
          </w:p>
        </w:tc>
      </w:tr>
      <w:tr w:rsidR="00D132E0" w14:paraId="1C7F5261" w14:textId="77777777">
        <w:trPr>
          <w:trHeight w:val="165"/>
        </w:trPr>
        <w:tc>
          <w:tcPr>
            <w:tcW w:w="160" w:type="dxa"/>
            <w:tcBorders>
              <w:top w:val="nil"/>
              <w:left w:val="nil"/>
              <w:bottom w:val="nil"/>
              <w:right w:val="nil"/>
            </w:tcBorders>
            <w:shd w:val="clear" w:color="auto" w:fill="auto"/>
            <w:vAlign w:val="bottom"/>
          </w:tcPr>
          <w:p w14:paraId="3BA58A04" w14:textId="77777777" w:rsidR="00D132E0" w:rsidRDefault="00D132E0">
            <w:pPr>
              <w:jc w:val="both"/>
              <w:rPr>
                <w:b/>
                <w:i/>
                <w:u w:val="single"/>
              </w:rPr>
            </w:pPr>
          </w:p>
        </w:tc>
        <w:tc>
          <w:tcPr>
            <w:tcW w:w="6468" w:type="dxa"/>
            <w:tcBorders>
              <w:top w:val="nil"/>
              <w:left w:val="nil"/>
              <w:bottom w:val="single" w:sz="4" w:space="0" w:color="000000"/>
              <w:right w:val="nil"/>
            </w:tcBorders>
            <w:shd w:val="clear" w:color="auto" w:fill="auto"/>
            <w:vAlign w:val="bottom"/>
          </w:tcPr>
          <w:p w14:paraId="58AC8050" w14:textId="77777777" w:rsidR="00D132E0" w:rsidRDefault="00D132E0">
            <w:pPr>
              <w:jc w:val="both"/>
              <w:rPr>
                <w:b/>
                <w:i/>
                <w:u w:val="single"/>
              </w:rPr>
            </w:pPr>
          </w:p>
        </w:tc>
        <w:tc>
          <w:tcPr>
            <w:tcW w:w="6095" w:type="dxa"/>
            <w:tcBorders>
              <w:top w:val="nil"/>
              <w:left w:val="nil"/>
              <w:bottom w:val="single" w:sz="4" w:space="0" w:color="000000"/>
              <w:right w:val="nil"/>
            </w:tcBorders>
            <w:shd w:val="clear" w:color="auto" w:fill="auto"/>
            <w:vAlign w:val="bottom"/>
          </w:tcPr>
          <w:p w14:paraId="6CC35420" w14:textId="77777777" w:rsidR="00D132E0" w:rsidRDefault="00D132E0">
            <w:pPr>
              <w:jc w:val="both"/>
              <w:rPr>
                <w:b/>
                <w:i/>
                <w:u w:val="single"/>
              </w:rPr>
            </w:pPr>
          </w:p>
        </w:tc>
      </w:tr>
      <w:tr w:rsidR="00D132E0" w14:paraId="468BB186" w14:textId="77777777">
        <w:trPr>
          <w:trHeight w:val="300"/>
        </w:trPr>
        <w:tc>
          <w:tcPr>
            <w:tcW w:w="160" w:type="dxa"/>
            <w:tcBorders>
              <w:top w:val="nil"/>
              <w:left w:val="nil"/>
              <w:bottom w:val="nil"/>
              <w:right w:val="nil"/>
            </w:tcBorders>
            <w:shd w:val="clear" w:color="auto" w:fill="auto"/>
            <w:vAlign w:val="bottom"/>
          </w:tcPr>
          <w:p w14:paraId="5B88055D"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0C42AE7C" w14:textId="77777777" w:rsidR="00D132E0" w:rsidRDefault="003F2239">
            <w:pPr>
              <w:jc w:val="both"/>
              <w:rPr>
                <w:b/>
                <w:i/>
                <w:u w:val="single"/>
              </w:rPr>
            </w:pPr>
            <w:r>
              <w:rPr>
                <w:b/>
                <w:i/>
                <w:u w:val="single"/>
              </w:rPr>
              <w:t>GRÁFICAS O TABLAS</w:t>
            </w:r>
          </w:p>
        </w:tc>
        <w:tc>
          <w:tcPr>
            <w:tcW w:w="6095" w:type="dxa"/>
            <w:tcBorders>
              <w:top w:val="nil"/>
              <w:left w:val="nil"/>
              <w:bottom w:val="single" w:sz="4" w:space="0" w:color="000000"/>
              <w:right w:val="single" w:sz="4" w:space="0" w:color="000000"/>
            </w:tcBorders>
            <w:shd w:val="clear" w:color="auto" w:fill="auto"/>
            <w:vAlign w:val="bottom"/>
          </w:tcPr>
          <w:p w14:paraId="752C7B86" w14:textId="77777777" w:rsidR="00D132E0" w:rsidRDefault="003F2239">
            <w:pPr>
              <w:jc w:val="both"/>
              <w:rPr>
                <w:b/>
                <w:i/>
                <w:u w:val="single"/>
              </w:rPr>
            </w:pPr>
            <w:r>
              <w:rPr>
                <w:b/>
                <w:i/>
                <w:u w:val="single"/>
              </w:rPr>
              <w:t>GRÁFICAS O TABLAS</w:t>
            </w:r>
          </w:p>
        </w:tc>
      </w:tr>
      <w:tr w:rsidR="00D132E0" w14:paraId="402F6B06" w14:textId="77777777">
        <w:trPr>
          <w:trHeight w:val="930"/>
        </w:trPr>
        <w:tc>
          <w:tcPr>
            <w:tcW w:w="160" w:type="dxa"/>
            <w:tcBorders>
              <w:top w:val="nil"/>
              <w:left w:val="nil"/>
              <w:bottom w:val="nil"/>
              <w:right w:val="nil"/>
            </w:tcBorders>
            <w:shd w:val="clear" w:color="auto" w:fill="auto"/>
            <w:vAlign w:val="bottom"/>
          </w:tcPr>
          <w:p w14:paraId="7826469B"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6F6F9BD8" w14:textId="77777777" w:rsidR="00D132E0" w:rsidRDefault="003F2239">
            <w:pPr>
              <w:jc w:val="both"/>
            </w:pPr>
            <w:r>
              <w:rPr>
                <w:noProof/>
              </w:rPr>
              <w:drawing>
                <wp:inline distT="114300" distB="114300" distL="114300" distR="114300" wp14:anchorId="5B597265" wp14:editId="11867C90">
                  <wp:extent cx="4010025" cy="3035300"/>
                  <wp:effectExtent l="0" t="0" r="0" b="0"/>
                  <wp:docPr id="9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0"/>
                          <a:srcRect/>
                          <a:stretch>
                            <a:fillRect/>
                          </a:stretch>
                        </pic:blipFill>
                        <pic:spPr>
                          <a:xfrm>
                            <a:off x="0" y="0"/>
                            <a:ext cx="4010025" cy="3035300"/>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27BAB145" w14:textId="77777777" w:rsidR="00D132E0" w:rsidRDefault="003F2239">
            <w:pPr>
              <w:jc w:val="both"/>
            </w:pPr>
            <w:r>
              <w:t> </w:t>
            </w:r>
            <w:r>
              <w:rPr>
                <w:noProof/>
              </w:rPr>
              <w:drawing>
                <wp:inline distT="114300" distB="114300" distL="114300" distR="114300" wp14:anchorId="6F655B0E" wp14:editId="1E631183">
                  <wp:extent cx="3629025" cy="2743200"/>
                  <wp:effectExtent l="0" t="0" r="0" b="0"/>
                  <wp:docPr id="6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3629025" cy="2743200"/>
                          </a:xfrm>
                          <a:prstGeom prst="rect">
                            <a:avLst/>
                          </a:prstGeom>
                          <a:ln/>
                        </pic:spPr>
                      </pic:pic>
                    </a:graphicData>
                  </a:graphic>
                </wp:inline>
              </w:drawing>
            </w:r>
          </w:p>
        </w:tc>
      </w:tr>
      <w:tr w:rsidR="00D132E0" w14:paraId="0D714FFE" w14:textId="77777777">
        <w:trPr>
          <w:trHeight w:val="300"/>
        </w:trPr>
        <w:tc>
          <w:tcPr>
            <w:tcW w:w="160" w:type="dxa"/>
            <w:tcBorders>
              <w:top w:val="nil"/>
              <w:left w:val="nil"/>
              <w:bottom w:val="nil"/>
              <w:right w:val="nil"/>
            </w:tcBorders>
            <w:shd w:val="clear" w:color="auto" w:fill="auto"/>
            <w:vAlign w:val="bottom"/>
          </w:tcPr>
          <w:p w14:paraId="76299F8A"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35DA7395" w14:textId="77777777" w:rsidR="00D132E0" w:rsidRDefault="003F2239">
            <w:pPr>
              <w:jc w:val="both"/>
              <w:rPr>
                <w:b/>
                <w:i/>
                <w:color w:val="191919"/>
                <w:u w:val="single"/>
              </w:rPr>
            </w:pPr>
            <w:proofErr w:type="spellStart"/>
            <w:proofErr w:type="gramStart"/>
            <w:r>
              <w:rPr>
                <w:b/>
                <w:i/>
                <w:color w:val="191919"/>
                <w:u w:val="single"/>
              </w:rPr>
              <w:t>FUENTE:Fuente</w:t>
            </w:r>
            <w:proofErr w:type="spellEnd"/>
            <w:proofErr w:type="gramEnd"/>
            <w:r>
              <w:rPr>
                <w:b/>
                <w:i/>
                <w:color w:val="191919"/>
                <w:u w:val="single"/>
              </w:rPr>
              <w:t>: Grafico de elaboración propia con datos tomados de</w:t>
            </w:r>
            <w:hyperlink r:id="rId72">
              <w:r>
                <w:rPr>
                  <w:b/>
                  <w:i/>
                  <w:color w:val="191919"/>
                  <w:u w:val="single"/>
                </w:rPr>
                <w:t xml:space="preserve"> http://info.worldbank.org/governance/wgi/Home/Reports</w:t>
              </w:r>
            </w:hyperlink>
          </w:p>
        </w:tc>
        <w:tc>
          <w:tcPr>
            <w:tcW w:w="6095" w:type="dxa"/>
            <w:tcBorders>
              <w:top w:val="nil"/>
              <w:left w:val="nil"/>
              <w:bottom w:val="single" w:sz="4" w:space="0" w:color="000000"/>
              <w:right w:val="single" w:sz="4" w:space="0" w:color="000000"/>
            </w:tcBorders>
            <w:shd w:val="clear" w:color="auto" w:fill="auto"/>
            <w:vAlign w:val="bottom"/>
          </w:tcPr>
          <w:p w14:paraId="1890FE1D" w14:textId="77777777" w:rsidR="00D132E0" w:rsidRDefault="003F2239">
            <w:pPr>
              <w:jc w:val="both"/>
              <w:rPr>
                <w:b/>
                <w:i/>
                <w:color w:val="191919"/>
                <w:u w:val="single"/>
              </w:rPr>
            </w:pPr>
            <w:r>
              <w:rPr>
                <w:b/>
                <w:i/>
                <w:color w:val="191919"/>
                <w:u w:val="single"/>
              </w:rPr>
              <w:t>FUENTE: Fuente: Grafico de elaboración propia con datos tomados</w:t>
            </w:r>
            <w:r>
              <w:rPr>
                <w:b/>
                <w:i/>
                <w:color w:val="191919"/>
                <w:u w:val="single"/>
              </w:rPr>
              <w:t xml:space="preserve"> de</w:t>
            </w:r>
            <w:hyperlink r:id="rId73">
              <w:r>
                <w:rPr>
                  <w:b/>
                  <w:i/>
                  <w:color w:val="191919"/>
                  <w:u w:val="single"/>
                </w:rPr>
                <w:t xml:space="preserve"> http://info.worldbank.org/governance/wgi/Home/Reports</w:t>
              </w:r>
            </w:hyperlink>
          </w:p>
        </w:tc>
      </w:tr>
      <w:tr w:rsidR="00D132E0" w14:paraId="08C0C130" w14:textId="77777777">
        <w:trPr>
          <w:trHeight w:val="135"/>
        </w:trPr>
        <w:tc>
          <w:tcPr>
            <w:tcW w:w="160" w:type="dxa"/>
            <w:tcBorders>
              <w:top w:val="nil"/>
              <w:left w:val="nil"/>
              <w:bottom w:val="nil"/>
              <w:right w:val="nil"/>
            </w:tcBorders>
            <w:shd w:val="clear" w:color="auto" w:fill="auto"/>
            <w:vAlign w:val="bottom"/>
          </w:tcPr>
          <w:p w14:paraId="4F167241"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2B29FD2F" w14:textId="77777777" w:rsidR="00D132E0" w:rsidRDefault="00D132E0">
            <w:pPr>
              <w:jc w:val="both"/>
            </w:pPr>
          </w:p>
        </w:tc>
        <w:tc>
          <w:tcPr>
            <w:tcW w:w="6095" w:type="dxa"/>
            <w:tcBorders>
              <w:top w:val="nil"/>
              <w:left w:val="nil"/>
              <w:bottom w:val="nil"/>
              <w:right w:val="nil"/>
            </w:tcBorders>
            <w:shd w:val="clear" w:color="auto" w:fill="auto"/>
            <w:vAlign w:val="bottom"/>
          </w:tcPr>
          <w:p w14:paraId="04E2B830" w14:textId="77777777" w:rsidR="00D132E0" w:rsidRDefault="00D132E0">
            <w:pPr>
              <w:jc w:val="both"/>
            </w:pPr>
          </w:p>
        </w:tc>
      </w:tr>
      <w:tr w:rsidR="00D132E0" w14:paraId="4DC0A3C5" w14:textId="77777777">
        <w:trPr>
          <w:trHeight w:val="300"/>
        </w:trPr>
        <w:tc>
          <w:tcPr>
            <w:tcW w:w="160" w:type="dxa"/>
            <w:tcBorders>
              <w:top w:val="nil"/>
              <w:left w:val="nil"/>
              <w:bottom w:val="nil"/>
              <w:right w:val="nil"/>
            </w:tcBorders>
            <w:shd w:val="clear" w:color="auto" w:fill="auto"/>
            <w:vAlign w:val="bottom"/>
          </w:tcPr>
          <w:p w14:paraId="65C0074E"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E5365F" w14:textId="77777777" w:rsidR="00D132E0" w:rsidRDefault="003F2239">
            <w:pPr>
              <w:jc w:val="both"/>
              <w:rPr>
                <w:b/>
                <w:i/>
                <w:u w:val="single"/>
              </w:rPr>
            </w:pPr>
            <w:r>
              <w:rPr>
                <w:b/>
                <w:i/>
                <w:u w:val="single"/>
              </w:rPr>
              <w:t>PRESENTACIÓN DE DATOS O INDICADORES</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7E6397BA" w14:textId="77777777" w:rsidR="00D132E0" w:rsidRDefault="003F2239">
            <w:pPr>
              <w:jc w:val="both"/>
              <w:rPr>
                <w:b/>
                <w:i/>
                <w:u w:val="single"/>
              </w:rPr>
            </w:pPr>
            <w:r>
              <w:rPr>
                <w:b/>
                <w:i/>
                <w:u w:val="single"/>
              </w:rPr>
              <w:t>PRESENTACIÓN DE DATOS O INDICADORES</w:t>
            </w:r>
          </w:p>
        </w:tc>
      </w:tr>
      <w:tr w:rsidR="00D132E0" w14:paraId="7EB5EDCD" w14:textId="77777777">
        <w:trPr>
          <w:trHeight w:val="930"/>
        </w:trPr>
        <w:tc>
          <w:tcPr>
            <w:tcW w:w="160" w:type="dxa"/>
            <w:tcBorders>
              <w:top w:val="nil"/>
              <w:left w:val="nil"/>
              <w:bottom w:val="nil"/>
              <w:right w:val="nil"/>
            </w:tcBorders>
            <w:shd w:val="clear" w:color="auto" w:fill="auto"/>
            <w:vAlign w:val="bottom"/>
          </w:tcPr>
          <w:p w14:paraId="7257974D"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255463E7" w14:textId="77777777" w:rsidR="00D132E0" w:rsidRDefault="003F2239">
            <w:pPr>
              <w:jc w:val="both"/>
            </w:pPr>
            <w:r>
              <w:rPr>
                <w:noProof/>
              </w:rPr>
              <w:drawing>
                <wp:inline distT="114300" distB="114300" distL="114300" distR="114300" wp14:anchorId="59A397F2" wp14:editId="7408F215">
                  <wp:extent cx="4010025" cy="13716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4"/>
                          <a:srcRect/>
                          <a:stretch>
                            <a:fillRect/>
                          </a:stretch>
                        </pic:blipFill>
                        <pic:spPr>
                          <a:xfrm>
                            <a:off x="0" y="0"/>
                            <a:ext cx="4010025" cy="1371600"/>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3189635E" w14:textId="77777777" w:rsidR="00D132E0" w:rsidRDefault="003F2239">
            <w:pPr>
              <w:jc w:val="both"/>
            </w:pPr>
            <w:r>
              <w:rPr>
                <w:noProof/>
              </w:rPr>
              <w:drawing>
                <wp:inline distT="114300" distB="114300" distL="114300" distR="114300" wp14:anchorId="163C014C" wp14:editId="170A8938">
                  <wp:extent cx="3771900" cy="12827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5"/>
                          <a:srcRect/>
                          <a:stretch>
                            <a:fillRect/>
                          </a:stretch>
                        </pic:blipFill>
                        <pic:spPr>
                          <a:xfrm>
                            <a:off x="0" y="0"/>
                            <a:ext cx="3771900" cy="1282700"/>
                          </a:xfrm>
                          <a:prstGeom prst="rect">
                            <a:avLst/>
                          </a:prstGeom>
                          <a:ln/>
                        </pic:spPr>
                      </pic:pic>
                    </a:graphicData>
                  </a:graphic>
                </wp:inline>
              </w:drawing>
            </w:r>
          </w:p>
        </w:tc>
      </w:tr>
      <w:tr w:rsidR="00D132E0" w14:paraId="2258A6B8" w14:textId="77777777">
        <w:trPr>
          <w:trHeight w:val="300"/>
        </w:trPr>
        <w:tc>
          <w:tcPr>
            <w:tcW w:w="160" w:type="dxa"/>
            <w:tcBorders>
              <w:top w:val="nil"/>
              <w:left w:val="nil"/>
              <w:bottom w:val="nil"/>
              <w:right w:val="nil"/>
            </w:tcBorders>
            <w:shd w:val="clear" w:color="auto" w:fill="auto"/>
            <w:vAlign w:val="bottom"/>
          </w:tcPr>
          <w:p w14:paraId="2470DDD1"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18FA56A5" w14:textId="77777777" w:rsidR="00D132E0" w:rsidRDefault="003F2239">
            <w:pPr>
              <w:jc w:val="both"/>
              <w:rPr>
                <w:b/>
                <w:i/>
                <w:color w:val="191919"/>
                <w:u w:val="single"/>
              </w:rPr>
            </w:pPr>
            <w:proofErr w:type="spellStart"/>
            <w:proofErr w:type="gramStart"/>
            <w:r>
              <w:rPr>
                <w:b/>
                <w:i/>
                <w:color w:val="191919"/>
                <w:u w:val="single"/>
              </w:rPr>
              <w:t>FUENTE:Fuente</w:t>
            </w:r>
            <w:proofErr w:type="spellEnd"/>
            <w:proofErr w:type="gramEnd"/>
            <w:r>
              <w:rPr>
                <w:b/>
                <w:i/>
                <w:color w:val="191919"/>
                <w:u w:val="single"/>
              </w:rPr>
              <w:t>: Grafico de elaboración propia con datos tomados de</w:t>
            </w:r>
            <w:hyperlink r:id="rId76">
              <w:r>
                <w:rPr>
                  <w:b/>
                  <w:i/>
                  <w:color w:val="191919"/>
                  <w:u w:val="single"/>
                </w:rPr>
                <w:t xml:space="preserve"> http://info.worldbank.org/governance/wgi/Home/Reports</w:t>
              </w:r>
            </w:hyperlink>
          </w:p>
        </w:tc>
        <w:tc>
          <w:tcPr>
            <w:tcW w:w="6095" w:type="dxa"/>
            <w:tcBorders>
              <w:top w:val="nil"/>
              <w:left w:val="nil"/>
              <w:bottom w:val="single" w:sz="4" w:space="0" w:color="000000"/>
              <w:right w:val="single" w:sz="4" w:space="0" w:color="000000"/>
            </w:tcBorders>
            <w:shd w:val="clear" w:color="auto" w:fill="auto"/>
            <w:vAlign w:val="bottom"/>
          </w:tcPr>
          <w:p w14:paraId="56DAC8DD" w14:textId="77777777" w:rsidR="00D132E0" w:rsidRDefault="003F2239">
            <w:pPr>
              <w:jc w:val="both"/>
              <w:rPr>
                <w:b/>
                <w:i/>
                <w:color w:val="191919"/>
                <w:u w:val="single"/>
              </w:rPr>
            </w:pPr>
            <w:r>
              <w:rPr>
                <w:b/>
                <w:i/>
                <w:color w:val="191919"/>
                <w:u w:val="single"/>
              </w:rPr>
              <w:t>FUENTE: Fuente: Grafico de elaboración propia con datos tomados</w:t>
            </w:r>
            <w:r>
              <w:rPr>
                <w:b/>
                <w:i/>
                <w:color w:val="191919"/>
                <w:u w:val="single"/>
              </w:rPr>
              <w:t xml:space="preserve"> de</w:t>
            </w:r>
            <w:hyperlink r:id="rId77">
              <w:r>
                <w:rPr>
                  <w:b/>
                  <w:i/>
                  <w:color w:val="191919"/>
                  <w:u w:val="single"/>
                </w:rPr>
                <w:t xml:space="preserve"> http://info.worldbank.org/governance/wgi/Home/Reports</w:t>
              </w:r>
            </w:hyperlink>
          </w:p>
        </w:tc>
      </w:tr>
      <w:tr w:rsidR="00D132E0" w14:paraId="2E65F14C" w14:textId="77777777">
        <w:trPr>
          <w:trHeight w:val="150"/>
        </w:trPr>
        <w:tc>
          <w:tcPr>
            <w:tcW w:w="160" w:type="dxa"/>
            <w:tcBorders>
              <w:top w:val="nil"/>
              <w:left w:val="nil"/>
              <w:bottom w:val="nil"/>
              <w:right w:val="nil"/>
            </w:tcBorders>
            <w:shd w:val="clear" w:color="auto" w:fill="auto"/>
            <w:vAlign w:val="bottom"/>
          </w:tcPr>
          <w:p w14:paraId="3E00B1EB"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3BB64C61" w14:textId="77777777" w:rsidR="00D132E0" w:rsidRDefault="00D132E0">
            <w:pPr>
              <w:jc w:val="both"/>
            </w:pPr>
          </w:p>
        </w:tc>
        <w:tc>
          <w:tcPr>
            <w:tcW w:w="6095" w:type="dxa"/>
            <w:tcBorders>
              <w:top w:val="nil"/>
              <w:left w:val="nil"/>
              <w:bottom w:val="nil"/>
              <w:right w:val="nil"/>
            </w:tcBorders>
            <w:shd w:val="clear" w:color="auto" w:fill="auto"/>
            <w:vAlign w:val="bottom"/>
          </w:tcPr>
          <w:p w14:paraId="5B9CEE11" w14:textId="77777777" w:rsidR="00D132E0" w:rsidRDefault="00D132E0">
            <w:pPr>
              <w:jc w:val="both"/>
            </w:pPr>
          </w:p>
        </w:tc>
      </w:tr>
      <w:tr w:rsidR="00D132E0" w14:paraId="39F176C2" w14:textId="77777777">
        <w:trPr>
          <w:trHeight w:val="300"/>
        </w:trPr>
        <w:tc>
          <w:tcPr>
            <w:tcW w:w="160" w:type="dxa"/>
            <w:tcBorders>
              <w:top w:val="nil"/>
              <w:left w:val="nil"/>
              <w:bottom w:val="nil"/>
              <w:right w:val="nil"/>
            </w:tcBorders>
            <w:shd w:val="clear" w:color="auto" w:fill="auto"/>
            <w:vAlign w:val="bottom"/>
          </w:tcPr>
          <w:p w14:paraId="17E6B266"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56B8F7" w14:textId="77777777" w:rsidR="00D132E0" w:rsidRDefault="003F2239">
            <w:pPr>
              <w:jc w:val="both"/>
              <w:rPr>
                <w:b/>
                <w:i/>
                <w:u w:val="single"/>
              </w:rPr>
            </w:pPr>
            <w:r>
              <w:rPr>
                <w:b/>
                <w:i/>
                <w:u w:val="single"/>
              </w:rPr>
              <w:t>ANÁLISIS Y ARGUMENTACIÓN</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0202A145" w14:textId="77777777" w:rsidR="00D132E0" w:rsidRDefault="003F2239">
            <w:pPr>
              <w:jc w:val="both"/>
              <w:rPr>
                <w:b/>
                <w:i/>
                <w:u w:val="single"/>
              </w:rPr>
            </w:pPr>
            <w:r>
              <w:rPr>
                <w:b/>
                <w:i/>
                <w:u w:val="single"/>
              </w:rPr>
              <w:t>ANÁLISIS Y ARGUMENTACIÓN</w:t>
            </w:r>
          </w:p>
        </w:tc>
      </w:tr>
      <w:tr w:rsidR="00D132E0" w14:paraId="4CA16E08" w14:textId="77777777">
        <w:trPr>
          <w:trHeight w:val="930"/>
        </w:trPr>
        <w:tc>
          <w:tcPr>
            <w:tcW w:w="160" w:type="dxa"/>
            <w:tcBorders>
              <w:top w:val="nil"/>
              <w:left w:val="nil"/>
              <w:bottom w:val="nil"/>
              <w:right w:val="nil"/>
            </w:tcBorders>
            <w:shd w:val="clear" w:color="auto" w:fill="auto"/>
            <w:vAlign w:val="bottom"/>
          </w:tcPr>
          <w:p w14:paraId="7F65CE23"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7FA20780" w14:textId="77777777" w:rsidR="00D132E0" w:rsidRDefault="003F2239">
            <w:pPr>
              <w:spacing w:before="240" w:after="240"/>
              <w:jc w:val="both"/>
            </w:pPr>
            <w:r>
              <w:t xml:space="preserve">El índice de gobernanza mundial influye mucho (5) sobre la idea innovadora de exportar el aceite </w:t>
            </w:r>
            <w:proofErr w:type="spellStart"/>
            <w:r>
              <w:t>Lekure</w:t>
            </w:r>
            <w:proofErr w:type="spellEnd"/>
            <w:r>
              <w:t xml:space="preserve">, ya que según </w:t>
            </w:r>
            <w:proofErr w:type="spellStart"/>
            <w:r>
              <w:t>Westreicher</w:t>
            </w:r>
            <w:proofErr w:type="spellEnd"/>
            <w:r>
              <w:t xml:space="preserve"> (2020) “La gobernanza es un modo de dirigir un país o entidad buscando el progreso económico, pero también el desarrollo socia</w:t>
            </w:r>
            <w:r>
              <w:t>l y el fortalecimiento de las instituciones. Todo lo anterior, de forma sostenible en el tiempo”. Es por esto la relevancia de este factor a la hora de realizar una exportación ya que tiene que ver con todo lo relacionado del progreso de la nación a partir</w:t>
            </w:r>
            <w:r>
              <w:t xml:space="preserve"> de las decisiones que allí se tomen, son una serie de indicadores que nos muestra a que dirección se dirige el país en términos de gobernabilidad. El grado de favorabilidad es 4 lo que significa que los datos son favorables, ya que vemos que como todos lo</w:t>
            </w:r>
            <w:r>
              <w:t xml:space="preserve">s indicadores tienen altos puntajes. Uno de los mejores indicadores es calidad regulatoria y efectividad del gobierno, lo que significa un acierto </w:t>
            </w:r>
            <w:r>
              <w:lastRenderedPageBreak/>
              <w:t>en las decisiones políticas tomadas, y uno de los indicadores más bajos son estabilidad política y ausencia d</w:t>
            </w:r>
            <w:r>
              <w:t>e terrorismo/violencia. Aunque se ven que todos los indicadores tienen tendencia a la baja, aun así, tienen un muy buen puntaje. “Buena gobernanza” y “buena regulación” son, en la actualidad, dos de los conceptos clave que constituyen la base de los progra</w:t>
            </w:r>
            <w:r>
              <w:t>mas de calidad regulatoria, que han sido desarrollados e implementados entre los países “bien gobernados” -agrupados en la OCDE- (1) para contribuir a su crecimiento económico y a una mejor calidad de vida de sus ciudadanos, así como para fortalecer el imp</w:t>
            </w:r>
            <w:r>
              <w:t xml:space="preserve">erio de la ley (Calle, 2017). </w:t>
            </w:r>
          </w:p>
        </w:tc>
        <w:tc>
          <w:tcPr>
            <w:tcW w:w="6095" w:type="dxa"/>
            <w:tcBorders>
              <w:top w:val="nil"/>
              <w:left w:val="nil"/>
              <w:bottom w:val="single" w:sz="4" w:space="0" w:color="000000"/>
              <w:right w:val="single" w:sz="4" w:space="0" w:color="000000"/>
            </w:tcBorders>
            <w:shd w:val="clear" w:color="auto" w:fill="auto"/>
          </w:tcPr>
          <w:p w14:paraId="0606C432" w14:textId="77777777" w:rsidR="00D132E0" w:rsidRDefault="003F2239">
            <w:pPr>
              <w:spacing w:before="240" w:after="240"/>
              <w:jc w:val="both"/>
            </w:pPr>
            <w:r>
              <w:lastRenderedPageBreak/>
              <w:t xml:space="preserve">El índice de gobernanza mundial influye mucho (5) sobre la idea innovadora de exportar el aceite </w:t>
            </w:r>
            <w:proofErr w:type="spellStart"/>
            <w:r>
              <w:t>Lekure</w:t>
            </w:r>
            <w:proofErr w:type="spellEnd"/>
            <w:r>
              <w:t>, ya que según García (2015) la gobernanza es “una forma de dar dirección a la sociedad en la que el gobierno formal, la s</w:t>
            </w:r>
            <w:r>
              <w:t>ociedad civil y el tejido empresarial se entrelazan para gestionar los asuntos públicos. En cierto sentido, la gobernanza se refiere al hecho de gobernar en un modo distinto, un modo en el que el gobierno se convierte en agente de configuración de espacios</w:t>
            </w:r>
            <w:r>
              <w:t xml:space="preserve"> sociales donde el resto de </w:t>
            </w:r>
            <w:proofErr w:type="gramStart"/>
            <w:r>
              <w:t>actores</w:t>
            </w:r>
            <w:proofErr w:type="gramEnd"/>
            <w:r>
              <w:t xml:space="preserve"> interactúan y aspiran a regir el curso de la sociedad”. Esto significa que la gobernanza mundial tiene sentido frente a esas decisiones que si o si repercutirán frente a mi proyecto ya que este se fundamenta en un país d</w:t>
            </w:r>
            <w:r>
              <w:t xml:space="preserve">onde se toman varias medidas a nivel político, económica, social, </w:t>
            </w:r>
            <w:proofErr w:type="spellStart"/>
            <w:r>
              <w:t>etc</w:t>
            </w:r>
            <w:proofErr w:type="spellEnd"/>
            <w:r>
              <w:t xml:space="preserve">… El grado de favorabilidad es 4, donde </w:t>
            </w:r>
            <w:r>
              <w:lastRenderedPageBreak/>
              <w:t>los datos son favorables, ya que en el Reino Unido tiene puntajes de indicadores muy altos, como lo son calidad y regulatoria y control de corrupci</w:t>
            </w:r>
            <w:r>
              <w:t>ón, lo cual no permite que haya fraudes. Y el más bajo es estabilidad política, pero se observa que su tendencia es al alza. Según el Banco Mundial (2020) “La Práctica Global de Gobernanza brinda apoyo a los países clientes ayudándolos a crear institucione</w:t>
            </w:r>
            <w:r>
              <w:t xml:space="preserve">s competentes, eficientes, abiertas, inclusivas y responsables”. En estos vemos la importancia de los buenos indicadores que nos presenta el Reino Unido, indispensable de análisis para la exportación. </w:t>
            </w:r>
          </w:p>
        </w:tc>
      </w:tr>
      <w:tr w:rsidR="00D132E0" w14:paraId="6CDB7EEA" w14:textId="77777777">
        <w:trPr>
          <w:trHeight w:val="165"/>
        </w:trPr>
        <w:tc>
          <w:tcPr>
            <w:tcW w:w="160" w:type="dxa"/>
            <w:tcBorders>
              <w:top w:val="nil"/>
              <w:left w:val="nil"/>
              <w:bottom w:val="nil"/>
              <w:right w:val="nil"/>
            </w:tcBorders>
            <w:shd w:val="clear" w:color="auto" w:fill="auto"/>
            <w:vAlign w:val="bottom"/>
          </w:tcPr>
          <w:p w14:paraId="680707C3" w14:textId="77777777" w:rsidR="00D132E0" w:rsidRDefault="00D132E0">
            <w:pPr>
              <w:jc w:val="both"/>
            </w:pPr>
          </w:p>
        </w:tc>
        <w:tc>
          <w:tcPr>
            <w:tcW w:w="6468" w:type="dxa"/>
            <w:tcBorders>
              <w:top w:val="nil"/>
              <w:left w:val="nil"/>
              <w:bottom w:val="nil"/>
              <w:right w:val="nil"/>
            </w:tcBorders>
            <w:shd w:val="clear" w:color="auto" w:fill="auto"/>
          </w:tcPr>
          <w:p w14:paraId="70C1C264" w14:textId="77777777" w:rsidR="00D132E0" w:rsidRDefault="00D132E0">
            <w:pPr>
              <w:jc w:val="both"/>
            </w:pPr>
          </w:p>
        </w:tc>
        <w:tc>
          <w:tcPr>
            <w:tcW w:w="6095" w:type="dxa"/>
            <w:tcBorders>
              <w:top w:val="nil"/>
              <w:left w:val="nil"/>
              <w:bottom w:val="nil"/>
              <w:right w:val="nil"/>
            </w:tcBorders>
            <w:shd w:val="clear" w:color="auto" w:fill="auto"/>
          </w:tcPr>
          <w:p w14:paraId="544B6E83" w14:textId="77777777" w:rsidR="00D132E0" w:rsidRDefault="00D132E0">
            <w:pPr>
              <w:jc w:val="both"/>
            </w:pPr>
          </w:p>
        </w:tc>
      </w:tr>
      <w:tr w:rsidR="00D132E0" w14:paraId="04836DB5" w14:textId="77777777">
        <w:trPr>
          <w:trHeight w:val="300"/>
        </w:trPr>
        <w:tc>
          <w:tcPr>
            <w:tcW w:w="160" w:type="dxa"/>
            <w:tcBorders>
              <w:top w:val="nil"/>
              <w:left w:val="nil"/>
              <w:bottom w:val="nil"/>
              <w:right w:val="nil"/>
            </w:tcBorders>
            <w:shd w:val="clear" w:color="auto" w:fill="auto"/>
            <w:vAlign w:val="bottom"/>
          </w:tcPr>
          <w:p w14:paraId="3BA0C35B"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217346B6" w14:textId="77777777" w:rsidR="00D132E0" w:rsidRDefault="003F2239">
            <w:pPr>
              <w:jc w:val="both"/>
              <w:rPr>
                <w:b/>
                <w:i/>
                <w:u w:val="single"/>
              </w:rPr>
            </w:pPr>
            <w:r>
              <w:rPr>
                <w:b/>
                <w:i/>
                <w:u w:val="single"/>
              </w:rPr>
              <w:t xml:space="preserve">INDICADOR </w:t>
            </w:r>
            <w:proofErr w:type="gramStart"/>
            <w:r>
              <w:rPr>
                <w:b/>
                <w:i/>
                <w:u w:val="single"/>
              </w:rPr>
              <w:t>3  ÍNDICE</w:t>
            </w:r>
            <w:proofErr w:type="gramEnd"/>
            <w:r>
              <w:rPr>
                <w:b/>
                <w:i/>
                <w:u w:val="single"/>
              </w:rPr>
              <w:t xml:space="preserve"> DE PROPIEDAD INTELECTUAL</w:t>
            </w:r>
          </w:p>
        </w:tc>
        <w:tc>
          <w:tcPr>
            <w:tcW w:w="6095" w:type="dxa"/>
            <w:tcBorders>
              <w:top w:val="single" w:sz="4" w:space="0" w:color="000000"/>
              <w:left w:val="nil"/>
              <w:bottom w:val="single" w:sz="4" w:space="0" w:color="000000"/>
              <w:right w:val="single" w:sz="4" w:space="0" w:color="000000"/>
            </w:tcBorders>
            <w:shd w:val="clear" w:color="auto" w:fill="BDD7EE"/>
            <w:vAlign w:val="bottom"/>
          </w:tcPr>
          <w:p w14:paraId="5E6C86FD" w14:textId="77777777" w:rsidR="00D132E0" w:rsidRDefault="003F2239">
            <w:pPr>
              <w:jc w:val="both"/>
              <w:rPr>
                <w:b/>
                <w:i/>
                <w:sz w:val="22"/>
                <w:szCs w:val="22"/>
                <w:u w:val="single"/>
              </w:rPr>
            </w:pPr>
            <w:r>
              <w:rPr>
                <w:b/>
                <w:i/>
                <w:sz w:val="22"/>
                <w:szCs w:val="22"/>
                <w:u w:val="single"/>
              </w:rPr>
              <w:t>INDICADOR 3 ÍNDICE DE PROPIEDAD INTELECTUAL</w:t>
            </w:r>
          </w:p>
        </w:tc>
      </w:tr>
      <w:tr w:rsidR="00D132E0" w14:paraId="647AFE85" w14:textId="77777777">
        <w:trPr>
          <w:trHeight w:val="105"/>
        </w:trPr>
        <w:tc>
          <w:tcPr>
            <w:tcW w:w="160" w:type="dxa"/>
            <w:tcBorders>
              <w:top w:val="nil"/>
              <w:left w:val="nil"/>
              <w:bottom w:val="nil"/>
              <w:right w:val="nil"/>
            </w:tcBorders>
            <w:shd w:val="clear" w:color="auto" w:fill="auto"/>
            <w:vAlign w:val="bottom"/>
          </w:tcPr>
          <w:p w14:paraId="41146B68" w14:textId="77777777" w:rsidR="00D132E0" w:rsidRDefault="00D132E0">
            <w:pPr>
              <w:jc w:val="both"/>
              <w:rPr>
                <w:b/>
                <w:i/>
                <w:u w:val="single"/>
              </w:rPr>
            </w:pPr>
          </w:p>
        </w:tc>
        <w:tc>
          <w:tcPr>
            <w:tcW w:w="6468" w:type="dxa"/>
            <w:tcBorders>
              <w:top w:val="nil"/>
              <w:left w:val="nil"/>
              <w:bottom w:val="single" w:sz="4" w:space="0" w:color="000000"/>
              <w:right w:val="nil"/>
            </w:tcBorders>
            <w:shd w:val="clear" w:color="auto" w:fill="auto"/>
            <w:vAlign w:val="bottom"/>
          </w:tcPr>
          <w:p w14:paraId="47694687" w14:textId="77777777" w:rsidR="00D132E0" w:rsidRDefault="00D132E0">
            <w:pPr>
              <w:jc w:val="both"/>
              <w:rPr>
                <w:b/>
                <w:i/>
                <w:u w:val="single"/>
              </w:rPr>
            </w:pPr>
          </w:p>
        </w:tc>
        <w:tc>
          <w:tcPr>
            <w:tcW w:w="6095" w:type="dxa"/>
            <w:tcBorders>
              <w:top w:val="nil"/>
              <w:left w:val="nil"/>
              <w:bottom w:val="single" w:sz="4" w:space="0" w:color="000000"/>
              <w:right w:val="nil"/>
            </w:tcBorders>
            <w:shd w:val="clear" w:color="auto" w:fill="auto"/>
            <w:vAlign w:val="bottom"/>
          </w:tcPr>
          <w:p w14:paraId="2CC38967" w14:textId="77777777" w:rsidR="00D132E0" w:rsidRDefault="00D132E0">
            <w:pPr>
              <w:jc w:val="both"/>
              <w:rPr>
                <w:b/>
                <w:i/>
                <w:u w:val="single"/>
              </w:rPr>
            </w:pPr>
          </w:p>
        </w:tc>
      </w:tr>
      <w:tr w:rsidR="00D132E0" w14:paraId="54D6D517" w14:textId="77777777">
        <w:trPr>
          <w:trHeight w:val="300"/>
        </w:trPr>
        <w:tc>
          <w:tcPr>
            <w:tcW w:w="160" w:type="dxa"/>
            <w:tcBorders>
              <w:top w:val="nil"/>
              <w:left w:val="nil"/>
              <w:bottom w:val="nil"/>
              <w:right w:val="nil"/>
            </w:tcBorders>
            <w:shd w:val="clear" w:color="auto" w:fill="auto"/>
            <w:vAlign w:val="bottom"/>
          </w:tcPr>
          <w:p w14:paraId="5D8326CE"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0B749BA9" w14:textId="77777777" w:rsidR="00D132E0" w:rsidRDefault="003F2239">
            <w:pPr>
              <w:jc w:val="both"/>
              <w:rPr>
                <w:b/>
                <w:i/>
                <w:u w:val="single"/>
              </w:rPr>
            </w:pPr>
            <w:r>
              <w:rPr>
                <w:b/>
                <w:i/>
                <w:u w:val="single"/>
              </w:rPr>
              <w:t>GRÁFICAS O TABLAS</w:t>
            </w:r>
          </w:p>
        </w:tc>
        <w:tc>
          <w:tcPr>
            <w:tcW w:w="6095" w:type="dxa"/>
            <w:tcBorders>
              <w:top w:val="nil"/>
              <w:left w:val="nil"/>
              <w:bottom w:val="single" w:sz="4" w:space="0" w:color="000000"/>
              <w:right w:val="single" w:sz="4" w:space="0" w:color="000000"/>
            </w:tcBorders>
            <w:shd w:val="clear" w:color="auto" w:fill="auto"/>
            <w:vAlign w:val="bottom"/>
          </w:tcPr>
          <w:p w14:paraId="13844850" w14:textId="77777777" w:rsidR="00D132E0" w:rsidRDefault="003F2239">
            <w:pPr>
              <w:jc w:val="both"/>
              <w:rPr>
                <w:b/>
                <w:i/>
                <w:u w:val="single"/>
              </w:rPr>
            </w:pPr>
            <w:r>
              <w:rPr>
                <w:b/>
                <w:i/>
                <w:u w:val="single"/>
              </w:rPr>
              <w:t>GRÁFICAS O TABLAS</w:t>
            </w:r>
          </w:p>
        </w:tc>
      </w:tr>
      <w:tr w:rsidR="00D132E0" w14:paraId="6A33EA63" w14:textId="77777777">
        <w:trPr>
          <w:trHeight w:val="930"/>
        </w:trPr>
        <w:tc>
          <w:tcPr>
            <w:tcW w:w="160" w:type="dxa"/>
            <w:tcBorders>
              <w:top w:val="nil"/>
              <w:left w:val="nil"/>
              <w:bottom w:val="nil"/>
              <w:right w:val="nil"/>
            </w:tcBorders>
            <w:shd w:val="clear" w:color="auto" w:fill="auto"/>
            <w:vAlign w:val="bottom"/>
          </w:tcPr>
          <w:p w14:paraId="50B9BDC1"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00B16C42" w14:textId="77777777" w:rsidR="00D132E0" w:rsidRDefault="003F2239">
            <w:pPr>
              <w:jc w:val="both"/>
            </w:pPr>
            <w:r>
              <w:t> </w:t>
            </w:r>
            <w:r>
              <w:rPr>
                <w:noProof/>
              </w:rPr>
              <w:drawing>
                <wp:inline distT="114300" distB="114300" distL="114300" distR="114300" wp14:anchorId="0A3EDD33" wp14:editId="28B89551">
                  <wp:extent cx="3124200" cy="3382025"/>
                  <wp:effectExtent l="0" t="0" r="0" b="0"/>
                  <wp:docPr id="5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8"/>
                          <a:srcRect l="-11788" r="11788"/>
                          <a:stretch>
                            <a:fillRect/>
                          </a:stretch>
                        </pic:blipFill>
                        <pic:spPr>
                          <a:xfrm>
                            <a:off x="0" y="0"/>
                            <a:ext cx="3124200" cy="3382025"/>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3192DCF8" w14:textId="77777777" w:rsidR="00D132E0" w:rsidRDefault="003F2239">
            <w:pPr>
              <w:jc w:val="both"/>
            </w:pPr>
            <w:r>
              <w:t> </w:t>
            </w:r>
            <w:r>
              <w:rPr>
                <w:noProof/>
              </w:rPr>
              <w:drawing>
                <wp:inline distT="114300" distB="114300" distL="114300" distR="114300" wp14:anchorId="4C450936" wp14:editId="0F7F2CB8">
                  <wp:extent cx="2914650" cy="3390900"/>
                  <wp:effectExtent l="0" t="0" r="0" b="0"/>
                  <wp:docPr id="9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9"/>
                          <a:srcRect l="-13507" r="13507"/>
                          <a:stretch>
                            <a:fillRect/>
                          </a:stretch>
                        </pic:blipFill>
                        <pic:spPr>
                          <a:xfrm>
                            <a:off x="0" y="0"/>
                            <a:ext cx="2914650" cy="3390900"/>
                          </a:xfrm>
                          <a:prstGeom prst="rect">
                            <a:avLst/>
                          </a:prstGeom>
                          <a:ln/>
                        </pic:spPr>
                      </pic:pic>
                    </a:graphicData>
                  </a:graphic>
                </wp:inline>
              </w:drawing>
            </w:r>
          </w:p>
        </w:tc>
      </w:tr>
      <w:tr w:rsidR="00D132E0" w14:paraId="3044FAB2" w14:textId="77777777">
        <w:trPr>
          <w:trHeight w:val="300"/>
        </w:trPr>
        <w:tc>
          <w:tcPr>
            <w:tcW w:w="160" w:type="dxa"/>
            <w:tcBorders>
              <w:top w:val="nil"/>
              <w:left w:val="nil"/>
              <w:bottom w:val="nil"/>
              <w:right w:val="nil"/>
            </w:tcBorders>
            <w:shd w:val="clear" w:color="auto" w:fill="auto"/>
            <w:vAlign w:val="bottom"/>
          </w:tcPr>
          <w:p w14:paraId="64B3CA91"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606F02BA" w14:textId="77777777" w:rsidR="00D132E0" w:rsidRDefault="003F2239">
            <w:pPr>
              <w:jc w:val="both"/>
              <w:rPr>
                <w:b/>
                <w:i/>
                <w:color w:val="191919"/>
                <w:u w:val="single"/>
              </w:rPr>
            </w:pPr>
            <w:proofErr w:type="spellStart"/>
            <w:proofErr w:type="gramStart"/>
            <w:r>
              <w:rPr>
                <w:b/>
                <w:i/>
                <w:color w:val="191919"/>
                <w:u w:val="single"/>
              </w:rPr>
              <w:t>FUENTE:Imagen</w:t>
            </w:r>
            <w:proofErr w:type="spellEnd"/>
            <w:proofErr w:type="gramEnd"/>
            <w:r>
              <w:rPr>
                <w:b/>
                <w:i/>
                <w:color w:val="191919"/>
                <w:u w:val="single"/>
              </w:rPr>
              <w:t xml:space="preserve"> tomada de</w:t>
            </w:r>
            <w:hyperlink r:id="rId80">
              <w:r>
                <w:rPr>
                  <w:b/>
                  <w:i/>
                  <w:color w:val="191919"/>
                  <w:u w:val="single"/>
                </w:rPr>
                <w:t xml:space="preserve"> https://www.theglobalipcenter.com/ipindex2018/</w:t>
              </w:r>
            </w:hyperlink>
          </w:p>
        </w:tc>
        <w:tc>
          <w:tcPr>
            <w:tcW w:w="6095" w:type="dxa"/>
            <w:tcBorders>
              <w:top w:val="nil"/>
              <w:left w:val="nil"/>
              <w:bottom w:val="single" w:sz="4" w:space="0" w:color="000000"/>
              <w:right w:val="single" w:sz="4" w:space="0" w:color="000000"/>
            </w:tcBorders>
            <w:shd w:val="clear" w:color="auto" w:fill="auto"/>
            <w:vAlign w:val="bottom"/>
          </w:tcPr>
          <w:p w14:paraId="1DC8828C" w14:textId="77777777" w:rsidR="00D132E0" w:rsidRDefault="003F2239">
            <w:pPr>
              <w:jc w:val="both"/>
              <w:rPr>
                <w:b/>
                <w:i/>
                <w:color w:val="191919"/>
                <w:u w:val="single"/>
              </w:rPr>
            </w:pPr>
            <w:proofErr w:type="spellStart"/>
            <w:proofErr w:type="gramStart"/>
            <w:r>
              <w:rPr>
                <w:b/>
                <w:i/>
                <w:color w:val="191919"/>
                <w:u w:val="single"/>
              </w:rPr>
              <w:t>FUENTE:Imagen</w:t>
            </w:r>
            <w:proofErr w:type="spellEnd"/>
            <w:proofErr w:type="gramEnd"/>
            <w:r>
              <w:rPr>
                <w:b/>
                <w:i/>
                <w:color w:val="191919"/>
                <w:u w:val="single"/>
              </w:rPr>
              <w:t xml:space="preserve"> tomada de</w:t>
            </w:r>
            <w:hyperlink r:id="rId81">
              <w:r>
                <w:rPr>
                  <w:b/>
                  <w:i/>
                  <w:color w:val="191919"/>
                  <w:u w:val="single"/>
                </w:rPr>
                <w:t xml:space="preserve"> https://www.theglobalipcenter.com/ipindex2018/</w:t>
              </w:r>
            </w:hyperlink>
          </w:p>
        </w:tc>
      </w:tr>
      <w:tr w:rsidR="00D132E0" w14:paraId="5FBEB450" w14:textId="77777777">
        <w:trPr>
          <w:trHeight w:val="105"/>
        </w:trPr>
        <w:tc>
          <w:tcPr>
            <w:tcW w:w="160" w:type="dxa"/>
            <w:tcBorders>
              <w:top w:val="nil"/>
              <w:left w:val="nil"/>
              <w:bottom w:val="nil"/>
              <w:right w:val="nil"/>
            </w:tcBorders>
            <w:shd w:val="clear" w:color="auto" w:fill="auto"/>
            <w:vAlign w:val="bottom"/>
          </w:tcPr>
          <w:p w14:paraId="61523D3A"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2B03CD9D" w14:textId="77777777" w:rsidR="00D132E0" w:rsidRDefault="00D132E0">
            <w:pPr>
              <w:jc w:val="both"/>
            </w:pPr>
          </w:p>
        </w:tc>
        <w:tc>
          <w:tcPr>
            <w:tcW w:w="6095" w:type="dxa"/>
            <w:tcBorders>
              <w:top w:val="nil"/>
              <w:left w:val="nil"/>
              <w:bottom w:val="nil"/>
              <w:right w:val="nil"/>
            </w:tcBorders>
            <w:shd w:val="clear" w:color="auto" w:fill="auto"/>
            <w:vAlign w:val="bottom"/>
          </w:tcPr>
          <w:p w14:paraId="4BF3B6F5" w14:textId="77777777" w:rsidR="00D132E0" w:rsidRDefault="00D132E0">
            <w:pPr>
              <w:jc w:val="both"/>
            </w:pPr>
          </w:p>
        </w:tc>
      </w:tr>
      <w:tr w:rsidR="00D132E0" w14:paraId="6E375EFA" w14:textId="77777777">
        <w:trPr>
          <w:trHeight w:val="300"/>
        </w:trPr>
        <w:tc>
          <w:tcPr>
            <w:tcW w:w="160" w:type="dxa"/>
            <w:tcBorders>
              <w:top w:val="nil"/>
              <w:left w:val="nil"/>
              <w:bottom w:val="nil"/>
              <w:right w:val="nil"/>
            </w:tcBorders>
            <w:shd w:val="clear" w:color="auto" w:fill="auto"/>
            <w:vAlign w:val="bottom"/>
          </w:tcPr>
          <w:p w14:paraId="32183CB3"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DD7E7C" w14:textId="77777777" w:rsidR="00D132E0" w:rsidRDefault="003F2239">
            <w:pPr>
              <w:jc w:val="both"/>
              <w:rPr>
                <w:b/>
                <w:i/>
                <w:u w:val="single"/>
              </w:rPr>
            </w:pPr>
            <w:r>
              <w:rPr>
                <w:b/>
                <w:i/>
                <w:u w:val="single"/>
              </w:rPr>
              <w:t>P</w:t>
            </w:r>
            <w:r>
              <w:rPr>
                <w:b/>
                <w:i/>
                <w:u w:val="single"/>
              </w:rPr>
              <w:t>RESENTACIÓN DE DATOS O INDICADORES</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5A4A449F" w14:textId="77777777" w:rsidR="00D132E0" w:rsidRDefault="003F2239">
            <w:pPr>
              <w:jc w:val="both"/>
              <w:rPr>
                <w:b/>
                <w:i/>
                <w:u w:val="single"/>
              </w:rPr>
            </w:pPr>
            <w:r>
              <w:rPr>
                <w:b/>
                <w:i/>
                <w:u w:val="single"/>
              </w:rPr>
              <w:t>PRESENTACIÓN DE DATOS O INDICADORES</w:t>
            </w:r>
          </w:p>
        </w:tc>
      </w:tr>
      <w:tr w:rsidR="00D132E0" w14:paraId="28A899C2" w14:textId="77777777">
        <w:trPr>
          <w:trHeight w:val="930"/>
        </w:trPr>
        <w:tc>
          <w:tcPr>
            <w:tcW w:w="160" w:type="dxa"/>
            <w:tcBorders>
              <w:top w:val="nil"/>
              <w:left w:val="nil"/>
              <w:bottom w:val="nil"/>
              <w:right w:val="nil"/>
            </w:tcBorders>
            <w:shd w:val="clear" w:color="auto" w:fill="auto"/>
            <w:vAlign w:val="bottom"/>
          </w:tcPr>
          <w:p w14:paraId="5D438724"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02A466B2" w14:textId="77777777" w:rsidR="00D132E0" w:rsidRDefault="003F2239">
            <w:pPr>
              <w:spacing w:before="240" w:after="240"/>
              <w:jc w:val="both"/>
            </w:pPr>
            <w:r>
              <w:t>Índice de propiedad intelectual</w:t>
            </w:r>
          </w:p>
          <w:p w14:paraId="78045C61" w14:textId="77777777" w:rsidR="00D132E0" w:rsidRDefault="003F2239">
            <w:pPr>
              <w:spacing w:before="240" w:after="240"/>
              <w:jc w:val="both"/>
            </w:pPr>
            <w:r>
              <w:t>Estados Unidos</w:t>
            </w:r>
          </w:p>
          <w:p w14:paraId="5A58EB67" w14:textId="77777777" w:rsidR="00D132E0" w:rsidRDefault="003F2239">
            <w:pPr>
              <w:spacing w:before="240" w:after="240"/>
              <w:jc w:val="both"/>
            </w:pPr>
            <w:r>
              <w:lastRenderedPageBreak/>
              <w:t>37,98 / 40</w:t>
            </w:r>
          </w:p>
        </w:tc>
        <w:tc>
          <w:tcPr>
            <w:tcW w:w="6095" w:type="dxa"/>
            <w:tcBorders>
              <w:top w:val="nil"/>
              <w:left w:val="nil"/>
              <w:bottom w:val="single" w:sz="4" w:space="0" w:color="000000"/>
              <w:right w:val="single" w:sz="4" w:space="0" w:color="000000"/>
            </w:tcBorders>
            <w:shd w:val="clear" w:color="auto" w:fill="auto"/>
          </w:tcPr>
          <w:p w14:paraId="204BAA0F" w14:textId="77777777" w:rsidR="00D132E0" w:rsidRDefault="003F2239">
            <w:pPr>
              <w:spacing w:before="240" w:after="240"/>
              <w:jc w:val="both"/>
            </w:pPr>
            <w:r>
              <w:lastRenderedPageBreak/>
              <w:t>Índice de propiedad intelectual</w:t>
            </w:r>
          </w:p>
          <w:p w14:paraId="11C7BA8C" w14:textId="77777777" w:rsidR="00D132E0" w:rsidRDefault="003F2239">
            <w:pPr>
              <w:spacing w:before="240" w:after="240"/>
              <w:jc w:val="both"/>
            </w:pPr>
            <w:r>
              <w:t>Reino Unido</w:t>
            </w:r>
          </w:p>
          <w:p w14:paraId="364C5012" w14:textId="77777777" w:rsidR="00D132E0" w:rsidRDefault="003F2239">
            <w:pPr>
              <w:spacing w:before="240" w:after="240"/>
              <w:jc w:val="both"/>
            </w:pPr>
            <w:r>
              <w:lastRenderedPageBreak/>
              <w:t>37,97 / 40</w:t>
            </w:r>
          </w:p>
        </w:tc>
      </w:tr>
      <w:tr w:rsidR="00D132E0" w14:paraId="15898EFA" w14:textId="77777777">
        <w:trPr>
          <w:trHeight w:val="300"/>
        </w:trPr>
        <w:tc>
          <w:tcPr>
            <w:tcW w:w="160" w:type="dxa"/>
            <w:tcBorders>
              <w:top w:val="nil"/>
              <w:left w:val="nil"/>
              <w:bottom w:val="nil"/>
              <w:right w:val="nil"/>
            </w:tcBorders>
            <w:shd w:val="clear" w:color="auto" w:fill="auto"/>
            <w:vAlign w:val="bottom"/>
          </w:tcPr>
          <w:p w14:paraId="671F6B6F"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3B6977DD" w14:textId="77777777" w:rsidR="00D132E0" w:rsidRDefault="003F2239">
            <w:pPr>
              <w:jc w:val="both"/>
              <w:rPr>
                <w:b/>
                <w:i/>
                <w:color w:val="191919"/>
                <w:u w:val="single"/>
              </w:rPr>
            </w:pPr>
            <w:proofErr w:type="spellStart"/>
            <w:proofErr w:type="gramStart"/>
            <w:r>
              <w:rPr>
                <w:b/>
                <w:i/>
                <w:color w:val="191919"/>
                <w:u w:val="single"/>
              </w:rPr>
              <w:t>FUENTE:Datos</w:t>
            </w:r>
            <w:proofErr w:type="spellEnd"/>
            <w:proofErr w:type="gramEnd"/>
            <w:r>
              <w:rPr>
                <w:b/>
                <w:i/>
                <w:color w:val="191919"/>
                <w:u w:val="single"/>
              </w:rPr>
              <w:t xml:space="preserve"> tomados de</w:t>
            </w:r>
            <w:hyperlink r:id="rId82">
              <w:r>
                <w:rPr>
                  <w:b/>
                  <w:i/>
                  <w:color w:val="191919"/>
                  <w:u w:val="single"/>
                </w:rPr>
                <w:t xml:space="preserve"> https://www.theglobalipcenter.com/ipindex2018/</w:t>
              </w:r>
            </w:hyperlink>
          </w:p>
        </w:tc>
        <w:tc>
          <w:tcPr>
            <w:tcW w:w="6095" w:type="dxa"/>
            <w:tcBorders>
              <w:top w:val="nil"/>
              <w:left w:val="nil"/>
              <w:bottom w:val="single" w:sz="4" w:space="0" w:color="000000"/>
              <w:right w:val="single" w:sz="4" w:space="0" w:color="000000"/>
            </w:tcBorders>
            <w:shd w:val="clear" w:color="auto" w:fill="auto"/>
            <w:vAlign w:val="bottom"/>
          </w:tcPr>
          <w:p w14:paraId="58281A66" w14:textId="77777777" w:rsidR="00D132E0" w:rsidRDefault="003F2239">
            <w:pPr>
              <w:jc w:val="both"/>
              <w:rPr>
                <w:b/>
                <w:i/>
                <w:color w:val="191919"/>
                <w:u w:val="single"/>
              </w:rPr>
            </w:pPr>
            <w:r>
              <w:rPr>
                <w:b/>
                <w:i/>
                <w:color w:val="191919"/>
                <w:u w:val="single"/>
              </w:rPr>
              <w:t>FUENTE: Datos tomados de</w:t>
            </w:r>
            <w:hyperlink r:id="rId83">
              <w:r>
                <w:rPr>
                  <w:b/>
                  <w:i/>
                  <w:color w:val="191919"/>
                  <w:u w:val="single"/>
                </w:rPr>
                <w:t xml:space="preserve"> https://www.theglobalipcenter.com/ipindex2018/</w:t>
              </w:r>
            </w:hyperlink>
          </w:p>
        </w:tc>
      </w:tr>
      <w:tr w:rsidR="00D132E0" w14:paraId="0C0C8A82" w14:textId="77777777">
        <w:trPr>
          <w:trHeight w:val="135"/>
        </w:trPr>
        <w:tc>
          <w:tcPr>
            <w:tcW w:w="160" w:type="dxa"/>
            <w:tcBorders>
              <w:top w:val="nil"/>
              <w:left w:val="nil"/>
              <w:bottom w:val="nil"/>
              <w:right w:val="nil"/>
            </w:tcBorders>
            <w:shd w:val="clear" w:color="auto" w:fill="auto"/>
            <w:vAlign w:val="bottom"/>
          </w:tcPr>
          <w:p w14:paraId="593ED114"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59E7D850" w14:textId="77777777" w:rsidR="00D132E0" w:rsidRDefault="00D132E0">
            <w:pPr>
              <w:jc w:val="both"/>
            </w:pPr>
          </w:p>
        </w:tc>
        <w:tc>
          <w:tcPr>
            <w:tcW w:w="6095" w:type="dxa"/>
            <w:tcBorders>
              <w:top w:val="nil"/>
              <w:left w:val="nil"/>
              <w:bottom w:val="nil"/>
              <w:right w:val="nil"/>
            </w:tcBorders>
            <w:shd w:val="clear" w:color="auto" w:fill="auto"/>
            <w:vAlign w:val="bottom"/>
          </w:tcPr>
          <w:p w14:paraId="2E624C0E" w14:textId="77777777" w:rsidR="00D132E0" w:rsidRDefault="00D132E0">
            <w:pPr>
              <w:jc w:val="both"/>
            </w:pPr>
          </w:p>
        </w:tc>
      </w:tr>
      <w:tr w:rsidR="00D132E0" w14:paraId="0924B67E" w14:textId="77777777">
        <w:trPr>
          <w:trHeight w:val="300"/>
        </w:trPr>
        <w:tc>
          <w:tcPr>
            <w:tcW w:w="160" w:type="dxa"/>
            <w:tcBorders>
              <w:top w:val="nil"/>
              <w:left w:val="nil"/>
              <w:bottom w:val="nil"/>
              <w:right w:val="nil"/>
            </w:tcBorders>
            <w:shd w:val="clear" w:color="auto" w:fill="auto"/>
            <w:vAlign w:val="bottom"/>
          </w:tcPr>
          <w:p w14:paraId="582A5366"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CE5668" w14:textId="77777777" w:rsidR="00D132E0" w:rsidRDefault="003F2239">
            <w:pPr>
              <w:jc w:val="both"/>
              <w:rPr>
                <w:b/>
                <w:i/>
                <w:u w:val="single"/>
              </w:rPr>
            </w:pPr>
            <w:r>
              <w:rPr>
                <w:b/>
                <w:i/>
                <w:u w:val="single"/>
              </w:rPr>
              <w:t>ANÁLISIS Y ARGUMENTACIÓN</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08D5B245" w14:textId="77777777" w:rsidR="00D132E0" w:rsidRDefault="003F2239">
            <w:pPr>
              <w:jc w:val="both"/>
              <w:rPr>
                <w:b/>
                <w:i/>
                <w:u w:val="single"/>
              </w:rPr>
            </w:pPr>
            <w:r>
              <w:rPr>
                <w:b/>
                <w:i/>
                <w:u w:val="single"/>
              </w:rPr>
              <w:t>ANÁLISIS Y ARGUMENTACIÓN</w:t>
            </w:r>
          </w:p>
        </w:tc>
      </w:tr>
      <w:tr w:rsidR="00D132E0" w14:paraId="672580C5" w14:textId="77777777">
        <w:trPr>
          <w:trHeight w:val="930"/>
        </w:trPr>
        <w:tc>
          <w:tcPr>
            <w:tcW w:w="160" w:type="dxa"/>
            <w:tcBorders>
              <w:top w:val="nil"/>
              <w:left w:val="nil"/>
              <w:bottom w:val="nil"/>
              <w:right w:val="nil"/>
            </w:tcBorders>
            <w:shd w:val="clear" w:color="auto" w:fill="auto"/>
            <w:vAlign w:val="bottom"/>
          </w:tcPr>
          <w:p w14:paraId="6079C6CE"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3ACCAE2B" w14:textId="77777777" w:rsidR="00D132E0" w:rsidRDefault="003F2239">
            <w:pPr>
              <w:spacing w:before="240" w:after="240"/>
              <w:jc w:val="both"/>
            </w:pPr>
            <w:r>
              <w:t xml:space="preserve">El índice de propiedad intelectual influye medianamente (3) sobre la idea innovadora de exportar el aceite </w:t>
            </w:r>
            <w:proofErr w:type="spellStart"/>
            <w:r>
              <w:t>Lekure</w:t>
            </w:r>
            <w:proofErr w:type="spellEnd"/>
            <w:r>
              <w:t>, ya que según Sánchez (2018) “La propiedad intelectual es una regulación que engloba los derechos de los creadores y autores. A través de dich</w:t>
            </w:r>
            <w:r>
              <w:t>a regulación es posible su protección, organización y defensa frente a terceros”. Esto significa que este índice nos muestra la protección de la propiedad intelectual en ese país, lo cual es importante pero no es indispensable ya que, si un producto es ori</w:t>
            </w:r>
            <w:r>
              <w:t>ginal, por más copias que este tenga, no se podrá igualar al producto original, pero sí es importante registrar las invenciones que se tenga de este. El grado de favorabilidad es 5 ya que los datos son altamente favorables, ya que tiene un puntaje muy alto</w:t>
            </w:r>
            <w:r>
              <w:t xml:space="preserve"> en este indicador, lo que significa que en Estados Unidos se presta especial atención y se protege la propiedad intelectual. Según </w:t>
            </w:r>
            <w:proofErr w:type="spellStart"/>
            <w:r>
              <w:t>ShareAmerica</w:t>
            </w:r>
            <w:proofErr w:type="spellEnd"/>
            <w:r>
              <w:t xml:space="preserve"> (2020) “Estados Unidos, la mayor economía del mundo, muestra el estándar de protección de inventores, creadores</w:t>
            </w:r>
            <w:r>
              <w:t xml:space="preserve"> y emprendedores, ocupando el primer lugar en el índice mundial de los derechos de propiedad intelectual”, lo cual es importante para nuestro proyecto. </w:t>
            </w:r>
          </w:p>
        </w:tc>
        <w:tc>
          <w:tcPr>
            <w:tcW w:w="6095" w:type="dxa"/>
            <w:tcBorders>
              <w:top w:val="nil"/>
              <w:left w:val="nil"/>
              <w:bottom w:val="single" w:sz="4" w:space="0" w:color="000000"/>
              <w:right w:val="single" w:sz="4" w:space="0" w:color="000000"/>
            </w:tcBorders>
            <w:shd w:val="clear" w:color="auto" w:fill="auto"/>
          </w:tcPr>
          <w:p w14:paraId="59427F96" w14:textId="77777777" w:rsidR="00D132E0" w:rsidRDefault="003F2239">
            <w:pPr>
              <w:spacing w:before="240" w:after="240"/>
              <w:jc w:val="both"/>
            </w:pPr>
            <w:r>
              <w:t>El índice de propiedad intelectual influye medianamente (3) sobre la idea innovadora de exportar el ace</w:t>
            </w:r>
            <w:r>
              <w:t xml:space="preserve">ite </w:t>
            </w:r>
            <w:proofErr w:type="spellStart"/>
            <w:r>
              <w:t>Lekure</w:t>
            </w:r>
            <w:proofErr w:type="spellEnd"/>
            <w:r>
              <w:t>, ya que Según Navarro Abogados (2020) “La propiedad intelectual se refiere a un bien económico y cultural que incluye productos intangibles, al igual que productos físicos, reconocido en la mayor parte de legislaciones de los países y sujeto a e</w:t>
            </w:r>
            <w:r>
              <w:t>xplotación económica por parte de los poseedores legales de dicha propiedad”. Esto significa que, si bien es cierto que necesitamos de garantías para la autoridad del producto y su ganancia económica, si llegara a plagiarse el producto, debe ser este tan b</w:t>
            </w:r>
            <w:r>
              <w:t>ueno que no se desvalorice por la calidad que diferencia al original de la copia. El grado de favorabilidad es 5 ya que los datos son altamente favorables, ya que tiene un puntaje muy alto en este indicador, lo que significa que el Reino Unido le da import</w:t>
            </w:r>
            <w:r>
              <w:t xml:space="preserve">ancia a estas garantías que se tiene a la hora de llamarse poseedor del bien comerciable, lo cual es positivo para el proyecto, ya que se velará por los derechos de autor de este. Según </w:t>
            </w:r>
            <w:proofErr w:type="spellStart"/>
            <w:r>
              <w:t>Velae</w:t>
            </w:r>
            <w:proofErr w:type="spellEnd"/>
            <w:r>
              <w:t xml:space="preserve"> (2021) “La Propiedad Intelectual es de vital importancia sobre t</w:t>
            </w:r>
            <w:r>
              <w:t xml:space="preserve">odo para empresarios que inician </w:t>
            </w:r>
            <w:r>
              <w:lastRenderedPageBreak/>
              <w:t>con un producto novedoso y que están emprendiendo en una nueva compañía, ya que les ayudará a proteger su activo más importante de plagios y otras situaciones legales que puedan resultar muy costosas”. Lo que favorece nuest</w:t>
            </w:r>
            <w:r>
              <w:t xml:space="preserve">ro producto hacia la posible exportación al Reino Unido. </w:t>
            </w:r>
          </w:p>
        </w:tc>
      </w:tr>
      <w:tr w:rsidR="00D132E0" w14:paraId="3937EEBD" w14:textId="77777777">
        <w:trPr>
          <w:trHeight w:val="120"/>
        </w:trPr>
        <w:tc>
          <w:tcPr>
            <w:tcW w:w="160" w:type="dxa"/>
            <w:tcBorders>
              <w:top w:val="nil"/>
              <w:left w:val="nil"/>
              <w:bottom w:val="nil"/>
              <w:right w:val="nil"/>
            </w:tcBorders>
            <w:shd w:val="clear" w:color="auto" w:fill="auto"/>
            <w:vAlign w:val="bottom"/>
          </w:tcPr>
          <w:p w14:paraId="24C9F942" w14:textId="77777777" w:rsidR="00D132E0" w:rsidRDefault="00D132E0">
            <w:pPr>
              <w:jc w:val="both"/>
            </w:pPr>
          </w:p>
        </w:tc>
        <w:tc>
          <w:tcPr>
            <w:tcW w:w="6468" w:type="dxa"/>
            <w:tcBorders>
              <w:top w:val="nil"/>
              <w:left w:val="nil"/>
              <w:bottom w:val="nil"/>
              <w:right w:val="nil"/>
            </w:tcBorders>
            <w:shd w:val="clear" w:color="auto" w:fill="auto"/>
          </w:tcPr>
          <w:p w14:paraId="736C1DD5" w14:textId="77777777" w:rsidR="00D132E0" w:rsidRDefault="00D132E0">
            <w:pPr>
              <w:jc w:val="both"/>
            </w:pPr>
          </w:p>
        </w:tc>
        <w:tc>
          <w:tcPr>
            <w:tcW w:w="6095" w:type="dxa"/>
            <w:tcBorders>
              <w:top w:val="nil"/>
              <w:left w:val="nil"/>
              <w:bottom w:val="nil"/>
              <w:right w:val="nil"/>
            </w:tcBorders>
            <w:shd w:val="clear" w:color="auto" w:fill="auto"/>
          </w:tcPr>
          <w:p w14:paraId="15C171D0" w14:textId="77777777" w:rsidR="00D132E0" w:rsidRDefault="00D132E0">
            <w:pPr>
              <w:jc w:val="both"/>
            </w:pPr>
          </w:p>
        </w:tc>
      </w:tr>
    </w:tbl>
    <w:p w14:paraId="31CE88A6" w14:textId="77777777" w:rsidR="00D132E0" w:rsidRDefault="003F2239">
      <w:pPr>
        <w:pStyle w:val="Ttulo2"/>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Entorno Tecnológico y Geo Ambiental</w:t>
      </w:r>
    </w:p>
    <w:p w14:paraId="5B5D26CA" w14:textId="77777777" w:rsidR="00D132E0" w:rsidRDefault="00D132E0">
      <w:pPr>
        <w:jc w:val="both"/>
      </w:pPr>
    </w:p>
    <w:tbl>
      <w:tblPr>
        <w:tblStyle w:val="a4"/>
        <w:tblW w:w="12723" w:type="dxa"/>
        <w:tblInd w:w="0" w:type="dxa"/>
        <w:tblLayout w:type="fixed"/>
        <w:tblLook w:val="0400" w:firstRow="0" w:lastRow="0" w:firstColumn="0" w:lastColumn="0" w:noHBand="0" w:noVBand="1"/>
      </w:tblPr>
      <w:tblGrid>
        <w:gridCol w:w="6550"/>
        <w:gridCol w:w="6173"/>
      </w:tblGrid>
      <w:tr w:rsidR="00D132E0" w14:paraId="0EA63AE6"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A5EF19" w14:textId="77777777" w:rsidR="00D132E0" w:rsidRDefault="003F2239">
            <w:pPr>
              <w:jc w:val="both"/>
              <w:rPr>
                <w:b/>
                <w:i/>
                <w:u w:val="single"/>
              </w:rPr>
            </w:pPr>
            <w:r>
              <w:rPr>
                <w:b/>
                <w:i/>
                <w:u w:val="single"/>
              </w:rPr>
              <w:t>PAÍS 1</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3BD25225" w14:textId="77777777" w:rsidR="00D132E0" w:rsidRDefault="003F2239">
            <w:pPr>
              <w:jc w:val="both"/>
              <w:rPr>
                <w:b/>
                <w:i/>
                <w:u w:val="single"/>
              </w:rPr>
            </w:pPr>
            <w:r>
              <w:rPr>
                <w:b/>
                <w:i/>
                <w:u w:val="single"/>
              </w:rPr>
              <w:t>PAÍS 2</w:t>
            </w:r>
          </w:p>
        </w:tc>
      </w:tr>
      <w:tr w:rsidR="00D132E0" w14:paraId="4BE8F76F" w14:textId="77777777">
        <w:trPr>
          <w:trHeight w:val="1590"/>
        </w:trPr>
        <w:tc>
          <w:tcPr>
            <w:tcW w:w="6550" w:type="dxa"/>
            <w:tcBorders>
              <w:top w:val="nil"/>
              <w:left w:val="single" w:sz="4" w:space="0" w:color="000000"/>
              <w:bottom w:val="single" w:sz="4" w:space="0" w:color="000000"/>
              <w:right w:val="single" w:sz="4" w:space="0" w:color="000000"/>
            </w:tcBorders>
            <w:shd w:val="clear" w:color="auto" w:fill="auto"/>
            <w:vAlign w:val="bottom"/>
          </w:tcPr>
          <w:p w14:paraId="1A2E3AC9" w14:textId="77777777" w:rsidR="00D132E0" w:rsidRDefault="003F2239">
            <w:pPr>
              <w:spacing w:after="240"/>
              <w:jc w:val="center"/>
            </w:pPr>
            <w:r>
              <w:t> </w:t>
            </w:r>
            <w:r>
              <w:rPr>
                <w:noProof/>
              </w:rPr>
              <w:drawing>
                <wp:inline distT="114300" distB="114300" distL="114300" distR="114300" wp14:anchorId="1CE348FE" wp14:editId="5673E9F3">
                  <wp:extent cx="1600200" cy="1338669"/>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600200" cy="1338669"/>
                          </a:xfrm>
                          <a:prstGeom prst="rect">
                            <a:avLst/>
                          </a:prstGeom>
                          <a:ln/>
                        </pic:spPr>
                      </pic:pic>
                    </a:graphicData>
                  </a:graphic>
                </wp:inline>
              </w:drawing>
            </w:r>
          </w:p>
        </w:tc>
        <w:tc>
          <w:tcPr>
            <w:tcW w:w="6173" w:type="dxa"/>
            <w:tcBorders>
              <w:top w:val="nil"/>
              <w:left w:val="nil"/>
              <w:bottom w:val="single" w:sz="4" w:space="0" w:color="000000"/>
              <w:right w:val="single" w:sz="4" w:space="0" w:color="000000"/>
            </w:tcBorders>
            <w:shd w:val="clear" w:color="auto" w:fill="auto"/>
            <w:vAlign w:val="bottom"/>
          </w:tcPr>
          <w:p w14:paraId="7A91F174" w14:textId="77777777" w:rsidR="00D132E0" w:rsidRDefault="003F2239">
            <w:pPr>
              <w:spacing w:after="240"/>
              <w:jc w:val="center"/>
            </w:pPr>
            <w:r>
              <w:t> </w:t>
            </w:r>
            <w:r>
              <w:rPr>
                <w:noProof/>
              </w:rPr>
              <w:drawing>
                <wp:inline distT="114300" distB="114300" distL="114300" distR="114300" wp14:anchorId="37E2F987" wp14:editId="198B7940">
                  <wp:extent cx="1704975" cy="1226731"/>
                  <wp:effectExtent l="0" t="0" r="0" b="0"/>
                  <wp:docPr id="10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704975" cy="1226731"/>
                          </a:xfrm>
                          <a:prstGeom prst="rect">
                            <a:avLst/>
                          </a:prstGeom>
                          <a:ln/>
                        </pic:spPr>
                      </pic:pic>
                    </a:graphicData>
                  </a:graphic>
                </wp:inline>
              </w:drawing>
            </w:r>
          </w:p>
        </w:tc>
      </w:tr>
      <w:tr w:rsidR="00D132E0" w14:paraId="04B6E81D"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436946C0" w14:textId="77777777" w:rsidR="00D132E0" w:rsidRDefault="003F2239">
            <w:pPr>
              <w:jc w:val="both"/>
              <w:rPr>
                <w:b/>
                <w:i/>
                <w:u w:val="single"/>
              </w:rPr>
            </w:pPr>
            <w:r>
              <w:rPr>
                <w:b/>
                <w:i/>
                <w:u w:val="single"/>
              </w:rPr>
              <w:t xml:space="preserve">INDICADOR 1 INDICADOR </w:t>
            </w:r>
            <w:proofErr w:type="spellStart"/>
            <w:r>
              <w:rPr>
                <w:b/>
                <w:i/>
                <w:u w:val="single"/>
              </w:rPr>
              <w:t>GEOGRAFICO</w:t>
            </w:r>
            <w:proofErr w:type="spellEnd"/>
          </w:p>
        </w:tc>
        <w:tc>
          <w:tcPr>
            <w:tcW w:w="6173" w:type="dxa"/>
            <w:tcBorders>
              <w:top w:val="single" w:sz="4" w:space="0" w:color="000000"/>
              <w:left w:val="nil"/>
              <w:bottom w:val="single" w:sz="4" w:space="0" w:color="000000"/>
              <w:right w:val="single" w:sz="4" w:space="0" w:color="000000"/>
            </w:tcBorders>
            <w:shd w:val="clear" w:color="auto" w:fill="BDD7EE"/>
            <w:vAlign w:val="bottom"/>
          </w:tcPr>
          <w:p w14:paraId="38CBFD08" w14:textId="77777777" w:rsidR="00D132E0" w:rsidRDefault="003F2239">
            <w:pPr>
              <w:jc w:val="both"/>
              <w:rPr>
                <w:b/>
                <w:i/>
                <w:u w:val="single"/>
              </w:rPr>
            </w:pPr>
            <w:r>
              <w:rPr>
                <w:b/>
                <w:i/>
                <w:u w:val="single"/>
              </w:rPr>
              <w:t xml:space="preserve">INDICADOR 1 INDICADOR </w:t>
            </w:r>
            <w:proofErr w:type="spellStart"/>
            <w:r>
              <w:rPr>
                <w:b/>
                <w:i/>
                <w:u w:val="single"/>
              </w:rPr>
              <w:t>GEOGRAFICO</w:t>
            </w:r>
            <w:proofErr w:type="spellEnd"/>
          </w:p>
        </w:tc>
      </w:tr>
      <w:tr w:rsidR="00D132E0" w14:paraId="05E93B82" w14:textId="77777777">
        <w:trPr>
          <w:trHeight w:val="105"/>
        </w:trPr>
        <w:tc>
          <w:tcPr>
            <w:tcW w:w="6550" w:type="dxa"/>
            <w:tcBorders>
              <w:top w:val="nil"/>
              <w:left w:val="nil"/>
              <w:bottom w:val="single" w:sz="4" w:space="0" w:color="000000"/>
              <w:right w:val="nil"/>
            </w:tcBorders>
            <w:shd w:val="clear" w:color="auto" w:fill="auto"/>
            <w:vAlign w:val="bottom"/>
          </w:tcPr>
          <w:p w14:paraId="77F34998" w14:textId="77777777" w:rsidR="00D132E0" w:rsidRDefault="00D132E0">
            <w:pPr>
              <w:jc w:val="both"/>
              <w:rPr>
                <w:b/>
                <w:i/>
                <w:u w:val="single"/>
              </w:rPr>
            </w:pPr>
          </w:p>
        </w:tc>
        <w:tc>
          <w:tcPr>
            <w:tcW w:w="6173" w:type="dxa"/>
            <w:tcBorders>
              <w:top w:val="nil"/>
              <w:left w:val="nil"/>
              <w:bottom w:val="single" w:sz="4" w:space="0" w:color="000000"/>
              <w:right w:val="nil"/>
            </w:tcBorders>
            <w:shd w:val="clear" w:color="auto" w:fill="auto"/>
            <w:vAlign w:val="bottom"/>
          </w:tcPr>
          <w:p w14:paraId="4B5B3ABD" w14:textId="77777777" w:rsidR="00D132E0" w:rsidRDefault="00D132E0">
            <w:pPr>
              <w:jc w:val="both"/>
              <w:rPr>
                <w:b/>
                <w:i/>
                <w:u w:val="single"/>
              </w:rPr>
            </w:pPr>
          </w:p>
        </w:tc>
      </w:tr>
      <w:tr w:rsidR="00D132E0" w14:paraId="2C22EBFE"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5F9C8B58" w14:textId="77777777" w:rsidR="00D132E0" w:rsidRDefault="003F2239">
            <w:pPr>
              <w:jc w:val="both"/>
              <w:rPr>
                <w:b/>
                <w:i/>
                <w:u w:val="single"/>
              </w:rPr>
            </w:pPr>
            <w:r>
              <w:rPr>
                <w:b/>
                <w:i/>
                <w:u w:val="single"/>
              </w:rPr>
              <w:t>GRÁFICAS O TABLAS</w:t>
            </w:r>
          </w:p>
        </w:tc>
        <w:tc>
          <w:tcPr>
            <w:tcW w:w="6173" w:type="dxa"/>
            <w:tcBorders>
              <w:top w:val="nil"/>
              <w:left w:val="nil"/>
              <w:bottom w:val="single" w:sz="4" w:space="0" w:color="000000"/>
              <w:right w:val="single" w:sz="4" w:space="0" w:color="000000"/>
            </w:tcBorders>
            <w:shd w:val="clear" w:color="auto" w:fill="auto"/>
            <w:vAlign w:val="bottom"/>
          </w:tcPr>
          <w:p w14:paraId="139A93C0" w14:textId="77777777" w:rsidR="00D132E0" w:rsidRDefault="003F2239">
            <w:pPr>
              <w:jc w:val="both"/>
              <w:rPr>
                <w:b/>
                <w:i/>
                <w:u w:val="single"/>
              </w:rPr>
            </w:pPr>
            <w:r>
              <w:rPr>
                <w:b/>
                <w:i/>
                <w:u w:val="single"/>
              </w:rPr>
              <w:t>GRÁFICAS O TABLAS</w:t>
            </w:r>
          </w:p>
        </w:tc>
      </w:tr>
      <w:tr w:rsidR="00D132E0" w14:paraId="7FA41C90" w14:textId="77777777">
        <w:trPr>
          <w:trHeight w:val="930"/>
        </w:trPr>
        <w:tc>
          <w:tcPr>
            <w:tcW w:w="6550" w:type="dxa"/>
            <w:tcBorders>
              <w:top w:val="nil"/>
              <w:left w:val="single" w:sz="4" w:space="0" w:color="000000"/>
              <w:bottom w:val="single" w:sz="4" w:space="0" w:color="000000"/>
              <w:right w:val="single" w:sz="4" w:space="0" w:color="000000"/>
            </w:tcBorders>
            <w:shd w:val="clear" w:color="auto" w:fill="auto"/>
          </w:tcPr>
          <w:p w14:paraId="52C42E70" w14:textId="77777777" w:rsidR="00D132E0" w:rsidRDefault="003F2239">
            <w:pPr>
              <w:jc w:val="center"/>
            </w:pPr>
            <w:r>
              <w:rPr>
                <w:noProof/>
              </w:rPr>
              <w:lastRenderedPageBreak/>
              <w:drawing>
                <wp:inline distT="114300" distB="114300" distL="114300" distR="114300" wp14:anchorId="16B7517D" wp14:editId="11BDD598">
                  <wp:extent cx="3338448" cy="2001505"/>
                  <wp:effectExtent l="0" t="0" r="0" b="0"/>
                  <wp:docPr id="10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84"/>
                          <a:srcRect/>
                          <a:stretch>
                            <a:fillRect/>
                          </a:stretch>
                        </pic:blipFill>
                        <pic:spPr>
                          <a:xfrm>
                            <a:off x="0" y="0"/>
                            <a:ext cx="3338448" cy="2001505"/>
                          </a:xfrm>
                          <a:prstGeom prst="rect">
                            <a:avLst/>
                          </a:prstGeom>
                          <a:ln/>
                        </pic:spPr>
                      </pic:pic>
                    </a:graphicData>
                  </a:graphic>
                </wp:inline>
              </w:drawing>
            </w:r>
            <w:r>
              <w:t> </w:t>
            </w:r>
          </w:p>
        </w:tc>
        <w:tc>
          <w:tcPr>
            <w:tcW w:w="6173" w:type="dxa"/>
            <w:tcBorders>
              <w:top w:val="nil"/>
              <w:left w:val="nil"/>
              <w:bottom w:val="single" w:sz="4" w:space="0" w:color="000000"/>
              <w:right w:val="single" w:sz="4" w:space="0" w:color="000000"/>
            </w:tcBorders>
            <w:shd w:val="clear" w:color="auto" w:fill="auto"/>
          </w:tcPr>
          <w:p w14:paraId="4B365D3F" w14:textId="77777777" w:rsidR="00D132E0" w:rsidRDefault="003F2239">
            <w:pPr>
              <w:jc w:val="center"/>
            </w:pPr>
            <w:r>
              <w:rPr>
                <w:noProof/>
              </w:rPr>
              <w:drawing>
                <wp:inline distT="114300" distB="114300" distL="114300" distR="114300" wp14:anchorId="3AB7F000" wp14:editId="3D7F0A4A">
                  <wp:extent cx="3604895" cy="2161144"/>
                  <wp:effectExtent l="0" t="0" r="0" b="0"/>
                  <wp:docPr id="4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5"/>
                          <a:srcRect/>
                          <a:stretch>
                            <a:fillRect/>
                          </a:stretch>
                        </pic:blipFill>
                        <pic:spPr>
                          <a:xfrm>
                            <a:off x="0" y="0"/>
                            <a:ext cx="3604895" cy="2161144"/>
                          </a:xfrm>
                          <a:prstGeom prst="rect">
                            <a:avLst/>
                          </a:prstGeom>
                          <a:ln/>
                        </pic:spPr>
                      </pic:pic>
                    </a:graphicData>
                  </a:graphic>
                </wp:inline>
              </w:drawing>
            </w:r>
            <w:r>
              <w:t> </w:t>
            </w:r>
          </w:p>
        </w:tc>
      </w:tr>
      <w:tr w:rsidR="00D132E0" w14:paraId="2B9B8518"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55E8C8FB" w14:textId="77777777" w:rsidR="00D132E0" w:rsidRDefault="003F2239">
            <w:pPr>
              <w:jc w:val="both"/>
              <w:rPr>
                <w:b/>
                <w:i/>
                <w:u w:val="single"/>
              </w:rPr>
            </w:pPr>
            <w:r>
              <w:rPr>
                <w:b/>
                <w:i/>
                <w:u w:val="single"/>
              </w:rPr>
              <w:t xml:space="preserve">FUENTE: </w:t>
            </w:r>
            <w:r>
              <w:rPr>
                <w:i/>
              </w:rPr>
              <w:t xml:space="preserve">Gráfico de elaboración propia con datos </w:t>
            </w:r>
            <w:r>
              <w:rPr>
                <w:b/>
                <w:i/>
                <w:u w:val="single"/>
              </w:rPr>
              <w:t>https://www.cia.gov/the-world-factbook/countries/united-states/summaries</w:t>
            </w:r>
          </w:p>
        </w:tc>
        <w:tc>
          <w:tcPr>
            <w:tcW w:w="6173" w:type="dxa"/>
            <w:tcBorders>
              <w:top w:val="nil"/>
              <w:left w:val="nil"/>
              <w:bottom w:val="single" w:sz="4" w:space="0" w:color="000000"/>
              <w:right w:val="single" w:sz="4" w:space="0" w:color="000000"/>
            </w:tcBorders>
            <w:shd w:val="clear" w:color="auto" w:fill="auto"/>
            <w:vAlign w:val="bottom"/>
          </w:tcPr>
          <w:p w14:paraId="5E732B02" w14:textId="77777777" w:rsidR="00D132E0" w:rsidRDefault="003F2239">
            <w:pPr>
              <w:jc w:val="both"/>
              <w:rPr>
                <w:i/>
              </w:rPr>
            </w:pPr>
            <w:r>
              <w:rPr>
                <w:b/>
                <w:i/>
                <w:u w:val="single"/>
              </w:rPr>
              <w:t xml:space="preserve">FUENTE: </w:t>
            </w:r>
            <w:r>
              <w:rPr>
                <w:i/>
              </w:rPr>
              <w:t xml:space="preserve">Gráfico de elaboración propia con datos </w:t>
            </w:r>
            <w:r>
              <w:rPr>
                <w:b/>
                <w:i/>
                <w:u w:val="single"/>
              </w:rPr>
              <w:t>https://www.populationpyramid.net/es/reino-unido/2021/</w:t>
            </w:r>
          </w:p>
          <w:p w14:paraId="0345E62A" w14:textId="77777777" w:rsidR="00D132E0" w:rsidRDefault="00D132E0">
            <w:pPr>
              <w:jc w:val="both"/>
              <w:rPr>
                <w:b/>
                <w:i/>
                <w:u w:val="single"/>
              </w:rPr>
            </w:pPr>
          </w:p>
        </w:tc>
      </w:tr>
      <w:tr w:rsidR="00D132E0" w14:paraId="38285EE3" w14:textId="77777777">
        <w:trPr>
          <w:trHeight w:val="105"/>
        </w:trPr>
        <w:tc>
          <w:tcPr>
            <w:tcW w:w="6550" w:type="dxa"/>
            <w:tcBorders>
              <w:top w:val="nil"/>
              <w:left w:val="nil"/>
              <w:bottom w:val="nil"/>
              <w:right w:val="nil"/>
            </w:tcBorders>
            <w:shd w:val="clear" w:color="auto" w:fill="auto"/>
            <w:vAlign w:val="bottom"/>
          </w:tcPr>
          <w:p w14:paraId="084DA72B" w14:textId="77777777" w:rsidR="00D132E0" w:rsidRDefault="00D132E0">
            <w:pPr>
              <w:jc w:val="both"/>
            </w:pPr>
          </w:p>
        </w:tc>
        <w:tc>
          <w:tcPr>
            <w:tcW w:w="6173" w:type="dxa"/>
            <w:tcBorders>
              <w:top w:val="nil"/>
              <w:left w:val="nil"/>
              <w:bottom w:val="nil"/>
              <w:right w:val="nil"/>
            </w:tcBorders>
            <w:shd w:val="clear" w:color="auto" w:fill="auto"/>
            <w:vAlign w:val="bottom"/>
          </w:tcPr>
          <w:p w14:paraId="2612BEA4" w14:textId="77777777" w:rsidR="00D132E0" w:rsidRDefault="00D132E0">
            <w:pPr>
              <w:jc w:val="both"/>
            </w:pPr>
          </w:p>
        </w:tc>
      </w:tr>
      <w:tr w:rsidR="00D132E0" w14:paraId="26A63D35"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CD04FA" w14:textId="77777777" w:rsidR="00D132E0" w:rsidRDefault="003F2239">
            <w:pPr>
              <w:jc w:val="both"/>
              <w:rPr>
                <w:b/>
                <w:i/>
                <w:u w:val="single"/>
              </w:rPr>
            </w:pPr>
            <w:r>
              <w:rPr>
                <w:b/>
                <w:i/>
                <w:u w:val="single"/>
              </w:rPr>
              <w:t>PRESENTACIÓN DE DATOS O INDICADORES</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7744D4D7" w14:textId="77777777" w:rsidR="00D132E0" w:rsidRDefault="003F2239">
            <w:pPr>
              <w:jc w:val="both"/>
              <w:rPr>
                <w:b/>
                <w:i/>
                <w:u w:val="single"/>
              </w:rPr>
            </w:pPr>
            <w:r>
              <w:rPr>
                <w:b/>
                <w:i/>
                <w:u w:val="single"/>
              </w:rPr>
              <w:t>PRESENTACIÓN DE DATOS O INDICADORES</w:t>
            </w:r>
          </w:p>
        </w:tc>
      </w:tr>
      <w:tr w:rsidR="00D132E0" w14:paraId="75814D77" w14:textId="77777777">
        <w:trPr>
          <w:trHeight w:val="930"/>
        </w:trPr>
        <w:tc>
          <w:tcPr>
            <w:tcW w:w="6550" w:type="dxa"/>
            <w:tcBorders>
              <w:top w:val="nil"/>
              <w:left w:val="single" w:sz="4" w:space="0" w:color="000000"/>
              <w:bottom w:val="single" w:sz="4" w:space="0" w:color="000000"/>
              <w:right w:val="single" w:sz="4" w:space="0" w:color="000000"/>
            </w:tcBorders>
            <w:shd w:val="clear" w:color="auto" w:fill="auto"/>
          </w:tcPr>
          <w:p w14:paraId="5286F2E5" w14:textId="77777777" w:rsidR="00D132E0" w:rsidRDefault="003F2239">
            <w:pPr>
              <w:jc w:val="center"/>
            </w:pPr>
            <w:r>
              <w:rPr>
                <w:noProof/>
              </w:rPr>
              <w:drawing>
                <wp:inline distT="114300" distB="114300" distL="114300" distR="114300" wp14:anchorId="4DBA8E00" wp14:editId="08E67D08">
                  <wp:extent cx="2300605" cy="1361729"/>
                  <wp:effectExtent l="0" t="0" r="0" b="0"/>
                  <wp:docPr id="9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6"/>
                          <a:srcRect/>
                          <a:stretch>
                            <a:fillRect/>
                          </a:stretch>
                        </pic:blipFill>
                        <pic:spPr>
                          <a:xfrm>
                            <a:off x="0" y="0"/>
                            <a:ext cx="2300605" cy="1361729"/>
                          </a:xfrm>
                          <a:prstGeom prst="rect">
                            <a:avLst/>
                          </a:prstGeom>
                          <a:ln/>
                        </pic:spPr>
                      </pic:pic>
                    </a:graphicData>
                  </a:graphic>
                </wp:inline>
              </w:drawing>
            </w:r>
          </w:p>
        </w:tc>
        <w:tc>
          <w:tcPr>
            <w:tcW w:w="6173" w:type="dxa"/>
            <w:tcBorders>
              <w:top w:val="nil"/>
              <w:left w:val="nil"/>
              <w:bottom w:val="single" w:sz="4" w:space="0" w:color="000000"/>
              <w:right w:val="single" w:sz="4" w:space="0" w:color="000000"/>
            </w:tcBorders>
            <w:shd w:val="clear" w:color="auto" w:fill="auto"/>
          </w:tcPr>
          <w:p w14:paraId="1E211076" w14:textId="77777777" w:rsidR="00D132E0" w:rsidRDefault="003F2239">
            <w:pPr>
              <w:jc w:val="center"/>
            </w:pPr>
            <w:r>
              <w:rPr>
                <w:noProof/>
              </w:rPr>
              <w:drawing>
                <wp:inline distT="114300" distB="114300" distL="114300" distR="114300" wp14:anchorId="0D574605" wp14:editId="6825E470">
                  <wp:extent cx="2125841" cy="1266175"/>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7"/>
                          <a:srcRect/>
                          <a:stretch>
                            <a:fillRect/>
                          </a:stretch>
                        </pic:blipFill>
                        <pic:spPr>
                          <a:xfrm>
                            <a:off x="0" y="0"/>
                            <a:ext cx="2125841" cy="1266175"/>
                          </a:xfrm>
                          <a:prstGeom prst="rect">
                            <a:avLst/>
                          </a:prstGeom>
                          <a:ln/>
                        </pic:spPr>
                      </pic:pic>
                    </a:graphicData>
                  </a:graphic>
                </wp:inline>
              </w:drawing>
            </w:r>
          </w:p>
        </w:tc>
      </w:tr>
      <w:tr w:rsidR="00D132E0" w14:paraId="597960CB"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7C85BCD2" w14:textId="77777777" w:rsidR="00D132E0" w:rsidRDefault="003F2239">
            <w:pPr>
              <w:jc w:val="both"/>
              <w:rPr>
                <w:b/>
                <w:i/>
                <w:u w:val="single"/>
              </w:rPr>
            </w:pPr>
            <w:proofErr w:type="gramStart"/>
            <w:r>
              <w:rPr>
                <w:b/>
                <w:i/>
                <w:u w:val="single"/>
              </w:rPr>
              <w:t>FUENTE:https://www.cia.gov/the-world-factbook/countries/united-states/summaries</w:t>
            </w:r>
            <w:proofErr w:type="gramEnd"/>
          </w:p>
        </w:tc>
        <w:tc>
          <w:tcPr>
            <w:tcW w:w="6173" w:type="dxa"/>
            <w:tcBorders>
              <w:top w:val="nil"/>
              <w:left w:val="nil"/>
              <w:bottom w:val="single" w:sz="4" w:space="0" w:color="000000"/>
              <w:right w:val="single" w:sz="4" w:space="0" w:color="000000"/>
            </w:tcBorders>
            <w:shd w:val="clear" w:color="auto" w:fill="auto"/>
            <w:vAlign w:val="bottom"/>
          </w:tcPr>
          <w:p w14:paraId="31A9C864" w14:textId="77777777" w:rsidR="00D132E0" w:rsidRDefault="003F2239">
            <w:pPr>
              <w:jc w:val="both"/>
              <w:rPr>
                <w:b/>
                <w:i/>
                <w:u w:val="single"/>
              </w:rPr>
            </w:pPr>
            <w:r>
              <w:rPr>
                <w:b/>
                <w:i/>
                <w:u w:val="single"/>
              </w:rPr>
              <w:t>FUENTE: https://www.populationpyramid.net/es/reino-unido/2021/</w:t>
            </w:r>
          </w:p>
        </w:tc>
      </w:tr>
      <w:tr w:rsidR="00D132E0" w14:paraId="74B47AF4" w14:textId="77777777">
        <w:trPr>
          <w:trHeight w:val="135"/>
        </w:trPr>
        <w:tc>
          <w:tcPr>
            <w:tcW w:w="6550" w:type="dxa"/>
            <w:tcBorders>
              <w:top w:val="nil"/>
              <w:left w:val="nil"/>
              <w:bottom w:val="nil"/>
              <w:right w:val="nil"/>
            </w:tcBorders>
            <w:shd w:val="clear" w:color="auto" w:fill="auto"/>
            <w:vAlign w:val="bottom"/>
          </w:tcPr>
          <w:p w14:paraId="20833BFE" w14:textId="77777777" w:rsidR="00D132E0" w:rsidRDefault="00D132E0">
            <w:pPr>
              <w:jc w:val="both"/>
            </w:pPr>
          </w:p>
        </w:tc>
        <w:tc>
          <w:tcPr>
            <w:tcW w:w="6173" w:type="dxa"/>
            <w:tcBorders>
              <w:top w:val="nil"/>
              <w:left w:val="nil"/>
              <w:bottom w:val="nil"/>
              <w:right w:val="nil"/>
            </w:tcBorders>
            <w:shd w:val="clear" w:color="auto" w:fill="auto"/>
            <w:vAlign w:val="bottom"/>
          </w:tcPr>
          <w:p w14:paraId="65A1367E" w14:textId="77777777" w:rsidR="00D132E0" w:rsidRDefault="00D132E0">
            <w:pPr>
              <w:jc w:val="both"/>
            </w:pPr>
          </w:p>
        </w:tc>
      </w:tr>
      <w:tr w:rsidR="00D132E0" w14:paraId="77C6EDC4"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ADDD428" w14:textId="77777777" w:rsidR="00D132E0" w:rsidRDefault="003F2239">
            <w:pPr>
              <w:jc w:val="both"/>
              <w:rPr>
                <w:b/>
                <w:i/>
                <w:u w:val="single"/>
              </w:rPr>
            </w:pPr>
            <w:r>
              <w:rPr>
                <w:b/>
                <w:i/>
                <w:u w:val="single"/>
              </w:rPr>
              <w:t>ANÁLISIS Y ARGUMENTACIÓN</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3B20E390" w14:textId="77777777" w:rsidR="00D132E0" w:rsidRDefault="003F2239">
            <w:pPr>
              <w:jc w:val="both"/>
              <w:rPr>
                <w:b/>
                <w:i/>
                <w:u w:val="single"/>
              </w:rPr>
            </w:pPr>
            <w:r>
              <w:rPr>
                <w:b/>
                <w:i/>
                <w:u w:val="single"/>
              </w:rPr>
              <w:t>ANÁLISIS Y ARGUMENTACIÓN</w:t>
            </w:r>
          </w:p>
        </w:tc>
      </w:tr>
      <w:tr w:rsidR="00D132E0" w14:paraId="6AA5422F" w14:textId="77777777">
        <w:trPr>
          <w:trHeight w:val="930"/>
        </w:trPr>
        <w:tc>
          <w:tcPr>
            <w:tcW w:w="6550" w:type="dxa"/>
            <w:tcBorders>
              <w:top w:val="nil"/>
              <w:left w:val="single" w:sz="4" w:space="0" w:color="000000"/>
              <w:bottom w:val="single" w:sz="4" w:space="0" w:color="000000"/>
              <w:right w:val="single" w:sz="4" w:space="0" w:color="000000"/>
            </w:tcBorders>
            <w:shd w:val="clear" w:color="auto" w:fill="auto"/>
          </w:tcPr>
          <w:p w14:paraId="259C6BF8" w14:textId="77777777" w:rsidR="00D132E0" w:rsidRPr="003C6265" w:rsidRDefault="003F2239">
            <w:pPr>
              <w:numPr>
                <w:ilvl w:val="0"/>
                <w:numId w:val="8"/>
              </w:numPr>
              <w:spacing w:before="240" w:line="360" w:lineRule="auto"/>
              <w:ind w:left="425"/>
              <w:jc w:val="both"/>
            </w:pPr>
            <w:r w:rsidRPr="003C6265">
              <w:t xml:space="preserve">Influencia: (4) se evidencia gráficamente una línea de tendencia donde muestra un crecimiento considerable de población en cada año, lo cual nos permitirá tener mayor población a la cual podremos ofrecer nuestro producto estrella </w:t>
            </w:r>
            <w:proofErr w:type="spellStart"/>
            <w:r w:rsidRPr="003C6265">
              <w:t>Lekure</w:t>
            </w:r>
            <w:proofErr w:type="spellEnd"/>
            <w:r w:rsidRPr="003C6265">
              <w:t xml:space="preserve">, como lo indica el </w:t>
            </w:r>
            <w:r w:rsidRPr="003C6265">
              <w:t>autor José María Serrano cuando hace referencia a: “el volumen de población que ha ido arribando a las tierras de Estados Unidos es tan numeroso que supera con creces los registrados en otros países cuyo modelo de poblamiento pueda asemejarse al suyo, caso</w:t>
            </w:r>
            <w:r w:rsidRPr="003C6265">
              <w:t xml:space="preserve"> de Argentina, Canadá, Australia” (Serrano). </w:t>
            </w:r>
          </w:p>
          <w:p w14:paraId="7CE6D4FE" w14:textId="77777777" w:rsidR="00D132E0" w:rsidRPr="003C6265" w:rsidRDefault="003F2239">
            <w:pPr>
              <w:numPr>
                <w:ilvl w:val="0"/>
                <w:numId w:val="8"/>
              </w:numPr>
              <w:spacing w:after="240" w:line="360" w:lineRule="auto"/>
              <w:ind w:left="425"/>
              <w:jc w:val="both"/>
            </w:pPr>
            <w:r w:rsidRPr="003C6265">
              <w:t xml:space="preserve">Favorabilidad: (4) esta variable es altamente favorable teniendo en cuenta que, a mayor grupo poblacional, mejor será la internacionalización del nuestro producto </w:t>
            </w:r>
            <w:proofErr w:type="spellStart"/>
            <w:r w:rsidRPr="003C6265">
              <w:t>Lekure</w:t>
            </w:r>
            <w:proofErr w:type="spellEnd"/>
            <w:r w:rsidRPr="003C6265">
              <w:t xml:space="preserve">. conforme de que este llega a muchas </w:t>
            </w:r>
            <w:proofErr w:type="gramStart"/>
            <w:r w:rsidRPr="003C6265">
              <w:t>ciu</w:t>
            </w:r>
            <w:r w:rsidRPr="003C6265">
              <w:t>dad  en</w:t>
            </w:r>
            <w:proofErr w:type="gramEnd"/>
            <w:r w:rsidRPr="003C6265">
              <w:t xml:space="preserve"> los estados unidos y así se dará a conocer más el producto  y es donde se ve reflejada la internacionalidad de este mismo </w:t>
            </w:r>
          </w:p>
        </w:tc>
        <w:tc>
          <w:tcPr>
            <w:tcW w:w="6173" w:type="dxa"/>
            <w:tcBorders>
              <w:top w:val="nil"/>
              <w:left w:val="nil"/>
              <w:bottom w:val="single" w:sz="4" w:space="0" w:color="000000"/>
              <w:right w:val="single" w:sz="4" w:space="0" w:color="000000"/>
            </w:tcBorders>
            <w:shd w:val="clear" w:color="auto" w:fill="auto"/>
          </w:tcPr>
          <w:p w14:paraId="3E86148D" w14:textId="77777777" w:rsidR="00D132E0" w:rsidRPr="003C6265" w:rsidRDefault="003F2239">
            <w:pPr>
              <w:numPr>
                <w:ilvl w:val="0"/>
                <w:numId w:val="15"/>
              </w:numPr>
              <w:spacing w:before="240" w:line="360" w:lineRule="auto"/>
              <w:ind w:left="425"/>
              <w:jc w:val="both"/>
            </w:pPr>
            <w:r w:rsidRPr="003C6265">
              <w:t>Influencia: (2) su incidencia afecta indirectamente (débil), teniendo en cuenta que la diferencia de población por años del 2021 al 2022 es de 290.799 personas lo cual no es una suma considerable a diferencia de otros países. Por lo cual el producto va a t</w:t>
            </w:r>
            <w:r w:rsidRPr="003C6265">
              <w:t>ener una cobertura consumidora relativamente igual. (PopulationPyramid.net, s.f.).</w:t>
            </w:r>
          </w:p>
          <w:p w14:paraId="38CF3DDD" w14:textId="77777777" w:rsidR="00D132E0" w:rsidRPr="003C6265" w:rsidRDefault="003F2239">
            <w:pPr>
              <w:numPr>
                <w:ilvl w:val="0"/>
                <w:numId w:val="15"/>
              </w:numPr>
              <w:spacing w:after="240" w:line="360" w:lineRule="auto"/>
              <w:ind w:left="425"/>
              <w:jc w:val="both"/>
            </w:pPr>
            <w:r w:rsidRPr="003C6265">
              <w:t>Favorabilidad: (-1) el comportamiento de esta variable consideramos que es levemente desfavorable, teniendo en cuenta que, a menor grupo de población, menor expansión del pr</w:t>
            </w:r>
            <w:r w:rsidRPr="003C6265">
              <w:t xml:space="preserve">oducto, sin embargo, es de aclarar que continuará en el mercado con el mismo o similar número de población, donde se </w:t>
            </w:r>
            <w:proofErr w:type="gramStart"/>
            <w:r w:rsidRPr="003C6265">
              <w:t>evidencia  que</w:t>
            </w:r>
            <w:proofErr w:type="gramEnd"/>
            <w:r w:rsidRPr="003C6265">
              <w:t xml:space="preserve"> comparado con los estados unidos este producto no llegaría de forma directa como en los estados unidos si no de forma indire</w:t>
            </w:r>
            <w:r w:rsidRPr="003C6265">
              <w:t xml:space="preserve">cta, ya que tendría que ser por medio de proveedores </w:t>
            </w:r>
          </w:p>
          <w:p w14:paraId="01851C8F" w14:textId="77777777" w:rsidR="00D132E0" w:rsidRDefault="00D132E0">
            <w:pPr>
              <w:jc w:val="both"/>
            </w:pPr>
          </w:p>
        </w:tc>
      </w:tr>
      <w:tr w:rsidR="00D132E0" w14:paraId="0FBCB488" w14:textId="77777777">
        <w:trPr>
          <w:trHeight w:val="120"/>
        </w:trPr>
        <w:tc>
          <w:tcPr>
            <w:tcW w:w="6550" w:type="dxa"/>
            <w:tcBorders>
              <w:top w:val="nil"/>
              <w:left w:val="nil"/>
              <w:bottom w:val="nil"/>
              <w:right w:val="nil"/>
            </w:tcBorders>
            <w:shd w:val="clear" w:color="auto" w:fill="auto"/>
          </w:tcPr>
          <w:p w14:paraId="60E8F3AB" w14:textId="77777777" w:rsidR="00D132E0" w:rsidRDefault="00D132E0">
            <w:pPr>
              <w:jc w:val="both"/>
            </w:pPr>
          </w:p>
        </w:tc>
        <w:tc>
          <w:tcPr>
            <w:tcW w:w="6173" w:type="dxa"/>
            <w:tcBorders>
              <w:top w:val="nil"/>
              <w:left w:val="nil"/>
              <w:bottom w:val="nil"/>
              <w:right w:val="nil"/>
            </w:tcBorders>
            <w:shd w:val="clear" w:color="auto" w:fill="auto"/>
          </w:tcPr>
          <w:p w14:paraId="63D8D052" w14:textId="77777777" w:rsidR="00D132E0" w:rsidRDefault="00D132E0">
            <w:pPr>
              <w:jc w:val="both"/>
            </w:pPr>
          </w:p>
        </w:tc>
      </w:tr>
    </w:tbl>
    <w:p w14:paraId="5566779B" w14:textId="77777777" w:rsidR="00D132E0" w:rsidRDefault="003F2239">
      <w:pPr>
        <w:pStyle w:val="Ttulo2"/>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 </w:t>
      </w:r>
    </w:p>
    <w:tbl>
      <w:tblPr>
        <w:tblStyle w:val="a5"/>
        <w:tblW w:w="12723" w:type="dxa"/>
        <w:tblInd w:w="0" w:type="dxa"/>
        <w:tblLayout w:type="fixed"/>
        <w:tblLook w:val="0400" w:firstRow="0" w:lastRow="0" w:firstColumn="0" w:lastColumn="0" w:noHBand="0" w:noVBand="1"/>
      </w:tblPr>
      <w:tblGrid>
        <w:gridCol w:w="6550"/>
        <w:gridCol w:w="6173"/>
      </w:tblGrid>
      <w:tr w:rsidR="00D132E0" w14:paraId="11D2D492"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570769F9" w14:textId="77777777" w:rsidR="00D132E0" w:rsidRDefault="003F2239">
            <w:pPr>
              <w:jc w:val="both"/>
              <w:rPr>
                <w:b/>
                <w:i/>
                <w:u w:val="single"/>
              </w:rPr>
            </w:pPr>
            <w:r>
              <w:rPr>
                <w:b/>
                <w:i/>
                <w:u w:val="single"/>
              </w:rPr>
              <w:t xml:space="preserve">INDICADOR 2 INDICADOR USUARIOS DE INTERNET </w:t>
            </w:r>
          </w:p>
        </w:tc>
        <w:tc>
          <w:tcPr>
            <w:tcW w:w="6173" w:type="dxa"/>
            <w:tcBorders>
              <w:top w:val="single" w:sz="4" w:space="0" w:color="000000"/>
              <w:left w:val="nil"/>
              <w:bottom w:val="single" w:sz="4" w:space="0" w:color="000000"/>
              <w:right w:val="single" w:sz="4" w:space="0" w:color="000000"/>
            </w:tcBorders>
            <w:shd w:val="clear" w:color="auto" w:fill="BDD7EE"/>
            <w:vAlign w:val="bottom"/>
          </w:tcPr>
          <w:p w14:paraId="5279482D" w14:textId="77777777" w:rsidR="00D132E0" w:rsidRDefault="003F2239">
            <w:pPr>
              <w:jc w:val="both"/>
              <w:rPr>
                <w:b/>
                <w:i/>
                <w:u w:val="single"/>
              </w:rPr>
            </w:pPr>
            <w:r>
              <w:rPr>
                <w:b/>
                <w:i/>
                <w:u w:val="single"/>
              </w:rPr>
              <w:t xml:space="preserve">INDICADOR </w:t>
            </w:r>
            <w:proofErr w:type="gramStart"/>
            <w:r>
              <w:rPr>
                <w:b/>
                <w:i/>
                <w:u w:val="single"/>
              </w:rPr>
              <w:t>2  INDICADOR</w:t>
            </w:r>
            <w:proofErr w:type="gramEnd"/>
            <w:r>
              <w:rPr>
                <w:b/>
                <w:i/>
                <w:u w:val="single"/>
              </w:rPr>
              <w:t xml:space="preserve"> USUARIOS DE INTERNET </w:t>
            </w:r>
          </w:p>
        </w:tc>
      </w:tr>
      <w:tr w:rsidR="00D132E0" w14:paraId="7E15B3B0" w14:textId="77777777">
        <w:trPr>
          <w:trHeight w:val="105"/>
        </w:trPr>
        <w:tc>
          <w:tcPr>
            <w:tcW w:w="6550" w:type="dxa"/>
            <w:tcBorders>
              <w:top w:val="nil"/>
              <w:left w:val="nil"/>
              <w:bottom w:val="single" w:sz="4" w:space="0" w:color="000000"/>
              <w:right w:val="nil"/>
            </w:tcBorders>
            <w:shd w:val="clear" w:color="auto" w:fill="auto"/>
            <w:vAlign w:val="bottom"/>
          </w:tcPr>
          <w:p w14:paraId="60319FEE" w14:textId="77777777" w:rsidR="00D132E0" w:rsidRDefault="00D132E0">
            <w:pPr>
              <w:jc w:val="both"/>
              <w:rPr>
                <w:b/>
                <w:i/>
                <w:u w:val="single"/>
              </w:rPr>
            </w:pPr>
          </w:p>
        </w:tc>
        <w:tc>
          <w:tcPr>
            <w:tcW w:w="6173" w:type="dxa"/>
            <w:tcBorders>
              <w:top w:val="nil"/>
              <w:left w:val="nil"/>
              <w:bottom w:val="single" w:sz="4" w:space="0" w:color="000000"/>
              <w:right w:val="nil"/>
            </w:tcBorders>
            <w:shd w:val="clear" w:color="auto" w:fill="auto"/>
            <w:vAlign w:val="bottom"/>
          </w:tcPr>
          <w:p w14:paraId="6AD164D2" w14:textId="77777777" w:rsidR="00D132E0" w:rsidRDefault="00D132E0">
            <w:pPr>
              <w:jc w:val="both"/>
              <w:rPr>
                <w:b/>
                <w:i/>
                <w:u w:val="single"/>
              </w:rPr>
            </w:pPr>
          </w:p>
        </w:tc>
      </w:tr>
      <w:tr w:rsidR="00D132E0" w14:paraId="048DD6D2"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219B5A41" w14:textId="77777777" w:rsidR="00D132E0" w:rsidRDefault="003F2239">
            <w:pPr>
              <w:jc w:val="both"/>
              <w:rPr>
                <w:b/>
                <w:i/>
                <w:u w:val="single"/>
              </w:rPr>
            </w:pPr>
            <w:r>
              <w:rPr>
                <w:b/>
                <w:i/>
                <w:u w:val="single"/>
              </w:rPr>
              <w:t>GRÁFICAS O TABLAS</w:t>
            </w:r>
          </w:p>
        </w:tc>
        <w:tc>
          <w:tcPr>
            <w:tcW w:w="6173" w:type="dxa"/>
            <w:tcBorders>
              <w:top w:val="nil"/>
              <w:left w:val="nil"/>
              <w:bottom w:val="single" w:sz="4" w:space="0" w:color="000000"/>
              <w:right w:val="single" w:sz="4" w:space="0" w:color="000000"/>
            </w:tcBorders>
            <w:shd w:val="clear" w:color="auto" w:fill="auto"/>
            <w:vAlign w:val="bottom"/>
          </w:tcPr>
          <w:p w14:paraId="5FE23811" w14:textId="77777777" w:rsidR="00D132E0" w:rsidRDefault="003F2239">
            <w:pPr>
              <w:jc w:val="both"/>
              <w:rPr>
                <w:b/>
                <w:i/>
                <w:u w:val="single"/>
              </w:rPr>
            </w:pPr>
            <w:r>
              <w:rPr>
                <w:b/>
                <w:i/>
                <w:u w:val="single"/>
              </w:rPr>
              <w:t>GRÁFICAS O TABLAS</w:t>
            </w:r>
          </w:p>
        </w:tc>
      </w:tr>
      <w:tr w:rsidR="00D132E0" w14:paraId="3A5CC4CB" w14:textId="77777777">
        <w:trPr>
          <w:trHeight w:val="930"/>
        </w:trPr>
        <w:tc>
          <w:tcPr>
            <w:tcW w:w="6550" w:type="dxa"/>
            <w:tcBorders>
              <w:top w:val="nil"/>
              <w:left w:val="single" w:sz="4" w:space="0" w:color="000000"/>
              <w:bottom w:val="single" w:sz="4" w:space="0" w:color="000000"/>
              <w:right w:val="single" w:sz="4" w:space="0" w:color="000000"/>
            </w:tcBorders>
            <w:shd w:val="clear" w:color="auto" w:fill="auto"/>
          </w:tcPr>
          <w:p w14:paraId="5076E651" w14:textId="77777777" w:rsidR="00D132E0" w:rsidRDefault="003F2239">
            <w:pPr>
              <w:jc w:val="center"/>
            </w:pPr>
            <w:r>
              <w:t> </w:t>
            </w:r>
            <w:r>
              <w:rPr>
                <w:noProof/>
              </w:rPr>
              <w:drawing>
                <wp:inline distT="114300" distB="114300" distL="114300" distR="114300" wp14:anchorId="10B9867D" wp14:editId="38692F2B">
                  <wp:extent cx="3230880" cy="1551125"/>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8"/>
                          <a:srcRect/>
                          <a:stretch>
                            <a:fillRect/>
                          </a:stretch>
                        </pic:blipFill>
                        <pic:spPr>
                          <a:xfrm>
                            <a:off x="0" y="0"/>
                            <a:ext cx="3230880" cy="1551125"/>
                          </a:xfrm>
                          <a:prstGeom prst="rect">
                            <a:avLst/>
                          </a:prstGeom>
                          <a:ln/>
                        </pic:spPr>
                      </pic:pic>
                    </a:graphicData>
                  </a:graphic>
                </wp:inline>
              </w:drawing>
            </w:r>
          </w:p>
        </w:tc>
        <w:tc>
          <w:tcPr>
            <w:tcW w:w="6173" w:type="dxa"/>
            <w:tcBorders>
              <w:top w:val="nil"/>
              <w:left w:val="nil"/>
              <w:bottom w:val="single" w:sz="4" w:space="0" w:color="000000"/>
              <w:right w:val="single" w:sz="4" w:space="0" w:color="000000"/>
            </w:tcBorders>
            <w:shd w:val="clear" w:color="auto" w:fill="auto"/>
          </w:tcPr>
          <w:p w14:paraId="7C6E9BD2" w14:textId="77777777" w:rsidR="00D132E0" w:rsidRDefault="003F2239">
            <w:pPr>
              <w:jc w:val="center"/>
            </w:pPr>
            <w:r>
              <w:t> </w:t>
            </w:r>
            <w:r>
              <w:rPr>
                <w:noProof/>
              </w:rPr>
              <w:drawing>
                <wp:inline distT="114300" distB="114300" distL="114300" distR="114300" wp14:anchorId="36436295" wp14:editId="5229BF6D">
                  <wp:extent cx="3056255" cy="1459704"/>
                  <wp:effectExtent l="0" t="0" r="0" b="0"/>
                  <wp:docPr id="7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9"/>
                          <a:srcRect/>
                          <a:stretch>
                            <a:fillRect/>
                          </a:stretch>
                        </pic:blipFill>
                        <pic:spPr>
                          <a:xfrm>
                            <a:off x="0" y="0"/>
                            <a:ext cx="3056255" cy="1459704"/>
                          </a:xfrm>
                          <a:prstGeom prst="rect">
                            <a:avLst/>
                          </a:prstGeom>
                          <a:ln/>
                        </pic:spPr>
                      </pic:pic>
                    </a:graphicData>
                  </a:graphic>
                </wp:inline>
              </w:drawing>
            </w:r>
          </w:p>
        </w:tc>
      </w:tr>
      <w:tr w:rsidR="00D132E0" w14:paraId="423CB3A7"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13F6832E" w14:textId="77777777" w:rsidR="00D132E0" w:rsidRDefault="003F2239">
            <w:pPr>
              <w:jc w:val="both"/>
              <w:rPr>
                <w:b/>
                <w:i/>
                <w:u w:val="single"/>
              </w:rPr>
            </w:pPr>
            <w:r>
              <w:rPr>
                <w:b/>
                <w:i/>
                <w:u w:val="single"/>
              </w:rPr>
              <w:t xml:space="preserve">FUENTE: </w:t>
            </w:r>
            <w:r>
              <w:rPr>
                <w:i/>
              </w:rPr>
              <w:t xml:space="preserve">Gráfico de elaboración propia con datos </w:t>
            </w:r>
            <w:r>
              <w:rPr>
                <w:b/>
                <w:i/>
                <w:u w:val="single"/>
              </w:rPr>
              <w:t>https://es.statista.com/estadisticas/636484/estados-unidos-numero-de-usuarios-de-internet-de--a-2020/</w:t>
            </w:r>
          </w:p>
        </w:tc>
        <w:tc>
          <w:tcPr>
            <w:tcW w:w="6173" w:type="dxa"/>
            <w:tcBorders>
              <w:top w:val="nil"/>
              <w:left w:val="nil"/>
              <w:bottom w:val="single" w:sz="4" w:space="0" w:color="000000"/>
              <w:right w:val="single" w:sz="4" w:space="0" w:color="000000"/>
            </w:tcBorders>
            <w:shd w:val="clear" w:color="auto" w:fill="auto"/>
            <w:vAlign w:val="bottom"/>
          </w:tcPr>
          <w:p w14:paraId="7313309C" w14:textId="77777777" w:rsidR="00D132E0" w:rsidRDefault="003F2239">
            <w:pPr>
              <w:jc w:val="both"/>
              <w:rPr>
                <w:b/>
                <w:i/>
                <w:u w:val="single"/>
              </w:rPr>
            </w:pPr>
            <w:r>
              <w:rPr>
                <w:b/>
                <w:i/>
                <w:u w:val="single"/>
              </w:rPr>
              <w:t xml:space="preserve">FUENTE: </w:t>
            </w:r>
            <w:r>
              <w:rPr>
                <w:i/>
              </w:rPr>
              <w:t xml:space="preserve">Gráfico de elaboración propia con datos </w:t>
            </w:r>
            <w:r>
              <w:rPr>
                <w:b/>
                <w:i/>
                <w:u w:val="single"/>
              </w:rPr>
              <w:t>https://es.statista.com/estadisticas/635986/numero-de-usuarios-de-</w:t>
            </w:r>
            <w:r>
              <w:rPr>
                <w:b/>
                <w:i/>
                <w:u w:val="single"/>
              </w:rPr>
              <w:t>redes-sociales-reino-unido/</w:t>
            </w:r>
          </w:p>
        </w:tc>
      </w:tr>
      <w:tr w:rsidR="00D132E0" w14:paraId="35308ACA" w14:textId="77777777">
        <w:trPr>
          <w:trHeight w:val="105"/>
        </w:trPr>
        <w:tc>
          <w:tcPr>
            <w:tcW w:w="6550" w:type="dxa"/>
            <w:tcBorders>
              <w:top w:val="nil"/>
              <w:left w:val="nil"/>
              <w:bottom w:val="nil"/>
              <w:right w:val="nil"/>
            </w:tcBorders>
            <w:shd w:val="clear" w:color="auto" w:fill="auto"/>
            <w:vAlign w:val="bottom"/>
          </w:tcPr>
          <w:p w14:paraId="2DC4E58F" w14:textId="77777777" w:rsidR="00D132E0" w:rsidRDefault="00D132E0">
            <w:pPr>
              <w:jc w:val="both"/>
            </w:pPr>
          </w:p>
        </w:tc>
        <w:tc>
          <w:tcPr>
            <w:tcW w:w="6173" w:type="dxa"/>
            <w:tcBorders>
              <w:top w:val="nil"/>
              <w:left w:val="nil"/>
              <w:bottom w:val="nil"/>
              <w:right w:val="nil"/>
            </w:tcBorders>
            <w:shd w:val="clear" w:color="auto" w:fill="auto"/>
            <w:vAlign w:val="bottom"/>
          </w:tcPr>
          <w:p w14:paraId="75A77B42" w14:textId="77777777" w:rsidR="00D132E0" w:rsidRDefault="00D132E0">
            <w:pPr>
              <w:jc w:val="both"/>
            </w:pPr>
          </w:p>
        </w:tc>
      </w:tr>
      <w:tr w:rsidR="00D132E0" w14:paraId="46E95EAE"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492BF2" w14:textId="77777777" w:rsidR="00D132E0" w:rsidRDefault="003F2239">
            <w:pPr>
              <w:jc w:val="both"/>
              <w:rPr>
                <w:b/>
                <w:i/>
                <w:u w:val="single"/>
              </w:rPr>
            </w:pPr>
            <w:r>
              <w:rPr>
                <w:b/>
                <w:i/>
                <w:u w:val="single"/>
              </w:rPr>
              <w:t>PRESENTACIÓN DE DATOS O INDICADORES</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6C279E1B" w14:textId="77777777" w:rsidR="00D132E0" w:rsidRDefault="003F2239">
            <w:pPr>
              <w:jc w:val="both"/>
              <w:rPr>
                <w:b/>
                <w:i/>
                <w:u w:val="single"/>
              </w:rPr>
            </w:pPr>
            <w:r>
              <w:rPr>
                <w:b/>
                <w:i/>
                <w:u w:val="single"/>
              </w:rPr>
              <w:t>PRESENTACIÓN DE DATOS O INDICADORES</w:t>
            </w:r>
          </w:p>
        </w:tc>
      </w:tr>
      <w:tr w:rsidR="00D132E0" w14:paraId="51A5633D" w14:textId="77777777">
        <w:trPr>
          <w:trHeight w:val="930"/>
        </w:trPr>
        <w:tc>
          <w:tcPr>
            <w:tcW w:w="6550" w:type="dxa"/>
            <w:tcBorders>
              <w:top w:val="nil"/>
              <w:left w:val="single" w:sz="4" w:space="0" w:color="000000"/>
              <w:bottom w:val="single" w:sz="4" w:space="0" w:color="000000"/>
              <w:right w:val="single" w:sz="4" w:space="0" w:color="000000"/>
            </w:tcBorders>
            <w:shd w:val="clear" w:color="auto" w:fill="auto"/>
          </w:tcPr>
          <w:p w14:paraId="01E21035" w14:textId="77777777" w:rsidR="00D132E0" w:rsidRDefault="003F2239">
            <w:pPr>
              <w:jc w:val="center"/>
            </w:pPr>
            <w:r>
              <w:rPr>
                <w:noProof/>
              </w:rPr>
              <w:lastRenderedPageBreak/>
              <w:drawing>
                <wp:inline distT="114300" distB="114300" distL="114300" distR="114300" wp14:anchorId="26A19583" wp14:editId="1FF17F0F">
                  <wp:extent cx="2924175" cy="180975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0"/>
                          <a:srcRect/>
                          <a:stretch>
                            <a:fillRect/>
                          </a:stretch>
                        </pic:blipFill>
                        <pic:spPr>
                          <a:xfrm>
                            <a:off x="0" y="0"/>
                            <a:ext cx="2924175" cy="1809750"/>
                          </a:xfrm>
                          <a:prstGeom prst="rect">
                            <a:avLst/>
                          </a:prstGeom>
                          <a:ln/>
                        </pic:spPr>
                      </pic:pic>
                    </a:graphicData>
                  </a:graphic>
                </wp:inline>
              </w:drawing>
            </w:r>
          </w:p>
        </w:tc>
        <w:tc>
          <w:tcPr>
            <w:tcW w:w="6173" w:type="dxa"/>
            <w:tcBorders>
              <w:top w:val="nil"/>
              <w:left w:val="nil"/>
              <w:bottom w:val="single" w:sz="4" w:space="0" w:color="000000"/>
              <w:right w:val="single" w:sz="4" w:space="0" w:color="000000"/>
            </w:tcBorders>
            <w:shd w:val="clear" w:color="auto" w:fill="auto"/>
          </w:tcPr>
          <w:p w14:paraId="5894704F" w14:textId="77777777" w:rsidR="00D132E0" w:rsidRDefault="003F2239">
            <w:pPr>
              <w:jc w:val="center"/>
            </w:pPr>
            <w:r>
              <w:rPr>
                <w:noProof/>
              </w:rPr>
              <w:drawing>
                <wp:inline distT="114300" distB="114300" distL="114300" distR="114300" wp14:anchorId="0EA42C55" wp14:editId="4B45701A">
                  <wp:extent cx="2895600" cy="1771650"/>
                  <wp:effectExtent l="0" t="0" r="0" b="0"/>
                  <wp:docPr id="11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91"/>
                          <a:srcRect/>
                          <a:stretch>
                            <a:fillRect/>
                          </a:stretch>
                        </pic:blipFill>
                        <pic:spPr>
                          <a:xfrm>
                            <a:off x="0" y="0"/>
                            <a:ext cx="2895600" cy="1771650"/>
                          </a:xfrm>
                          <a:prstGeom prst="rect">
                            <a:avLst/>
                          </a:prstGeom>
                          <a:ln/>
                        </pic:spPr>
                      </pic:pic>
                    </a:graphicData>
                  </a:graphic>
                </wp:inline>
              </w:drawing>
            </w:r>
          </w:p>
        </w:tc>
      </w:tr>
      <w:tr w:rsidR="00D132E0" w14:paraId="60BE3207"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50DCF227" w14:textId="77777777" w:rsidR="00D132E0" w:rsidRDefault="003F2239">
            <w:pPr>
              <w:jc w:val="both"/>
              <w:rPr>
                <w:b/>
                <w:i/>
                <w:u w:val="single"/>
              </w:rPr>
            </w:pPr>
            <w:r>
              <w:rPr>
                <w:b/>
                <w:i/>
                <w:u w:val="single"/>
              </w:rPr>
              <w:t>FUENTE: https://es.statista.com/estadisticas/636484/estados-unidos-numero-de-usuarios-de-internet-de--a-2020/</w:t>
            </w:r>
          </w:p>
        </w:tc>
        <w:tc>
          <w:tcPr>
            <w:tcW w:w="6173" w:type="dxa"/>
            <w:tcBorders>
              <w:top w:val="nil"/>
              <w:left w:val="nil"/>
              <w:bottom w:val="single" w:sz="4" w:space="0" w:color="000000"/>
              <w:right w:val="single" w:sz="4" w:space="0" w:color="000000"/>
            </w:tcBorders>
            <w:shd w:val="clear" w:color="auto" w:fill="auto"/>
            <w:vAlign w:val="bottom"/>
          </w:tcPr>
          <w:p w14:paraId="47429796" w14:textId="77777777" w:rsidR="00D132E0" w:rsidRDefault="003F2239">
            <w:pPr>
              <w:jc w:val="both"/>
              <w:rPr>
                <w:b/>
                <w:i/>
                <w:u w:val="single"/>
              </w:rPr>
            </w:pPr>
            <w:r>
              <w:rPr>
                <w:b/>
                <w:i/>
                <w:u w:val="single"/>
              </w:rPr>
              <w:t>FUENTE: https://es.statista.com/estadisticas/635986/numero-de-usuarios-de-redes-sociales-reino-unido/</w:t>
            </w:r>
          </w:p>
        </w:tc>
      </w:tr>
      <w:tr w:rsidR="00D132E0" w14:paraId="44A8D7A3" w14:textId="77777777">
        <w:trPr>
          <w:trHeight w:val="135"/>
        </w:trPr>
        <w:tc>
          <w:tcPr>
            <w:tcW w:w="6550" w:type="dxa"/>
            <w:tcBorders>
              <w:top w:val="nil"/>
              <w:left w:val="nil"/>
              <w:bottom w:val="nil"/>
              <w:right w:val="nil"/>
            </w:tcBorders>
            <w:shd w:val="clear" w:color="auto" w:fill="auto"/>
            <w:vAlign w:val="bottom"/>
          </w:tcPr>
          <w:p w14:paraId="7B921CE4" w14:textId="77777777" w:rsidR="00D132E0" w:rsidRDefault="00D132E0">
            <w:pPr>
              <w:jc w:val="both"/>
            </w:pPr>
          </w:p>
        </w:tc>
        <w:tc>
          <w:tcPr>
            <w:tcW w:w="6173" w:type="dxa"/>
            <w:tcBorders>
              <w:top w:val="nil"/>
              <w:left w:val="nil"/>
              <w:bottom w:val="nil"/>
              <w:right w:val="nil"/>
            </w:tcBorders>
            <w:shd w:val="clear" w:color="auto" w:fill="auto"/>
            <w:vAlign w:val="bottom"/>
          </w:tcPr>
          <w:p w14:paraId="2F6B5BAD" w14:textId="77777777" w:rsidR="00D132E0" w:rsidRDefault="00D132E0">
            <w:pPr>
              <w:jc w:val="both"/>
            </w:pPr>
          </w:p>
        </w:tc>
      </w:tr>
      <w:tr w:rsidR="00D132E0" w14:paraId="4A3B0D4F" w14:textId="77777777">
        <w:trPr>
          <w:trHeight w:val="340"/>
        </w:trPr>
        <w:tc>
          <w:tcPr>
            <w:tcW w:w="65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654F40" w14:textId="77777777" w:rsidR="00D132E0" w:rsidRDefault="003F2239">
            <w:pPr>
              <w:jc w:val="both"/>
              <w:rPr>
                <w:b/>
                <w:i/>
                <w:u w:val="single"/>
              </w:rPr>
            </w:pPr>
            <w:r>
              <w:rPr>
                <w:b/>
                <w:i/>
                <w:u w:val="single"/>
              </w:rPr>
              <w:t>ANÁLISIS Y ARGUMENTACIÓN</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759E0537" w14:textId="77777777" w:rsidR="00D132E0" w:rsidRDefault="003F2239">
            <w:pPr>
              <w:jc w:val="both"/>
              <w:rPr>
                <w:b/>
                <w:i/>
                <w:u w:val="single"/>
              </w:rPr>
            </w:pPr>
            <w:r>
              <w:rPr>
                <w:b/>
                <w:i/>
                <w:u w:val="single"/>
              </w:rPr>
              <w:t>ANÁLISIS Y ARGUMENTACIÓN</w:t>
            </w:r>
          </w:p>
        </w:tc>
      </w:tr>
      <w:tr w:rsidR="00D132E0" w14:paraId="4B1E75C9" w14:textId="77777777">
        <w:trPr>
          <w:trHeight w:val="930"/>
        </w:trPr>
        <w:tc>
          <w:tcPr>
            <w:tcW w:w="6550" w:type="dxa"/>
            <w:tcBorders>
              <w:top w:val="nil"/>
              <w:left w:val="single" w:sz="4" w:space="0" w:color="000000"/>
              <w:bottom w:val="single" w:sz="4" w:space="0" w:color="000000"/>
              <w:right w:val="single" w:sz="4" w:space="0" w:color="000000"/>
            </w:tcBorders>
            <w:shd w:val="clear" w:color="auto" w:fill="auto"/>
          </w:tcPr>
          <w:p w14:paraId="567A7321" w14:textId="77777777" w:rsidR="00D132E0" w:rsidRDefault="003F2239">
            <w:pPr>
              <w:numPr>
                <w:ilvl w:val="0"/>
                <w:numId w:val="19"/>
              </w:numPr>
              <w:spacing w:before="240" w:line="360" w:lineRule="auto"/>
              <w:ind w:left="425"/>
              <w:jc w:val="both"/>
            </w:pPr>
            <w:r>
              <w:t xml:space="preserve">Influencia: (4) esta se ve directamente comprometida, ya que el crecimiento de los usuarios de internet cada año aumenta considerablemente el consumo y uso </w:t>
            </w:r>
            <w:proofErr w:type="gramStart"/>
            <w:r>
              <w:t>del mismo</w:t>
            </w:r>
            <w:proofErr w:type="gramEnd"/>
            <w:r>
              <w:t xml:space="preserve"> y esto nos permitirá realizar mayor mar</w:t>
            </w:r>
            <w:r>
              <w:t xml:space="preserve">keting y promoción de nuestro producto </w:t>
            </w:r>
            <w:proofErr w:type="spellStart"/>
            <w:r>
              <w:t>Lekure</w:t>
            </w:r>
            <w:proofErr w:type="spellEnd"/>
            <w:r>
              <w:t xml:space="preserve">. Como lo indica el autor Rocío Fernanda Duque Santa María “las comunicaciones y la infraestructura de Internet han generado un nuevo marco para lo que se entiende </w:t>
            </w:r>
            <w:r>
              <w:lastRenderedPageBreak/>
              <w:t>como comunidad global, así como a la interacció</w:t>
            </w:r>
            <w:r>
              <w:t>n de los Estados”, permitiendo la interacción y comercio de productos a nivel mundial. (DUQUE SANTA MARÍA, 2015).</w:t>
            </w:r>
          </w:p>
          <w:p w14:paraId="329F9441" w14:textId="77777777" w:rsidR="00D132E0" w:rsidRDefault="003F2239">
            <w:pPr>
              <w:numPr>
                <w:ilvl w:val="0"/>
                <w:numId w:val="19"/>
              </w:numPr>
              <w:spacing w:after="240" w:line="360" w:lineRule="auto"/>
              <w:ind w:left="425"/>
              <w:jc w:val="both"/>
            </w:pPr>
            <w:r>
              <w:t xml:space="preserve">Favorabilidad: (2) el comportamiento de esta variable se ve altamente favorable para la comercialización de nuestro producto, a mayor consumo </w:t>
            </w:r>
            <w:r>
              <w:t>y uso de internet mayores posibilidades tendremos de dar a conocer nuestro producto.</w:t>
            </w:r>
          </w:p>
        </w:tc>
        <w:tc>
          <w:tcPr>
            <w:tcW w:w="6173" w:type="dxa"/>
            <w:tcBorders>
              <w:top w:val="nil"/>
              <w:left w:val="nil"/>
              <w:bottom w:val="single" w:sz="4" w:space="0" w:color="000000"/>
              <w:right w:val="single" w:sz="4" w:space="0" w:color="000000"/>
            </w:tcBorders>
            <w:shd w:val="clear" w:color="auto" w:fill="auto"/>
          </w:tcPr>
          <w:p w14:paraId="2F073E3B" w14:textId="77777777" w:rsidR="00D132E0" w:rsidRDefault="003F2239">
            <w:pPr>
              <w:numPr>
                <w:ilvl w:val="0"/>
                <w:numId w:val="17"/>
              </w:numPr>
              <w:spacing w:before="240" w:line="360" w:lineRule="auto"/>
              <w:ind w:left="425"/>
              <w:jc w:val="both"/>
            </w:pPr>
            <w:r>
              <w:lastRenderedPageBreak/>
              <w:t xml:space="preserve">Influencia: (4) esta se ve directamente comprometida, ya que el crecimiento de los usuarios de internet cada año aumenta considerablemente el consumo y uso </w:t>
            </w:r>
            <w:proofErr w:type="gramStart"/>
            <w:r>
              <w:t>del mismo</w:t>
            </w:r>
            <w:proofErr w:type="gramEnd"/>
            <w:r>
              <w:t xml:space="preserve"> y esto nos permitirá realizar mayor marketing y promoción de nuestro producto </w:t>
            </w:r>
            <w:proofErr w:type="spellStart"/>
            <w:r>
              <w:t>Lekure</w:t>
            </w:r>
            <w:proofErr w:type="spellEnd"/>
            <w:r>
              <w:t>, sien</w:t>
            </w:r>
            <w:r>
              <w:t>do la salud y el bienestar uno de los principios fundamentales para esta población.</w:t>
            </w:r>
          </w:p>
          <w:p w14:paraId="43EB3540" w14:textId="77777777" w:rsidR="00D132E0" w:rsidRPr="003C6265" w:rsidRDefault="003F2239">
            <w:pPr>
              <w:numPr>
                <w:ilvl w:val="0"/>
                <w:numId w:val="17"/>
              </w:numPr>
              <w:spacing w:after="240" w:line="360" w:lineRule="auto"/>
              <w:ind w:left="425"/>
              <w:jc w:val="both"/>
            </w:pPr>
            <w:r w:rsidRPr="003C6265">
              <w:lastRenderedPageBreak/>
              <w:t xml:space="preserve">Favorabilidad: (2) el comportamiento de esta variable se analiza y no </w:t>
            </w:r>
            <w:proofErr w:type="gramStart"/>
            <w:r w:rsidRPr="003C6265">
              <w:t>es  altamente</w:t>
            </w:r>
            <w:proofErr w:type="gramEnd"/>
            <w:r w:rsidRPr="003C6265">
              <w:t xml:space="preserve"> favorable para la comercialización de nuestro producto, a mayor consumo y uso de interne</w:t>
            </w:r>
            <w:r w:rsidRPr="003C6265">
              <w:t xml:space="preserve">t mayores posibilidades tendremos de dar a conocer nuestro producto en el país, por medio de internet redes sociales donde podamos expandir el producto, pero conforme que no es tan alto se considera otros medios de hacer conocer el producto. </w:t>
            </w:r>
          </w:p>
          <w:p w14:paraId="3166AD98" w14:textId="77777777" w:rsidR="00D132E0" w:rsidRDefault="00D132E0">
            <w:pPr>
              <w:jc w:val="both"/>
            </w:pPr>
          </w:p>
        </w:tc>
      </w:tr>
    </w:tbl>
    <w:p w14:paraId="6A998A7E" w14:textId="77777777" w:rsidR="00D132E0" w:rsidRDefault="00D132E0">
      <w:pPr>
        <w:jc w:val="both"/>
      </w:pPr>
    </w:p>
    <w:p w14:paraId="1F62E1E3" w14:textId="77777777" w:rsidR="00D132E0" w:rsidRDefault="00D132E0">
      <w:pPr>
        <w:jc w:val="both"/>
      </w:pPr>
    </w:p>
    <w:tbl>
      <w:tblPr>
        <w:tblStyle w:val="a6"/>
        <w:tblW w:w="12723" w:type="dxa"/>
        <w:tblInd w:w="0" w:type="dxa"/>
        <w:tblLayout w:type="fixed"/>
        <w:tblLook w:val="0400" w:firstRow="0" w:lastRow="0" w:firstColumn="0" w:lastColumn="0" w:noHBand="0" w:noVBand="1"/>
      </w:tblPr>
      <w:tblGrid>
        <w:gridCol w:w="6550"/>
        <w:gridCol w:w="6173"/>
      </w:tblGrid>
      <w:tr w:rsidR="00D132E0" w14:paraId="70A31339"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2F807A56" w14:textId="77777777" w:rsidR="00D132E0" w:rsidRDefault="003F2239">
            <w:pPr>
              <w:jc w:val="both"/>
              <w:rPr>
                <w:b/>
                <w:i/>
                <w:u w:val="single"/>
              </w:rPr>
            </w:pPr>
            <w:r>
              <w:rPr>
                <w:b/>
                <w:i/>
                <w:u w:val="single"/>
              </w:rPr>
              <w:t>INDICADOR</w:t>
            </w:r>
            <w:r>
              <w:rPr>
                <w:b/>
                <w:i/>
                <w:u w:val="single"/>
              </w:rPr>
              <w:t xml:space="preserve"> 3 INDICADOR ACCESO A </w:t>
            </w:r>
            <w:proofErr w:type="spellStart"/>
            <w:r>
              <w:rPr>
                <w:b/>
                <w:i/>
                <w:u w:val="single"/>
              </w:rPr>
              <w:t>TECNOLOGIA</w:t>
            </w:r>
            <w:proofErr w:type="spellEnd"/>
            <w:r>
              <w:rPr>
                <w:b/>
                <w:i/>
                <w:u w:val="single"/>
              </w:rPr>
              <w:t xml:space="preserve"> </w:t>
            </w:r>
          </w:p>
        </w:tc>
        <w:tc>
          <w:tcPr>
            <w:tcW w:w="6173" w:type="dxa"/>
            <w:tcBorders>
              <w:top w:val="single" w:sz="4" w:space="0" w:color="000000"/>
              <w:left w:val="nil"/>
              <w:bottom w:val="single" w:sz="4" w:space="0" w:color="000000"/>
              <w:right w:val="single" w:sz="4" w:space="0" w:color="000000"/>
            </w:tcBorders>
            <w:shd w:val="clear" w:color="auto" w:fill="BDD7EE"/>
            <w:vAlign w:val="bottom"/>
          </w:tcPr>
          <w:p w14:paraId="6EE209E9" w14:textId="77777777" w:rsidR="00D132E0" w:rsidRDefault="003F2239">
            <w:pPr>
              <w:jc w:val="both"/>
              <w:rPr>
                <w:b/>
                <w:i/>
                <w:u w:val="single"/>
              </w:rPr>
            </w:pPr>
            <w:r>
              <w:rPr>
                <w:b/>
                <w:i/>
                <w:u w:val="single"/>
              </w:rPr>
              <w:t xml:space="preserve">INDICADOR 3 INDICADOR ACCESO A </w:t>
            </w:r>
            <w:proofErr w:type="spellStart"/>
            <w:r>
              <w:rPr>
                <w:b/>
                <w:i/>
                <w:u w:val="single"/>
              </w:rPr>
              <w:t>TECNOLOGIA</w:t>
            </w:r>
            <w:proofErr w:type="spellEnd"/>
            <w:r>
              <w:rPr>
                <w:b/>
                <w:i/>
                <w:u w:val="single"/>
              </w:rPr>
              <w:t xml:space="preserve"> </w:t>
            </w:r>
          </w:p>
        </w:tc>
      </w:tr>
      <w:tr w:rsidR="00D132E0" w14:paraId="25034F25" w14:textId="77777777">
        <w:trPr>
          <w:trHeight w:val="105"/>
        </w:trPr>
        <w:tc>
          <w:tcPr>
            <w:tcW w:w="6550" w:type="dxa"/>
            <w:tcBorders>
              <w:top w:val="nil"/>
              <w:left w:val="nil"/>
              <w:bottom w:val="single" w:sz="4" w:space="0" w:color="000000"/>
              <w:right w:val="nil"/>
            </w:tcBorders>
            <w:shd w:val="clear" w:color="auto" w:fill="auto"/>
            <w:vAlign w:val="bottom"/>
          </w:tcPr>
          <w:p w14:paraId="3B255AFB" w14:textId="77777777" w:rsidR="00D132E0" w:rsidRDefault="00D132E0">
            <w:pPr>
              <w:jc w:val="both"/>
              <w:rPr>
                <w:b/>
                <w:i/>
                <w:u w:val="single"/>
              </w:rPr>
            </w:pPr>
          </w:p>
        </w:tc>
        <w:tc>
          <w:tcPr>
            <w:tcW w:w="6173" w:type="dxa"/>
            <w:tcBorders>
              <w:top w:val="nil"/>
              <w:left w:val="nil"/>
              <w:bottom w:val="single" w:sz="4" w:space="0" w:color="000000"/>
              <w:right w:val="nil"/>
            </w:tcBorders>
            <w:shd w:val="clear" w:color="auto" w:fill="auto"/>
            <w:vAlign w:val="bottom"/>
          </w:tcPr>
          <w:p w14:paraId="232030F8" w14:textId="77777777" w:rsidR="00D132E0" w:rsidRDefault="00D132E0">
            <w:pPr>
              <w:jc w:val="both"/>
              <w:rPr>
                <w:b/>
                <w:i/>
                <w:u w:val="single"/>
              </w:rPr>
            </w:pPr>
          </w:p>
        </w:tc>
      </w:tr>
      <w:tr w:rsidR="00D132E0" w14:paraId="307063B6" w14:textId="77777777">
        <w:trPr>
          <w:trHeight w:val="360"/>
        </w:trPr>
        <w:tc>
          <w:tcPr>
            <w:tcW w:w="6550" w:type="dxa"/>
            <w:tcBorders>
              <w:top w:val="nil"/>
              <w:left w:val="single" w:sz="4" w:space="0" w:color="000000"/>
              <w:bottom w:val="single" w:sz="4" w:space="0" w:color="000000"/>
              <w:right w:val="single" w:sz="4" w:space="0" w:color="000000"/>
            </w:tcBorders>
            <w:shd w:val="clear" w:color="auto" w:fill="auto"/>
            <w:vAlign w:val="bottom"/>
          </w:tcPr>
          <w:p w14:paraId="0B000900" w14:textId="77777777" w:rsidR="00D132E0" w:rsidRDefault="003F2239">
            <w:pPr>
              <w:jc w:val="both"/>
              <w:rPr>
                <w:b/>
                <w:i/>
                <w:u w:val="single"/>
              </w:rPr>
            </w:pPr>
            <w:r>
              <w:rPr>
                <w:b/>
                <w:i/>
                <w:u w:val="single"/>
              </w:rPr>
              <w:t>GRÁFICAS O TABLAS</w:t>
            </w:r>
          </w:p>
        </w:tc>
        <w:tc>
          <w:tcPr>
            <w:tcW w:w="6173" w:type="dxa"/>
            <w:tcBorders>
              <w:top w:val="nil"/>
              <w:left w:val="nil"/>
              <w:bottom w:val="single" w:sz="4" w:space="0" w:color="000000"/>
              <w:right w:val="single" w:sz="4" w:space="0" w:color="000000"/>
            </w:tcBorders>
            <w:shd w:val="clear" w:color="auto" w:fill="auto"/>
            <w:vAlign w:val="bottom"/>
          </w:tcPr>
          <w:p w14:paraId="1B65EE37" w14:textId="77777777" w:rsidR="00D132E0" w:rsidRDefault="003F2239">
            <w:pPr>
              <w:jc w:val="both"/>
              <w:rPr>
                <w:b/>
                <w:i/>
                <w:u w:val="single"/>
              </w:rPr>
            </w:pPr>
            <w:r>
              <w:rPr>
                <w:b/>
                <w:i/>
                <w:u w:val="single"/>
              </w:rPr>
              <w:t>GRÁFICAS O TABLAS</w:t>
            </w:r>
          </w:p>
        </w:tc>
      </w:tr>
      <w:tr w:rsidR="00D132E0" w14:paraId="35B9FEBF" w14:textId="77777777">
        <w:trPr>
          <w:trHeight w:val="930"/>
        </w:trPr>
        <w:tc>
          <w:tcPr>
            <w:tcW w:w="6550" w:type="dxa"/>
            <w:tcBorders>
              <w:top w:val="nil"/>
              <w:left w:val="single" w:sz="4" w:space="0" w:color="000000"/>
              <w:bottom w:val="single" w:sz="4" w:space="0" w:color="000000"/>
              <w:right w:val="single" w:sz="4" w:space="0" w:color="000000"/>
            </w:tcBorders>
            <w:shd w:val="clear" w:color="auto" w:fill="auto"/>
          </w:tcPr>
          <w:p w14:paraId="62AE0BA4" w14:textId="77777777" w:rsidR="00D132E0" w:rsidRDefault="003F2239">
            <w:pPr>
              <w:jc w:val="center"/>
            </w:pPr>
            <w:r>
              <w:t> </w:t>
            </w:r>
            <w:r>
              <w:rPr>
                <w:noProof/>
              </w:rPr>
              <w:drawing>
                <wp:inline distT="114300" distB="114300" distL="114300" distR="114300" wp14:anchorId="41EA6A44" wp14:editId="58FB7DDB">
                  <wp:extent cx="2238693" cy="1340006"/>
                  <wp:effectExtent l="0" t="0" r="0" b="0"/>
                  <wp:docPr id="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2"/>
                          <a:srcRect/>
                          <a:stretch>
                            <a:fillRect/>
                          </a:stretch>
                        </pic:blipFill>
                        <pic:spPr>
                          <a:xfrm>
                            <a:off x="0" y="0"/>
                            <a:ext cx="2238693" cy="1340006"/>
                          </a:xfrm>
                          <a:prstGeom prst="rect">
                            <a:avLst/>
                          </a:prstGeom>
                          <a:ln/>
                        </pic:spPr>
                      </pic:pic>
                    </a:graphicData>
                  </a:graphic>
                </wp:inline>
              </w:drawing>
            </w:r>
          </w:p>
        </w:tc>
        <w:tc>
          <w:tcPr>
            <w:tcW w:w="6173" w:type="dxa"/>
            <w:tcBorders>
              <w:top w:val="nil"/>
              <w:left w:val="nil"/>
              <w:bottom w:val="single" w:sz="4" w:space="0" w:color="000000"/>
              <w:right w:val="single" w:sz="4" w:space="0" w:color="000000"/>
            </w:tcBorders>
            <w:shd w:val="clear" w:color="auto" w:fill="auto"/>
          </w:tcPr>
          <w:p w14:paraId="4A017A34" w14:textId="77777777" w:rsidR="00D132E0" w:rsidRDefault="003F2239">
            <w:pPr>
              <w:jc w:val="center"/>
            </w:pPr>
            <w:r>
              <w:t> </w:t>
            </w:r>
            <w:r>
              <w:rPr>
                <w:noProof/>
              </w:rPr>
              <w:drawing>
                <wp:inline distT="114300" distB="114300" distL="114300" distR="114300" wp14:anchorId="43181B84" wp14:editId="0EE47272">
                  <wp:extent cx="2176145" cy="1398441"/>
                  <wp:effectExtent l="0" t="0" r="0" b="0"/>
                  <wp:docPr id="8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3"/>
                          <a:srcRect/>
                          <a:stretch>
                            <a:fillRect/>
                          </a:stretch>
                        </pic:blipFill>
                        <pic:spPr>
                          <a:xfrm>
                            <a:off x="0" y="0"/>
                            <a:ext cx="2176145" cy="1398441"/>
                          </a:xfrm>
                          <a:prstGeom prst="rect">
                            <a:avLst/>
                          </a:prstGeom>
                          <a:ln/>
                        </pic:spPr>
                      </pic:pic>
                    </a:graphicData>
                  </a:graphic>
                </wp:inline>
              </w:drawing>
            </w:r>
          </w:p>
        </w:tc>
      </w:tr>
      <w:tr w:rsidR="00D132E0" w14:paraId="5185FED9"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3B6EC7C5" w14:textId="77777777" w:rsidR="00D132E0" w:rsidRDefault="003F2239">
            <w:pPr>
              <w:jc w:val="both"/>
              <w:rPr>
                <w:b/>
                <w:i/>
                <w:u w:val="single"/>
              </w:rPr>
            </w:pPr>
            <w:r>
              <w:rPr>
                <w:b/>
                <w:i/>
                <w:u w:val="single"/>
              </w:rPr>
              <w:lastRenderedPageBreak/>
              <w:t xml:space="preserve">FUENTE: </w:t>
            </w:r>
            <w:r>
              <w:rPr>
                <w:i/>
              </w:rPr>
              <w:t xml:space="preserve">Gráfico de elaboración propia con datos </w:t>
            </w:r>
            <w:hyperlink r:id="rId94" w:anchor="communications">
              <w:r>
                <w:rPr>
                  <w:b/>
                  <w:i/>
                  <w:color w:val="191919"/>
                  <w:u w:val="single"/>
                </w:rPr>
                <w:t>https://www.cia.gov/the-world-factbook/countries/united-states/#communications</w:t>
              </w:r>
            </w:hyperlink>
          </w:p>
          <w:p w14:paraId="23F29700" w14:textId="77777777" w:rsidR="00D132E0" w:rsidRDefault="00D132E0">
            <w:pPr>
              <w:jc w:val="both"/>
              <w:rPr>
                <w:b/>
                <w:i/>
                <w:u w:val="single"/>
              </w:rPr>
            </w:pPr>
          </w:p>
        </w:tc>
        <w:tc>
          <w:tcPr>
            <w:tcW w:w="6173" w:type="dxa"/>
            <w:tcBorders>
              <w:top w:val="nil"/>
              <w:left w:val="nil"/>
              <w:bottom w:val="single" w:sz="4" w:space="0" w:color="000000"/>
              <w:right w:val="single" w:sz="4" w:space="0" w:color="000000"/>
            </w:tcBorders>
            <w:shd w:val="clear" w:color="auto" w:fill="auto"/>
            <w:vAlign w:val="bottom"/>
          </w:tcPr>
          <w:p w14:paraId="2C97AAF3" w14:textId="77777777" w:rsidR="00D132E0" w:rsidRDefault="003F2239">
            <w:pPr>
              <w:jc w:val="both"/>
              <w:rPr>
                <w:b/>
                <w:i/>
                <w:u w:val="single"/>
              </w:rPr>
            </w:pPr>
            <w:r>
              <w:rPr>
                <w:b/>
                <w:i/>
                <w:u w:val="single"/>
              </w:rPr>
              <w:t xml:space="preserve">FUENTE: </w:t>
            </w:r>
            <w:r>
              <w:rPr>
                <w:i/>
              </w:rPr>
              <w:t xml:space="preserve">Gráfico de elaboración propia con datos </w:t>
            </w:r>
            <w:hyperlink r:id="rId95" w:anchor=":~:text=El%20Reino%20Unido%20va%20muy,de%20256%20kBit%2Fs">
              <w:r>
                <w:rPr>
                  <w:b/>
                  <w:i/>
                  <w:color w:val="191919"/>
                  <w:u w:val="single"/>
                </w:rPr>
                <w:t>https://www.datosmundial.com/europa/reino-unido/telecomunicacion.php#:~:text=El%20Reino%20Unido%20va%20muy,de%20256%20kBit%2Fs</w:t>
              </w:r>
            </w:hyperlink>
            <w:r>
              <w:rPr>
                <w:b/>
                <w:i/>
                <w:color w:val="191919"/>
                <w:u w:val="single"/>
              </w:rPr>
              <w:t>).</w:t>
            </w:r>
          </w:p>
        </w:tc>
      </w:tr>
      <w:tr w:rsidR="00D132E0" w14:paraId="55626684" w14:textId="77777777">
        <w:trPr>
          <w:trHeight w:val="105"/>
        </w:trPr>
        <w:tc>
          <w:tcPr>
            <w:tcW w:w="6550" w:type="dxa"/>
            <w:tcBorders>
              <w:top w:val="nil"/>
              <w:left w:val="nil"/>
              <w:bottom w:val="nil"/>
              <w:right w:val="nil"/>
            </w:tcBorders>
            <w:shd w:val="clear" w:color="auto" w:fill="auto"/>
            <w:vAlign w:val="bottom"/>
          </w:tcPr>
          <w:p w14:paraId="1C8EAB1E" w14:textId="77777777" w:rsidR="00D132E0" w:rsidRDefault="00D132E0">
            <w:pPr>
              <w:jc w:val="both"/>
            </w:pPr>
          </w:p>
        </w:tc>
        <w:tc>
          <w:tcPr>
            <w:tcW w:w="6173" w:type="dxa"/>
            <w:tcBorders>
              <w:top w:val="nil"/>
              <w:left w:val="nil"/>
              <w:bottom w:val="nil"/>
              <w:right w:val="nil"/>
            </w:tcBorders>
            <w:shd w:val="clear" w:color="auto" w:fill="auto"/>
            <w:vAlign w:val="bottom"/>
          </w:tcPr>
          <w:p w14:paraId="28476109" w14:textId="77777777" w:rsidR="00D132E0" w:rsidRDefault="00D132E0">
            <w:pPr>
              <w:jc w:val="both"/>
            </w:pPr>
          </w:p>
        </w:tc>
      </w:tr>
      <w:tr w:rsidR="00D132E0" w14:paraId="799B3231"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03C466" w14:textId="77777777" w:rsidR="00D132E0" w:rsidRDefault="003F2239">
            <w:pPr>
              <w:jc w:val="both"/>
              <w:rPr>
                <w:b/>
                <w:i/>
                <w:u w:val="single"/>
              </w:rPr>
            </w:pPr>
            <w:r>
              <w:rPr>
                <w:b/>
                <w:i/>
                <w:u w:val="single"/>
              </w:rPr>
              <w:t>PRESENTACIÓN DE DATOS O INDICADORES</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1A924CDB" w14:textId="77777777" w:rsidR="00D132E0" w:rsidRDefault="003F2239">
            <w:pPr>
              <w:jc w:val="both"/>
              <w:rPr>
                <w:b/>
                <w:i/>
                <w:u w:val="single"/>
              </w:rPr>
            </w:pPr>
            <w:r>
              <w:rPr>
                <w:b/>
                <w:i/>
                <w:u w:val="single"/>
              </w:rPr>
              <w:t>PRESENTACIÓN DE DATOS O INDICADORES</w:t>
            </w:r>
          </w:p>
        </w:tc>
      </w:tr>
      <w:tr w:rsidR="00D132E0" w14:paraId="01B58716" w14:textId="77777777">
        <w:trPr>
          <w:trHeight w:val="930"/>
        </w:trPr>
        <w:tc>
          <w:tcPr>
            <w:tcW w:w="6550" w:type="dxa"/>
            <w:tcBorders>
              <w:top w:val="nil"/>
              <w:left w:val="single" w:sz="4" w:space="0" w:color="000000"/>
              <w:bottom w:val="single" w:sz="4" w:space="0" w:color="000000"/>
              <w:right w:val="single" w:sz="4" w:space="0" w:color="000000"/>
            </w:tcBorders>
            <w:shd w:val="clear" w:color="auto" w:fill="auto"/>
          </w:tcPr>
          <w:p w14:paraId="51E16A53" w14:textId="77777777" w:rsidR="00D132E0" w:rsidRDefault="003F2239">
            <w:pPr>
              <w:jc w:val="center"/>
            </w:pPr>
            <w:r>
              <w:rPr>
                <w:noProof/>
              </w:rPr>
              <w:drawing>
                <wp:inline distT="114300" distB="114300" distL="114300" distR="114300" wp14:anchorId="6D072A92" wp14:editId="46F914DB">
                  <wp:extent cx="2435542" cy="861508"/>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6"/>
                          <a:srcRect/>
                          <a:stretch>
                            <a:fillRect/>
                          </a:stretch>
                        </pic:blipFill>
                        <pic:spPr>
                          <a:xfrm>
                            <a:off x="0" y="0"/>
                            <a:ext cx="2435542" cy="861508"/>
                          </a:xfrm>
                          <a:prstGeom prst="rect">
                            <a:avLst/>
                          </a:prstGeom>
                          <a:ln/>
                        </pic:spPr>
                      </pic:pic>
                    </a:graphicData>
                  </a:graphic>
                </wp:inline>
              </w:drawing>
            </w:r>
          </w:p>
        </w:tc>
        <w:tc>
          <w:tcPr>
            <w:tcW w:w="6173" w:type="dxa"/>
            <w:tcBorders>
              <w:top w:val="nil"/>
              <w:left w:val="nil"/>
              <w:bottom w:val="single" w:sz="4" w:space="0" w:color="000000"/>
              <w:right w:val="single" w:sz="4" w:space="0" w:color="000000"/>
            </w:tcBorders>
            <w:shd w:val="clear" w:color="auto" w:fill="auto"/>
          </w:tcPr>
          <w:p w14:paraId="4FB8DAFA" w14:textId="77777777" w:rsidR="00D132E0" w:rsidRDefault="003F2239">
            <w:pPr>
              <w:jc w:val="center"/>
              <w:rPr>
                <w:color w:val="191919"/>
              </w:rPr>
            </w:pPr>
            <w:r>
              <w:rPr>
                <w:noProof/>
                <w:color w:val="191919"/>
              </w:rPr>
              <w:drawing>
                <wp:inline distT="114300" distB="114300" distL="114300" distR="114300" wp14:anchorId="5CA1EC19" wp14:editId="4AEB736B">
                  <wp:extent cx="2793444" cy="986775"/>
                  <wp:effectExtent l="0" t="0" r="0" b="0"/>
                  <wp:docPr id="7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7"/>
                          <a:srcRect/>
                          <a:stretch>
                            <a:fillRect/>
                          </a:stretch>
                        </pic:blipFill>
                        <pic:spPr>
                          <a:xfrm>
                            <a:off x="0" y="0"/>
                            <a:ext cx="2793444" cy="986775"/>
                          </a:xfrm>
                          <a:prstGeom prst="rect">
                            <a:avLst/>
                          </a:prstGeom>
                          <a:ln/>
                        </pic:spPr>
                      </pic:pic>
                    </a:graphicData>
                  </a:graphic>
                </wp:inline>
              </w:drawing>
            </w:r>
          </w:p>
        </w:tc>
      </w:tr>
      <w:tr w:rsidR="00D132E0" w14:paraId="30CF921D" w14:textId="77777777">
        <w:trPr>
          <w:trHeight w:val="863"/>
        </w:trPr>
        <w:tc>
          <w:tcPr>
            <w:tcW w:w="6550" w:type="dxa"/>
            <w:tcBorders>
              <w:top w:val="nil"/>
              <w:left w:val="single" w:sz="4" w:space="0" w:color="000000"/>
              <w:bottom w:val="single" w:sz="4" w:space="0" w:color="000000"/>
              <w:right w:val="single" w:sz="4" w:space="0" w:color="000000"/>
            </w:tcBorders>
            <w:shd w:val="clear" w:color="auto" w:fill="auto"/>
            <w:vAlign w:val="bottom"/>
          </w:tcPr>
          <w:p w14:paraId="2C0BF770" w14:textId="77777777" w:rsidR="00D132E0" w:rsidRDefault="003F2239">
            <w:pPr>
              <w:jc w:val="both"/>
              <w:rPr>
                <w:b/>
                <w:i/>
                <w:color w:val="191919"/>
                <w:u w:val="single"/>
              </w:rPr>
            </w:pPr>
            <w:r>
              <w:rPr>
                <w:b/>
                <w:i/>
                <w:u w:val="single"/>
              </w:rPr>
              <w:t>FU</w:t>
            </w:r>
            <w:r>
              <w:rPr>
                <w:b/>
                <w:i/>
                <w:color w:val="191919"/>
                <w:u w:val="single"/>
              </w:rPr>
              <w:t>ENTE:</w:t>
            </w:r>
            <w:hyperlink r:id="rId98" w:anchor="communications">
              <w:r>
                <w:rPr>
                  <w:b/>
                  <w:i/>
                  <w:color w:val="191919"/>
                  <w:u w:val="single"/>
                </w:rPr>
                <w:t>https://www.cia.gov/the-world-factbook/countries/united-states/#communications</w:t>
              </w:r>
            </w:hyperlink>
          </w:p>
          <w:p w14:paraId="6220501D" w14:textId="77777777" w:rsidR="00D132E0" w:rsidRDefault="00D132E0">
            <w:pPr>
              <w:jc w:val="both"/>
              <w:rPr>
                <w:b/>
                <w:i/>
                <w:u w:val="single"/>
              </w:rPr>
            </w:pPr>
          </w:p>
          <w:p w14:paraId="0CAE63DF" w14:textId="77777777" w:rsidR="00D132E0" w:rsidRDefault="00D132E0">
            <w:pPr>
              <w:jc w:val="both"/>
              <w:rPr>
                <w:b/>
                <w:i/>
                <w:u w:val="single"/>
              </w:rPr>
            </w:pPr>
          </w:p>
        </w:tc>
        <w:tc>
          <w:tcPr>
            <w:tcW w:w="6173" w:type="dxa"/>
            <w:tcBorders>
              <w:top w:val="nil"/>
              <w:left w:val="nil"/>
              <w:bottom w:val="single" w:sz="4" w:space="0" w:color="000000"/>
              <w:right w:val="single" w:sz="4" w:space="0" w:color="000000"/>
            </w:tcBorders>
            <w:shd w:val="clear" w:color="auto" w:fill="auto"/>
            <w:vAlign w:val="bottom"/>
          </w:tcPr>
          <w:p w14:paraId="193A14BE" w14:textId="77777777" w:rsidR="00D132E0" w:rsidRDefault="003F2239">
            <w:pPr>
              <w:jc w:val="both"/>
              <w:rPr>
                <w:b/>
                <w:i/>
                <w:color w:val="191919"/>
                <w:u w:val="single"/>
              </w:rPr>
            </w:pPr>
            <w:r>
              <w:rPr>
                <w:b/>
                <w:i/>
                <w:color w:val="191919"/>
                <w:u w:val="single"/>
              </w:rPr>
              <w:t>FUENTE:</w:t>
            </w:r>
            <w:hyperlink r:id="rId99" w:anchor=":~:text=El%20Reino%20Unido%20va%20muy,de%20256%20kBit%2Fs">
              <w:r>
                <w:rPr>
                  <w:b/>
                  <w:i/>
                  <w:color w:val="191919"/>
                  <w:u w:val="single"/>
                </w:rPr>
                <w:t>https://www.datosmundial.com/europa/reino-unido/telecomunicacion.php#:~:text=El%20Reino%20Unido%20va%20muy,de%20256%20kBit%2Fs</w:t>
              </w:r>
            </w:hyperlink>
            <w:r>
              <w:rPr>
                <w:b/>
                <w:i/>
                <w:color w:val="191919"/>
                <w:u w:val="single"/>
              </w:rPr>
              <w:t>).</w:t>
            </w:r>
          </w:p>
          <w:p w14:paraId="643A6F60" w14:textId="77777777" w:rsidR="00D132E0" w:rsidRDefault="00D132E0">
            <w:pPr>
              <w:jc w:val="both"/>
              <w:rPr>
                <w:b/>
                <w:i/>
                <w:color w:val="191919"/>
                <w:u w:val="single"/>
              </w:rPr>
            </w:pPr>
          </w:p>
        </w:tc>
      </w:tr>
      <w:tr w:rsidR="00D132E0" w14:paraId="63E108A9" w14:textId="77777777">
        <w:trPr>
          <w:trHeight w:val="135"/>
        </w:trPr>
        <w:tc>
          <w:tcPr>
            <w:tcW w:w="6550" w:type="dxa"/>
            <w:tcBorders>
              <w:top w:val="nil"/>
              <w:left w:val="nil"/>
              <w:bottom w:val="nil"/>
              <w:right w:val="nil"/>
            </w:tcBorders>
            <w:shd w:val="clear" w:color="auto" w:fill="auto"/>
            <w:vAlign w:val="bottom"/>
          </w:tcPr>
          <w:p w14:paraId="26252D04" w14:textId="77777777" w:rsidR="00D132E0" w:rsidRDefault="00D132E0">
            <w:pPr>
              <w:jc w:val="both"/>
            </w:pPr>
          </w:p>
        </w:tc>
        <w:tc>
          <w:tcPr>
            <w:tcW w:w="6173" w:type="dxa"/>
            <w:tcBorders>
              <w:top w:val="nil"/>
              <w:left w:val="nil"/>
              <w:bottom w:val="nil"/>
              <w:right w:val="nil"/>
            </w:tcBorders>
            <w:shd w:val="clear" w:color="auto" w:fill="auto"/>
            <w:vAlign w:val="bottom"/>
          </w:tcPr>
          <w:p w14:paraId="7B3CBB0E" w14:textId="77777777" w:rsidR="00D132E0" w:rsidRDefault="00D132E0">
            <w:pPr>
              <w:jc w:val="both"/>
            </w:pPr>
          </w:p>
        </w:tc>
      </w:tr>
      <w:tr w:rsidR="00D132E0" w14:paraId="7587C60E"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B162FE8" w14:textId="77777777" w:rsidR="00D132E0" w:rsidRDefault="003F2239">
            <w:pPr>
              <w:jc w:val="both"/>
              <w:rPr>
                <w:b/>
                <w:i/>
                <w:u w:val="single"/>
              </w:rPr>
            </w:pPr>
            <w:r>
              <w:rPr>
                <w:b/>
                <w:i/>
                <w:u w:val="single"/>
              </w:rPr>
              <w:t>ANÁLISIS Y ARGUMENTACIÓN</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2D38C26E" w14:textId="77777777" w:rsidR="00D132E0" w:rsidRDefault="003F2239">
            <w:pPr>
              <w:jc w:val="both"/>
              <w:rPr>
                <w:b/>
                <w:i/>
                <w:u w:val="single"/>
              </w:rPr>
            </w:pPr>
            <w:r>
              <w:rPr>
                <w:b/>
                <w:i/>
                <w:u w:val="single"/>
              </w:rPr>
              <w:t>ANÁLISIS Y ARGUMENTACIÓN</w:t>
            </w:r>
          </w:p>
        </w:tc>
      </w:tr>
      <w:tr w:rsidR="00D132E0" w14:paraId="7CF51D8C" w14:textId="77777777">
        <w:trPr>
          <w:trHeight w:val="6000"/>
        </w:trPr>
        <w:tc>
          <w:tcPr>
            <w:tcW w:w="6550" w:type="dxa"/>
            <w:tcBorders>
              <w:top w:val="nil"/>
              <w:left w:val="single" w:sz="4" w:space="0" w:color="000000"/>
              <w:bottom w:val="single" w:sz="4" w:space="0" w:color="000000"/>
              <w:right w:val="single" w:sz="4" w:space="0" w:color="000000"/>
            </w:tcBorders>
            <w:shd w:val="clear" w:color="auto" w:fill="auto"/>
          </w:tcPr>
          <w:p w14:paraId="74C60DF4" w14:textId="77777777" w:rsidR="00D132E0" w:rsidRDefault="003F2239">
            <w:pPr>
              <w:numPr>
                <w:ilvl w:val="0"/>
                <w:numId w:val="10"/>
              </w:numPr>
              <w:spacing w:before="240" w:line="360" w:lineRule="auto"/>
              <w:ind w:left="425"/>
              <w:jc w:val="both"/>
            </w:pPr>
            <w:r>
              <w:lastRenderedPageBreak/>
              <w:t>Influencia: (4) esta se ve directamente comprometida, Como lo indica el autor Rocío Fernanda Duque Santa María cuando hace referencia a “Las nuevas tecnologías han conseguido crear un universo alternativo que presenta un desafío a las instituciones tradici</w:t>
            </w:r>
            <w:r>
              <w:t xml:space="preserve">onales de gobierno, leyes y conceptos de territorialidad. En particular en </w:t>
            </w:r>
            <w:proofErr w:type="gramStart"/>
            <w:r>
              <w:t>EE.UU.</w:t>
            </w:r>
            <w:proofErr w:type="gramEnd"/>
            <w:r>
              <w:t xml:space="preserve">, el desarrollo de estas tecnologías ha estado vinculado desde sus inicios al gobierno” el acceso a las tecnologías subyacentes permite una expansión a toda la comunidad y un </w:t>
            </w:r>
            <w:r>
              <w:t>fuerte comercio. (DUQUE SANTA MARÍA, 2015).</w:t>
            </w:r>
          </w:p>
          <w:p w14:paraId="6D12480B" w14:textId="77777777" w:rsidR="00D132E0" w:rsidRDefault="003F2239">
            <w:pPr>
              <w:numPr>
                <w:ilvl w:val="0"/>
                <w:numId w:val="10"/>
              </w:numPr>
              <w:spacing w:after="240" w:line="360" w:lineRule="auto"/>
              <w:ind w:left="425"/>
              <w:jc w:val="both"/>
            </w:pPr>
            <w:r>
              <w:t>Favorabilidad: (2) el comportamiento de esta variable se ve altamente favorable ya que la mayor parte de la población de estados unidos cuenta con tecnología avanzada en sus equipos móviles y un fácil y favorable</w:t>
            </w:r>
            <w:r>
              <w:t xml:space="preserve"> acceso monetario de esta.</w:t>
            </w:r>
          </w:p>
          <w:p w14:paraId="7162B851" w14:textId="77777777" w:rsidR="00D132E0" w:rsidRDefault="00D132E0">
            <w:pPr>
              <w:spacing w:before="240" w:after="240" w:line="360" w:lineRule="auto"/>
              <w:jc w:val="both"/>
            </w:pPr>
          </w:p>
        </w:tc>
        <w:tc>
          <w:tcPr>
            <w:tcW w:w="6173" w:type="dxa"/>
            <w:tcBorders>
              <w:top w:val="nil"/>
              <w:left w:val="nil"/>
              <w:bottom w:val="single" w:sz="4" w:space="0" w:color="000000"/>
              <w:right w:val="single" w:sz="4" w:space="0" w:color="000000"/>
            </w:tcBorders>
            <w:shd w:val="clear" w:color="auto" w:fill="auto"/>
          </w:tcPr>
          <w:p w14:paraId="7345F209" w14:textId="77777777" w:rsidR="00D132E0" w:rsidRDefault="003F2239">
            <w:pPr>
              <w:numPr>
                <w:ilvl w:val="0"/>
                <w:numId w:val="4"/>
              </w:numPr>
              <w:spacing w:before="240" w:line="360" w:lineRule="auto"/>
              <w:ind w:left="425"/>
              <w:jc w:val="both"/>
            </w:pPr>
            <w:r>
              <w:t>Influencia: (4) esta se ve directamente comprometida, ya que se evidencia en las gráficas el avance que ha tenido la población de uso de telefonía fija a telefonía celular con un incremento de 4.697.000 en uso de personas de est</w:t>
            </w:r>
            <w:r>
              <w:t>a. Siendo una suma importante para el total de población que habita en este país.</w:t>
            </w:r>
          </w:p>
          <w:p w14:paraId="5D6331CA" w14:textId="77777777" w:rsidR="00D132E0" w:rsidRDefault="003F2239">
            <w:pPr>
              <w:numPr>
                <w:ilvl w:val="0"/>
                <w:numId w:val="4"/>
              </w:numPr>
              <w:spacing w:after="240" w:line="360" w:lineRule="auto"/>
              <w:ind w:left="425"/>
              <w:jc w:val="both"/>
            </w:pPr>
            <w:r>
              <w:t xml:space="preserve">Favorabilidad: (2) el comportamiento de esta variable se ve altamente favorable, considero </w:t>
            </w:r>
            <w:proofErr w:type="gramStart"/>
            <w:r>
              <w:t>que</w:t>
            </w:r>
            <w:proofErr w:type="gramEnd"/>
            <w:r>
              <w:t xml:space="preserve"> a mayor uso de tecnología y avances de la misma, mayor acceso al comercio de nu</w:t>
            </w:r>
            <w:r>
              <w:t xml:space="preserve">estro producto </w:t>
            </w:r>
            <w:proofErr w:type="spellStart"/>
            <w:r>
              <w:t>Lekure</w:t>
            </w:r>
            <w:proofErr w:type="spellEnd"/>
            <w:r>
              <w:t>, más aún en este grupo poblacional que se preocupa por sus cuidados y estado de salud.</w:t>
            </w:r>
          </w:p>
          <w:p w14:paraId="4179E93A" w14:textId="77777777" w:rsidR="00D132E0" w:rsidRDefault="00D132E0">
            <w:pPr>
              <w:jc w:val="both"/>
            </w:pPr>
          </w:p>
        </w:tc>
      </w:tr>
    </w:tbl>
    <w:p w14:paraId="627B8F00" w14:textId="77777777" w:rsidR="00D132E0" w:rsidRDefault="00D132E0">
      <w:pPr>
        <w:pStyle w:val="Ttulo2"/>
        <w:jc w:val="both"/>
        <w:rPr>
          <w:rFonts w:ascii="Times New Roman" w:eastAsia="Times New Roman" w:hAnsi="Times New Roman" w:cs="Times New Roman"/>
          <w:b/>
          <w:i/>
          <w:color w:val="000000"/>
          <w:sz w:val="24"/>
          <w:szCs w:val="24"/>
        </w:rPr>
      </w:pPr>
    </w:p>
    <w:p w14:paraId="3929D8AE" w14:textId="77777777" w:rsidR="00D132E0" w:rsidRDefault="003F2239">
      <w:pPr>
        <w:pStyle w:val="Ttulo2"/>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Entorno de Comercio Internacional</w:t>
      </w:r>
    </w:p>
    <w:p w14:paraId="156A5159" w14:textId="77777777" w:rsidR="00D132E0" w:rsidRDefault="00D132E0">
      <w:pPr>
        <w:jc w:val="both"/>
      </w:pPr>
    </w:p>
    <w:tbl>
      <w:tblPr>
        <w:tblStyle w:val="a7"/>
        <w:tblW w:w="12586" w:type="dxa"/>
        <w:tblInd w:w="137" w:type="dxa"/>
        <w:tblLayout w:type="fixed"/>
        <w:tblLook w:val="0400" w:firstRow="0" w:lastRow="0" w:firstColumn="0" w:lastColumn="0" w:noHBand="0" w:noVBand="1"/>
      </w:tblPr>
      <w:tblGrid>
        <w:gridCol w:w="6413"/>
        <w:gridCol w:w="6173"/>
      </w:tblGrid>
      <w:tr w:rsidR="00D132E0" w14:paraId="7BBBC743" w14:textId="77777777">
        <w:trPr>
          <w:trHeight w:val="300"/>
        </w:trPr>
        <w:tc>
          <w:tcPr>
            <w:tcW w:w="641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BF7769" w14:textId="77777777" w:rsidR="00D132E0" w:rsidRDefault="003F2239">
            <w:pPr>
              <w:jc w:val="both"/>
              <w:rPr>
                <w:b/>
                <w:i/>
                <w:u w:val="single"/>
              </w:rPr>
            </w:pPr>
            <w:r>
              <w:rPr>
                <w:b/>
                <w:i/>
                <w:u w:val="single"/>
              </w:rPr>
              <w:lastRenderedPageBreak/>
              <w:t>PAÍS 1</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0E54B3D7" w14:textId="77777777" w:rsidR="00D132E0" w:rsidRDefault="003F2239">
            <w:pPr>
              <w:jc w:val="both"/>
              <w:rPr>
                <w:b/>
                <w:i/>
                <w:u w:val="single"/>
              </w:rPr>
            </w:pPr>
            <w:r>
              <w:rPr>
                <w:b/>
                <w:i/>
                <w:u w:val="single"/>
              </w:rPr>
              <w:t>PAÍS 2</w:t>
            </w:r>
          </w:p>
          <w:p w14:paraId="6283F786" w14:textId="77777777" w:rsidR="00D132E0" w:rsidRDefault="00D132E0">
            <w:pPr>
              <w:jc w:val="both"/>
              <w:rPr>
                <w:b/>
                <w:i/>
                <w:u w:val="single"/>
              </w:rPr>
            </w:pPr>
          </w:p>
        </w:tc>
      </w:tr>
      <w:tr w:rsidR="00D132E0" w14:paraId="6F41B3A4" w14:textId="77777777">
        <w:trPr>
          <w:trHeight w:val="1590"/>
        </w:trPr>
        <w:tc>
          <w:tcPr>
            <w:tcW w:w="6413" w:type="dxa"/>
            <w:tcBorders>
              <w:top w:val="nil"/>
              <w:left w:val="single" w:sz="4" w:space="0" w:color="000000"/>
              <w:bottom w:val="single" w:sz="4" w:space="0" w:color="000000"/>
              <w:right w:val="single" w:sz="4" w:space="0" w:color="000000"/>
            </w:tcBorders>
            <w:shd w:val="clear" w:color="auto" w:fill="auto"/>
            <w:vAlign w:val="bottom"/>
          </w:tcPr>
          <w:p w14:paraId="6DD851A5" w14:textId="77777777" w:rsidR="00D132E0" w:rsidRDefault="003F2239">
            <w:pPr>
              <w:spacing w:after="240"/>
              <w:jc w:val="center"/>
            </w:pPr>
            <w:r>
              <w:rPr>
                <w:noProof/>
              </w:rPr>
              <w:drawing>
                <wp:inline distT="114300" distB="114300" distL="114300" distR="114300" wp14:anchorId="45B79EC5" wp14:editId="3052CFAC">
                  <wp:extent cx="1616393" cy="1573041"/>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616393" cy="1573041"/>
                          </a:xfrm>
                          <a:prstGeom prst="rect">
                            <a:avLst/>
                          </a:prstGeom>
                          <a:ln/>
                        </pic:spPr>
                      </pic:pic>
                    </a:graphicData>
                  </a:graphic>
                </wp:inline>
              </w:drawing>
            </w:r>
          </w:p>
        </w:tc>
        <w:tc>
          <w:tcPr>
            <w:tcW w:w="6173" w:type="dxa"/>
            <w:tcBorders>
              <w:top w:val="nil"/>
              <w:left w:val="nil"/>
              <w:bottom w:val="single" w:sz="4" w:space="0" w:color="000000"/>
              <w:right w:val="single" w:sz="4" w:space="0" w:color="000000"/>
            </w:tcBorders>
            <w:shd w:val="clear" w:color="auto" w:fill="auto"/>
            <w:vAlign w:val="bottom"/>
          </w:tcPr>
          <w:p w14:paraId="1EC10DF8" w14:textId="77777777" w:rsidR="00D132E0" w:rsidRDefault="003F2239">
            <w:pPr>
              <w:spacing w:after="240"/>
              <w:jc w:val="center"/>
            </w:pPr>
            <w:r>
              <w:t> </w:t>
            </w:r>
            <w:r>
              <w:rPr>
                <w:noProof/>
              </w:rPr>
              <w:drawing>
                <wp:inline distT="114300" distB="114300" distL="114300" distR="114300" wp14:anchorId="73F5C6BC" wp14:editId="36D5FE8D">
                  <wp:extent cx="1684655" cy="15716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684655" cy="1571625"/>
                          </a:xfrm>
                          <a:prstGeom prst="rect">
                            <a:avLst/>
                          </a:prstGeom>
                          <a:ln/>
                        </pic:spPr>
                      </pic:pic>
                    </a:graphicData>
                  </a:graphic>
                </wp:inline>
              </w:drawing>
            </w:r>
          </w:p>
        </w:tc>
      </w:tr>
    </w:tbl>
    <w:p w14:paraId="46957E88" w14:textId="77777777" w:rsidR="00D132E0" w:rsidRDefault="00D132E0">
      <w:pPr>
        <w:jc w:val="both"/>
      </w:pPr>
    </w:p>
    <w:tbl>
      <w:tblPr>
        <w:tblStyle w:val="a8"/>
        <w:tblW w:w="12723" w:type="dxa"/>
        <w:tblInd w:w="0" w:type="dxa"/>
        <w:tblLayout w:type="fixed"/>
        <w:tblLook w:val="0400" w:firstRow="0" w:lastRow="0" w:firstColumn="0" w:lastColumn="0" w:noHBand="0" w:noVBand="1"/>
      </w:tblPr>
      <w:tblGrid>
        <w:gridCol w:w="160"/>
        <w:gridCol w:w="6468"/>
        <w:gridCol w:w="6095"/>
      </w:tblGrid>
      <w:tr w:rsidR="00D132E0" w14:paraId="327F5A04" w14:textId="77777777">
        <w:trPr>
          <w:trHeight w:val="300"/>
        </w:trPr>
        <w:tc>
          <w:tcPr>
            <w:tcW w:w="160" w:type="dxa"/>
            <w:tcBorders>
              <w:top w:val="nil"/>
              <w:left w:val="nil"/>
              <w:bottom w:val="nil"/>
              <w:right w:val="nil"/>
            </w:tcBorders>
            <w:shd w:val="clear" w:color="auto" w:fill="auto"/>
            <w:vAlign w:val="bottom"/>
          </w:tcPr>
          <w:p w14:paraId="70240D3B"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321C8ADE" w14:textId="77777777" w:rsidR="00D132E0" w:rsidRDefault="003F2239">
            <w:pPr>
              <w:jc w:val="both"/>
              <w:rPr>
                <w:b/>
                <w:i/>
                <w:u w:val="single"/>
              </w:rPr>
            </w:pPr>
            <w:r>
              <w:rPr>
                <w:b/>
                <w:i/>
                <w:u w:val="single"/>
              </w:rPr>
              <w:t xml:space="preserve">ACUERDOS COMERCIALES:  COLOMBIA </w:t>
            </w:r>
            <w:proofErr w:type="gramStart"/>
            <w:r>
              <w:rPr>
                <w:b/>
                <w:i/>
                <w:u w:val="single"/>
              </w:rPr>
              <w:t>con  PAÍS</w:t>
            </w:r>
            <w:proofErr w:type="gramEnd"/>
            <w:r>
              <w:rPr>
                <w:b/>
                <w:i/>
                <w:u w:val="single"/>
              </w:rPr>
              <w:t xml:space="preserve"> 1</w:t>
            </w:r>
          </w:p>
        </w:tc>
        <w:tc>
          <w:tcPr>
            <w:tcW w:w="6095" w:type="dxa"/>
            <w:tcBorders>
              <w:top w:val="single" w:sz="4" w:space="0" w:color="000000"/>
              <w:left w:val="nil"/>
              <w:bottom w:val="single" w:sz="4" w:space="0" w:color="000000"/>
              <w:right w:val="single" w:sz="4" w:space="0" w:color="000000"/>
            </w:tcBorders>
            <w:shd w:val="clear" w:color="auto" w:fill="BDD7EE"/>
            <w:vAlign w:val="bottom"/>
          </w:tcPr>
          <w:p w14:paraId="0C083900" w14:textId="77777777" w:rsidR="00D132E0" w:rsidRDefault="003F2239">
            <w:pPr>
              <w:jc w:val="both"/>
              <w:rPr>
                <w:b/>
                <w:i/>
                <w:u w:val="single"/>
              </w:rPr>
            </w:pPr>
            <w:r>
              <w:rPr>
                <w:b/>
                <w:i/>
                <w:u w:val="single"/>
              </w:rPr>
              <w:t>ACUERDOS COMERCIALES COLOMBIA con PAÍS 2</w:t>
            </w:r>
          </w:p>
        </w:tc>
      </w:tr>
      <w:tr w:rsidR="00D132E0" w14:paraId="5A5F5215" w14:textId="77777777">
        <w:trPr>
          <w:trHeight w:val="120"/>
        </w:trPr>
        <w:tc>
          <w:tcPr>
            <w:tcW w:w="160" w:type="dxa"/>
            <w:tcBorders>
              <w:top w:val="nil"/>
              <w:left w:val="nil"/>
              <w:bottom w:val="nil"/>
              <w:right w:val="nil"/>
            </w:tcBorders>
            <w:shd w:val="clear" w:color="auto" w:fill="auto"/>
            <w:vAlign w:val="bottom"/>
          </w:tcPr>
          <w:p w14:paraId="5AAD1AF3" w14:textId="77777777" w:rsidR="00D132E0" w:rsidRDefault="00D132E0">
            <w:pPr>
              <w:jc w:val="both"/>
              <w:rPr>
                <w:b/>
                <w:i/>
                <w:u w:val="single"/>
              </w:rPr>
            </w:pPr>
          </w:p>
        </w:tc>
        <w:tc>
          <w:tcPr>
            <w:tcW w:w="6468" w:type="dxa"/>
            <w:tcBorders>
              <w:top w:val="nil"/>
              <w:left w:val="nil"/>
              <w:bottom w:val="single" w:sz="4" w:space="0" w:color="000000"/>
              <w:right w:val="nil"/>
            </w:tcBorders>
            <w:shd w:val="clear" w:color="auto" w:fill="auto"/>
            <w:vAlign w:val="bottom"/>
          </w:tcPr>
          <w:p w14:paraId="3DEFD1C4" w14:textId="77777777" w:rsidR="00D132E0" w:rsidRDefault="003F2239">
            <w:pPr>
              <w:jc w:val="both"/>
              <w:rPr>
                <w:b/>
                <w:i/>
                <w:u w:val="single"/>
              </w:rPr>
            </w:pPr>
            <w:r>
              <w:rPr>
                <w:b/>
                <w:i/>
                <w:u w:val="single"/>
              </w:rPr>
              <w:t> </w:t>
            </w:r>
          </w:p>
        </w:tc>
        <w:tc>
          <w:tcPr>
            <w:tcW w:w="6095" w:type="dxa"/>
            <w:tcBorders>
              <w:top w:val="nil"/>
              <w:left w:val="nil"/>
              <w:bottom w:val="single" w:sz="4" w:space="0" w:color="000000"/>
              <w:right w:val="nil"/>
            </w:tcBorders>
            <w:shd w:val="clear" w:color="auto" w:fill="auto"/>
            <w:vAlign w:val="bottom"/>
          </w:tcPr>
          <w:p w14:paraId="344F1EDA" w14:textId="77777777" w:rsidR="00D132E0" w:rsidRDefault="003F2239">
            <w:pPr>
              <w:jc w:val="both"/>
              <w:rPr>
                <w:b/>
                <w:i/>
                <w:u w:val="single"/>
              </w:rPr>
            </w:pPr>
            <w:r>
              <w:rPr>
                <w:b/>
                <w:i/>
                <w:u w:val="single"/>
              </w:rPr>
              <w:t> </w:t>
            </w:r>
          </w:p>
        </w:tc>
      </w:tr>
      <w:tr w:rsidR="00D132E0" w14:paraId="6AB32A2B" w14:textId="77777777">
        <w:trPr>
          <w:trHeight w:val="300"/>
        </w:trPr>
        <w:tc>
          <w:tcPr>
            <w:tcW w:w="160" w:type="dxa"/>
            <w:tcBorders>
              <w:top w:val="nil"/>
              <w:left w:val="nil"/>
              <w:bottom w:val="nil"/>
              <w:right w:val="nil"/>
            </w:tcBorders>
            <w:shd w:val="clear" w:color="auto" w:fill="auto"/>
            <w:vAlign w:val="bottom"/>
          </w:tcPr>
          <w:p w14:paraId="15DCD503"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53E47E59" w14:textId="77777777" w:rsidR="00D132E0" w:rsidRDefault="003F2239">
            <w:pPr>
              <w:jc w:val="both"/>
              <w:rPr>
                <w:b/>
                <w:i/>
                <w:u w:val="single"/>
              </w:rPr>
            </w:pPr>
            <w:r>
              <w:rPr>
                <w:b/>
                <w:i/>
                <w:u w:val="single"/>
              </w:rPr>
              <w:t>GRÁFICAS O TABLAS</w:t>
            </w:r>
          </w:p>
        </w:tc>
        <w:tc>
          <w:tcPr>
            <w:tcW w:w="6095" w:type="dxa"/>
            <w:tcBorders>
              <w:top w:val="nil"/>
              <w:left w:val="nil"/>
              <w:bottom w:val="single" w:sz="4" w:space="0" w:color="000000"/>
              <w:right w:val="single" w:sz="4" w:space="0" w:color="000000"/>
            </w:tcBorders>
            <w:shd w:val="clear" w:color="auto" w:fill="auto"/>
            <w:vAlign w:val="bottom"/>
          </w:tcPr>
          <w:p w14:paraId="7FD00740" w14:textId="77777777" w:rsidR="00D132E0" w:rsidRDefault="003F2239">
            <w:pPr>
              <w:jc w:val="both"/>
              <w:rPr>
                <w:b/>
                <w:i/>
                <w:u w:val="single"/>
              </w:rPr>
            </w:pPr>
            <w:r>
              <w:rPr>
                <w:b/>
                <w:i/>
                <w:u w:val="single"/>
              </w:rPr>
              <w:t>GRÁFICAS O TABLAS</w:t>
            </w:r>
          </w:p>
        </w:tc>
      </w:tr>
      <w:tr w:rsidR="00D132E0" w14:paraId="1C4B7848" w14:textId="77777777">
        <w:trPr>
          <w:trHeight w:val="1275"/>
        </w:trPr>
        <w:tc>
          <w:tcPr>
            <w:tcW w:w="160" w:type="dxa"/>
            <w:tcBorders>
              <w:top w:val="nil"/>
              <w:left w:val="nil"/>
              <w:bottom w:val="nil"/>
              <w:right w:val="nil"/>
            </w:tcBorders>
            <w:shd w:val="clear" w:color="auto" w:fill="auto"/>
            <w:vAlign w:val="bottom"/>
          </w:tcPr>
          <w:p w14:paraId="7665A0A4"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33D0986F" w14:textId="77777777" w:rsidR="00D132E0" w:rsidRDefault="003F2239">
            <w:pPr>
              <w:jc w:val="both"/>
            </w:pPr>
            <w:r>
              <w:t> </w:t>
            </w:r>
            <w:r>
              <w:rPr>
                <w:noProof/>
              </w:rPr>
              <w:drawing>
                <wp:inline distT="114300" distB="114300" distL="114300" distR="114300" wp14:anchorId="4A93428F" wp14:editId="0E6D51E7">
                  <wp:extent cx="3353117" cy="2590800"/>
                  <wp:effectExtent l="0" t="0" r="0" b="0"/>
                  <wp:docPr id="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0"/>
                          <a:srcRect/>
                          <a:stretch>
                            <a:fillRect/>
                          </a:stretch>
                        </pic:blipFill>
                        <pic:spPr>
                          <a:xfrm>
                            <a:off x="0" y="0"/>
                            <a:ext cx="3353117" cy="2590800"/>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6474A0AE" w14:textId="77777777" w:rsidR="00D132E0" w:rsidRDefault="003F2239">
            <w:pPr>
              <w:jc w:val="both"/>
            </w:pPr>
            <w:r>
              <w:t> </w:t>
            </w:r>
          </w:p>
          <w:p w14:paraId="6945228D" w14:textId="77777777" w:rsidR="00D132E0" w:rsidRDefault="003F2239">
            <w:pPr>
              <w:jc w:val="both"/>
            </w:pPr>
            <w:r>
              <w:rPr>
                <w:noProof/>
              </w:rPr>
              <w:drawing>
                <wp:inline distT="114300" distB="114300" distL="114300" distR="114300" wp14:anchorId="12EBB841" wp14:editId="780844F7">
                  <wp:extent cx="3419475" cy="2695575"/>
                  <wp:effectExtent l="0" t="0" r="0" b="0"/>
                  <wp:docPr id="10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01"/>
                          <a:srcRect/>
                          <a:stretch>
                            <a:fillRect/>
                          </a:stretch>
                        </pic:blipFill>
                        <pic:spPr>
                          <a:xfrm>
                            <a:off x="0" y="0"/>
                            <a:ext cx="3419475" cy="2695575"/>
                          </a:xfrm>
                          <a:prstGeom prst="rect">
                            <a:avLst/>
                          </a:prstGeom>
                          <a:ln/>
                        </pic:spPr>
                      </pic:pic>
                    </a:graphicData>
                  </a:graphic>
                </wp:inline>
              </w:drawing>
            </w:r>
          </w:p>
        </w:tc>
      </w:tr>
      <w:tr w:rsidR="00D132E0" w14:paraId="5E599830" w14:textId="77777777">
        <w:trPr>
          <w:trHeight w:val="300"/>
        </w:trPr>
        <w:tc>
          <w:tcPr>
            <w:tcW w:w="160" w:type="dxa"/>
            <w:tcBorders>
              <w:top w:val="nil"/>
              <w:left w:val="nil"/>
              <w:bottom w:val="nil"/>
              <w:right w:val="nil"/>
            </w:tcBorders>
            <w:shd w:val="clear" w:color="auto" w:fill="auto"/>
            <w:vAlign w:val="bottom"/>
          </w:tcPr>
          <w:p w14:paraId="16521BB4"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66FD8F0C" w14:textId="77777777" w:rsidR="00D132E0" w:rsidRDefault="003F2239">
            <w:pPr>
              <w:jc w:val="both"/>
              <w:rPr>
                <w:b/>
                <w:i/>
                <w:u w:val="single"/>
              </w:rPr>
            </w:pPr>
            <w:r>
              <w:rPr>
                <w:b/>
                <w:i/>
                <w:u w:val="single"/>
              </w:rPr>
              <w:t xml:space="preserve">FUENTE:  gráfico de elaboración propia con datos tomados </w:t>
            </w:r>
          </w:p>
        </w:tc>
        <w:tc>
          <w:tcPr>
            <w:tcW w:w="6095" w:type="dxa"/>
            <w:tcBorders>
              <w:top w:val="nil"/>
              <w:left w:val="nil"/>
              <w:bottom w:val="single" w:sz="4" w:space="0" w:color="000000"/>
              <w:right w:val="single" w:sz="4" w:space="0" w:color="000000"/>
            </w:tcBorders>
            <w:shd w:val="clear" w:color="auto" w:fill="auto"/>
            <w:vAlign w:val="bottom"/>
          </w:tcPr>
          <w:p w14:paraId="2865A437" w14:textId="77777777" w:rsidR="00D132E0" w:rsidRDefault="003F2239">
            <w:pPr>
              <w:jc w:val="both"/>
              <w:rPr>
                <w:b/>
                <w:i/>
                <w:u w:val="single"/>
              </w:rPr>
            </w:pPr>
            <w:proofErr w:type="spellStart"/>
            <w:proofErr w:type="gramStart"/>
            <w:r>
              <w:rPr>
                <w:b/>
                <w:i/>
                <w:u w:val="single"/>
              </w:rPr>
              <w:t>FUENTE:gráfico</w:t>
            </w:r>
            <w:proofErr w:type="spellEnd"/>
            <w:proofErr w:type="gramEnd"/>
            <w:r>
              <w:rPr>
                <w:b/>
                <w:i/>
                <w:u w:val="single"/>
              </w:rPr>
              <w:t xml:space="preserve"> de elaboración propia con datos tomados</w:t>
            </w:r>
          </w:p>
        </w:tc>
      </w:tr>
      <w:tr w:rsidR="00D132E0" w14:paraId="064EA878" w14:textId="77777777">
        <w:trPr>
          <w:trHeight w:val="135"/>
        </w:trPr>
        <w:tc>
          <w:tcPr>
            <w:tcW w:w="160" w:type="dxa"/>
            <w:tcBorders>
              <w:top w:val="nil"/>
              <w:left w:val="nil"/>
              <w:bottom w:val="nil"/>
              <w:right w:val="nil"/>
            </w:tcBorders>
            <w:shd w:val="clear" w:color="auto" w:fill="auto"/>
            <w:vAlign w:val="bottom"/>
          </w:tcPr>
          <w:p w14:paraId="2E304AD8"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0DB41F68" w14:textId="77777777" w:rsidR="00D132E0" w:rsidRDefault="00D132E0">
            <w:pPr>
              <w:jc w:val="both"/>
            </w:pPr>
          </w:p>
        </w:tc>
        <w:tc>
          <w:tcPr>
            <w:tcW w:w="6095" w:type="dxa"/>
            <w:tcBorders>
              <w:top w:val="nil"/>
              <w:left w:val="nil"/>
              <w:bottom w:val="nil"/>
              <w:right w:val="nil"/>
            </w:tcBorders>
            <w:shd w:val="clear" w:color="auto" w:fill="auto"/>
            <w:vAlign w:val="bottom"/>
          </w:tcPr>
          <w:p w14:paraId="52259193" w14:textId="77777777" w:rsidR="00D132E0" w:rsidRDefault="00D132E0">
            <w:pPr>
              <w:jc w:val="both"/>
            </w:pPr>
          </w:p>
        </w:tc>
      </w:tr>
      <w:tr w:rsidR="00D132E0" w14:paraId="2857D477" w14:textId="77777777">
        <w:trPr>
          <w:trHeight w:val="300"/>
        </w:trPr>
        <w:tc>
          <w:tcPr>
            <w:tcW w:w="160" w:type="dxa"/>
            <w:tcBorders>
              <w:top w:val="nil"/>
              <w:left w:val="nil"/>
              <w:bottom w:val="nil"/>
              <w:right w:val="nil"/>
            </w:tcBorders>
            <w:shd w:val="clear" w:color="auto" w:fill="auto"/>
            <w:vAlign w:val="bottom"/>
          </w:tcPr>
          <w:p w14:paraId="12A1C4EF"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0CC749" w14:textId="77777777" w:rsidR="00D132E0" w:rsidRDefault="003F2239">
            <w:pPr>
              <w:jc w:val="both"/>
              <w:rPr>
                <w:b/>
                <w:i/>
                <w:u w:val="single"/>
              </w:rPr>
            </w:pPr>
            <w:r>
              <w:rPr>
                <w:b/>
                <w:i/>
                <w:u w:val="single"/>
              </w:rPr>
              <w:t>PRESENTACIÓN DE DATOS O INDICADORES</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7C4619C7" w14:textId="77777777" w:rsidR="00D132E0" w:rsidRDefault="003F2239">
            <w:pPr>
              <w:jc w:val="both"/>
              <w:rPr>
                <w:b/>
                <w:i/>
                <w:u w:val="single"/>
              </w:rPr>
            </w:pPr>
            <w:r>
              <w:rPr>
                <w:b/>
                <w:i/>
                <w:u w:val="single"/>
              </w:rPr>
              <w:t>PRESENTACIÓN DE DATOS O INDICADORES</w:t>
            </w:r>
          </w:p>
        </w:tc>
      </w:tr>
      <w:tr w:rsidR="00D132E0" w14:paraId="2B4A6F66" w14:textId="77777777">
        <w:trPr>
          <w:trHeight w:val="795"/>
        </w:trPr>
        <w:tc>
          <w:tcPr>
            <w:tcW w:w="160" w:type="dxa"/>
            <w:tcBorders>
              <w:top w:val="nil"/>
              <w:left w:val="nil"/>
              <w:bottom w:val="nil"/>
              <w:right w:val="nil"/>
            </w:tcBorders>
            <w:shd w:val="clear" w:color="auto" w:fill="auto"/>
            <w:vAlign w:val="bottom"/>
          </w:tcPr>
          <w:p w14:paraId="4C7EA5BB"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31A8E23B" w14:textId="77777777" w:rsidR="00D132E0" w:rsidRDefault="003F2239">
            <w:pPr>
              <w:jc w:val="both"/>
            </w:pPr>
            <w:r>
              <w:t xml:space="preserve">ACUERDO COMERCIAL </w:t>
            </w:r>
          </w:p>
          <w:p w14:paraId="36FBCF78" w14:textId="77777777" w:rsidR="00D132E0" w:rsidRDefault="003F2239">
            <w:pPr>
              <w:jc w:val="both"/>
            </w:pPr>
            <w:r>
              <w:rPr>
                <w:noProof/>
              </w:rPr>
              <w:drawing>
                <wp:inline distT="114300" distB="114300" distL="114300" distR="114300" wp14:anchorId="704AB023" wp14:editId="7C542B04">
                  <wp:extent cx="4010025" cy="653832"/>
                  <wp:effectExtent l="0" t="0" r="0" b="0"/>
                  <wp:docPr id="8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2"/>
                          <a:srcRect/>
                          <a:stretch>
                            <a:fillRect/>
                          </a:stretch>
                        </pic:blipFill>
                        <pic:spPr>
                          <a:xfrm>
                            <a:off x="0" y="0"/>
                            <a:ext cx="4010025" cy="653832"/>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755306DB" w14:textId="77777777" w:rsidR="00D132E0" w:rsidRDefault="003F2239">
            <w:pPr>
              <w:jc w:val="both"/>
            </w:pPr>
            <w:r>
              <w:t xml:space="preserve">ACUERDO COMERCIAL </w:t>
            </w:r>
          </w:p>
          <w:p w14:paraId="0D3AFEB7" w14:textId="77777777" w:rsidR="00D132E0" w:rsidRDefault="003F2239">
            <w:pPr>
              <w:jc w:val="both"/>
            </w:pPr>
            <w:r>
              <w:rPr>
                <w:noProof/>
              </w:rPr>
              <w:drawing>
                <wp:inline distT="114300" distB="114300" distL="114300" distR="114300" wp14:anchorId="440345D8" wp14:editId="4C9B4004">
                  <wp:extent cx="3771900" cy="606207"/>
                  <wp:effectExtent l="0" t="0" r="0" b="0"/>
                  <wp:docPr id="8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3"/>
                          <a:srcRect/>
                          <a:stretch>
                            <a:fillRect/>
                          </a:stretch>
                        </pic:blipFill>
                        <pic:spPr>
                          <a:xfrm>
                            <a:off x="0" y="0"/>
                            <a:ext cx="3771900" cy="606207"/>
                          </a:xfrm>
                          <a:prstGeom prst="rect">
                            <a:avLst/>
                          </a:prstGeom>
                          <a:ln/>
                        </pic:spPr>
                      </pic:pic>
                    </a:graphicData>
                  </a:graphic>
                </wp:inline>
              </w:drawing>
            </w:r>
          </w:p>
        </w:tc>
      </w:tr>
      <w:tr w:rsidR="00D132E0" w14:paraId="5B611F36" w14:textId="77777777">
        <w:trPr>
          <w:trHeight w:val="300"/>
        </w:trPr>
        <w:tc>
          <w:tcPr>
            <w:tcW w:w="160" w:type="dxa"/>
            <w:tcBorders>
              <w:top w:val="nil"/>
              <w:left w:val="nil"/>
              <w:bottom w:val="nil"/>
              <w:right w:val="nil"/>
            </w:tcBorders>
            <w:shd w:val="clear" w:color="auto" w:fill="auto"/>
            <w:vAlign w:val="bottom"/>
          </w:tcPr>
          <w:p w14:paraId="61A06961"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61F79975" w14:textId="77777777" w:rsidR="00D132E0" w:rsidRDefault="003F2239">
            <w:pPr>
              <w:jc w:val="both"/>
              <w:rPr>
                <w:b/>
                <w:i/>
                <w:u w:val="single"/>
              </w:rPr>
            </w:pPr>
            <w:proofErr w:type="gramStart"/>
            <w:r>
              <w:rPr>
                <w:b/>
                <w:i/>
                <w:u w:val="single"/>
              </w:rPr>
              <w:t>FUENTE:https://muisca.dian.gov.co/WebArancel/DefTarifasAcuerdoPopUp.faces?nomenclatura=52570&amp;codNomenclatura=</w:t>
            </w:r>
            <w:r>
              <w:rPr>
                <w:b/>
                <w:i/>
                <w:u w:val="single"/>
              </w:rPr>
              <w:lastRenderedPageBreak/>
              <w:t>3304990000&amp;componente=6&amp;regimen=1&amp;fechaConsulta=20220716&amp;modoPresentacionSeleccionBO=dialogo</w:t>
            </w:r>
            <w:proofErr w:type="gramEnd"/>
          </w:p>
        </w:tc>
        <w:tc>
          <w:tcPr>
            <w:tcW w:w="6095" w:type="dxa"/>
            <w:tcBorders>
              <w:top w:val="nil"/>
              <w:left w:val="nil"/>
              <w:bottom w:val="single" w:sz="4" w:space="0" w:color="000000"/>
              <w:right w:val="single" w:sz="4" w:space="0" w:color="000000"/>
            </w:tcBorders>
            <w:shd w:val="clear" w:color="auto" w:fill="auto"/>
            <w:vAlign w:val="bottom"/>
          </w:tcPr>
          <w:p w14:paraId="72C71AEE" w14:textId="77777777" w:rsidR="00D132E0" w:rsidRDefault="003F2239">
            <w:pPr>
              <w:jc w:val="both"/>
              <w:rPr>
                <w:b/>
                <w:i/>
                <w:u w:val="single"/>
              </w:rPr>
            </w:pPr>
            <w:r>
              <w:rPr>
                <w:b/>
                <w:i/>
                <w:u w:val="single"/>
              </w:rPr>
              <w:lastRenderedPageBreak/>
              <w:t>FUENTE: https://muisca.dian.gov.co/WebArancel/DefTarif</w:t>
            </w:r>
            <w:r>
              <w:rPr>
                <w:b/>
                <w:i/>
                <w:u w:val="single"/>
              </w:rPr>
              <w:t>asAcuerdoPopUp.faces?nomenclatura=52570&amp;codNomenclatura=330</w:t>
            </w:r>
            <w:r>
              <w:rPr>
                <w:b/>
                <w:i/>
                <w:u w:val="single"/>
              </w:rPr>
              <w:lastRenderedPageBreak/>
              <w:t>4990000&amp;componente=6&amp;regimen=1&amp;fechaConsulta=20220716&amp;modoPresentacionSeleccionBO=dialogo</w:t>
            </w:r>
          </w:p>
        </w:tc>
      </w:tr>
      <w:tr w:rsidR="00D132E0" w14:paraId="0C0E063D" w14:textId="77777777">
        <w:trPr>
          <w:trHeight w:val="120"/>
        </w:trPr>
        <w:tc>
          <w:tcPr>
            <w:tcW w:w="160" w:type="dxa"/>
            <w:tcBorders>
              <w:top w:val="nil"/>
              <w:left w:val="nil"/>
              <w:bottom w:val="nil"/>
              <w:right w:val="nil"/>
            </w:tcBorders>
            <w:shd w:val="clear" w:color="auto" w:fill="auto"/>
            <w:vAlign w:val="bottom"/>
          </w:tcPr>
          <w:p w14:paraId="37F7331C"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21708081" w14:textId="77777777" w:rsidR="00D132E0" w:rsidRDefault="00D132E0">
            <w:pPr>
              <w:jc w:val="both"/>
            </w:pPr>
          </w:p>
        </w:tc>
        <w:tc>
          <w:tcPr>
            <w:tcW w:w="6095" w:type="dxa"/>
            <w:tcBorders>
              <w:top w:val="nil"/>
              <w:left w:val="nil"/>
              <w:bottom w:val="nil"/>
              <w:right w:val="nil"/>
            </w:tcBorders>
            <w:shd w:val="clear" w:color="auto" w:fill="auto"/>
            <w:vAlign w:val="bottom"/>
          </w:tcPr>
          <w:p w14:paraId="73FEABB4" w14:textId="77777777" w:rsidR="00D132E0" w:rsidRDefault="00D132E0">
            <w:pPr>
              <w:jc w:val="both"/>
            </w:pPr>
          </w:p>
        </w:tc>
      </w:tr>
      <w:tr w:rsidR="00D132E0" w14:paraId="71660DDE" w14:textId="77777777">
        <w:trPr>
          <w:trHeight w:val="300"/>
        </w:trPr>
        <w:tc>
          <w:tcPr>
            <w:tcW w:w="160" w:type="dxa"/>
            <w:tcBorders>
              <w:top w:val="nil"/>
              <w:left w:val="nil"/>
              <w:bottom w:val="nil"/>
              <w:right w:val="nil"/>
            </w:tcBorders>
            <w:shd w:val="clear" w:color="auto" w:fill="auto"/>
            <w:vAlign w:val="bottom"/>
          </w:tcPr>
          <w:p w14:paraId="111210BA"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187CBE" w14:textId="77777777" w:rsidR="00D132E0" w:rsidRDefault="003F2239">
            <w:pPr>
              <w:jc w:val="both"/>
              <w:rPr>
                <w:b/>
                <w:i/>
                <w:u w:val="single"/>
              </w:rPr>
            </w:pPr>
            <w:r>
              <w:rPr>
                <w:b/>
                <w:i/>
                <w:u w:val="single"/>
              </w:rPr>
              <w:t>ANÁLISIS Y ARGUMENTACIÓN</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2F7688AC" w14:textId="77777777" w:rsidR="00D132E0" w:rsidRDefault="003F2239">
            <w:pPr>
              <w:jc w:val="both"/>
              <w:rPr>
                <w:b/>
                <w:i/>
                <w:u w:val="single"/>
              </w:rPr>
            </w:pPr>
            <w:r>
              <w:rPr>
                <w:b/>
                <w:i/>
                <w:u w:val="single"/>
              </w:rPr>
              <w:t>ANÁLISIS Y ARGUMENTACIÓN</w:t>
            </w:r>
          </w:p>
        </w:tc>
      </w:tr>
      <w:tr w:rsidR="00D132E0" w14:paraId="305F6B12" w14:textId="77777777">
        <w:trPr>
          <w:trHeight w:val="765"/>
        </w:trPr>
        <w:tc>
          <w:tcPr>
            <w:tcW w:w="160" w:type="dxa"/>
            <w:tcBorders>
              <w:top w:val="nil"/>
              <w:left w:val="nil"/>
              <w:bottom w:val="nil"/>
              <w:right w:val="nil"/>
            </w:tcBorders>
            <w:shd w:val="clear" w:color="auto" w:fill="auto"/>
            <w:vAlign w:val="bottom"/>
          </w:tcPr>
          <w:p w14:paraId="732EE040"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685DF8F3" w14:textId="77777777" w:rsidR="00D132E0" w:rsidRDefault="003F2239">
            <w:pPr>
              <w:spacing w:before="240" w:after="240"/>
              <w:jc w:val="both"/>
              <w:rPr>
                <w:sz w:val="14"/>
                <w:szCs w:val="14"/>
                <w:highlight w:val="white"/>
              </w:rPr>
            </w:pPr>
            <w:r>
              <w:rPr>
                <w:sz w:val="14"/>
                <w:szCs w:val="14"/>
                <w:highlight w:val="white"/>
              </w:rPr>
              <w:t xml:space="preserve"> </w:t>
            </w:r>
            <w:r>
              <w:rPr>
                <w:highlight w:val="white"/>
              </w:rPr>
              <w:t>Influencia: (5) es de alto compromiso al analizar el portal muisca el acuerdo comercial en estados unidos y verificar su código de referenciación 3304.99.00.00 ¨Aceites esenciales y resinoides; donde este es de 0.00% donde se ve un beneficio de importacion</w:t>
            </w:r>
            <w:r>
              <w:rPr>
                <w:highlight w:val="white"/>
              </w:rPr>
              <w:t>es de mercancías equitativa donde los productos se comercializan internacionalmente entre ambos países.</w:t>
            </w:r>
            <w:r>
              <w:rPr>
                <w:sz w:val="14"/>
                <w:szCs w:val="14"/>
                <w:highlight w:val="white"/>
              </w:rPr>
              <w:t xml:space="preserve">     </w:t>
            </w:r>
          </w:p>
          <w:p w14:paraId="78246C4C" w14:textId="77777777" w:rsidR="00D132E0" w:rsidRDefault="003F2239">
            <w:pPr>
              <w:spacing w:before="240"/>
              <w:jc w:val="both"/>
              <w:rPr>
                <w:highlight w:val="white"/>
              </w:rPr>
            </w:pPr>
            <w:r>
              <w:rPr>
                <w:highlight w:val="white"/>
              </w:rPr>
              <w:t>Favorabilidad: (5) el comportamiento de esta variable se ve altamente favorable para ambos países ya que es 0.00% el arancel, para proteger la econ</w:t>
            </w:r>
            <w:r>
              <w:rPr>
                <w:highlight w:val="white"/>
              </w:rPr>
              <w:t>ómica donde este permite el libre tratado comercio entre los dos países. esto hace que el producto no sea tan costoso.</w:t>
            </w:r>
          </w:p>
          <w:p w14:paraId="285BA0A3" w14:textId="77777777" w:rsidR="00D132E0" w:rsidRDefault="00D132E0">
            <w:pPr>
              <w:spacing w:before="240"/>
              <w:jc w:val="both"/>
              <w:rPr>
                <w:sz w:val="20"/>
                <w:szCs w:val="20"/>
              </w:rPr>
            </w:pPr>
          </w:p>
          <w:p w14:paraId="5E2E5EF6" w14:textId="77777777" w:rsidR="00D132E0" w:rsidRDefault="00D132E0">
            <w:pPr>
              <w:jc w:val="both"/>
            </w:pPr>
          </w:p>
        </w:tc>
        <w:tc>
          <w:tcPr>
            <w:tcW w:w="6095" w:type="dxa"/>
            <w:tcBorders>
              <w:top w:val="nil"/>
              <w:left w:val="nil"/>
              <w:bottom w:val="single" w:sz="4" w:space="0" w:color="000000"/>
              <w:right w:val="single" w:sz="4" w:space="0" w:color="000000"/>
            </w:tcBorders>
            <w:shd w:val="clear" w:color="auto" w:fill="auto"/>
          </w:tcPr>
          <w:p w14:paraId="33FDE3BA" w14:textId="77777777" w:rsidR="00D132E0" w:rsidRDefault="003F2239">
            <w:pPr>
              <w:spacing w:before="240" w:after="240"/>
              <w:jc w:val="both"/>
              <w:rPr>
                <w:sz w:val="14"/>
                <w:szCs w:val="14"/>
              </w:rPr>
            </w:pPr>
            <w:r>
              <w:rPr>
                <w:sz w:val="14"/>
                <w:szCs w:val="14"/>
              </w:rPr>
              <w:t xml:space="preserve">   </w:t>
            </w:r>
            <w:r>
              <w:t>Influencia: (5) es de alto compromiso al analizar el portal muisca el acuerdo comercial en el Reino Unido y verificar su código de r</w:t>
            </w:r>
            <w:r>
              <w:t>eferenciación 3304.99.00.00 ¨Aceites esenciales y resinoides; donde este es de 0.00% donde se ve un beneficio de importaciones de mercancías equitativa donde los productos se comercializan internacionalmente entre ambos países. Donde no se le aplica tarifa</w:t>
            </w:r>
            <w:r>
              <w:t xml:space="preserve"> arancelaria de impuesto y así es más fácil vender y comprar para la importación de nuestro aceite </w:t>
            </w:r>
            <w:proofErr w:type="spellStart"/>
            <w:r>
              <w:t>lekure</w:t>
            </w:r>
            <w:proofErr w:type="spellEnd"/>
            <w:r>
              <w:t>.</w:t>
            </w:r>
            <w:r>
              <w:rPr>
                <w:sz w:val="14"/>
                <w:szCs w:val="14"/>
              </w:rPr>
              <w:t xml:space="preserve">    </w:t>
            </w:r>
          </w:p>
          <w:p w14:paraId="2E1620AD" w14:textId="77777777" w:rsidR="00D132E0" w:rsidRDefault="003F2239">
            <w:pPr>
              <w:spacing w:before="240"/>
              <w:jc w:val="both"/>
            </w:pPr>
            <w:r>
              <w:t>Favorabilidad: (5) el comportamiento de esta variable se ve altamente favorable para ambos países ya que es 0.00% el arancel, para proteger la ec</w:t>
            </w:r>
            <w:r>
              <w:t xml:space="preserve">onómica donde este permite el libre Tratado de comercio entre los dos países. Ya que los gobiernos de ambos países impusieron </w:t>
            </w:r>
            <w:proofErr w:type="gramStart"/>
            <w:r>
              <w:t>que  este</w:t>
            </w:r>
            <w:proofErr w:type="gramEnd"/>
            <w:r>
              <w:t xml:space="preserve"> sea de 0% el gobierno lo realiza para poder obtener ingresos mediante acuerdos comerciales.</w:t>
            </w:r>
          </w:p>
          <w:p w14:paraId="21F058FA" w14:textId="77777777" w:rsidR="00D132E0" w:rsidRDefault="00D132E0">
            <w:pPr>
              <w:spacing w:before="240"/>
              <w:jc w:val="both"/>
            </w:pPr>
          </w:p>
          <w:p w14:paraId="1C923747" w14:textId="77777777" w:rsidR="00D132E0" w:rsidRDefault="00D132E0">
            <w:pPr>
              <w:spacing w:before="240"/>
              <w:jc w:val="both"/>
              <w:rPr>
                <w:highlight w:val="white"/>
              </w:rPr>
            </w:pPr>
          </w:p>
        </w:tc>
      </w:tr>
      <w:tr w:rsidR="00D132E0" w14:paraId="6D56B33D" w14:textId="77777777">
        <w:trPr>
          <w:trHeight w:val="165"/>
        </w:trPr>
        <w:tc>
          <w:tcPr>
            <w:tcW w:w="160" w:type="dxa"/>
            <w:tcBorders>
              <w:top w:val="nil"/>
              <w:left w:val="nil"/>
              <w:bottom w:val="nil"/>
              <w:right w:val="nil"/>
            </w:tcBorders>
            <w:shd w:val="clear" w:color="auto" w:fill="auto"/>
            <w:vAlign w:val="bottom"/>
          </w:tcPr>
          <w:p w14:paraId="579B67EE" w14:textId="77777777" w:rsidR="00D132E0" w:rsidRDefault="00D132E0">
            <w:pPr>
              <w:jc w:val="both"/>
            </w:pPr>
          </w:p>
        </w:tc>
        <w:tc>
          <w:tcPr>
            <w:tcW w:w="6468" w:type="dxa"/>
            <w:tcBorders>
              <w:top w:val="nil"/>
              <w:left w:val="nil"/>
              <w:bottom w:val="nil"/>
              <w:right w:val="nil"/>
            </w:tcBorders>
            <w:shd w:val="clear" w:color="auto" w:fill="auto"/>
            <w:vAlign w:val="bottom"/>
          </w:tcPr>
          <w:p w14:paraId="7FEEFFDB" w14:textId="77777777" w:rsidR="00D132E0" w:rsidRDefault="00D132E0">
            <w:pPr>
              <w:jc w:val="both"/>
            </w:pPr>
          </w:p>
        </w:tc>
        <w:tc>
          <w:tcPr>
            <w:tcW w:w="6095" w:type="dxa"/>
            <w:tcBorders>
              <w:top w:val="nil"/>
              <w:left w:val="nil"/>
              <w:bottom w:val="nil"/>
              <w:right w:val="nil"/>
            </w:tcBorders>
            <w:shd w:val="clear" w:color="auto" w:fill="auto"/>
            <w:vAlign w:val="bottom"/>
          </w:tcPr>
          <w:p w14:paraId="0EDA7211" w14:textId="77777777" w:rsidR="00D132E0" w:rsidRDefault="00D132E0">
            <w:pPr>
              <w:jc w:val="both"/>
            </w:pPr>
          </w:p>
        </w:tc>
      </w:tr>
      <w:tr w:rsidR="00D132E0" w14:paraId="1FAF840E" w14:textId="77777777">
        <w:trPr>
          <w:trHeight w:val="135"/>
        </w:trPr>
        <w:tc>
          <w:tcPr>
            <w:tcW w:w="160" w:type="dxa"/>
            <w:tcBorders>
              <w:top w:val="nil"/>
              <w:left w:val="nil"/>
              <w:bottom w:val="nil"/>
              <w:right w:val="nil"/>
            </w:tcBorders>
            <w:shd w:val="clear" w:color="auto" w:fill="auto"/>
            <w:vAlign w:val="bottom"/>
          </w:tcPr>
          <w:p w14:paraId="32272CCA" w14:textId="77777777" w:rsidR="00D132E0" w:rsidRDefault="00D132E0">
            <w:pPr>
              <w:jc w:val="both"/>
            </w:pPr>
          </w:p>
        </w:tc>
        <w:tc>
          <w:tcPr>
            <w:tcW w:w="6468" w:type="dxa"/>
            <w:tcBorders>
              <w:top w:val="nil"/>
              <w:left w:val="nil"/>
              <w:bottom w:val="nil"/>
              <w:right w:val="nil"/>
            </w:tcBorders>
            <w:shd w:val="clear" w:color="auto" w:fill="auto"/>
            <w:vAlign w:val="bottom"/>
          </w:tcPr>
          <w:p w14:paraId="23EDFE27" w14:textId="77777777" w:rsidR="00D132E0" w:rsidRDefault="00D132E0">
            <w:pPr>
              <w:jc w:val="both"/>
            </w:pPr>
          </w:p>
        </w:tc>
        <w:tc>
          <w:tcPr>
            <w:tcW w:w="6095" w:type="dxa"/>
            <w:tcBorders>
              <w:top w:val="nil"/>
              <w:left w:val="nil"/>
              <w:bottom w:val="nil"/>
              <w:right w:val="nil"/>
            </w:tcBorders>
            <w:shd w:val="clear" w:color="auto" w:fill="auto"/>
            <w:vAlign w:val="bottom"/>
          </w:tcPr>
          <w:p w14:paraId="7C3BDD8E" w14:textId="77777777" w:rsidR="00D132E0" w:rsidRDefault="00D132E0">
            <w:pPr>
              <w:jc w:val="both"/>
            </w:pPr>
          </w:p>
        </w:tc>
      </w:tr>
      <w:tr w:rsidR="00D132E0" w14:paraId="2CA81516" w14:textId="77777777">
        <w:trPr>
          <w:trHeight w:val="300"/>
        </w:trPr>
        <w:tc>
          <w:tcPr>
            <w:tcW w:w="160" w:type="dxa"/>
            <w:tcBorders>
              <w:top w:val="nil"/>
              <w:left w:val="nil"/>
              <w:bottom w:val="nil"/>
              <w:right w:val="nil"/>
            </w:tcBorders>
            <w:shd w:val="clear" w:color="auto" w:fill="auto"/>
            <w:vAlign w:val="bottom"/>
          </w:tcPr>
          <w:p w14:paraId="2B69BD1E"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1288EBF0" w14:textId="77777777" w:rsidR="00D132E0" w:rsidRDefault="003F2239">
            <w:pPr>
              <w:jc w:val="both"/>
              <w:rPr>
                <w:b/>
                <w:i/>
                <w:u w:val="single"/>
              </w:rPr>
            </w:pPr>
            <w:r>
              <w:rPr>
                <w:b/>
                <w:i/>
                <w:u w:val="single"/>
              </w:rPr>
              <w:t>EVOLUCIÓN DE LA BALANZA COMERCIAL con PAÍS 1</w:t>
            </w:r>
          </w:p>
        </w:tc>
        <w:tc>
          <w:tcPr>
            <w:tcW w:w="6095" w:type="dxa"/>
            <w:tcBorders>
              <w:top w:val="single" w:sz="4" w:space="0" w:color="000000"/>
              <w:left w:val="nil"/>
              <w:bottom w:val="single" w:sz="4" w:space="0" w:color="000000"/>
              <w:right w:val="single" w:sz="4" w:space="0" w:color="000000"/>
            </w:tcBorders>
            <w:shd w:val="clear" w:color="auto" w:fill="BDD7EE"/>
            <w:vAlign w:val="bottom"/>
          </w:tcPr>
          <w:p w14:paraId="29D006F8" w14:textId="77777777" w:rsidR="00D132E0" w:rsidRDefault="003F2239">
            <w:pPr>
              <w:jc w:val="both"/>
              <w:rPr>
                <w:b/>
                <w:i/>
                <w:u w:val="single"/>
              </w:rPr>
            </w:pPr>
            <w:r>
              <w:rPr>
                <w:b/>
                <w:i/>
                <w:u w:val="single"/>
              </w:rPr>
              <w:t xml:space="preserve">EVOLUCIÓN DE LA BALANZA </w:t>
            </w:r>
            <w:proofErr w:type="gramStart"/>
            <w:r>
              <w:rPr>
                <w:b/>
                <w:i/>
                <w:u w:val="single"/>
              </w:rPr>
              <w:t>COMERCIAL  con</w:t>
            </w:r>
            <w:proofErr w:type="gramEnd"/>
            <w:r>
              <w:rPr>
                <w:b/>
                <w:i/>
                <w:u w:val="single"/>
              </w:rPr>
              <w:t xml:space="preserve"> PAÍS 2</w:t>
            </w:r>
          </w:p>
        </w:tc>
      </w:tr>
      <w:tr w:rsidR="00D132E0" w14:paraId="673856C1" w14:textId="77777777">
        <w:trPr>
          <w:trHeight w:val="135"/>
        </w:trPr>
        <w:tc>
          <w:tcPr>
            <w:tcW w:w="160" w:type="dxa"/>
            <w:tcBorders>
              <w:top w:val="nil"/>
              <w:left w:val="nil"/>
              <w:bottom w:val="nil"/>
              <w:right w:val="nil"/>
            </w:tcBorders>
            <w:shd w:val="clear" w:color="auto" w:fill="auto"/>
            <w:vAlign w:val="bottom"/>
          </w:tcPr>
          <w:p w14:paraId="473DC149" w14:textId="77777777" w:rsidR="00D132E0" w:rsidRDefault="00D132E0">
            <w:pPr>
              <w:jc w:val="both"/>
              <w:rPr>
                <w:b/>
                <w:i/>
                <w:u w:val="single"/>
              </w:rPr>
            </w:pPr>
          </w:p>
        </w:tc>
        <w:tc>
          <w:tcPr>
            <w:tcW w:w="6468" w:type="dxa"/>
            <w:tcBorders>
              <w:top w:val="nil"/>
              <w:left w:val="nil"/>
              <w:bottom w:val="single" w:sz="4" w:space="0" w:color="000000"/>
              <w:right w:val="nil"/>
            </w:tcBorders>
            <w:shd w:val="clear" w:color="auto" w:fill="auto"/>
            <w:vAlign w:val="bottom"/>
          </w:tcPr>
          <w:p w14:paraId="272CF49F" w14:textId="77777777" w:rsidR="00D132E0" w:rsidRDefault="003F2239">
            <w:pPr>
              <w:jc w:val="both"/>
              <w:rPr>
                <w:b/>
                <w:i/>
                <w:u w:val="single"/>
              </w:rPr>
            </w:pPr>
            <w:r>
              <w:rPr>
                <w:b/>
                <w:i/>
                <w:u w:val="single"/>
              </w:rPr>
              <w:t> </w:t>
            </w:r>
          </w:p>
        </w:tc>
        <w:tc>
          <w:tcPr>
            <w:tcW w:w="6095" w:type="dxa"/>
            <w:tcBorders>
              <w:top w:val="nil"/>
              <w:left w:val="nil"/>
              <w:bottom w:val="single" w:sz="4" w:space="0" w:color="000000"/>
              <w:right w:val="nil"/>
            </w:tcBorders>
            <w:shd w:val="clear" w:color="auto" w:fill="auto"/>
            <w:vAlign w:val="bottom"/>
          </w:tcPr>
          <w:p w14:paraId="02B14F35" w14:textId="77777777" w:rsidR="00D132E0" w:rsidRDefault="003F2239">
            <w:pPr>
              <w:jc w:val="both"/>
              <w:rPr>
                <w:b/>
                <w:i/>
                <w:u w:val="single"/>
              </w:rPr>
            </w:pPr>
            <w:r>
              <w:rPr>
                <w:b/>
                <w:i/>
                <w:u w:val="single"/>
              </w:rPr>
              <w:t> </w:t>
            </w:r>
          </w:p>
        </w:tc>
      </w:tr>
      <w:tr w:rsidR="00D132E0" w14:paraId="55C917F2" w14:textId="77777777">
        <w:trPr>
          <w:trHeight w:val="300"/>
        </w:trPr>
        <w:tc>
          <w:tcPr>
            <w:tcW w:w="160" w:type="dxa"/>
            <w:tcBorders>
              <w:top w:val="nil"/>
              <w:left w:val="nil"/>
              <w:bottom w:val="nil"/>
              <w:right w:val="nil"/>
            </w:tcBorders>
            <w:shd w:val="clear" w:color="auto" w:fill="auto"/>
            <w:vAlign w:val="bottom"/>
          </w:tcPr>
          <w:p w14:paraId="77651449"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7BC8341E" w14:textId="77777777" w:rsidR="00D132E0" w:rsidRDefault="003F2239">
            <w:pPr>
              <w:jc w:val="both"/>
              <w:rPr>
                <w:b/>
                <w:i/>
                <w:u w:val="single"/>
              </w:rPr>
            </w:pPr>
            <w:r>
              <w:rPr>
                <w:b/>
                <w:i/>
                <w:u w:val="single"/>
              </w:rPr>
              <w:t>GRÁFICAS O TABLAS</w:t>
            </w:r>
          </w:p>
        </w:tc>
        <w:tc>
          <w:tcPr>
            <w:tcW w:w="6095" w:type="dxa"/>
            <w:tcBorders>
              <w:top w:val="nil"/>
              <w:left w:val="nil"/>
              <w:bottom w:val="single" w:sz="4" w:space="0" w:color="000000"/>
              <w:right w:val="single" w:sz="4" w:space="0" w:color="000000"/>
            </w:tcBorders>
            <w:shd w:val="clear" w:color="auto" w:fill="auto"/>
            <w:vAlign w:val="bottom"/>
          </w:tcPr>
          <w:p w14:paraId="4A846FFD" w14:textId="77777777" w:rsidR="00D132E0" w:rsidRDefault="003F2239">
            <w:pPr>
              <w:jc w:val="both"/>
              <w:rPr>
                <w:b/>
                <w:i/>
                <w:u w:val="single"/>
              </w:rPr>
            </w:pPr>
            <w:r>
              <w:rPr>
                <w:b/>
                <w:i/>
                <w:u w:val="single"/>
              </w:rPr>
              <w:t>GRÁFICAS O TABLAS</w:t>
            </w:r>
          </w:p>
        </w:tc>
      </w:tr>
      <w:tr w:rsidR="00D132E0" w14:paraId="33B4975A" w14:textId="77777777">
        <w:trPr>
          <w:trHeight w:val="1350"/>
        </w:trPr>
        <w:tc>
          <w:tcPr>
            <w:tcW w:w="160" w:type="dxa"/>
            <w:tcBorders>
              <w:top w:val="nil"/>
              <w:left w:val="nil"/>
              <w:bottom w:val="nil"/>
              <w:right w:val="nil"/>
            </w:tcBorders>
            <w:shd w:val="clear" w:color="auto" w:fill="auto"/>
            <w:vAlign w:val="bottom"/>
          </w:tcPr>
          <w:p w14:paraId="1EA8935B"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4429C7E0" w14:textId="77777777" w:rsidR="00D132E0" w:rsidRDefault="003F2239">
            <w:pPr>
              <w:jc w:val="both"/>
            </w:pPr>
            <w:r>
              <w:t> </w:t>
            </w:r>
            <w:r>
              <w:rPr>
                <w:noProof/>
              </w:rPr>
              <w:drawing>
                <wp:inline distT="114300" distB="114300" distL="114300" distR="114300" wp14:anchorId="7AF3BD67" wp14:editId="73B62475">
                  <wp:extent cx="4010025" cy="2349500"/>
                  <wp:effectExtent l="0" t="0" r="0" b="0"/>
                  <wp:docPr id="7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4"/>
                          <a:srcRect/>
                          <a:stretch>
                            <a:fillRect/>
                          </a:stretch>
                        </pic:blipFill>
                        <pic:spPr>
                          <a:xfrm>
                            <a:off x="0" y="0"/>
                            <a:ext cx="4010025" cy="2349500"/>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11E5B099" w14:textId="77777777" w:rsidR="00D132E0" w:rsidRDefault="003F2239">
            <w:pPr>
              <w:jc w:val="both"/>
            </w:pPr>
            <w:r>
              <w:t> </w:t>
            </w:r>
            <w:r>
              <w:rPr>
                <w:noProof/>
              </w:rPr>
              <w:drawing>
                <wp:inline distT="114300" distB="114300" distL="114300" distR="114300" wp14:anchorId="2DA18914" wp14:editId="29147F63">
                  <wp:extent cx="3771900" cy="2247900"/>
                  <wp:effectExtent l="0" t="0" r="0" b="0"/>
                  <wp:docPr id="5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5"/>
                          <a:srcRect/>
                          <a:stretch>
                            <a:fillRect/>
                          </a:stretch>
                        </pic:blipFill>
                        <pic:spPr>
                          <a:xfrm>
                            <a:off x="0" y="0"/>
                            <a:ext cx="3771900" cy="2247900"/>
                          </a:xfrm>
                          <a:prstGeom prst="rect">
                            <a:avLst/>
                          </a:prstGeom>
                          <a:ln/>
                        </pic:spPr>
                      </pic:pic>
                    </a:graphicData>
                  </a:graphic>
                </wp:inline>
              </w:drawing>
            </w:r>
          </w:p>
        </w:tc>
      </w:tr>
      <w:tr w:rsidR="00D132E0" w14:paraId="3B426FF1" w14:textId="77777777">
        <w:trPr>
          <w:trHeight w:val="300"/>
        </w:trPr>
        <w:tc>
          <w:tcPr>
            <w:tcW w:w="160" w:type="dxa"/>
            <w:tcBorders>
              <w:top w:val="nil"/>
              <w:left w:val="nil"/>
              <w:bottom w:val="nil"/>
              <w:right w:val="nil"/>
            </w:tcBorders>
            <w:shd w:val="clear" w:color="auto" w:fill="auto"/>
            <w:vAlign w:val="bottom"/>
          </w:tcPr>
          <w:p w14:paraId="321F3342"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71FE4377" w14:textId="77777777" w:rsidR="00D132E0" w:rsidRDefault="003F2239">
            <w:pPr>
              <w:jc w:val="both"/>
              <w:rPr>
                <w:b/>
                <w:i/>
                <w:u w:val="single"/>
              </w:rPr>
            </w:pPr>
            <w:r>
              <w:rPr>
                <w:b/>
                <w:i/>
                <w:u w:val="single"/>
              </w:rPr>
              <w:t xml:space="preserve">FUENTE: gráfico de elaboración propia con datos tomados </w:t>
            </w:r>
          </w:p>
        </w:tc>
        <w:tc>
          <w:tcPr>
            <w:tcW w:w="6095" w:type="dxa"/>
            <w:tcBorders>
              <w:top w:val="nil"/>
              <w:left w:val="nil"/>
              <w:bottom w:val="single" w:sz="4" w:space="0" w:color="000000"/>
              <w:right w:val="single" w:sz="4" w:space="0" w:color="000000"/>
            </w:tcBorders>
            <w:shd w:val="clear" w:color="auto" w:fill="auto"/>
            <w:vAlign w:val="bottom"/>
          </w:tcPr>
          <w:p w14:paraId="426F19ED" w14:textId="77777777" w:rsidR="00D132E0" w:rsidRDefault="003F2239">
            <w:pPr>
              <w:jc w:val="both"/>
              <w:rPr>
                <w:b/>
                <w:i/>
                <w:u w:val="single"/>
              </w:rPr>
            </w:pPr>
            <w:proofErr w:type="spellStart"/>
            <w:proofErr w:type="gramStart"/>
            <w:r>
              <w:rPr>
                <w:b/>
                <w:i/>
                <w:u w:val="single"/>
              </w:rPr>
              <w:t>FUENTE:gráfico</w:t>
            </w:r>
            <w:proofErr w:type="spellEnd"/>
            <w:proofErr w:type="gramEnd"/>
            <w:r>
              <w:rPr>
                <w:b/>
                <w:i/>
                <w:u w:val="single"/>
              </w:rPr>
              <w:t xml:space="preserve"> de elaboración propia con datos tomados </w:t>
            </w:r>
          </w:p>
        </w:tc>
      </w:tr>
      <w:tr w:rsidR="00D132E0" w14:paraId="0AB3EDC0" w14:textId="77777777">
        <w:trPr>
          <w:trHeight w:val="165"/>
        </w:trPr>
        <w:tc>
          <w:tcPr>
            <w:tcW w:w="160" w:type="dxa"/>
            <w:tcBorders>
              <w:top w:val="nil"/>
              <w:left w:val="nil"/>
              <w:bottom w:val="nil"/>
              <w:right w:val="nil"/>
            </w:tcBorders>
            <w:shd w:val="clear" w:color="auto" w:fill="auto"/>
            <w:vAlign w:val="bottom"/>
          </w:tcPr>
          <w:p w14:paraId="7ECD3807"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21EB6FB0" w14:textId="77777777" w:rsidR="00D132E0" w:rsidRDefault="00D132E0">
            <w:pPr>
              <w:jc w:val="both"/>
            </w:pPr>
          </w:p>
        </w:tc>
        <w:tc>
          <w:tcPr>
            <w:tcW w:w="6095" w:type="dxa"/>
            <w:tcBorders>
              <w:top w:val="nil"/>
              <w:left w:val="nil"/>
              <w:bottom w:val="nil"/>
              <w:right w:val="nil"/>
            </w:tcBorders>
            <w:shd w:val="clear" w:color="auto" w:fill="auto"/>
            <w:vAlign w:val="bottom"/>
          </w:tcPr>
          <w:p w14:paraId="60287240" w14:textId="77777777" w:rsidR="00D132E0" w:rsidRDefault="00D132E0">
            <w:pPr>
              <w:jc w:val="both"/>
            </w:pPr>
          </w:p>
        </w:tc>
      </w:tr>
      <w:tr w:rsidR="00D132E0" w14:paraId="4321E85B" w14:textId="77777777">
        <w:trPr>
          <w:trHeight w:val="300"/>
        </w:trPr>
        <w:tc>
          <w:tcPr>
            <w:tcW w:w="160" w:type="dxa"/>
            <w:tcBorders>
              <w:top w:val="nil"/>
              <w:left w:val="nil"/>
              <w:bottom w:val="nil"/>
              <w:right w:val="nil"/>
            </w:tcBorders>
            <w:shd w:val="clear" w:color="auto" w:fill="auto"/>
            <w:vAlign w:val="bottom"/>
          </w:tcPr>
          <w:p w14:paraId="33B492D4"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718BB5" w14:textId="77777777" w:rsidR="00D132E0" w:rsidRDefault="003F2239">
            <w:pPr>
              <w:jc w:val="both"/>
              <w:rPr>
                <w:b/>
                <w:i/>
                <w:u w:val="single"/>
              </w:rPr>
            </w:pPr>
            <w:r>
              <w:rPr>
                <w:b/>
                <w:i/>
                <w:u w:val="single"/>
              </w:rPr>
              <w:t>PRESENTACIÓN DE DATOS O INDICADORES</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6C097D89" w14:textId="77777777" w:rsidR="00D132E0" w:rsidRDefault="003F2239">
            <w:pPr>
              <w:jc w:val="both"/>
              <w:rPr>
                <w:b/>
                <w:i/>
                <w:u w:val="single"/>
              </w:rPr>
            </w:pPr>
            <w:r>
              <w:rPr>
                <w:b/>
                <w:i/>
                <w:u w:val="single"/>
              </w:rPr>
              <w:t>PRESENTACIÓN DE DATOS O INDICADORES</w:t>
            </w:r>
          </w:p>
        </w:tc>
      </w:tr>
      <w:tr w:rsidR="00D132E0" w14:paraId="105D798D" w14:textId="77777777">
        <w:trPr>
          <w:trHeight w:val="900"/>
        </w:trPr>
        <w:tc>
          <w:tcPr>
            <w:tcW w:w="160" w:type="dxa"/>
            <w:tcBorders>
              <w:top w:val="nil"/>
              <w:left w:val="nil"/>
              <w:bottom w:val="nil"/>
              <w:right w:val="nil"/>
            </w:tcBorders>
            <w:shd w:val="clear" w:color="auto" w:fill="auto"/>
            <w:vAlign w:val="bottom"/>
          </w:tcPr>
          <w:p w14:paraId="06DBC101"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378803F4" w14:textId="77777777" w:rsidR="00D132E0" w:rsidRDefault="003F2239">
            <w:pPr>
              <w:jc w:val="both"/>
            </w:pPr>
            <w:r>
              <w:rPr>
                <w:noProof/>
              </w:rPr>
              <w:drawing>
                <wp:inline distT="114300" distB="114300" distL="114300" distR="114300" wp14:anchorId="1267B882" wp14:editId="301E07E7">
                  <wp:extent cx="4010025" cy="1041400"/>
                  <wp:effectExtent l="0" t="0" r="0" b="0"/>
                  <wp:docPr id="7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6"/>
                          <a:srcRect/>
                          <a:stretch>
                            <a:fillRect/>
                          </a:stretch>
                        </pic:blipFill>
                        <pic:spPr>
                          <a:xfrm>
                            <a:off x="0" y="0"/>
                            <a:ext cx="4010025" cy="1041400"/>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780C7124" w14:textId="77777777" w:rsidR="00D132E0" w:rsidRDefault="003F2239">
            <w:pPr>
              <w:jc w:val="both"/>
            </w:pPr>
            <w:r>
              <w:rPr>
                <w:noProof/>
              </w:rPr>
              <w:drawing>
                <wp:inline distT="114300" distB="114300" distL="114300" distR="114300" wp14:anchorId="0B21F6FF" wp14:editId="310D5274">
                  <wp:extent cx="3771900" cy="10287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7"/>
                          <a:srcRect/>
                          <a:stretch>
                            <a:fillRect/>
                          </a:stretch>
                        </pic:blipFill>
                        <pic:spPr>
                          <a:xfrm>
                            <a:off x="0" y="0"/>
                            <a:ext cx="3771900" cy="1028700"/>
                          </a:xfrm>
                          <a:prstGeom prst="rect">
                            <a:avLst/>
                          </a:prstGeom>
                          <a:ln/>
                        </pic:spPr>
                      </pic:pic>
                    </a:graphicData>
                  </a:graphic>
                </wp:inline>
              </w:drawing>
            </w:r>
          </w:p>
        </w:tc>
      </w:tr>
      <w:tr w:rsidR="00D132E0" w14:paraId="4590EE03" w14:textId="77777777">
        <w:trPr>
          <w:trHeight w:val="300"/>
        </w:trPr>
        <w:tc>
          <w:tcPr>
            <w:tcW w:w="160" w:type="dxa"/>
            <w:tcBorders>
              <w:top w:val="nil"/>
              <w:left w:val="nil"/>
              <w:bottom w:val="nil"/>
              <w:right w:val="nil"/>
            </w:tcBorders>
            <w:shd w:val="clear" w:color="auto" w:fill="auto"/>
            <w:vAlign w:val="bottom"/>
          </w:tcPr>
          <w:p w14:paraId="6D0CD948"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20F88ECD" w14:textId="77777777" w:rsidR="00D132E0" w:rsidRDefault="003F2239">
            <w:pPr>
              <w:jc w:val="both"/>
              <w:rPr>
                <w:b/>
                <w:i/>
                <w:u w:val="single"/>
              </w:rPr>
            </w:pPr>
            <w:r>
              <w:rPr>
                <w:b/>
                <w:i/>
                <w:u w:val="single"/>
              </w:rPr>
              <w:t>FUENTE: https://www.trademap.org/Bilateral.aspx?nvpm=3%7c170%7c%7c842%7c%7c33%7c%7c%7c4%7c1%7c1%7c2%7c1%7c%7c1%7c1%7c1%7c1</w:t>
            </w:r>
          </w:p>
        </w:tc>
        <w:tc>
          <w:tcPr>
            <w:tcW w:w="6095" w:type="dxa"/>
            <w:tcBorders>
              <w:top w:val="nil"/>
              <w:left w:val="nil"/>
              <w:bottom w:val="single" w:sz="4" w:space="0" w:color="000000"/>
              <w:right w:val="single" w:sz="4" w:space="0" w:color="000000"/>
            </w:tcBorders>
            <w:shd w:val="clear" w:color="auto" w:fill="auto"/>
            <w:vAlign w:val="bottom"/>
          </w:tcPr>
          <w:p w14:paraId="7A8B1AD2" w14:textId="77777777" w:rsidR="00D132E0" w:rsidRDefault="003F2239">
            <w:pPr>
              <w:jc w:val="both"/>
              <w:rPr>
                <w:b/>
                <w:i/>
                <w:u w:val="single"/>
              </w:rPr>
            </w:pPr>
            <w:r>
              <w:rPr>
                <w:b/>
                <w:i/>
                <w:u w:val="single"/>
              </w:rPr>
              <w:t>FUENTE: https://www.trademap.org/Bilateral.aspx?nvpm=3%7c170%7c%7c826%7c%7c33%7c%7c%7c4%7c1%7c1%7c2%7c1%7c%7c1%7c1%7c1%7c1</w:t>
            </w:r>
          </w:p>
        </w:tc>
      </w:tr>
      <w:tr w:rsidR="00D132E0" w14:paraId="56DC9C50" w14:textId="77777777">
        <w:trPr>
          <w:trHeight w:val="150"/>
        </w:trPr>
        <w:tc>
          <w:tcPr>
            <w:tcW w:w="160" w:type="dxa"/>
            <w:tcBorders>
              <w:top w:val="nil"/>
              <w:left w:val="nil"/>
              <w:bottom w:val="nil"/>
              <w:right w:val="nil"/>
            </w:tcBorders>
            <w:shd w:val="clear" w:color="auto" w:fill="auto"/>
            <w:vAlign w:val="bottom"/>
          </w:tcPr>
          <w:p w14:paraId="6407CF84"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1AB0E069" w14:textId="77777777" w:rsidR="00D132E0" w:rsidRDefault="00D132E0">
            <w:pPr>
              <w:jc w:val="both"/>
            </w:pPr>
          </w:p>
        </w:tc>
        <w:tc>
          <w:tcPr>
            <w:tcW w:w="6095" w:type="dxa"/>
            <w:tcBorders>
              <w:top w:val="nil"/>
              <w:left w:val="nil"/>
              <w:bottom w:val="nil"/>
              <w:right w:val="nil"/>
            </w:tcBorders>
            <w:shd w:val="clear" w:color="auto" w:fill="auto"/>
            <w:vAlign w:val="bottom"/>
          </w:tcPr>
          <w:p w14:paraId="0E9DCD60" w14:textId="77777777" w:rsidR="00D132E0" w:rsidRDefault="00D132E0">
            <w:pPr>
              <w:jc w:val="both"/>
            </w:pPr>
          </w:p>
        </w:tc>
      </w:tr>
      <w:tr w:rsidR="00D132E0" w14:paraId="4B041803" w14:textId="77777777">
        <w:trPr>
          <w:trHeight w:val="300"/>
        </w:trPr>
        <w:tc>
          <w:tcPr>
            <w:tcW w:w="160" w:type="dxa"/>
            <w:tcBorders>
              <w:top w:val="nil"/>
              <w:left w:val="nil"/>
              <w:bottom w:val="nil"/>
              <w:right w:val="nil"/>
            </w:tcBorders>
            <w:shd w:val="clear" w:color="auto" w:fill="auto"/>
            <w:vAlign w:val="bottom"/>
          </w:tcPr>
          <w:p w14:paraId="68658AFE"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921BA0" w14:textId="77777777" w:rsidR="00D132E0" w:rsidRDefault="003F2239">
            <w:pPr>
              <w:jc w:val="both"/>
              <w:rPr>
                <w:b/>
                <w:i/>
                <w:u w:val="single"/>
              </w:rPr>
            </w:pPr>
            <w:r>
              <w:rPr>
                <w:b/>
                <w:i/>
                <w:u w:val="single"/>
              </w:rPr>
              <w:t>ANÁLISIS Y ARGUMENTACIÓN</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723A8B6F" w14:textId="77777777" w:rsidR="00D132E0" w:rsidRDefault="003F2239">
            <w:pPr>
              <w:jc w:val="both"/>
              <w:rPr>
                <w:b/>
                <w:i/>
                <w:u w:val="single"/>
              </w:rPr>
            </w:pPr>
            <w:r>
              <w:rPr>
                <w:b/>
                <w:i/>
                <w:u w:val="single"/>
              </w:rPr>
              <w:t>ANÁLISIS Y ARGUMENTACIÓN</w:t>
            </w:r>
          </w:p>
        </w:tc>
      </w:tr>
      <w:tr w:rsidR="00D132E0" w14:paraId="78B1C8F1" w14:textId="77777777">
        <w:trPr>
          <w:trHeight w:val="930"/>
        </w:trPr>
        <w:tc>
          <w:tcPr>
            <w:tcW w:w="160" w:type="dxa"/>
            <w:tcBorders>
              <w:top w:val="nil"/>
              <w:left w:val="nil"/>
              <w:bottom w:val="nil"/>
              <w:right w:val="nil"/>
            </w:tcBorders>
            <w:shd w:val="clear" w:color="auto" w:fill="auto"/>
            <w:vAlign w:val="bottom"/>
          </w:tcPr>
          <w:p w14:paraId="7719FA23"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3A9E02C2" w14:textId="77777777" w:rsidR="00D132E0" w:rsidRDefault="003F2239">
            <w:pPr>
              <w:spacing w:before="240" w:after="240"/>
              <w:jc w:val="both"/>
            </w:pPr>
            <w:r>
              <w:rPr>
                <w:sz w:val="14"/>
                <w:szCs w:val="14"/>
              </w:rPr>
              <w:t xml:space="preserve"> </w:t>
            </w:r>
            <w:r>
              <w:t>Influencia: (4) se observa una influencia de Colombia a estados unidos con la exportación de este producto ya que si detallamos las importaciones de estados unidos con otros países tiene una tendencia negativa.</w:t>
            </w:r>
          </w:p>
          <w:p w14:paraId="5ADC91A2" w14:textId="77777777" w:rsidR="00D132E0" w:rsidRDefault="003F2239">
            <w:pPr>
              <w:jc w:val="both"/>
              <w:rPr>
                <w:sz w:val="14"/>
                <w:szCs w:val="14"/>
              </w:rPr>
            </w:pPr>
            <w:r>
              <w:rPr>
                <w:sz w:val="20"/>
                <w:szCs w:val="20"/>
              </w:rPr>
              <w:t>·</w:t>
            </w:r>
            <w:r>
              <w:rPr>
                <w:sz w:val="14"/>
                <w:szCs w:val="14"/>
              </w:rPr>
              <w:t xml:space="preserve">        </w:t>
            </w:r>
          </w:p>
          <w:p w14:paraId="5ACBE6CA" w14:textId="77777777" w:rsidR="00D132E0" w:rsidRDefault="003F2239">
            <w:pPr>
              <w:jc w:val="both"/>
            </w:pPr>
            <w:r>
              <w:t>Favorabilidad: (4) se observa que e</w:t>
            </w:r>
            <w:r>
              <w:t>l producto tiene una representación significativa ya que su participación</w:t>
            </w:r>
          </w:p>
          <w:p w14:paraId="5B61C5A6" w14:textId="77777777" w:rsidR="00D132E0" w:rsidRDefault="003F2239">
            <w:pPr>
              <w:jc w:val="both"/>
            </w:pPr>
            <w:r>
              <w:t xml:space="preserve">en las exportaciones es del 8% con crecimiento del 18% en los últimos 5 </w:t>
            </w:r>
            <w:proofErr w:type="spellStart"/>
            <w:proofErr w:type="gramStart"/>
            <w:r>
              <w:t>años;esto</w:t>
            </w:r>
            <w:proofErr w:type="spellEnd"/>
            <w:proofErr w:type="gramEnd"/>
            <w:r>
              <w:t xml:space="preserve"> representa una favorabilidad alta para nuestro producto teniendo en cuanta que solo en el año 2021 s</w:t>
            </w:r>
            <w:r>
              <w:t>e exportaron 8 toneladas.</w:t>
            </w:r>
          </w:p>
          <w:p w14:paraId="50E84B38" w14:textId="77777777" w:rsidR="00D132E0" w:rsidRDefault="00D132E0">
            <w:pPr>
              <w:jc w:val="both"/>
            </w:pPr>
          </w:p>
        </w:tc>
        <w:tc>
          <w:tcPr>
            <w:tcW w:w="6095" w:type="dxa"/>
            <w:tcBorders>
              <w:top w:val="nil"/>
              <w:left w:val="nil"/>
              <w:bottom w:val="single" w:sz="4" w:space="0" w:color="000000"/>
              <w:right w:val="single" w:sz="4" w:space="0" w:color="000000"/>
            </w:tcBorders>
            <w:shd w:val="clear" w:color="auto" w:fill="auto"/>
          </w:tcPr>
          <w:p w14:paraId="7A9A7BFB" w14:textId="77777777" w:rsidR="00D132E0" w:rsidRDefault="003F2239">
            <w:pPr>
              <w:spacing w:before="240" w:after="240"/>
              <w:jc w:val="both"/>
            </w:pPr>
            <w:r>
              <w:rPr>
                <w:sz w:val="14"/>
                <w:szCs w:val="14"/>
              </w:rPr>
              <w:t xml:space="preserve">  </w:t>
            </w:r>
            <w:r>
              <w:t xml:space="preserve">Influencia: (1) se </w:t>
            </w:r>
            <w:proofErr w:type="gramStart"/>
            <w:r>
              <w:t>analiza  una</w:t>
            </w:r>
            <w:proofErr w:type="gramEnd"/>
            <w:r>
              <w:t xml:space="preserve"> influencia muy baja debido a que la participación de las exportaciones según los datos evidenciados   es del 0% lo cual no es rentable para nuestro producto </w:t>
            </w:r>
            <w:proofErr w:type="spellStart"/>
            <w:r>
              <w:t>lekure</w:t>
            </w:r>
            <w:proofErr w:type="spellEnd"/>
            <w:r>
              <w:t xml:space="preserve">  para exportar en el Reino Unid</w:t>
            </w:r>
            <w:r>
              <w:t>o.</w:t>
            </w:r>
          </w:p>
          <w:p w14:paraId="139347D1" w14:textId="77777777" w:rsidR="00D132E0" w:rsidRDefault="003F2239">
            <w:pPr>
              <w:spacing w:before="240"/>
              <w:jc w:val="both"/>
            </w:pPr>
            <w:r>
              <w:t>Favorabilidad: (2) se observa que las exportaciones a Reino Unido tiene un crecimiento del 140</w:t>
            </w:r>
            <w:proofErr w:type="gramStart"/>
            <w:r>
              <w:t>%  en</w:t>
            </w:r>
            <w:proofErr w:type="gramEnd"/>
            <w:r>
              <w:t xml:space="preserve"> los últimos 5 años, sin embargo la participación de Colombia en las exportaciones a Reino Unido son mínimas en comparación de las exportaciones del mismo</w:t>
            </w:r>
            <w:r>
              <w:t xml:space="preserve"> producto de otros países, esto quiere decir que para Reino Unido es más significativo importar  este tipo de producto de otros países diferentes a Colombia.</w:t>
            </w:r>
          </w:p>
          <w:p w14:paraId="1436EBAE" w14:textId="77777777" w:rsidR="00D132E0" w:rsidRDefault="00D132E0">
            <w:pPr>
              <w:spacing w:before="240"/>
              <w:ind w:left="420"/>
              <w:jc w:val="both"/>
            </w:pPr>
          </w:p>
          <w:p w14:paraId="19FC2205" w14:textId="77777777" w:rsidR="00D132E0" w:rsidRDefault="00D132E0">
            <w:pPr>
              <w:jc w:val="both"/>
            </w:pPr>
          </w:p>
        </w:tc>
      </w:tr>
      <w:tr w:rsidR="00D132E0" w14:paraId="09854A88" w14:textId="77777777">
        <w:trPr>
          <w:trHeight w:val="135"/>
        </w:trPr>
        <w:tc>
          <w:tcPr>
            <w:tcW w:w="160" w:type="dxa"/>
            <w:tcBorders>
              <w:top w:val="nil"/>
              <w:left w:val="nil"/>
              <w:bottom w:val="nil"/>
              <w:right w:val="nil"/>
            </w:tcBorders>
            <w:shd w:val="clear" w:color="auto" w:fill="auto"/>
            <w:vAlign w:val="bottom"/>
          </w:tcPr>
          <w:p w14:paraId="5776CF6B" w14:textId="77777777" w:rsidR="00D132E0" w:rsidRDefault="00D132E0">
            <w:pPr>
              <w:jc w:val="both"/>
            </w:pPr>
          </w:p>
        </w:tc>
        <w:tc>
          <w:tcPr>
            <w:tcW w:w="6468" w:type="dxa"/>
            <w:tcBorders>
              <w:top w:val="nil"/>
              <w:left w:val="nil"/>
              <w:bottom w:val="nil"/>
              <w:right w:val="nil"/>
            </w:tcBorders>
            <w:shd w:val="clear" w:color="auto" w:fill="auto"/>
          </w:tcPr>
          <w:p w14:paraId="04001E1B" w14:textId="77777777" w:rsidR="00D132E0" w:rsidRDefault="00D132E0">
            <w:pPr>
              <w:jc w:val="both"/>
            </w:pPr>
          </w:p>
        </w:tc>
        <w:tc>
          <w:tcPr>
            <w:tcW w:w="6095" w:type="dxa"/>
            <w:tcBorders>
              <w:top w:val="nil"/>
              <w:left w:val="nil"/>
              <w:bottom w:val="nil"/>
              <w:right w:val="nil"/>
            </w:tcBorders>
            <w:shd w:val="clear" w:color="auto" w:fill="auto"/>
          </w:tcPr>
          <w:p w14:paraId="138FAA4F" w14:textId="77777777" w:rsidR="00D132E0" w:rsidRDefault="00D132E0">
            <w:pPr>
              <w:jc w:val="both"/>
            </w:pPr>
          </w:p>
        </w:tc>
      </w:tr>
      <w:tr w:rsidR="00D132E0" w14:paraId="4A1B1878" w14:textId="77777777">
        <w:trPr>
          <w:trHeight w:val="150"/>
        </w:trPr>
        <w:tc>
          <w:tcPr>
            <w:tcW w:w="160" w:type="dxa"/>
            <w:tcBorders>
              <w:top w:val="nil"/>
              <w:left w:val="nil"/>
              <w:bottom w:val="nil"/>
              <w:right w:val="nil"/>
            </w:tcBorders>
            <w:shd w:val="clear" w:color="auto" w:fill="auto"/>
            <w:vAlign w:val="bottom"/>
          </w:tcPr>
          <w:p w14:paraId="5988EEDD" w14:textId="77777777" w:rsidR="00D132E0" w:rsidRDefault="00D132E0">
            <w:pPr>
              <w:jc w:val="both"/>
            </w:pPr>
          </w:p>
        </w:tc>
        <w:tc>
          <w:tcPr>
            <w:tcW w:w="6468" w:type="dxa"/>
            <w:tcBorders>
              <w:top w:val="nil"/>
              <w:left w:val="nil"/>
              <w:bottom w:val="nil"/>
              <w:right w:val="nil"/>
            </w:tcBorders>
            <w:shd w:val="clear" w:color="auto" w:fill="auto"/>
            <w:vAlign w:val="bottom"/>
          </w:tcPr>
          <w:p w14:paraId="75407B9C" w14:textId="77777777" w:rsidR="00D132E0" w:rsidRDefault="00D132E0">
            <w:pPr>
              <w:jc w:val="both"/>
            </w:pPr>
          </w:p>
        </w:tc>
        <w:tc>
          <w:tcPr>
            <w:tcW w:w="6095" w:type="dxa"/>
            <w:tcBorders>
              <w:top w:val="nil"/>
              <w:left w:val="nil"/>
              <w:bottom w:val="nil"/>
              <w:right w:val="nil"/>
            </w:tcBorders>
            <w:shd w:val="clear" w:color="auto" w:fill="auto"/>
            <w:vAlign w:val="bottom"/>
          </w:tcPr>
          <w:p w14:paraId="45D2FC05" w14:textId="77777777" w:rsidR="00D132E0" w:rsidRDefault="00D132E0">
            <w:pPr>
              <w:jc w:val="both"/>
            </w:pPr>
          </w:p>
        </w:tc>
      </w:tr>
      <w:tr w:rsidR="00D132E0" w14:paraId="471093E9" w14:textId="77777777">
        <w:trPr>
          <w:trHeight w:val="300"/>
        </w:trPr>
        <w:tc>
          <w:tcPr>
            <w:tcW w:w="160" w:type="dxa"/>
            <w:tcBorders>
              <w:top w:val="nil"/>
              <w:left w:val="nil"/>
              <w:bottom w:val="nil"/>
              <w:right w:val="nil"/>
            </w:tcBorders>
            <w:shd w:val="clear" w:color="auto" w:fill="auto"/>
            <w:vAlign w:val="bottom"/>
          </w:tcPr>
          <w:p w14:paraId="0C868678"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1FE15907" w14:textId="77777777" w:rsidR="00D132E0" w:rsidRDefault="003F2239">
            <w:pPr>
              <w:jc w:val="both"/>
              <w:rPr>
                <w:b/>
                <w:i/>
                <w:u w:val="single"/>
              </w:rPr>
            </w:pPr>
            <w:proofErr w:type="spellStart"/>
            <w:r>
              <w:rPr>
                <w:b/>
                <w:i/>
                <w:u w:val="single"/>
              </w:rPr>
              <w:t>LOGISTIC</w:t>
            </w:r>
            <w:proofErr w:type="spellEnd"/>
            <w:r>
              <w:rPr>
                <w:b/>
                <w:i/>
                <w:u w:val="single"/>
              </w:rPr>
              <w:t xml:space="preserve"> PERFORMANCE </w:t>
            </w:r>
            <w:proofErr w:type="spellStart"/>
            <w:r>
              <w:rPr>
                <w:b/>
                <w:i/>
                <w:u w:val="single"/>
              </w:rPr>
              <w:t>INDEX</w:t>
            </w:r>
            <w:proofErr w:type="spellEnd"/>
            <w:r>
              <w:rPr>
                <w:b/>
                <w:i/>
                <w:u w:val="single"/>
              </w:rPr>
              <w:t xml:space="preserve"> PAÍS 1</w:t>
            </w:r>
          </w:p>
        </w:tc>
        <w:tc>
          <w:tcPr>
            <w:tcW w:w="6095" w:type="dxa"/>
            <w:tcBorders>
              <w:top w:val="single" w:sz="4" w:space="0" w:color="000000"/>
              <w:left w:val="nil"/>
              <w:bottom w:val="single" w:sz="4" w:space="0" w:color="000000"/>
              <w:right w:val="single" w:sz="4" w:space="0" w:color="000000"/>
            </w:tcBorders>
            <w:shd w:val="clear" w:color="auto" w:fill="BDD7EE"/>
            <w:vAlign w:val="bottom"/>
          </w:tcPr>
          <w:p w14:paraId="23211432" w14:textId="77777777" w:rsidR="00D132E0" w:rsidRDefault="003F2239">
            <w:pPr>
              <w:jc w:val="both"/>
              <w:rPr>
                <w:b/>
                <w:i/>
                <w:u w:val="single"/>
              </w:rPr>
            </w:pPr>
            <w:proofErr w:type="spellStart"/>
            <w:r>
              <w:rPr>
                <w:b/>
                <w:i/>
                <w:u w:val="single"/>
              </w:rPr>
              <w:t>LOGISTIC</w:t>
            </w:r>
            <w:proofErr w:type="spellEnd"/>
            <w:r>
              <w:rPr>
                <w:b/>
                <w:i/>
                <w:u w:val="single"/>
              </w:rPr>
              <w:t xml:space="preserve"> PERFORMANCE </w:t>
            </w:r>
            <w:proofErr w:type="spellStart"/>
            <w:r>
              <w:rPr>
                <w:b/>
                <w:i/>
                <w:u w:val="single"/>
              </w:rPr>
              <w:t>INDEX</w:t>
            </w:r>
            <w:proofErr w:type="spellEnd"/>
            <w:r>
              <w:rPr>
                <w:b/>
                <w:i/>
                <w:u w:val="single"/>
              </w:rPr>
              <w:t xml:space="preserve"> PAÍS 2</w:t>
            </w:r>
          </w:p>
        </w:tc>
      </w:tr>
      <w:tr w:rsidR="00D132E0" w14:paraId="206D36AA" w14:textId="77777777">
        <w:trPr>
          <w:trHeight w:val="120"/>
        </w:trPr>
        <w:tc>
          <w:tcPr>
            <w:tcW w:w="160" w:type="dxa"/>
            <w:tcBorders>
              <w:top w:val="nil"/>
              <w:left w:val="nil"/>
              <w:bottom w:val="nil"/>
              <w:right w:val="nil"/>
            </w:tcBorders>
            <w:shd w:val="clear" w:color="auto" w:fill="auto"/>
            <w:vAlign w:val="bottom"/>
          </w:tcPr>
          <w:p w14:paraId="62073200" w14:textId="77777777" w:rsidR="00D132E0" w:rsidRDefault="00D132E0">
            <w:pPr>
              <w:jc w:val="both"/>
              <w:rPr>
                <w:b/>
                <w:i/>
                <w:u w:val="single"/>
              </w:rPr>
            </w:pPr>
          </w:p>
        </w:tc>
        <w:tc>
          <w:tcPr>
            <w:tcW w:w="6468" w:type="dxa"/>
            <w:tcBorders>
              <w:top w:val="nil"/>
              <w:left w:val="nil"/>
              <w:bottom w:val="single" w:sz="4" w:space="0" w:color="000000"/>
              <w:right w:val="nil"/>
            </w:tcBorders>
            <w:shd w:val="clear" w:color="auto" w:fill="auto"/>
            <w:vAlign w:val="bottom"/>
          </w:tcPr>
          <w:p w14:paraId="49161A78" w14:textId="77777777" w:rsidR="00D132E0" w:rsidRDefault="003F2239">
            <w:pPr>
              <w:jc w:val="both"/>
              <w:rPr>
                <w:b/>
                <w:i/>
                <w:u w:val="single"/>
              </w:rPr>
            </w:pPr>
            <w:r>
              <w:rPr>
                <w:b/>
                <w:i/>
                <w:u w:val="single"/>
              </w:rPr>
              <w:t> </w:t>
            </w:r>
          </w:p>
        </w:tc>
        <w:tc>
          <w:tcPr>
            <w:tcW w:w="6095" w:type="dxa"/>
            <w:tcBorders>
              <w:top w:val="nil"/>
              <w:left w:val="nil"/>
              <w:bottom w:val="single" w:sz="4" w:space="0" w:color="000000"/>
              <w:right w:val="nil"/>
            </w:tcBorders>
            <w:shd w:val="clear" w:color="auto" w:fill="auto"/>
            <w:vAlign w:val="bottom"/>
          </w:tcPr>
          <w:p w14:paraId="700239B8" w14:textId="77777777" w:rsidR="00D132E0" w:rsidRDefault="003F2239">
            <w:pPr>
              <w:jc w:val="both"/>
              <w:rPr>
                <w:b/>
                <w:i/>
                <w:u w:val="single"/>
              </w:rPr>
            </w:pPr>
            <w:r>
              <w:rPr>
                <w:b/>
                <w:i/>
                <w:u w:val="single"/>
              </w:rPr>
              <w:t> </w:t>
            </w:r>
          </w:p>
        </w:tc>
      </w:tr>
      <w:tr w:rsidR="00D132E0" w14:paraId="3A921717" w14:textId="77777777">
        <w:trPr>
          <w:trHeight w:val="300"/>
        </w:trPr>
        <w:tc>
          <w:tcPr>
            <w:tcW w:w="160" w:type="dxa"/>
            <w:tcBorders>
              <w:top w:val="nil"/>
              <w:left w:val="nil"/>
              <w:bottom w:val="nil"/>
              <w:right w:val="nil"/>
            </w:tcBorders>
            <w:shd w:val="clear" w:color="auto" w:fill="auto"/>
            <w:vAlign w:val="bottom"/>
          </w:tcPr>
          <w:p w14:paraId="18D6E41D"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06F9E389" w14:textId="77777777" w:rsidR="00D132E0" w:rsidRDefault="003F2239">
            <w:pPr>
              <w:jc w:val="both"/>
              <w:rPr>
                <w:b/>
                <w:i/>
                <w:u w:val="single"/>
              </w:rPr>
            </w:pPr>
            <w:r>
              <w:rPr>
                <w:b/>
                <w:i/>
                <w:u w:val="single"/>
              </w:rPr>
              <w:t>GRÁFICAS O TABLAS</w:t>
            </w:r>
          </w:p>
        </w:tc>
        <w:tc>
          <w:tcPr>
            <w:tcW w:w="6095" w:type="dxa"/>
            <w:tcBorders>
              <w:top w:val="nil"/>
              <w:left w:val="nil"/>
              <w:bottom w:val="single" w:sz="4" w:space="0" w:color="000000"/>
              <w:right w:val="single" w:sz="4" w:space="0" w:color="000000"/>
            </w:tcBorders>
            <w:shd w:val="clear" w:color="auto" w:fill="auto"/>
            <w:vAlign w:val="bottom"/>
          </w:tcPr>
          <w:p w14:paraId="3B9ABEAF" w14:textId="77777777" w:rsidR="00D132E0" w:rsidRDefault="003F2239">
            <w:pPr>
              <w:jc w:val="both"/>
              <w:rPr>
                <w:b/>
                <w:i/>
                <w:u w:val="single"/>
              </w:rPr>
            </w:pPr>
            <w:r>
              <w:rPr>
                <w:b/>
                <w:i/>
                <w:u w:val="single"/>
              </w:rPr>
              <w:t>GRÁFICAS O TABLAS</w:t>
            </w:r>
          </w:p>
        </w:tc>
      </w:tr>
      <w:tr w:rsidR="00D132E0" w14:paraId="3E9A9FCC" w14:textId="77777777">
        <w:trPr>
          <w:trHeight w:val="930"/>
        </w:trPr>
        <w:tc>
          <w:tcPr>
            <w:tcW w:w="160" w:type="dxa"/>
            <w:tcBorders>
              <w:top w:val="nil"/>
              <w:left w:val="nil"/>
              <w:bottom w:val="nil"/>
              <w:right w:val="nil"/>
            </w:tcBorders>
            <w:shd w:val="clear" w:color="auto" w:fill="auto"/>
            <w:vAlign w:val="bottom"/>
          </w:tcPr>
          <w:p w14:paraId="118CAD31"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5CDCF07D" w14:textId="77777777" w:rsidR="00D132E0" w:rsidRDefault="003F2239">
            <w:pPr>
              <w:jc w:val="both"/>
            </w:pPr>
            <w:r>
              <w:t> </w:t>
            </w:r>
            <w:r>
              <w:rPr>
                <w:noProof/>
              </w:rPr>
              <w:drawing>
                <wp:inline distT="114300" distB="114300" distL="114300" distR="114300" wp14:anchorId="6721005C" wp14:editId="7817A98D">
                  <wp:extent cx="3939554" cy="2498482"/>
                  <wp:effectExtent l="0" t="0" r="0" b="0"/>
                  <wp:docPr id="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8"/>
                          <a:srcRect/>
                          <a:stretch>
                            <a:fillRect/>
                          </a:stretch>
                        </pic:blipFill>
                        <pic:spPr>
                          <a:xfrm>
                            <a:off x="0" y="0"/>
                            <a:ext cx="3939554" cy="2498482"/>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2302D463" w14:textId="77777777" w:rsidR="00D132E0" w:rsidRDefault="003F2239">
            <w:pPr>
              <w:jc w:val="both"/>
            </w:pPr>
            <w:r>
              <w:t> </w:t>
            </w:r>
            <w:r>
              <w:rPr>
                <w:noProof/>
              </w:rPr>
              <w:drawing>
                <wp:inline distT="114300" distB="114300" distL="114300" distR="114300" wp14:anchorId="3ED08826" wp14:editId="6103F271">
                  <wp:extent cx="3552825" cy="2559427"/>
                  <wp:effectExtent l="0" t="0" r="0" b="0"/>
                  <wp:docPr id="8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9"/>
                          <a:srcRect/>
                          <a:stretch>
                            <a:fillRect/>
                          </a:stretch>
                        </pic:blipFill>
                        <pic:spPr>
                          <a:xfrm>
                            <a:off x="0" y="0"/>
                            <a:ext cx="3552825" cy="2559427"/>
                          </a:xfrm>
                          <a:prstGeom prst="rect">
                            <a:avLst/>
                          </a:prstGeom>
                          <a:ln/>
                        </pic:spPr>
                      </pic:pic>
                    </a:graphicData>
                  </a:graphic>
                </wp:inline>
              </w:drawing>
            </w:r>
          </w:p>
        </w:tc>
      </w:tr>
      <w:tr w:rsidR="00D132E0" w14:paraId="41F85C5B" w14:textId="77777777">
        <w:trPr>
          <w:trHeight w:val="300"/>
        </w:trPr>
        <w:tc>
          <w:tcPr>
            <w:tcW w:w="160" w:type="dxa"/>
            <w:tcBorders>
              <w:top w:val="nil"/>
              <w:left w:val="nil"/>
              <w:bottom w:val="nil"/>
              <w:right w:val="nil"/>
            </w:tcBorders>
            <w:shd w:val="clear" w:color="auto" w:fill="auto"/>
            <w:vAlign w:val="bottom"/>
          </w:tcPr>
          <w:p w14:paraId="4CF13A0A"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5D4C5ECF" w14:textId="77777777" w:rsidR="00D132E0" w:rsidRDefault="003F2239">
            <w:pPr>
              <w:jc w:val="both"/>
              <w:rPr>
                <w:b/>
                <w:i/>
                <w:u w:val="single"/>
              </w:rPr>
            </w:pPr>
            <w:r>
              <w:rPr>
                <w:b/>
                <w:i/>
                <w:u w:val="single"/>
              </w:rPr>
              <w:t>FUENTE: https://lpi.worldbank.org/international/scorecard/radar/254/C/USA/2018#chartarea</w:t>
            </w:r>
          </w:p>
        </w:tc>
        <w:tc>
          <w:tcPr>
            <w:tcW w:w="6095" w:type="dxa"/>
            <w:tcBorders>
              <w:top w:val="nil"/>
              <w:left w:val="nil"/>
              <w:bottom w:val="single" w:sz="4" w:space="0" w:color="000000"/>
              <w:right w:val="single" w:sz="4" w:space="0" w:color="000000"/>
            </w:tcBorders>
            <w:shd w:val="clear" w:color="auto" w:fill="auto"/>
            <w:vAlign w:val="bottom"/>
          </w:tcPr>
          <w:p w14:paraId="55DE087C" w14:textId="77777777" w:rsidR="00D132E0" w:rsidRDefault="003F2239">
            <w:pPr>
              <w:jc w:val="both"/>
              <w:rPr>
                <w:b/>
                <w:i/>
                <w:u w:val="single"/>
              </w:rPr>
            </w:pPr>
            <w:proofErr w:type="gramStart"/>
            <w:r>
              <w:rPr>
                <w:b/>
                <w:i/>
                <w:u w:val="single"/>
              </w:rPr>
              <w:t>FUENTE:https://lpi.worldbank.org/international/scorecard/radar/254/C/USA/2018#chartarea</w:t>
            </w:r>
            <w:proofErr w:type="gramEnd"/>
          </w:p>
        </w:tc>
      </w:tr>
      <w:tr w:rsidR="00D132E0" w14:paraId="60CBBCB3" w14:textId="77777777">
        <w:trPr>
          <w:trHeight w:val="105"/>
        </w:trPr>
        <w:tc>
          <w:tcPr>
            <w:tcW w:w="160" w:type="dxa"/>
            <w:tcBorders>
              <w:top w:val="nil"/>
              <w:left w:val="nil"/>
              <w:bottom w:val="nil"/>
              <w:right w:val="nil"/>
            </w:tcBorders>
            <w:shd w:val="clear" w:color="auto" w:fill="auto"/>
            <w:vAlign w:val="bottom"/>
          </w:tcPr>
          <w:p w14:paraId="6FFBEAB1"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2E678E20" w14:textId="77777777" w:rsidR="00D132E0" w:rsidRDefault="00D132E0">
            <w:pPr>
              <w:jc w:val="both"/>
            </w:pPr>
          </w:p>
        </w:tc>
        <w:tc>
          <w:tcPr>
            <w:tcW w:w="6095" w:type="dxa"/>
            <w:tcBorders>
              <w:top w:val="nil"/>
              <w:left w:val="nil"/>
              <w:bottom w:val="nil"/>
              <w:right w:val="nil"/>
            </w:tcBorders>
            <w:shd w:val="clear" w:color="auto" w:fill="auto"/>
            <w:vAlign w:val="bottom"/>
          </w:tcPr>
          <w:p w14:paraId="55C424FC" w14:textId="77777777" w:rsidR="00D132E0" w:rsidRDefault="00D132E0">
            <w:pPr>
              <w:jc w:val="both"/>
            </w:pPr>
          </w:p>
        </w:tc>
      </w:tr>
      <w:tr w:rsidR="00D132E0" w14:paraId="29BE153C" w14:textId="77777777">
        <w:trPr>
          <w:trHeight w:val="300"/>
        </w:trPr>
        <w:tc>
          <w:tcPr>
            <w:tcW w:w="160" w:type="dxa"/>
            <w:tcBorders>
              <w:top w:val="nil"/>
              <w:left w:val="nil"/>
              <w:bottom w:val="nil"/>
              <w:right w:val="nil"/>
            </w:tcBorders>
            <w:shd w:val="clear" w:color="auto" w:fill="auto"/>
            <w:vAlign w:val="bottom"/>
          </w:tcPr>
          <w:p w14:paraId="0313011D"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1E6019" w14:textId="77777777" w:rsidR="00D132E0" w:rsidRDefault="003F2239">
            <w:pPr>
              <w:jc w:val="both"/>
              <w:rPr>
                <w:b/>
                <w:i/>
                <w:u w:val="single"/>
              </w:rPr>
            </w:pPr>
            <w:r>
              <w:rPr>
                <w:b/>
                <w:i/>
                <w:u w:val="single"/>
              </w:rPr>
              <w:t>PRESENTACIÓN DE DATOS O INDICADORES</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27595928" w14:textId="77777777" w:rsidR="00D132E0" w:rsidRDefault="003F2239">
            <w:pPr>
              <w:jc w:val="both"/>
              <w:rPr>
                <w:b/>
                <w:i/>
                <w:u w:val="single"/>
              </w:rPr>
            </w:pPr>
            <w:r>
              <w:rPr>
                <w:b/>
                <w:i/>
                <w:u w:val="single"/>
              </w:rPr>
              <w:t>PRESENTACIÓN DE DATOS O INDICADORES</w:t>
            </w:r>
          </w:p>
        </w:tc>
      </w:tr>
      <w:tr w:rsidR="00D132E0" w14:paraId="15808C8F" w14:textId="77777777">
        <w:trPr>
          <w:trHeight w:val="780"/>
        </w:trPr>
        <w:tc>
          <w:tcPr>
            <w:tcW w:w="160" w:type="dxa"/>
            <w:tcBorders>
              <w:top w:val="nil"/>
              <w:left w:val="nil"/>
              <w:bottom w:val="nil"/>
              <w:right w:val="nil"/>
            </w:tcBorders>
            <w:shd w:val="clear" w:color="auto" w:fill="auto"/>
            <w:vAlign w:val="bottom"/>
          </w:tcPr>
          <w:p w14:paraId="7C4174D9"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762CAD6A" w14:textId="77777777" w:rsidR="00D132E0" w:rsidRDefault="003F2239">
            <w:pPr>
              <w:jc w:val="both"/>
            </w:pPr>
            <w:r>
              <w:rPr>
                <w:noProof/>
              </w:rPr>
              <w:drawing>
                <wp:inline distT="114300" distB="114300" distL="114300" distR="114300" wp14:anchorId="6F78D4AE" wp14:editId="09840C2D">
                  <wp:extent cx="4000183" cy="542925"/>
                  <wp:effectExtent l="0" t="0" r="0" b="0"/>
                  <wp:docPr id="10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10"/>
                          <a:srcRect/>
                          <a:stretch>
                            <a:fillRect/>
                          </a:stretch>
                        </pic:blipFill>
                        <pic:spPr>
                          <a:xfrm>
                            <a:off x="0" y="0"/>
                            <a:ext cx="4000183" cy="542925"/>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2B05B86A" w14:textId="77777777" w:rsidR="00D132E0" w:rsidRDefault="003F2239">
            <w:pPr>
              <w:jc w:val="both"/>
            </w:pPr>
            <w:r>
              <w:rPr>
                <w:noProof/>
              </w:rPr>
              <w:drawing>
                <wp:inline distT="114300" distB="114300" distL="114300" distR="114300" wp14:anchorId="29D3E2A8" wp14:editId="40AB055F">
                  <wp:extent cx="3752533" cy="542925"/>
                  <wp:effectExtent l="0" t="0" r="0" b="0"/>
                  <wp:docPr id="6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1"/>
                          <a:srcRect/>
                          <a:stretch>
                            <a:fillRect/>
                          </a:stretch>
                        </pic:blipFill>
                        <pic:spPr>
                          <a:xfrm>
                            <a:off x="0" y="0"/>
                            <a:ext cx="3752533" cy="542925"/>
                          </a:xfrm>
                          <a:prstGeom prst="rect">
                            <a:avLst/>
                          </a:prstGeom>
                          <a:ln/>
                        </pic:spPr>
                      </pic:pic>
                    </a:graphicData>
                  </a:graphic>
                </wp:inline>
              </w:drawing>
            </w:r>
          </w:p>
        </w:tc>
      </w:tr>
      <w:tr w:rsidR="00D132E0" w14:paraId="248FE306" w14:textId="77777777">
        <w:trPr>
          <w:trHeight w:val="300"/>
        </w:trPr>
        <w:tc>
          <w:tcPr>
            <w:tcW w:w="160" w:type="dxa"/>
            <w:tcBorders>
              <w:top w:val="nil"/>
              <w:left w:val="nil"/>
              <w:bottom w:val="nil"/>
              <w:right w:val="nil"/>
            </w:tcBorders>
            <w:shd w:val="clear" w:color="auto" w:fill="auto"/>
            <w:vAlign w:val="bottom"/>
          </w:tcPr>
          <w:p w14:paraId="7F9CF973"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441AB720" w14:textId="77777777" w:rsidR="00D132E0" w:rsidRDefault="003F2239">
            <w:pPr>
              <w:jc w:val="both"/>
              <w:rPr>
                <w:b/>
                <w:i/>
                <w:u w:val="single"/>
              </w:rPr>
            </w:pPr>
            <w:r>
              <w:rPr>
                <w:b/>
                <w:i/>
                <w:u w:val="single"/>
              </w:rPr>
              <w:t>FUENTE:</w:t>
            </w:r>
          </w:p>
          <w:p w14:paraId="4FF01453" w14:textId="77777777" w:rsidR="00D132E0" w:rsidRDefault="003F2239">
            <w:pPr>
              <w:jc w:val="both"/>
              <w:rPr>
                <w:b/>
                <w:i/>
                <w:u w:val="single"/>
              </w:rPr>
            </w:pPr>
            <w:r>
              <w:rPr>
                <w:b/>
                <w:i/>
                <w:u w:val="single"/>
              </w:rPr>
              <w:t>https://lpi.worldbank.org/international/scorecard/radar/254/C/USA/2018#chartarea</w:t>
            </w:r>
          </w:p>
        </w:tc>
        <w:tc>
          <w:tcPr>
            <w:tcW w:w="6095" w:type="dxa"/>
            <w:tcBorders>
              <w:top w:val="nil"/>
              <w:left w:val="nil"/>
              <w:bottom w:val="single" w:sz="4" w:space="0" w:color="000000"/>
              <w:right w:val="single" w:sz="4" w:space="0" w:color="000000"/>
            </w:tcBorders>
            <w:shd w:val="clear" w:color="auto" w:fill="auto"/>
            <w:vAlign w:val="bottom"/>
          </w:tcPr>
          <w:p w14:paraId="48489BDA" w14:textId="77777777" w:rsidR="00D132E0" w:rsidRDefault="003F2239">
            <w:pPr>
              <w:jc w:val="both"/>
              <w:rPr>
                <w:b/>
                <w:i/>
                <w:u w:val="single"/>
              </w:rPr>
            </w:pPr>
            <w:r>
              <w:rPr>
                <w:b/>
                <w:i/>
                <w:u w:val="single"/>
              </w:rPr>
              <w:t>FUENTE: https://lpi.worldbank.org/international/scorecard/radar/254/C/GBR/2018#chartarea</w:t>
            </w:r>
          </w:p>
        </w:tc>
      </w:tr>
      <w:tr w:rsidR="00D132E0" w14:paraId="63584AD8" w14:textId="77777777">
        <w:trPr>
          <w:trHeight w:val="135"/>
        </w:trPr>
        <w:tc>
          <w:tcPr>
            <w:tcW w:w="160" w:type="dxa"/>
            <w:tcBorders>
              <w:top w:val="nil"/>
              <w:left w:val="nil"/>
              <w:bottom w:val="nil"/>
              <w:right w:val="nil"/>
            </w:tcBorders>
            <w:shd w:val="clear" w:color="auto" w:fill="auto"/>
            <w:vAlign w:val="bottom"/>
          </w:tcPr>
          <w:p w14:paraId="3F051514"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41066713" w14:textId="77777777" w:rsidR="00D132E0" w:rsidRDefault="00D132E0">
            <w:pPr>
              <w:jc w:val="both"/>
            </w:pPr>
          </w:p>
        </w:tc>
        <w:tc>
          <w:tcPr>
            <w:tcW w:w="6095" w:type="dxa"/>
            <w:tcBorders>
              <w:top w:val="nil"/>
              <w:left w:val="nil"/>
              <w:bottom w:val="nil"/>
              <w:right w:val="nil"/>
            </w:tcBorders>
            <w:shd w:val="clear" w:color="auto" w:fill="auto"/>
            <w:vAlign w:val="bottom"/>
          </w:tcPr>
          <w:p w14:paraId="2DAD1055" w14:textId="77777777" w:rsidR="00D132E0" w:rsidRDefault="00D132E0">
            <w:pPr>
              <w:jc w:val="both"/>
            </w:pPr>
          </w:p>
        </w:tc>
      </w:tr>
      <w:tr w:rsidR="00D132E0" w14:paraId="1E1B3DA7" w14:textId="77777777">
        <w:trPr>
          <w:trHeight w:val="300"/>
        </w:trPr>
        <w:tc>
          <w:tcPr>
            <w:tcW w:w="160" w:type="dxa"/>
            <w:tcBorders>
              <w:top w:val="nil"/>
              <w:left w:val="nil"/>
              <w:bottom w:val="nil"/>
              <w:right w:val="nil"/>
            </w:tcBorders>
            <w:shd w:val="clear" w:color="auto" w:fill="auto"/>
            <w:vAlign w:val="bottom"/>
          </w:tcPr>
          <w:p w14:paraId="4D3C22A0"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092C05" w14:textId="77777777" w:rsidR="00D132E0" w:rsidRDefault="003F2239">
            <w:pPr>
              <w:jc w:val="both"/>
              <w:rPr>
                <w:b/>
                <w:i/>
                <w:u w:val="single"/>
              </w:rPr>
            </w:pPr>
            <w:r>
              <w:rPr>
                <w:b/>
                <w:i/>
                <w:u w:val="single"/>
              </w:rPr>
              <w:t>ANÁLISIS Y ARGUMENTACIÓN</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55EA71C4" w14:textId="77777777" w:rsidR="00D132E0" w:rsidRDefault="003F2239">
            <w:pPr>
              <w:jc w:val="both"/>
              <w:rPr>
                <w:b/>
                <w:i/>
                <w:u w:val="single"/>
              </w:rPr>
            </w:pPr>
            <w:r>
              <w:rPr>
                <w:b/>
                <w:i/>
                <w:u w:val="single"/>
              </w:rPr>
              <w:t>ANÁLISIS Y ARGUMENTACIÓN</w:t>
            </w:r>
          </w:p>
        </w:tc>
      </w:tr>
      <w:tr w:rsidR="00D132E0" w14:paraId="4A5534A0" w14:textId="77777777">
        <w:trPr>
          <w:trHeight w:val="810"/>
        </w:trPr>
        <w:tc>
          <w:tcPr>
            <w:tcW w:w="160" w:type="dxa"/>
            <w:tcBorders>
              <w:top w:val="nil"/>
              <w:left w:val="nil"/>
              <w:bottom w:val="nil"/>
              <w:right w:val="nil"/>
            </w:tcBorders>
            <w:shd w:val="clear" w:color="auto" w:fill="auto"/>
            <w:vAlign w:val="bottom"/>
          </w:tcPr>
          <w:p w14:paraId="1618F428"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565B56C1" w14:textId="77777777" w:rsidR="00D132E0" w:rsidRDefault="00D132E0">
            <w:pPr>
              <w:jc w:val="both"/>
            </w:pPr>
          </w:p>
          <w:p w14:paraId="091C1B1C" w14:textId="77777777" w:rsidR="00D132E0" w:rsidRDefault="003F2239">
            <w:pPr>
              <w:spacing w:before="240" w:after="240"/>
              <w:jc w:val="both"/>
            </w:pPr>
            <w:r>
              <w:rPr>
                <w:sz w:val="14"/>
                <w:szCs w:val="14"/>
              </w:rPr>
              <w:t xml:space="preserve">  </w:t>
            </w:r>
            <w:r>
              <w:t xml:space="preserve">Influencia: (4) este influye en garantizar un buen servicio de entrega eficiente a nuestros proveedores potencializando la imagen de nuestra marca </w:t>
            </w:r>
            <w:proofErr w:type="spellStart"/>
            <w:r>
              <w:t>lekure</w:t>
            </w:r>
            <w:proofErr w:type="spellEnd"/>
            <w:r>
              <w:t>.</w:t>
            </w:r>
          </w:p>
          <w:p w14:paraId="1648B15B" w14:textId="77777777" w:rsidR="00D132E0" w:rsidRDefault="003F2239">
            <w:pPr>
              <w:jc w:val="both"/>
              <w:rPr>
                <w:sz w:val="14"/>
                <w:szCs w:val="14"/>
              </w:rPr>
            </w:pPr>
            <w:r>
              <w:rPr>
                <w:sz w:val="20"/>
                <w:szCs w:val="20"/>
              </w:rPr>
              <w:t>·</w:t>
            </w:r>
            <w:r>
              <w:rPr>
                <w:sz w:val="14"/>
                <w:szCs w:val="14"/>
              </w:rPr>
              <w:t xml:space="preserve">        </w:t>
            </w:r>
          </w:p>
          <w:p w14:paraId="7DC89BAA" w14:textId="77777777" w:rsidR="00D132E0" w:rsidRDefault="003F2239">
            <w:pPr>
              <w:jc w:val="both"/>
            </w:pPr>
            <w:r>
              <w:t>Favorabilidad: (5</w:t>
            </w:r>
            <w:proofErr w:type="gramStart"/>
            <w:r>
              <w:t>)  al</w:t>
            </w:r>
            <w:proofErr w:type="gramEnd"/>
            <w:r>
              <w:t xml:space="preserve"> observar los datos identificamos que Estados Unidos se encuentra en </w:t>
            </w:r>
            <w:r>
              <w:t xml:space="preserve">la posición 14 de 160 países, donde su promedio más bajo se analiza en los envíos intencionales pero este ítem no es fundamental para nuestro proceso de entrega de nuestro producto. Por tanto, es favorable y rentable para </w:t>
            </w:r>
            <w:proofErr w:type="spellStart"/>
            <w:r>
              <w:t>lekure</w:t>
            </w:r>
            <w:proofErr w:type="spellEnd"/>
            <w:r>
              <w:t>.</w:t>
            </w:r>
          </w:p>
          <w:p w14:paraId="1408BE06" w14:textId="77777777" w:rsidR="00D132E0" w:rsidRDefault="00D132E0">
            <w:pPr>
              <w:jc w:val="both"/>
            </w:pPr>
          </w:p>
        </w:tc>
        <w:tc>
          <w:tcPr>
            <w:tcW w:w="6095" w:type="dxa"/>
            <w:tcBorders>
              <w:top w:val="nil"/>
              <w:left w:val="nil"/>
              <w:bottom w:val="single" w:sz="4" w:space="0" w:color="000000"/>
              <w:right w:val="single" w:sz="4" w:space="0" w:color="000000"/>
            </w:tcBorders>
            <w:shd w:val="clear" w:color="auto" w:fill="auto"/>
          </w:tcPr>
          <w:p w14:paraId="2E6EA9FF" w14:textId="77777777" w:rsidR="00D132E0" w:rsidRDefault="003F2239">
            <w:pPr>
              <w:spacing w:before="240" w:after="240"/>
              <w:jc w:val="both"/>
            </w:pPr>
            <w:r>
              <w:t>Influencia: (4) los indic</w:t>
            </w:r>
            <w:r>
              <w:t xml:space="preserve">adores logísticos son buenos para exportar teniendo en cuenta su puntualidad con un 4.33, donde sus envíos internacionales son de 3.67 esto sería un favorable para la exportación de nuestro aceite </w:t>
            </w:r>
            <w:proofErr w:type="spellStart"/>
            <w:r>
              <w:t>lekure</w:t>
            </w:r>
            <w:proofErr w:type="spellEnd"/>
            <w:r>
              <w:t>.</w:t>
            </w:r>
          </w:p>
          <w:p w14:paraId="667C6FDB" w14:textId="77777777" w:rsidR="00D132E0" w:rsidRDefault="003F2239">
            <w:pPr>
              <w:jc w:val="both"/>
            </w:pPr>
            <w:r>
              <w:t>Favorabilidad: (5)   al observar los datos identifi</w:t>
            </w:r>
            <w:r>
              <w:t>camos que Reino</w:t>
            </w:r>
          </w:p>
          <w:p w14:paraId="4EDC04B1" w14:textId="77777777" w:rsidR="00D132E0" w:rsidRDefault="003F2239">
            <w:pPr>
              <w:jc w:val="both"/>
            </w:pPr>
            <w:r>
              <w:t>Unido se encuentra en la posición 9 de 160 países, donde sus indicadores logísticos son muy buenos, sin embargo, no es posible exportar nuestro producto</w:t>
            </w:r>
          </w:p>
          <w:p w14:paraId="69ACD5DC" w14:textId="77777777" w:rsidR="00D132E0" w:rsidRDefault="003F2239">
            <w:pPr>
              <w:jc w:val="both"/>
            </w:pPr>
            <w:r>
              <w:t xml:space="preserve">por el análisis mencionado anteriormente en la balanza comercial: es más significativo </w:t>
            </w:r>
            <w:r>
              <w:t>importar este tipo de producto de otros países diferentes a Colombia.</w:t>
            </w:r>
          </w:p>
          <w:p w14:paraId="269557C7" w14:textId="77777777" w:rsidR="00D132E0" w:rsidRDefault="00D132E0">
            <w:pPr>
              <w:jc w:val="both"/>
            </w:pPr>
          </w:p>
        </w:tc>
      </w:tr>
    </w:tbl>
    <w:p w14:paraId="41D0B4F8" w14:textId="77777777" w:rsidR="00D132E0" w:rsidRDefault="00D132E0">
      <w:pPr>
        <w:jc w:val="both"/>
      </w:pPr>
    </w:p>
    <w:p w14:paraId="7EBB5592" w14:textId="77777777" w:rsidR="00D132E0" w:rsidRDefault="00D132E0">
      <w:pPr>
        <w:jc w:val="both"/>
      </w:pPr>
    </w:p>
    <w:p w14:paraId="73CECD2E" w14:textId="77777777" w:rsidR="00D132E0" w:rsidRDefault="00D132E0">
      <w:pPr>
        <w:pStyle w:val="Ttulo2"/>
        <w:jc w:val="both"/>
        <w:rPr>
          <w:rFonts w:ascii="Times New Roman" w:eastAsia="Times New Roman" w:hAnsi="Times New Roman" w:cs="Times New Roman"/>
          <w:b/>
          <w:i/>
          <w:color w:val="000000"/>
          <w:sz w:val="24"/>
          <w:szCs w:val="24"/>
        </w:rPr>
      </w:pPr>
    </w:p>
    <w:p w14:paraId="5FA24363" w14:textId="77777777" w:rsidR="00D132E0" w:rsidRDefault="003F2239">
      <w:pPr>
        <w:pStyle w:val="Ttulo2"/>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Entorno de Inversión Extranjera</w:t>
      </w:r>
    </w:p>
    <w:p w14:paraId="6F001989" w14:textId="77777777" w:rsidR="00D132E0" w:rsidRDefault="00D132E0">
      <w:pPr>
        <w:jc w:val="both"/>
      </w:pPr>
    </w:p>
    <w:tbl>
      <w:tblPr>
        <w:tblStyle w:val="a9"/>
        <w:tblW w:w="12586" w:type="dxa"/>
        <w:tblInd w:w="137" w:type="dxa"/>
        <w:tblLayout w:type="fixed"/>
        <w:tblLook w:val="0400" w:firstRow="0" w:lastRow="0" w:firstColumn="0" w:lastColumn="0" w:noHBand="0" w:noVBand="1"/>
      </w:tblPr>
      <w:tblGrid>
        <w:gridCol w:w="6413"/>
        <w:gridCol w:w="6173"/>
      </w:tblGrid>
      <w:tr w:rsidR="00D132E0" w14:paraId="02CEA065" w14:textId="77777777">
        <w:trPr>
          <w:trHeight w:val="300"/>
        </w:trPr>
        <w:tc>
          <w:tcPr>
            <w:tcW w:w="641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E07E2C" w14:textId="77777777" w:rsidR="00D132E0" w:rsidRDefault="003F2239">
            <w:pPr>
              <w:jc w:val="both"/>
              <w:rPr>
                <w:b/>
                <w:i/>
                <w:u w:val="single"/>
              </w:rPr>
            </w:pPr>
            <w:r>
              <w:rPr>
                <w:b/>
                <w:i/>
                <w:u w:val="single"/>
              </w:rPr>
              <w:t>PAÍS 1</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4C556348" w14:textId="77777777" w:rsidR="00D132E0" w:rsidRDefault="003F2239">
            <w:pPr>
              <w:jc w:val="both"/>
              <w:rPr>
                <w:b/>
                <w:i/>
                <w:u w:val="single"/>
              </w:rPr>
            </w:pPr>
            <w:r>
              <w:rPr>
                <w:b/>
                <w:i/>
                <w:u w:val="single"/>
              </w:rPr>
              <w:t>PAÍS 2</w:t>
            </w:r>
          </w:p>
        </w:tc>
      </w:tr>
      <w:tr w:rsidR="00D132E0" w14:paraId="6EF1202E" w14:textId="77777777">
        <w:trPr>
          <w:trHeight w:val="1590"/>
        </w:trPr>
        <w:tc>
          <w:tcPr>
            <w:tcW w:w="6413" w:type="dxa"/>
            <w:tcBorders>
              <w:top w:val="nil"/>
              <w:left w:val="single" w:sz="4" w:space="0" w:color="000000"/>
              <w:bottom w:val="single" w:sz="4" w:space="0" w:color="000000"/>
              <w:right w:val="single" w:sz="4" w:space="0" w:color="000000"/>
            </w:tcBorders>
            <w:shd w:val="clear" w:color="auto" w:fill="auto"/>
            <w:vAlign w:val="bottom"/>
          </w:tcPr>
          <w:p w14:paraId="4BEBF0FF" w14:textId="77777777" w:rsidR="00D132E0" w:rsidRDefault="003F2239">
            <w:pPr>
              <w:spacing w:after="240"/>
              <w:jc w:val="center"/>
            </w:pPr>
            <w:r>
              <w:lastRenderedPageBreak/>
              <w:t> </w:t>
            </w:r>
            <w:r>
              <w:rPr>
                <w:noProof/>
              </w:rPr>
              <w:drawing>
                <wp:inline distT="114300" distB="114300" distL="114300" distR="114300" wp14:anchorId="7BF9EC25" wp14:editId="3DE53117">
                  <wp:extent cx="1570355" cy="1528238"/>
                  <wp:effectExtent l="0" t="0" r="0" b="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570355" cy="1528238"/>
                          </a:xfrm>
                          <a:prstGeom prst="rect">
                            <a:avLst/>
                          </a:prstGeom>
                          <a:ln/>
                        </pic:spPr>
                      </pic:pic>
                    </a:graphicData>
                  </a:graphic>
                </wp:inline>
              </w:drawing>
            </w:r>
          </w:p>
        </w:tc>
        <w:tc>
          <w:tcPr>
            <w:tcW w:w="6173" w:type="dxa"/>
            <w:tcBorders>
              <w:top w:val="nil"/>
              <w:left w:val="nil"/>
              <w:bottom w:val="single" w:sz="4" w:space="0" w:color="000000"/>
              <w:right w:val="single" w:sz="4" w:space="0" w:color="000000"/>
            </w:tcBorders>
            <w:shd w:val="clear" w:color="auto" w:fill="auto"/>
            <w:vAlign w:val="bottom"/>
          </w:tcPr>
          <w:p w14:paraId="35894A38" w14:textId="77777777" w:rsidR="00D132E0" w:rsidRDefault="003F2239">
            <w:pPr>
              <w:spacing w:after="240"/>
              <w:jc w:val="center"/>
            </w:pPr>
            <w:r>
              <w:t> </w:t>
            </w:r>
            <w:r>
              <w:rPr>
                <w:noProof/>
              </w:rPr>
              <w:drawing>
                <wp:inline distT="114300" distB="114300" distL="114300" distR="114300" wp14:anchorId="1C991DB1" wp14:editId="3914DD14">
                  <wp:extent cx="1900555" cy="163830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900555" cy="1638300"/>
                          </a:xfrm>
                          <a:prstGeom prst="rect">
                            <a:avLst/>
                          </a:prstGeom>
                          <a:ln/>
                        </pic:spPr>
                      </pic:pic>
                    </a:graphicData>
                  </a:graphic>
                </wp:inline>
              </w:drawing>
            </w:r>
          </w:p>
        </w:tc>
      </w:tr>
    </w:tbl>
    <w:p w14:paraId="336C7CBF" w14:textId="77777777" w:rsidR="00D132E0" w:rsidRDefault="00D132E0">
      <w:pPr>
        <w:jc w:val="both"/>
      </w:pPr>
    </w:p>
    <w:tbl>
      <w:tblPr>
        <w:tblStyle w:val="aa"/>
        <w:tblW w:w="12723" w:type="dxa"/>
        <w:tblInd w:w="0" w:type="dxa"/>
        <w:tblLayout w:type="fixed"/>
        <w:tblLook w:val="0400" w:firstRow="0" w:lastRow="0" w:firstColumn="0" w:lastColumn="0" w:noHBand="0" w:noVBand="1"/>
      </w:tblPr>
      <w:tblGrid>
        <w:gridCol w:w="160"/>
        <w:gridCol w:w="6468"/>
        <w:gridCol w:w="6095"/>
      </w:tblGrid>
      <w:tr w:rsidR="00D132E0" w14:paraId="7BC3E4EB" w14:textId="77777777">
        <w:trPr>
          <w:trHeight w:val="300"/>
        </w:trPr>
        <w:tc>
          <w:tcPr>
            <w:tcW w:w="160" w:type="dxa"/>
            <w:tcBorders>
              <w:top w:val="nil"/>
              <w:left w:val="nil"/>
              <w:bottom w:val="nil"/>
              <w:right w:val="nil"/>
            </w:tcBorders>
            <w:shd w:val="clear" w:color="auto" w:fill="auto"/>
            <w:vAlign w:val="bottom"/>
          </w:tcPr>
          <w:p w14:paraId="63FA84ED"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1CCA5443" w14:textId="77777777" w:rsidR="00D132E0" w:rsidRDefault="003F2239">
            <w:pPr>
              <w:jc w:val="both"/>
              <w:rPr>
                <w:b/>
                <w:i/>
                <w:u w:val="single"/>
              </w:rPr>
            </w:pPr>
            <w:r>
              <w:rPr>
                <w:b/>
                <w:i/>
                <w:u w:val="single"/>
              </w:rPr>
              <w:t>FLUJOS DE INVERSIÓN CON PAÍS 1</w:t>
            </w:r>
          </w:p>
        </w:tc>
        <w:tc>
          <w:tcPr>
            <w:tcW w:w="6095" w:type="dxa"/>
            <w:tcBorders>
              <w:top w:val="single" w:sz="4" w:space="0" w:color="000000"/>
              <w:left w:val="nil"/>
              <w:bottom w:val="single" w:sz="4" w:space="0" w:color="000000"/>
              <w:right w:val="single" w:sz="4" w:space="0" w:color="000000"/>
            </w:tcBorders>
            <w:shd w:val="clear" w:color="auto" w:fill="BDD7EE"/>
            <w:vAlign w:val="bottom"/>
          </w:tcPr>
          <w:p w14:paraId="190F51DA" w14:textId="77777777" w:rsidR="00D132E0" w:rsidRDefault="003F2239">
            <w:pPr>
              <w:jc w:val="both"/>
              <w:rPr>
                <w:b/>
                <w:i/>
                <w:u w:val="single"/>
              </w:rPr>
            </w:pPr>
            <w:r>
              <w:rPr>
                <w:b/>
                <w:i/>
                <w:u w:val="single"/>
              </w:rPr>
              <w:t>FLUJOS DE INVERSIÓN CON PAÍS 2</w:t>
            </w:r>
          </w:p>
        </w:tc>
      </w:tr>
      <w:tr w:rsidR="00D132E0" w14:paraId="05A1B75E" w14:textId="77777777">
        <w:trPr>
          <w:trHeight w:val="120"/>
        </w:trPr>
        <w:tc>
          <w:tcPr>
            <w:tcW w:w="160" w:type="dxa"/>
            <w:tcBorders>
              <w:top w:val="nil"/>
              <w:left w:val="nil"/>
              <w:bottom w:val="nil"/>
              <w:right w:val="nil"/>
            </w:tcBorders>
            <w:shd w:val="clear" w:color="auto" w:fill="auto"/>
            <w:vAlign w:val="bottom"/>
          </w:tcPr>
          <w:p w14:paraId="25320B93" w14:textId="77777777" w:rsidR="00D132E0" w:rsidRDefault="00D132E0">
            <w:pPr>
              <w:jc w:val="both"/>
              <w:rPr>
                <w:b/>
                <w:i/>
                <w:u w:val="single"/>
              </w:rPr>
            </w:pPr>
          </w:p>
        </w:tc>
        <w:tc>
          <w:tcPr>
            <w:tcW w:w="6468" w:type="dxa"/>
            <w:tcBorders>
              <w:top w:val="nil"/>
              <w:left w:val="nil"/>
              <w:bottom w:val="single" w:sz="4" w:space="0" w:color="000000"/>
              <w:right w:val="nil"/>
            </w:tcBorders>
            <w:shd w:val="clear" w:color="auto" w:fill="auto"/>
            <w:vAlign w:val="bottom"/>
          </w:tcPr>
          <w:p w14:paraId="0BF2D827" w14:textId="77777777" w:rsidR="00D132E0" w:rsidRDefault="003F2239">
            <w:pPr>
              <w:jc w:val="both"/>
              <w:rPr>
                <w:b/>
                <w:i/>
                <w:u w:val="single"/>
              </w:rPr>
            </w:pPr>
            <w:r>
              <w:rPr>
                <w:b/>
                <w:i/>
                <w:u w:val="single"/>
              </w:rPr>
              <w:t> </w:t>
            </w:r>
          </w:p>
        </w:tc>
        <w:tc>
          <w:tcPr>
            <w:tcW w:w="6095" w:type="dxa"/>
            <w:tcBorders>
              <w:top w:val="nil"/>
              <w:left w:val="nil"/>
              <w:bottom w:val="single" w:sz="4" w:space="0" w:color="000000"/>
              <w:right w:val="nil"/>
            </w:tcBorders>
            <w:shd w:val="clear" w:color="auto" w:fill="auto"/>
            <w:vAlign w:val="bottom"/>
          </w:tcPr>
          <w:p w14:paraId="7E5B0A29" w14:textId="77777777" w:rsidR="00D132E0" w:rsidRDefault="003F2239">
            <w:pPr>
              <w:jc w:val="both"/>
              <w:rPr>
                <w:b/>
                <w:i/>
                <w:u w:val="single"/>
              </w:rPr>
            </w:pPr>
            <w:r>
              <w:rPr>
                <w:b/>
                <w:i/>
                <w:u w:val="single"/>
              </w:rPr>
              <w:t> </w:t>
            </w:r>
          </w:p>
        </w:tc>
      </w:tr>
      <w:tr w:rsidR="00D132E0" w14:paraId="2B7E8DD3" w14:textId="77777777">
        <w:trPr>
          <w:trHeight w:val="300"/>
        </w:trPr>
        <w:tc>
          <w:tcPr>
            <w:tcW w:w="160" w:type="dxa"/>
            <w:tcBorders>
              <w:top w:val="nil"/>
              <w:left w:val="nil"/>
              <w:bottom w:val="nil"/>
              <w:right w:val="nil"/>
            </w:tcBorders>
            <w:shd w:val="clear" w:color="auto" w:fill="auto"/>
            <w:vAlign w:val="bottom"/>
          </w:tcPr>
          <w:p w14:paraId="280436FD"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44BE5756" w14:textId="77777777" w:rsidR="00D132E0" w:rsidRDefault="003F2239">
            <w:pPr>
              <w:jc w:val="both"/>
              <w:rPr>
                <w:b/>
                <w:i/>
                <w:u w:val="single"/>
              </w:rPr>
            </w:pPr>
            <w:r>
              <w:rPr>
                <w:b/>
                <w:i/>
                <w:u w:val="single"/>
              </w:rPr>
              <w:t>GRÁFICAS O TABLAS</w:t>
            </w:r>
          </w:p>
        </w:tc>
        <w:tc>
          <w:tcPr>
            <w:tcW w:w="6095" w:type="dxa"/>
            <w:tcBorders>
              <w:top w:val="nil"/>
              <w:left w:val="nil"/>
              <w:bottom w:val="single" w:sz="4" w:space="0" w:color="000000"/>
              <w:right w:val="single" w:sz="4" w:space="0" w:color="000000"/>
            </w:tcBorders>
            <w:shd w:val="clear" w:color="auto" w:fill="auto"/>
            <w:vAlign w:val="bottom"/>
          </w:tcPr>
          <w:p w14:paraId="55294666" w14:textId="77777777" w:rsidR="00D132E0" w:rsidRDefault="003F2239">
            <w:pPr>
              <w:jc w:val="both"/>
              <w:rPr>
                <w:b/>
                <w:i/>
                <w:u w:val="single"/>
              </w:rPr>
            </w:pPr>
            <w:r>
              <w:rPr>
                <w:b/>
                <w:i/>
                <w:u w:val="single"/>
              </w:rPr>
              <w:t>GRÁFICAS O TABLAS</w:t>
            </w:r>
          </w:p>
        </w:tc>
      </w:tr>
      <w:tr w:rsidR="00D132E0" w14:paraId="06523E88" w14:textId="77777777">
        <w:trPr>
          <w:trHeight w:val="930"/>
        </w:trPr>
        <w:tc>
          <w:tcPr>
            <w:tcW w:w="160" w:type="dxa"/>
            <w:tcBorders>
              <w:top w:val="nil"/>
              <w:left w:val="nil"/>
              <w:bottom w:val="nil"/>
              <w:right w:val="nil"/>
            </w:tcBorders>
            <w:shd w:val="clear" w:color="auto" w:fill="auto"/>
            <w:vAlign w:val="bottom"/>
          </w:tcPr>
          <w:p w14:paraId="3113982B"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57C16C28" w14:textId="77777777" w:rsidR="00D132E0" w:rsidRDefault="003F2239">
            <w:pPr>
              <w:jc w:val="center"/>
            </w:pPr>
            <w:r>
              <w:t> </w:t>
            </w:r>
            <w:r>
              <w:rPr>
                <w:noProof/>
              </w:rPr>
              <w:drawing>
                <wp:inline distT="114300" distB="114300" distL="114300" distR="114300" wp14:anchorId="70721092" wp14:editId="62F295BE">
                  <wp:extent cx="2316480" cy="1386587"/>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2"/>
                          <a:srcRect/>
                          <a:stretch>
                            <a:fillRect/>
                          </a:stretch>
                        </pic:blipFill>
                        <pic:spPr>
                          <a:xfrm>
                            <a:off x="0" y="0"/>
                            <a:ext cx="2316480" cy="1386587"/>
                          </a:xfrm>
                          <a:prstGeom prst="rect">
                            <a:avLst/>
                          </a:prstGeom>
                          <a:ln/>
                        </pic:spPr>
                      </pic:pic>
                    </a:graphicData>
                  </a:graphic>
                </wp:inline>
              </w:drawing>
            </w:r>
          </w:p>
        </w:tc>
        <w:tc>
          <w:tcPr>
            <w:tcW w:w="6095" w:type="dxa"/>
            <w:tcBorders>
              <w:top w:val="nil"/>
              <w:left w:val="nil"/>
              <w:bottom w:val="single" w:sz="4" w:space="0" w:color="000000"/>
              <w:right w:val="single" w:sz="4" w:space="0" w:color="000000"/>
            </w:tcBorders>
            <w:shd w:val="clear" w:color="auto" w:fill="auto"/>
          </w:tcPr>
          <w:p w14:paraId="325F1FC3" w14:textId="77777777" w:rsidR="00D132E0" w:rsidRDefault="003F2239">
            <w:pPr>
              <w:jc w:val="center"/>
            </w:pPr>
            <w:r>
              <w:t> </w:t>
            </w:r>
            <w:r>
              <w:rPr>
                <w:noProof/>
              </w:rPr>
              <w:drawing>
                <wp:inline distT="114300" distB="114300" distL="114300" distR="114300" wp14:anchorId="0F6778A9" wp14:editId="0F8CAEAF">
                  <wp:extent cx="2277821" cy="1374745"/>
                  <wp:effectExtent l="0" t="0" r="0" b="0"/>
                  <wp:docPr id="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3"/>
                          <a:srcRect/>
                          <a:stretch>
                            <a:fillRect/>
                          </a:stretch>
                        </pic:blipFill>
                        <pic:spPr>
                          <a:xfrm>
                            <a:off x="0" y="0"/>
                            <a:ext cx="2277821" cy="1374745"/>
                          </a:xfrm>
                          <a:prstGeom prst="rect">
                            <a:avLst/>
                          </a:prstGeom>
                          <a:ln/>
                        </pic:spPr>
                      </pic:pic>
                    </a:graphicData>
                  </a:graphic>
                </wp:inline>
              </w:drawing>
            </w:r>
          </w:p>
        </w:tc>
      </w:tr>
      <w:tr w:rsidR="00D132E0" w14:paraId="46A14EBC" w14:textId="77777777">
        <w:trPr>
          <w:trHeight w:val="300"/>
        </w:trPr>
        <w:tc>
          <w:tcPr>
            <w:tcW w:w="160" w:type="dxa"/>
            <w:tcBorders>
              <w:top w:val="nil"/>
              <w:left w:val="nil"/>
              <w:bottom w:val="nil"/>
              <w:right w:val="nil"/>
            </w:tcBorders>
            <w:shd w:val="clear" w:color="auto" w:fill="auto"/>
            <w:vAlign w:val="bottom"/>
          </w:tcPr>
          <w:p w14:paraId="1C358DD9"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4D8F7847" w14:textId="77777777" w:rsidR="00D132E0" w:rsidRDefault="003F2239">
            <w:pPr>
              <w:jc w:val="both"/>
              <w:rPr>
                <w:b/>
                <w:i/>
                <w:u w:val="single"/>
              </w:rPr>
            </w:pPr>
            <w:proofErr w:type="spellStart"/>
            <w:proofErr w:type="gramStart"/>
            <w:r>
              <w:rPr>
                <w:b/>
                <w:i/>
                <w:u w:val="single"/>
              </w:rPr>
              <w:t>FUENTE:Grafico</w:t>
            </w:r>
            <w:proofErr w:type="spellEnd"/>
            <w:proofErr w:type="gramEnd"/>
            <w:r>
              <w:rPr>
                <w:b/>
                <w:i/>
                <w:u w:val="single"/>
              </w:rPr>
              <w:t xml:space="preserve">  de </w:t>
            </w:r>
            <w:proofErr w:type="spellStart"/>
            <w:r>
              <w:rPr>
                <w:b/>
                <w:i/>
                <w:u w:val="single"/>
              </w:rPr>
              <w:t>elaboracion</w:t>
            </w:r>
            <w:proofErr w:type="spellEnd"/>
            <w:r>
              <w:rPr>
                <w:b/>
                <w:i/>
                <w:u w:val="single"/>
              </w:rPr>
              <w:t xml:space="preserve"> propia con datos de https://www.banrep.gov.co/es/estadisticas/inversion-directa</w:t>
            </w:r>
          </w:p>
        </w:tc>
        <w:tc>
          <w:tcPr>
            <w:tcW w:w="6095" w:type="dxa"/>
            <w:tcBorders>
              <w:top w:val="nil"/>
              <w:left w:val="nil"/>
              <w:bottom w:val="single" w:sz="4" w:space="0" w:color="000000"/>
              <w:right w:val="single" w:sz="4" w:space="0" w:color="000000"/>
            </w:tcBorders>
            <w:shd w:val="clear" w:color="auto" w:fill="auto"/>
            <w:vAlign w:val="bottom"/>
          </w:tcPr>
          <w:p w14:paraId="14060959" w14:textId="77777777" w:rsidR="00D132E0" w:rsidRDefault="003F2239">
            <w:pPr>
              <w:jc w:val="both"/>
              <w:rPr>
                <w:b/>
                <w:i/>
                <w:u w:val="single"/>
              </w:rPr>
            </w:pPr>
            <w:proofErr w:type="spellStart"/>
            <w:proofErr w:type="gramStart"/>
            <w:r>
              <w:rPr>
                <w:b/>
                <w:i/>
                <w:u w:val="single"/>
              </w:rPr>
              <w:t>FUENTE:Grafico</w:t>
            </w:r>
            <w:proofErr w:type="spellEnd"/>
            <w:proofErr w:type="gramEnd"/>
            <w:r>
              <w:rPr>
                <w:b/>
                <w:i/>
                <w:u w:val="single"/>
              </w:rPr>
              <w:t xml:space="preserve">  de </w:t>
            </w:r>
            <w:proofErr w:type="spellStart"/>
            <w:r>
              <w:rPr>
                <w:b/>
                <w:i/>
                <w:u w:val="single"/>
              </w:rPr>
              <w:t>alaboracion</w:t>
            </w:r>
            <w:proofErr w:type="spellEnd"/>
            <w:r>
              <w:rPr>
                <w:b/>
                <w:i/>
                <w:u w:val="single"/>
              </w:rPr>
              <w:t xml:space="preserve"> propia con datos de https://www.banrep.gov.co/es/estadisticas/inversion-directa</w:t>
            </w:r>
          </w:p>
        </w:tc>
      </w:tr>
      <w:tr w:rsidR="00D132E0" w14:paraId="537A1753" w14:textId="77777777">
        <w:trPr>
          <w:trHeight w:val="105"/>
        </w:trPr>
        <w:tc>
          <w:tcPr>
            <w:tcW w:w="160" w:type="dxa"/>
            <w:tcBorders>
              <w:top w:val="nil"/>
              <w:left w:val="nil"/>
              <w:bottom w:val="nil"/>
              <w:right w:val="nil"/>
            </w:tcBorders>
            <w:shd w:val="clear" w:color="auto" w:fill="auto"/>
            <w:vAlign w:val="bottom"/>
          </w:tcPr>
          <w:p w14:paraId="35564D00"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4AD4D683" w14:textId="77777777" w:rsidR="00D132E0" w:rsidRDefault="00D132E0">
            <w:pPr>
              <w:jc w:val="both"/>
            </w:pPr>
          </w:p>
        </w:tc>
        <w:tc>
          <w:tcPr>
            <w:tcW w:w="6095" w:type="dxa"/>
            <w:tcBorders>
              <w:top w:val="nil"/>
              <w:left w:val="nil"/>
              <w:bottom w:val="nil"/>
              <w:right w:val="nil"/>
            </w:tcBorders>
            <w:shd w:val="clear" w:color="auto" w:fill="auto"/>
            <w:vAlign w:val="bottom"/>
          </w:tcPr>
          <w:p w14:paraId="62362D70" w14:textId="77777777" w:rsidR="00D132E0" w:rsidRDefault="00D132E0">
            <w:pPr>
              <w:jc w:val="both"/>
            </w:pPr>
          </w:p>
        </w:tc>
      </w:tr>
      <w:tr w:rsidR="00D132E0" w14:paraId="529616CF" w14:textId="77777777">
        <w:trPr>
          <w:trHeight w:val="300"/>
        </w:trPr>
        <w:tc>
          <w:tcPr>
            <w:tcW w:w="160" w:type="dxa"/>
            <w:tcBorders>
              <w:top w:val="nil"/>
              <w:left w:val="nil"/>
              <w:bottom w:val="nil"/>
              <w:right w:val="nil"/>
            </w:tcBorders>
            <w:shd w:val="clear" w:color="auto" w:fill="auto"/>
            <w:vAlign w:val="bottom"/>
          </w:tcPr>
          <w:p w14:paraId="0DDDABBD"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122A4F" w14:textId="77777777" w:rsidR="00D132E0" w:rsidRDefault="003F2239">
            <w:pPr>
              <w:jc w:val="both"/>
              <w:rPr>
                <w:b/>
                <w:i/>
                <w:u w:val="single"/>
              </w:rPr>
            </w:pPr>
            <w:r>
              <w:rPr>
                <w:b/>
                <w:i/>
                <w:u w:val="single"/>
              </w:rPr>
              <w:t>PRESENTACIÓN DE DATOS O INDICADORES</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2FEDD877" w14:textId="77777777" w:rsidR="00D132E0" w:rsidRDefault="003F2239">
            <w:pPr>
              <w:jc w:val="both"/>
              <w:rPr>
                <w:b/>
                <w:i/>
                <w:u w:val="single"/>
              </w:rPr>
            </w:pPr>
            <w:r>
              <w:rPr>
                <w:b/>
                <w:i/>
                <w:u w:val="single"/>
              </w:rPr>
              <w:t>PRESENTACIÓN DE DATOS O INDICADORES</w:t>
            </w:r>
          </w:p>
        </w:tc>
      </w:tr>
      <w:tr w:rsidR="00D132E0" w14:paraId="6A64B90C" w14:textId="77777777">
        <w:trPr>
          <w:trHeight w:val="780"/>
        </w:trPr>
        <w:tc>
          <w:tcPr>
            <w:tcW w:w="160" w:type="dxa"/>
            <w:tcBorders>
              <w:top w:val="nil"/>
              <w:left w:val="nil"/>
              <w:bottom w:val="nil"/>
              <w:right w:val="nil"/>
            </w:tcBorders>
            <w:shd w:val="clear" w:color="auto" w:fill="auto"/>
            <w:vAlign w:val="bottom"/>
          </w:tcPr>
          <w:p w14:paraId="62F5EB46"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0F4FC1BC" w14:textId="77777777" w:rsidR="00D132E0" w:rsidRDefault="003F2239">
            <w:pPr>
              <w:jc w:val="both"/>
            </w:pPr>
            <w:r>
              <w:t xml:space="preserve">            ​​</w:t>
            </w:r>
          </w:p>
          <w:p w14:paraId="01C812F5" w14:textId="77777777" w:rsidR="00D132E0" w:rsidRDefault="003F2239">
            <w:pPr>
              <w:jc w:val="both"/>
            </w:pPr>
            <w:r>
              <w:rPr>
                <w:noProof/>
              </w:rPr>
              <w:drawing>
                <wp:inline distT="114300" distB="114300" distL="114300" distR="114300" wp14:anchorId="23162766" wp14:editId="23F233E5">
                  <wp:extent cx="2638425" cy="832946"/>
                  <wp:effectExtent l="0" t="0" r="0" b="0"/>
                  <wp:docPr id="6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14"/>
                          <a:srcRect/>
                          <a:stretch>
                            <a:fillRect/>
                          </a:stretch>
                        </pic:blipFill>
                        <pic:spPr>
                          <a:xfrm>
                            <a:off x="0" y="0"/>
                            <a:ext cx="2638425" cy="832946"/>
                          </a:xfrm>
                          <a:prstGeom prst="rect">
                            <a:avLst/>
                          </a:prstGeom>
                          <a:ln/>
                        </pic:spPr>
                      </pic:pic>
                    </a:graphicData>
                  </a:graphic>
                </wp:inline>
              </w:drawing>
            </w:r>
          </w:p>
          <w:p w14:paraId="738BE351" w14:textId="77777777" w:rsidR="00D132E0" w:rsidRDefault="00D132E0">
            <w:pPr>
              <w:jc w:val="both"/>
            </w:pPr>
          </w:p>
          <w:p w14:paraId="589CA1F9" w14:textId="77777777" w:rsidR="00D132E0" w:rsidRDefault="00D132E0">
            <w:pPr>
              <w:jc w:val="both"/>
            </w:pPr>
          </w:p>
        </w:tc>
        <w:tc>
          <w:tcPr>
            <w:tcW w:w="6095" w:type="dxa"/>
            <w:tcBorders>
              <w:top w:val="nil"/>
              <w:left w:val="nil"/>
              <w:bottom w:val="single" w:sz="4" w:space="0" w:color="000000"/>
              <w:right w:val="single" w:sz="4" w:space="0" w:color="000000"/>
            </w:tcBorders>
            <w:shd w:val="clear" w:color="auto" w:fill="auto"/>
          </w:tcPr>
          <w:p w14:paraId="0BFEAE7E" w14:textId="77777777" w:rsidR="00D132E0" w:rsidRDefault="00D132E0">
            <w:pPr>
              <w:jc w:val="both"/>
            </w:pPr>
          </w:p>
          <w:p w14:paraId="4478D3DE" w14:textId="77777777" w:rsidR="00D132E0" w:rsidRDefault="003F2239">
            <w:pPr>
              <w:jc w:val="both"/>
            </w:pPr>
            <w:r>
              <w:rPr>
                <w:noProof/>
              </w:rPr>
              <w:drawing>
                <wp:inline distT="114300" distB="114300" distL="114300" distR="114300" wp14:anchorId="1DBDA8BE" wp14:editId="0FFF3E9E">
                  <wp:extent cx="2295843" cy="85725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5"/>
                          <a:srcRect/>
                          <a:stretch>
                            <a:fillRect/>
                          </a:stretch>
                        </pic:blipFill>
                        <pic:spPr>
                          <a:xfrm>
                            <a:off x="0" y="0"/>
                            <a:ext cx="2295843" cy="857250"/>
                          </a:xfrm>
                          <a:prstGeom prst="rect">
                            <a:avLst/>
                          </a:prstGeom>
                          <a:ln/>
                        </pic:spPr>
                      </pic:pic>
                    </a:graphicData>
                  </a:graphic>
                </wp:inline>
              </w:drawing>
            </w:r>
          </w:p>
        </w:tc>
      </w:tr>
      <w:tr w:rsidR="00D132E0" w14:paraId="61E32D7E" w14:textId="77777777">
        <w:trPr>
          <w:trHeight w:val="300"/>
        </w:trPr>
        <w:tc>
          <w:tcPr>
            <w:tcW w:w="160" w:type="dxa"/>
            <w:tcBorders>
              <w:top w:val="nil"/>
              <w:left w:val="nil"/>
              <w:bottom w:val="nil"/>
              <w:right w:val="nil"/>
            </w:tcBorders>
            <w:shd w:val="clear" w:color="auto" w:fill="auto"/>
            <w:vAlign w:val="bottom"/>
          </w:tcPr>
          <w:p w14:paraId="351BF38D" w14:textId="77777777" w:rsidR="00D132E0" w:rsidRDefault="00D132E0">
            <w:pPr>
              <w:jc w:val="both"/>
            </w:pPr>
          </w:p>
        </w:tc>
        <w:tc>
          <w:tcPr>
            <w:tcW w:w="6468" w:type="dxa"/>
            <w:tcBorders>
              <w:top w:val="nil"/>
              <w:left w:val="single" w:sz="4" w:space="0" w:color="000000"/>
              <w:bottom w:val="single" w:sz="4" w:space="0" w:color="000000"/>
              <w:right w:val="single" w:sz="4" w:space="0" w:color="000000"/>
            </w:tcBorders>
            <w:shd w:val="clear" w:color="auto" w:fill="auto"/>
            <w:vAlign w:val="bottom"/>
          </w:tcPr>
          <w:p w14:paraId="0C5B3B2C" w14:textId="77777777" w:rsidR="00D132E0" w:rsidRDefault="003F2239">
            <w:pPr>
              <w:jc w:val="both"/>
              <w:rPr>
                <w:b/>
                <w:i/>
                <w:u w:val="single"/>
              </w:rPr>
            </w:pPr>
            <w:proofErr w:type="gramStart"/>
            <w:r>
              <w:rPr>
                <w:b/>
                <w:i/>
                <w:u w:val="single"/>
              </w:rPr>
              <w:t>FUENTE:https://www.banrep.gov.co/es/estadisticas/inversion-directa</w:t>
            </w:r>
            <w:proofErr w:type="gramEnd"/>
          </w:p>
        </w:tc>
        <w:tc>
          <w:tcPr>
            <w:tcW w:w="6095" w:type="dxa"/>
            <w:tcBorders>
              <w:top w:val="nil"/>
              <w:left w:val="nil"/>
              <w:bottom w:val="single" w:sz="4" w:space="0" w:color="000000"/>
              <w:right w:val="single" w:sz="4" w:space="0" w:color="000000"/>
            </w:tcBorders>
            <w:shd w:val="clear" w:color="auto" w:fill="auto"/>
            <w:vAlign w:val="bottom"/>
          </w:tcPr>
          <w:p w14:paraId="22F9BD62" w14:textId="77777777" w:rsidR="00D132E0" w:rsidRDefault="003F2239">
            <w:pPr>
              <w:jc w:val="both"/>
              <w:rPr>
                <w:b/>
                <w:i/>
                <w:u w:val="single"/>
              </w:rPr>
            </w:pPr>
            <w:proofErr w:type="gramStart"/>
            <w:r>
              <w:rPr>
                <w:b/>
                <w:i/>
                <w:u w:val="single"/>
              </w:rPr>
              <w:t>FUENTE:https://www.banrep.gov.co/es/estadisticas/inversion-directa</w:t>
            </w:r>
            <w:proofErr w:type="gramEnd"/>
          </w:p>
        </w:tc>
      </w:tr>
      <w:tr w:rsidR="00D132E0" w14:paraId="5D446D99" w14:textId="77777777">
        <w:trPr>
          <w:trHeight w:val="135"/>
        </w:trPr>
        <w:tc>
          <w:tcPr>
            <w:tcW w:w="160" w:type="dxa"/>
            <w:tcBorders>
              <w:top w:val="nil"/>
              <w:left w:val="nil"/>
              <w:bottom w:val="nil"/>
              <w:right w:val="nil"/>
            </w:tcBorders>
            <w:shd w:val="clear" w:color="auto" w:fill="auto"/>
            <w:vAlign w:val="bottom"/>
          </w:tcPr>
          <w:p w14:paraId="63553342" w14:textId="77777777" w:rsidR="00D132E0" w:rsidRDefault="00D132E0">
            <w:pPr>
              <w:jc w:val="both"/>
              <w:rPr>
                <w:b/>
                <w:i/>
                <w:u w:val="single"/>
              </w:rPr>
            </w:pPr>
          </w:p>
        </w:tc>
        <w:tc>
          <w:tcPr>
            <w:tcW w:w="6468" w:type="dxa"/>
            <w:tcBorders>
              <w:top w:val="nil"/>
              <w:left w:val="nil"/>
              <w:bottom w:val="nil"/>
              <w:right w:val="nil"/>
            </w:tcBorders>
            <w:shd w:val="clear" w:color="auto" w:fill="auto"/>
            <w:vAlign w:val="bottom"/>
          </w:tcPr>
          <w:p w14:paraId="569C47D0" w14:textId="77777777" w:rsidR="00D132E0" w:rsidRDefault="00D132E0">
            <w:pPr>
              <w:jc w:val="both"/>
            </w:pPr>
          </w:p>
        </w:tc>
        <w:tc>
          <w:tcPr>
            <w:tcW w:w="6095" w:type="dxa"/>
            <w:tcBorders>
              <w:top w:val="nil"/>
              <w:left w:val="nil"/>
              <w:bottom w:val="nil"/>
              <w:right w:val="nil"/>
            </w:tcBorders>
            <w:shd w:val="clear" w:color="auto" w:fill="auto"/>
            <w:vAlign w:val="bottom"/>
          </w:tcPr>
          <w:p w14:paraId="447BD26D" w14:textId="77777777" w:rsidR="00D132E0" w:rsidRDefault="00D132E0">
            <w:pPr>
              <w:jc w:val="both"/>
            </w:pPr>
          </w:p>
        </w:tc>
      </w:tr>
      <w:tr w:rsidR="00D132E0" w14:paraId="20D296D6" w14:textId="77777777">
        <w:trPr>
          <w:trHeight w:val="300"/>
        </w:trPr>
        <w:tc>
          <w:tcPr>
            <w:tcW w:w="160" w:type="dxa"/>
            <w:tcBorders>
              <w:top w:val="nil"/>
              <w:left w:val="nil"/>
              <w:bottom w:val="nil"/>
              <w:right w:val="nil"/>
            </w:tcBorders>
            <w:shd w:val="clear" w:color="auto" w:fill="auto"/>
            <w:vAlign w:val="bottom"/>
          </w:tcPr>
          <w:p w14:paraId="252D63CB" w14:textId="77777777" w:rsidR="00D132E0" w:rsidRDefault="00D132E0">
            <w:pPr>
              <w:jc w:val="both"/>
            </w:pPr>
          </w:p>
        </w:tc>
        <w:tc>
          <w:tcPr>
            <w:tcW w:w="646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95A3B16" w14:textId="77777777" w:rsidR="00D132E0" w:rsidRDefault="003F2239">
            <w:pPr>
              <w:jc w:val="both"/>
              <w:rPr>
                <w:b/>
                <w:i/>
                <w:u w:val="single"/>
              </w:rPr>
            </w:pPr>
            <w:r>
              <w:rPr>
                <w:b/>
                <w:i/>
                <w:u w:val="single"/>
              </w:rPr>
              <w:t>ANÁLISIS Y ARGUMENTACIÓN</w:t>
            </w:r>
          </w:p>
        </w:tc>
        <w:tc>
          <w:tcPr>
            <w:tcW w:w="6095" w:type="dxa"/>
            <w:tcBorders>
              <w:top w:val="single" w:sz="4" w:space="0" w:color="000000"/>
              <w:left w:val="nil"/>
              <w:bottom w:val="single" w:sz="4" w:space="0" w:color="000000"/>
              <w:right w:val="single" w:sz="4" w:space="0" w:color="000000"/>
            </w:tcBorders>
            <w:shd w:val="clear" w:color="auto" w:fill="auto"/>
            <w:vAlign w:val="bottom"/>
          </w:tcPr>
          <w:p w14:paraId="75999ABF" w14:textId="77777777" w:rsidR="00D132E0" w:rsidRDefault="003F2239">
            <w:pPr>
              <w:jc w:val="both"/>
              <w:rPr>
                <w:b/>
                <w:i/>
                <w:u w:val="single"/>
              </w:rPr>
            </w:pPr>
            <w:r>
              <w:rPr>
                <w:b/>
                <w:i/>
                <w:u w:val="single"/>
              </w:rPr>
              <w:t>ANÁLISIS Y ARGUMENTACIÓN</w:t>
            </w:r>
          </w:p>
        </w:tc>
      </w:tr>
      <w:tr w:rsidR="00D132E0" w14:paraId="5BF15A30" w14:textId="77777777">
        <w:trPr>
          <w:trHeight w:val="810"/>
        </w:trPr>
        <w:tc>
          <w:tcPr>
            <w:tcW w:w="160" w:type="dxa"/>
            <w:tcBorders>
              <w:top w:val="nil"/>
              <w:left w:val="nil"/>
              <w:bottom w:val="nil"/>
              <w:right w:val="nil"/>
            </w:tcBorders>
            <w:shd w:val="clear" w:color="auto" w:fill="auto"/>
            <w:vAlign w:val="bottom"/>
          </w:tcPr>
          <w:p w14:paraId="49F1568D" w14:textId="77777777" w:rsidR="00D132E0" w:rsidRDefault="00D132E0">
            <w:pPr>
              <w:jc w:val="both"/>
              <w:rPr>
                <w:b/>
                <w:i/>
                <w:u w:val="single"/>
              </w:rPr>
            </w:pPr>
          </w:p>
        </w:tc>
        <w:tc>
          <w:tcPr>
            <w:tcW w:w="6468" w:type="dxa"/>
            <w:tcBorders>
              <w:top w:val="nil"/>
              <w:left w:val="single" w:sz="4" w:space="0" w:color="000000"/>
              <w:bottom w:val="single" w:sz="4" w:space="0" w:color="000000"/>
              <w:right w:val="single" w:sz="4" w:space="0" w:color="000000"/>
            </w:tcBorders>
            <w:shd w:val="clear" w:color="auto" w:fill="auto"/>
          </w:tcPr>
          <w:p w14:paraId="4A922BA6" w14:textId="77777777" w:rsidR="00D132E0" w:rsidRDefault="003F2239">
            <w:pPr>
              <w:jc w:val="both"/>
            </w:pPr>
            <w:r>
              <w:t xml:space="preserve">Hay una alta influencia (5) ya que Estados Unidos se ubica como el principal inversionista en Colombia. Entre enero y septiembre, que es el último dato disponible, la inversión directa que llegó desde ese país sumó </w:t>
            </w:r>
            <w:proofErr w:type="spellStart"/>
            <w:r>
              <w:t>US$1.348,8</w:t>
            </w:r>
            <w:proofErr w:type="spellEnd"/>
            <w:r>
              <w:t xml:space="preserve"> millones, que representan el 1</w:t>
            </w:r>
            <w:r>
              <w:t>8,8 % del total que recibió Colombia en ese periodo.</w:t>
            </w:r>
          </w:p>
          <w:p w14:paraId="64A163A2" w14:textId="77777777" w:rsidR="00D132E0" w:rsidRDefault="003F2239">
            <w:pPr>
              <w:jc w:val="both"/>
            </w:pPr>
            <w:r>
              <w:t xml:space="preserve"> </w:t>
            </w:r>
          </w:p>
          <w:p w14:paraId="1E782003" w14:textId="77777777" w:rsidR="00D132E0" w:rsidRDefault="003F2239">
            <w:pPr>
              <w:jc w:val="both"/>
            </w:pPr>
            <w:r>
              <w:t xml:space="preserve">Contamos con un grado de favorabilidad (3) Según las cifras de la balanza de pagos del Banco de la República, los capitales que llegaron desde Estados Unidos, en el período de análisis, registraron un </w:t>
            </w:r>
            <w:r>
              <w:t xml:space="preserve">crecimiento del 22,1 %, con relación al mismo periodo del 2020 cuando sumaron </w:t>
            </w:r>
            <w:proofErr w:type="spellStart"/>
            <w:r>
              <w:t>US$1.104,5</w:t>
            </w:r>
            <w:proofErr w:type="spellEnd"/>
            <w:r>
              <w:t xml:space="preserve"> </w:t>
            </w:r>
            <w:proofErr w:type="gramStart"/>
            <w:r>
              <w:t>millones.(</w:t>
            </w:r>
            <w:proofErr w:type="gramEnd"/>
            <w:r>
              <w:t xml:space="preserve">comercio, 2022) </w:t>
            </w:r>
          </w:p>
          <w:p w14:paraId="0170C49F" w14:textId="77777777" w:rsidR="00D132E0" w:rsidRDefault="003F2239">
            <w:pPr>
              <w:jc w:val="both"/>
            </w:pPr>
            <w:r>
              <w:t xml:space="preserve">  </w:t>
            </w:r>
          </w:p>
        </w:tc>
        <w:tc>
          <w:tcPr>
            <w:tcW w:w="6095" w:type="dxa"/>
            <w:tcBorders>
              <w:top w:val="nil"/>
              <w:left w:val="nil"/>
              <w:bottom w:val="single" w:sz="4" w:space="0" w:color="000000"/>
              <w:right w:val="single" w:sz="4" w:space="0" w:color="000000"/>
            </w:tcBorders>
            <w:shd w:val="clear" w:color="auto" w:fill="auto"/>
          </w:tcPr>
          <w:p w14:paraId="5E33BDB5" w14:textId="77777777" w:rsidR="00D132E0" w:rsidRDefault="003F2239">
            <w:pPr>
              <w:jc w:val="both"/>
            </w:pPr>
            <w:r>
              <w:t xml:space="preserve">Podemos evidenciar una influencia en (4) </w:t>
            </w:r>
            <w:proofErr w:type="gramStart"/>
            <w:r>
              <w:t>ya que</w:t>
            </w:r>
            <w:proofErr w:type="gramEnd"/>
            <w:r>
              <w:t xml:space="preserve"> En 2021, el comercio entre los dos países sumó </w:t>
            </w:r>
            <w:proofErr w:type="spellStart"/>
            <w:r>
              <w:t>US$934,5</w:t>
            </w:r>
            <w:proofErr w:type="spellEnd"/>
            <w:r>
              <w:t xml:space="preserve"> millones, con exportaciones de bi</w:t>
            </w:r>
            <w:r>
              <w:t xml:space="preserve">enes totales por parte de Colombia por </w:t>
            </w:r>
            <w:proofErr w:type="spellStart"/>
            <w:r>
              <w:t>US$451</w:t>
            </w:r>
            <w:proofErr w:type="spellEnd"/>
            <w:r>
              <w:t xml:space="preserve"> millones, lo que representa el 1,1 % de lo que el país le vende al mundo y el 10,1 % de lo que Colombia le vendió al mercado europeo. Estas exportaciones crecieron 19,6 % frente al 2020.</w:t>
            </w:r>
          </w:p>
          <w:p w14:paraId="0201C092" w14:textId="77777777" w:rsidR="00D132E0" w:rsidRDefault="003F2239">
            <w:pPr>
              <w:jc w:val="both"/>
            </w:pPr>
            <w:r>
              <w:t xml:space="preserve"> </w:t>
            </w:r>
          </w:p>
          <w:p w14:paraId="18454AA1" w14:textId="77777777" w:rsidR="00D132E0" w:rsidRDefault="003F2239">
            <w:pPr>
              <w:jc w:val="both"/>
            </w:pPr>
            <w:r>
              <w:t xml:space="preserve">En el primer trimestre de este año, las exportaciones totales a ese destino alcanzaron </w:t>
            </w:r>
            <w:proofErr w:type="spellStart"/>
            <w:r>
              <w:t>US$145,9</w:t>
            </w:r>
            <w:proofErr w:type="spellEnd"/>
            <w:r>
              <w:t xml:space="preserve"> millones, un aumento del 26,8 %, frente a igual periodo del 2021</w:t>
            </w:r>
          </w:p>
          <w:p w14:paraId="354CAEB3" w14:textId="77777777" w:rsidR="00D132E0" w:rsidRDefault="003F2239">
            <w:pPr>
              <w:jc w:val="both"/>
            </w:pPr>
            <w:r>
              <w:t xml:space="preserve">Hay un grado de favorabilidad en (3) ya que hay que recordar </w:t>
            </w:r>
            <w:proofErr w:type="gramStart"/>
            <w:r>
              <w:t>que</w:t>
            </w:r>
            <w:proofErr w:type="gramEnd"/>
            <w:r>
              <w:t xml:space="preserve"> a raíz de la salida de este pa</w:t>
            </w:r>
            <w:r>
              <w:t xml:space="preserve">ís de la Unión Europea, fue necesario adelantar una negociación, aunque los dos países acordaron dar continuidad a lo pactado en el marco del </w:t>
            </w:r>
            <w:r>
              <w:lastRenderedPageBreak/>
              <w:t>Acuerdo con la Unión Europea, vigente desde 2013, mientras entra en vigencia el Acuerdo con Reino Unido.</w:t>
            </w:r>
          </w:p>
          <w:p w14:paraId="59D6D9F3" w14:textId="77777777" w:rsidR="00D132E0" w:rsidRDefault="003F2239">
            <w:pPr>
              <w:jc w:val="both"/>
            </w:pPr>
            <w:r>
              <w:t xml:space="preserve"> (GOV.CO,</w:t>
            </w:r>
            <w:r>
              <w:t xml:space="preserve"> 2022)</w:t>
            </w:r>
          </w:p>
          <w:p w14:paraId="22741FB6" w14:textId="77777777" w:rsidR="00D132E0" w:rsidRDefault="00D132E0">
            <w:pPr>
              <w:jc w:val="both"/>
            </w:pPr>
          </w:p>
        </w:tc>
      </w:tr>
    </w:tbl>
    <w:p w14:paraId="551DD1CE" w14:textId="77777777" w:rsidR="00D132E0" w:rsidRDefault="00D132E0">
      <w:pPr>
        <w:jc w:val="both"/>
      </w:pPr>
    </w:p>
    <w:p w14:paraId="7406BB07" w14:textId="77777777" w:rsidR="00D132E0" w:rsidRDefault="00D132E0">
      <w:pPr>
        <w:jc w:val="both"/>
      </w:pPr>
    </w:p>
    <w:tbl>
      <w:tblPr>
        <w:tblStyle w:val="ab"/>
        <w:tblW w:w="12723" w:type="dxa"/>
        <w:tblInd w:w="0" w:type="dxa"/>
        <w:tblLayout w:type="fixed"/>
        <w:tblLook w:val="0400" w:firstRow="0" w:lastRow="0" w:firstColumn="0" w:lastColumn="0" w:noHBand="0" w:noVBand="1"/>
      </w:tblPr>
      <w:tblGrid>
        <w:gridCol w:w="6550"/>
        <w:gridCol w:w="6173"/>
      </w:tblGrid>
      <w:tr w:rsidR="00D132E0" w14:paraId="214CC9A4"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4141EAA9" w14:textId="77777777" w:rsidR="00D132E0" w:rsidRDefault="003F2239">
            <w:pPr>
              <w:jc w:val="both"/>
              <w:rPr>
                <w:b/>
                <w:i/>
                <w:u w:val="single"/>
              </w:rPr>
            </w:pPr>
            <w:r>
              <w:rPr>
                <w:b/>
                <w:i/>
                <w:u w:val="single"/>
              </w:rPr>
              <w:t>PRINCIPALES SECTORES DE INVERSIÓN</w:t>
            </w:r>
          </w:p>
        </w:tc>
        <w:tc>
          <w:tcPr>
            <w:tcW w:w="6173" w:type="dxa"/>
            <w:tcBorders>
              <w:top w:val="single" w:sz="4" w:space="0" w:color="000000"/>
              <w:left w:val="nil"/>
              <w:bottom w:val="single" w:sz="4" w:space="0" w:color="000000"/>
              <w:right w:val="single" w:sz="4" w:space="0" w:color="000000"/>
            </w:tcBorders>
            <w:shd w:val="clear" w:color="auto" w:fill="BDD7EE"/>
            <w:vAlign w:val="bottom"/>
          </w:tcPr>
          <w:p w14:paraId="18D43D9F" w14:textId="77777777" w:rsidR="00D132E0" w:rsidRDefault="003F2239">
            <w:pPr>
              <w:jc w:val="both"/>
              <w:rPr>
                <w:b/>
                <w:i/>
                <w:u w:val="single"/>
              </w:rPr>
            </w:pPr>
            <w:r>
              <w:rPr>
                <w:b/>
                <w:i/>
                <w:u w:val="single"/>
              </w:rPr>
              <w:t>PRINCIPALES SECTORES DE INVERSIÓN</w:t>
            </w:r>
          </w:p>
        </w:tc>
      </w:tr>
      <w:tr w:rsidR="00D132E0" w14:paraId="62B18987" w14:textId="77777777">
        <w:trPr>
          <w:trHeight w:val="120"/>
        </w:trPr>
        <w:tc>
          <w:tcPr>
            <w:tcW w:w="6550" w:type="dxa"/>
            <w:tcBorders>
              <w:top w:val="nil"/>
              <w:left w:val="nil"/>
              <w:bottom w:val="single" w:sz="4" w:space="0" w:color="000000"/>
              <w:right w:val="nil"/>
            </w:tcBorders>
            <w:shd w:val="clear" w:color="auto" w:fill="auto"/>
            <w:vAlign w:val="bottom"/>
          </w:tcPr>
          <w:p w14:paraId="19E059FE" w14:textId="77777777" w:rsidR="00D132E0" w:rsidRDefault="003F2239">
            <w:pPr>
              <w:jc w:val="both"/>
              <w:rPr>
                <w:b/>
                <w:i/>
                <w:u w:val="single"/>
              </w:rPr>
            </w:pPr>
            <w:r>
              <w:rPr>
                <w:b/>
                <w:i/>
                <w:u w:val="single"/>
              </w:rPr>
              <w:t> </w:t>
            </w:r>
          </w:p>
        </w:tc>
        <w:tc>
          <w:tcPr>
            <w:tcW w:w="6173" w:type="dxa"/>
            <w:tcBorders>
              <w:top w:val="nil"/>
              <w:left w:val="nil"/>
              <w:bottom w:val="single" w:sz="4" w:space="0" w:color="000000"/>
              <w:right w:val="nil"/>
            </w:tcBorders>
            <w:shd w:val="clear" w:color="auto" w:fill="auto"/>
            <w:vAlign w:val="bottom"/>
          </w:tcPr>
          <w:p w14:paraId="4EE92EB4" w14:textId="77777777" w:rsidR="00D132E0" w:rsidRDefault="003F2239">
            <w:pPr>
              <w:jc w:val="both"/>
              <w:rPr>
                <w:b/>
                <w:i/>
                <w:u w:val="single"/>
              </w:rPr>
            </w:pPr>
            <w:r>
              <w:rPr>
                <w:b/>
                <w:i/>
                <w:u w:val="single"/>
              </w:rPr>
              <w:t> </w:t>
            </w:r>
          </w:p>
        </w:tc>
      </w:tr>
      <w:tr w:rsidR="00D132E0" w14:paraId="63AD4290"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4FF5ED96" w14:textId="77777777" w:rsidR="00D132E0" w:rsidRDefault="003F2239">
            <w:pPr>
              <w:jc w:val="both"/>
              <w:rPr>
                <w:b/>
                <w:i/>
                <w:u w:val="single"/>
              </w:rPr>
            </w:pPr>
            <w:r>
              <w:rPr>
                <w:b/>
                <w:i/>
                <w:u w:val="single"/>
              </w:rPr>
              <w:t>GRÁFICAS O TABLAS</w:t>
            </w:r>
          </w:p>
        </w:tc>
        <w:tc>
          <w:tcPr>
            <w:tcW w:w="6173" w:type="dxa"/>
            <w:tcBorders>
              <w:top w:val="nil"/>
              <w:left w:val="nil"/>
              <w:bottom w:val="single" w:sz="4" w:space="0" w:color="000000"/>
              <w:right w:val="single" w:sz="4" w:space="0" w:color="000000"/>
            </w:tcBorders>
            <w:shd w:val="clear" w:color="auto" w:fill="auto"/>
            <w:vAlign w:val="bottom"/>
          </w:tcPr>
          <w:p w14:paraId="28A882C3" w14:textId="77777777" w:rsidR="00D132E0" w:rsidRDefault="003F2239">
            <w:pPr>
              <w:jc w:val="both"/>
              <w:rPr>
                <w:b/>
                <w:i/>
                <w:u w:val="single"/>
              </w:rPr>
            </w:pPr>
            <w:r>
              <w:rPr>
                <w:b/>
                <w:i/>
                <w:u w:val="single"/>
              </w:rPr>
              <w:t>GRÁFICAS O TABLAS</w:t>
            </w:r>
          </w:p>
        </w:tc>
      </w:tr>
      <w:tr w:rsidR="00D132E0" w14:paraId="4AA35FA0" w14:textId="77777777">
        <w:trPr>
          <w:trHeight w:val="930"/>
        </w:trPr>
        <w:tc>
          <w:tcPr>
            <w:tcW w:w="6550" w:type="dxa"/>
            <w:tcBorders>
              <w:top w:val="nil"/>
              <w:left w:val="single" w:sz="4" w:space="0" w:color="000000"/>
              <w:bottom w:val="single" w:sz="4" w:space="0" w:color="000000"/>
              <w:right w:val="single" w:sz="4" w:space="0" w:color="000000"/>
            </w:tcBorders>
            <w:shd w:val="clear" w:color="auto" w:fill="auto"/>
          </w:tcPr>
          <w:p w14:paraId="08DF7258" w14:textId="77777777" w:rsidR="00D132E0" w:rsidRDefault="003F2239">
            <w:pPr>
              <w:jc w:val="center"/>
            </w:pPr>
            <w:r>
              <w:t> </w:t>
            </w:r>
            <w:r>
              <w:rPr>
                <w:noProof/>
              </w:rPr>
              <w:drawing>
                <wp:inline distT="114300" distB="114300" distL="114300" distR="114300" wp14:anchorId="4E11F2B6" wp14:editId="21991C9E">
                  <wp:extent cx="3284325" cy="1978204"/>
                  <wp:effectExtent l="0" t="0" r="0" b="0"/>
                  <wp:docPr id="10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16"/>
                          <a:srcRect/>
                          <a:stretch>
                            <a:fillRect/>
                          </a:stretch>
                        </pic:blipFill>
                        <pic:spPr>
                          <a:xfrm>
                            <a:off x="0" y="0"/>
                            <a:ext cx="3284325" cy="1978204"/>
                          </a:xfrm>
                          <a:prstGeom prst="rect">
                            <a:avLst/>
                          </a:prstGeom>
                          <a:ln/>
                        </pic:spPr>
                      </pic:pic>
                    </a:graphicData>
                  </a:graphic>
                </wp:inline>
              </w:drawing>
            </w:r>
          </w:p>
        </w:tc>
        <w:tc>
          <w:tcPr>
            <w:tcW w:w="6173" w:type="dxa"/>
            <w:tcBorders>
              <w:top w:val="nil"/>
              <w:left w:val="nil"/>
              <w:bottom w:val="single" w:sz="4" w:space="0" w:color="000000"/>
              <w:right w:val="single" w:sz="4" w:space="0" w:color="000000"/>
            </w:tcBorders>
            <w:shd w:val="clear" w:color="auto" w:fill="auto"/>
          </w:tcPr>
          <w:p w14:paraId="7F32603F" w14:textId="77777777" w:rsidR="00D132E0" w:rsidRDefault="003F2239">
            <w:pPr>
              <w:jc w:val="center"/>
            </w:pPr>
            <w:r>
              <w:t> </w:t>
            </w:r>
            <w:r>
              <w:rPr>
                <w:noProof/>
              </w:rPr>
              <w:drawing>
                <wp:inline distT="114300" distB="114300" distL="114300" distR="114300" wp14:anchorId="09EB8D7A" wp14:editId="2C9F3E04">
                  <wp:extent cx="3363595" cy="2033218"/>
                  <wp:effectExtent l="0" t="0" r="0" b="0"/>
                  <wp:docPr id="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7"/>
                          <a:srcRect/>
                          <a:stretch>
                            <a:fillRect/>
                          </a:stretch>
                        </pic:blipFill>
                        <pic:spPr>
                          <a:xfrm>
                            <a:off x="0" y="0"/>
                            <a:ext cx="3363595" cy="2033218"/>
                          </a:xfrm>
                          <a:prstGeom prst="rect">
                            <a:avLst/>
                          </a:prstGeom>
                          <a:ln/>
                        </pic:spPr>
                      </pic:pic>
                    </a:graphicData>
                  </a:graphic>
                </wp:inline>
              </w:drawing>
            </w:r>
          </w:p>
        </w:tc>
      </w:tr>
      <w:tr w:rsidR="00D132E0" w14:paraId="3AC7FA47"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78985803" w14:textId="77777777" w:rsidR="00D132E0" w:rsidRDefault="003F2239">
            <w:pPr>
              <w:jc w:val="both"/>
              <w:rPr>
                <w:b/>
                <w:i/>
                <w:u w:val="single"/>
              </w:rPr>
            </w:pPr>
            <w:proofErr w:type="spellStart"/>
            <w:proofErr w:type="gramStart"/>
            <w:r>
              <w:rPr>
                <w:b/>
                <w:i/>
                <w:u w:val="single"/>
              </w:rPr>
              <w:t>FUENTE:Graficos</w:t>
            </w:r>
            <w:proofErr w:type="spellEnd"/>
            <w:proofErr w:type="gramEnd"/>
            <w:r>
              <w:rPr>
                <w:b/>
                <w:i/>
                <w:u w:val="single"/>
              </w:rPr>
              <w:t xml:space="preserve"> de elaboración propias con datos de https://www.banrep.gov.co/es/estadisticas/inversion-directa</w:t>
            </w:r>
          </w:p>
        </w:tc>
        <w:tc>
          <w:tcPr>
            <w:tcW w:w="6173" w:type="dxa"/>
            <w:tcBorders>
              <w:top w:val="nil"/>
              <w:left w:val="nil"/>
              <w:bottom w:val="single" w:sz="4" w:space="0" w:color="000000"/>
              <w:right w:val="single" w:sz="4" w:space="0" w:color="000000"/>
            </w:tcBorders>
            <w:shd w:val="clear" w:color="auto" w:fill="auto"/>
            <w:vAlign w:val="bottom"/>
          </w:tcPr>
          <w:p w14:paraId="07755198" w14:textId="77777777" w:rsidR="00D132E0" w:rsidRDefault="003F2239">
            <w:pPr>
              <w:jc w:val="both"/>
              <w:rPr>
                <w:b/>
                <w:i/>
                <w:u w:val="single"/>
              </w:rPr>
            </w:pPr>
            <w:proofErr w:type="spellStart"/>
            <w:proofErr w:type="gramStart"/>
            <w:r>
              <w:rPr>
                <w:b/>
                <w:i/>
                <w:u w:val="single"/>
              </w:rPr>
              <w:t>FUENTE:Graficas</w:t>
            </w:r>
            <w:proofErr w:type="spellEnd"/>
            <w:proofErr w:type="gramEnd"/>
            <w:r>
              <w:rPr>
                <w:b/>
                <w:i/>
                <w:u w:val="single"/>
              </w:rPr>
              <w:t xml:space="preserve"> de </w:t>
            </w:r>
            <w:proofErr w:type="spellStart"/>
            <w:r>
              <w:rPr>
                <w:b/>
                <w:i/>
                <w:u w:val="single"/>
              </w:rPr>
              <w:t>elaboracion</w:t>
            </w:r>
            <w:proofErr w:type="spellEnd"/>
            <w:r>
              <w:rPr>
                <w:b/>
                <w:i/>
                <w:u w:val="single"/>
              </w:rPr>
              <w:t xml:space="preserve"> propias con daos de https://www.banrep.gov.co/es/estadisticas/inversion-directa</w:t>
            </w:r>
          </w:p>
        </w:tc>
      </w:tr>
      <w:tr w:rsidR="00D132E0" w14:paraId="2ABB845D" w14:textId="77777777">
        <w:trPr>
          <w:trHeight w:val="105"/>
        </w:trPr>
        <w:tc>
          <w:tcPr>
            <w:tcW w:w="6550" w:type="dxa"/>
            <w:tcBorders>
              <w:top w:val="nil"/>
              <w:left w:val="nil"/>
              <w:bottom w:val="nil"/>
              <w:right w:val="nil"/>
            </w:tcBorders>
            <w:shd w:val="clear" w:color="auto" w:fill="auto"/>
            <w:vAlign w:val="bottom"/>
          </w:tcPr>
          <w:p w14:paraId="24D94944" w14:textId="77777777" w:rsidR="00D132E0" w:rsidRDefault="00D132E0">
            <w:pPr>
              <w:jc w:val="both"/>
            </w:pPr>
          </w:p>
        </w:tc>
        <w:tc>
          <w:tcPr>
            <w:tcW w:w="6173" w:type="dxa"/>
            <w:tcBorders>
              <w:top w:val="nil"/>
              <w:left w:val="nil"/>
              <w:bottom w:val="nil"/>
              <w:right w:val="nil"/>
            </w:tcBorders>
            <w:shd w:val="clear" w:color="auto" w:fill="auto"/>
            <w:vAlign w:val="bottom"/>
          </w:tcPr>
          <w:p w14:paraId="3EDC7684" w14:textId="77777777" w:rsidR="00D132E0" w:rsidRDefault="00D132E0">
            <w:pPr>
              <w:jc w:val="both"/>
            </w:pPr>
          </w:p>
        </w:tc>
      </w:tr>
      <w:tr w:rsidR="00D132E0" w14:paraId="492D6F15"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D1B887" w14:textId="77777777" w:rsidR="00D132E0" w:rsidRDefault="003F2239">
            <w:pPr>
              <w:jc w:val="both"/>
              <w:rPr>
                <w:b/>
                <w:i/>
                <w:u w:val="single"/>
              </w:rPr>
            </w:pPr>
            <w:r>
              <w:rPr>
                <w:b/>
                <w:i/>
                <w:u w:val="single"/>
              </w:rPr>
              <w:t>PRESENTACIÓN DE DATOS O INDICADORES</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66A0FD97" w14:textId="77777777" w:rsidR="00D132E0" w:rsidRDefault="003F2239">
            <w:pPr>
              <w:jc w:val="both"/>
              <w:rPr>
                <w:b/>
                <w:i/>
                <w:u w:val="single"/>
              </w:rPr>
            </w:pPr>
            <w:r>
              <w:rPr>
                <w:b/>
                <w:i/>
                <w:u w:val="single"/>
              </w:rPr>
              <w:t>PRESENTACIÓN DE DATOS O INDICADORES</w:t>
            </w:r>
          </w:p>
        </w:tc>
      </w:tr>
      <w:tr w:rsidR="00D132E0" w14:paraId="104210FB" w14:textId="77777777">
        <w:trPr>
          <w:trHeight w:val="780"/>
        </w:trPr>
        <w:tc>
          <w:tcPr>
            <w:tcW w:w="6550" w:type="dxa"/>
            <w:tcBorders>
              <w:top w:val="nil"/>
              <w:left w:val="single" w:sz="4" w:space="0" w:color="000000"/>
              <w:bottom w:val="single" w:sz="4" w:space="0" w:color="000000"/>
              <w:right w:val="single" w:sz="4" w:space="0" w:color="000000"/>
            </w:tcBorders>
            <w:shd w:val="clear" w:color="auto" w:fill="auto"/>
          </w:tcPr>
          <w:p w14:paraId="6F0B61AD" w14:textId="77777777" w:rsidR="00D132E0" w:rsidRDefault="003F2239">
            <w:pPr>
              <w:jc w:val="both"/>
              <w:rPr>
                <w:rFonts w:ascii="Calibri" w:eastAsia="Calibri" w:hAnsi="Calibri" w:cs="Calibri"/>
              </w:rPr>
            </w:pPr>
            <w:r>
              <w:rPr>
                <w:noProof/>
              </w:rPr>
              <w:lastRenderedPageBreak/>
              <w:drawing>
                <wp:inline distT="114300" distB="114300" distL="114300" distR="114300" wp14:anchorId="741AD7DF" wp14:editId="44D87D99">
                  <wp:extent cx="2943225" cy="699596"/>
                  <wp:effectExtent l="0" t="0" r="0" b="0"/>
                  <wp:docPr id="9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8"/>
                          <a:srcRect/>
                          <a:stretch>
                            <a:fillRect/>
                          </a:stretch>
                        </pic:blipFill>
                        <pic:spPr>
                          <a:xfrm>
                            <a:off x="0" y="0"/>
                            <a:ext cx="2943225" cy="699596"/>
                          </a:xfrm>
                          <a:prstGeom prst="rect">
                            <a:avLst/>
                          </a:prstGeom>
                          <a:ln/>
                        </pic:spPr>
                      </pic:pic>
                    </a:graphicData>
                  </a:graphic>
                </wp:inline>
              </w:drawing>
            </w:r>
          </w:p>
          <w:p w14:paraId="22AF1D04" w14:textId="77777777" w:rsidR="00D132E0" w:rsidRDefault="00D132E0">
            <w:pPr>
              <w:jc w:val="both"/>
            </w:pPr>
          </w:p>
        </w:tc>
        <w:tc>
          <w:tcPr>
            <w:tcW w:w="6173" w:type="dxa"/>
            <w:tcBorders>
              <w:top w:val="nil"/>
              <w:left w:val="nil"/>
              <w:bottom w:val="single" w:sz="4" w:space="0" w:color="000000"/>
              <w:right w:val="single" w:sz="4" w:space="0" w:color="000000"/>
            </w:tcBorders>
            <w:shd w:val="clear" w:color="auto" w:fill="auto"/>
          </w:tcPr>
          <w:p w14:paraId="32F8DCF9" w14:textId="77777777" w:rsidR="00D132E0" w:rsidRDefault="003F2239">
            <w:pPr>
              <w:jc w:val="both"/>
            </w:pPr>
            <w:r>
              <w:rPr>
                <w:noProof/>
              </w:rPr>
              <w:drawing>
                <wp:inline distT="114300" distB="114300" distL="114300" distR="114300" wp14:anchorId="40572C86" wp14:editId="6B53F7A1">
                  <wp:extent cx="2828925" cy="680546"/>
                  <wp:effectExtent l="0" t="0" r="0" b="0"/>
                  <wp:docPr id="8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9"/>
                          <a:srcRect/>
                          <a:stretch>
                            <a:fillRect/>
                          </a:stretch>
                        </pic:blipFill>
                        <pic:spPr>
                          <a:xfrm>
                            <a:off x="0" y="0"/>
                            <a:ext cx="2828925" cy="680546"/>
                          </a:xfrm>
                          <a:prstGeom prst="rect">
                            <a:avLst/>
                          </a:prstGeom>
                          <a:ln/>
                        </pic:spPr>
                      </pic:pic>
                    </a:graphicData>
                  </a:graphic>
                </wp:inline>
              </w:drawing>
            </w:r>
          </w:p>
        </w:tc>
      </w:tr>
      <w:tr w:rsidR="00D132E0" w14:paraId="4F5CCCB0"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51921C76" w14:textId="77777777" w:rsidR="00D132E0" w:rsidRDefault="003F2239">
            <w:pPr>
              <w:jc w:val="both"/>
              <w:rPr>
                <w:b/>
                <w:i/>
                <w:u w:val="single"/>
              </w:rPr>
            </w:pPr>
            <w:proofErr w:type="gramStart"/>
            <w:r>
              <w:rPr>
                <w:b/>
                <w:i/>
                <w:u w:val="single"/>
              </w:rPr>
              <w:t>FUENTE:https://www.banrep.gov.co/es/estadisticas/inversion-directa</w:t>
            </w:r>
            <w:proofErr w:type="gramEnd"/>
          </w:p>
        </w:tc>
        <w:tc>
          <w:tcPr>
            <w:tcW w:w="6173" w:type="dxa"/>
            <w:tcBorders>
              <w:top w:val="nil"/>
              <w:left w:val="nil"/>
              <w:bottom w:val="single" w:sz="4" w:space="0" w:color="000000"/>
              <w:right w:val="single" w:sz="4" w:space="0" w:color="000000"/>
            </w:tcBorders>
            <w:shd w:val="clear" w:color="auto" w:fill="auto"/>
            <w:vAlign w:val="bottom"/>
          </w:tcPr>
          <w:p w14:paraId="6D5ACC4E" w14:textId="77777777" w:rsidR="00D132E0" w:rsidRDefault="003F2239">
            <w:pPr>
              <w:jc w:val="both"/>
              <w:rPr>
                <w:b/>
                <w:i/>
                <w:u w:val="single"/>
              </w:rPr>
            </w:pPr>
            <w:proofErr w:type="gramStart"/>
            <w:r>
              <w:rPr>
                <w:b/>
                <w:i/>
                <w:u w:val="single"/>
              </w:rPr>
              <w:t>FUENTE:https://www.banrep.gov.co/es/estadisticas/inversion-directa</w:t>
            </w:r>
            <w:proofErr w:type="gramEnd"/>
          </w:p>
        </w:tc>
      </w:tr>
      <w:tr w:rsidR="00D132E0" w14:paraId="65661497" w14:textId="77777777">
        <w:trPr>
          <w:trHeight w:val="135"/>
        </w:trPr>
        <w:tc>
          <w:tcPr>
            <w:tcW w:w="6550" w:type="dxa"/>
            <w:tcBorders>
              <w:top w:val="nil"/>
              <w:left w:val="nil"/>
              <w:bottom w:val="nil"/>
              <w:right w:val="nil"/>
            </w:tcBorders>
            <w:shd w:val="clear" w:color="auto" w:fill="auto"/>
            <w:vAlign w:val="bottom"/>
          </w:tcPr>
          <w:p w14:paraId="36255B9F" w14:textId="77777777" w:rsidR="00D132E0" w:rsidRDefault="00D132E0">
            <w:pPr>
              <w:jc w:val="both"/>
            </w:pPr>
          </w:p>
        </w:tc>
        <w:tc>
          <w:tcPr>
            <w:tcW w:w="6173" w:type="dxa"/>
            <w:tcBorders>
              <w:top w:val="nil"/>
              <w:left w:val="nil"/>
              <w:bottom w:val="nil"/>
              <w:right w:val="nil"/>
            </w:tcBorders>
            <w:shd w:val="clear" w:color="auto" w:fill="auto"/>
            <w:vAlign w:val="bottom"/>
          </w:tcPr>
          <w:p w14:paraId="5238BAE0" w14:textId="77777777" w:rsidR="00D132E0" w:rsidRDefault="00D132E0">
            <w:pPr>
              <w:jc w:val="both"/>
            </w:pPr>
          </w:p>
        </w:tc>
      </w:tr>
      <w:tr w:rsidR="00D132E0" w14:paraId="4C54E4F0"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30D04E" w14:textId="77777777" w:rsidR="00D132E0" w:rsidRDefault="003F2239">
            <w:pPr>
              <w:jc w:val="both"/>
              <w:rPr>
                <w:b/>
                <w:i/>
                <w:u w:val="single"/>
              </w:rPr>
            </w:pPr>
            <w:r>
              <w:rPr>
                <w:b/>
                <w:i/>
                <w:u w:val="single"/>
              </w:rPr>
              <w:t>ANÁLISIS Y ARGUMENTACIÓN</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23B405F2" w14:textId="77777777" w:rsidR="00D132E0" w:rsidRDefault="003F2239">
            <w:pPr>
              <w:jc w:val="both"/>
              <w:rPr>
                <w:b/>
                <w:i/>
                <w:u w:val="single"/>
              </w:rPr>
            </w:pPr>
            <w:r>
              <w:rPr>
                <w:b/>
                <w:i/>
                <w:u w:val="single"/>
              </w:rPr>
              <w:t>ANÁLISIS Y ARGUMENTACIÓN</w:t>
            </w:r>
          </w:p>
        </w:tc>
      </w:tr>
      <w:tr w:rsidR="00D132E0" w14:paraId="439DD454" w14:textId="77777777">
        <w:trPr>
          <w:trHeight w:val="810"/>
        </w:trPr>
        <w:tc>
          <w:tcPr>
            <w:tcW w:w="6550" w:type="dxa"/>
            <w:tcBorders>
              <w:top w:val="nil"/>
              <w:left w:val="single" w:sz="4" w:space="0" w:color="000000"/>
              <w:bottom w:val="single" w:sz="4" w:space="0" w:color="000000"/>
              <w:right w:val="single" w:sz="4" w:space="0" w:color="000000"/>
            </w:tcBorders>
            <w:shd w:val="clear" w:color="auto" w:fill="auto"/>
          </w:tcPr>
          <w:p w14:paraId="6FDFA4B9" w14:textId="77777777" w:rsidR="00D132E0" w:rsidRDefault="003F2239">
            <w:pPr>
              <w:jc w:val="both"/>
              <w:rPr>
                <w:color w:val="333333"/>
                <w:highlight w:val="white"/>
              </w:rPr>
            </w:pPr>
            <w:r>
              <w:rPr>
                <w:color w:val="333333"/>
                <w:highlight w:val="white"/>
              </w:rPr>
              <w:t>Estados Unidos tiene un alto grado de favorabilidad (5) y ha jugado un papel clave y dominante en las relaciones comerciales y financieras internacionales de Colombia. Con excepción de un corto período después de la gran depresión, durante el cual Europa s</w:t>
            </w:r>
            <w:r>
              <w:rPr>
                <w:color w:val="333333"/>
                <w:highlight w:val="white"/>
              </w:rPr>
              <w:t>e convirtió en el principal proveedor de mercancías para Colombia, Estados Unidos ha sido el mercado extranjero más importante del país, y su principal fuente de importaciones, capital extranjero e ideas. Desde el punto de vista estadounidense, Colombia, l</w:t>
            </w:r>
            <w:r>
              <w:rPr>
                <w:color w:val="333333"/>
                <w:highlight w:val="white"/>
              </w:rPr>
              <w:t xml:space="preserve">a más antigua democracia de América Latina y una de las economías más estables de la región, ha sido en general uno de sus socios económicos y políticos más confiables en el Hemisferio </w:t>
            </w:r>
            <w:proofErr w:type="gramStart"/>
            <w:r>
              <w:rPr>
                <w:color w:val="333333"/>
                <w:highlight w:val="white"/>
              </w:rPr>
              <w:t>Occidental..</w:t>
            </w:r>
            <w:proofErr w:type="gramEnd"/>
            <w:r>
              <w:rPr>
                <w:color w:val="333333"/>
                <w:highlight w:val="white"/>
              </w:rPr>
              <w:t xml:space="preserve"> El análisis demuestra que su alta influencia (3) se concen</w:t>
            </w:r>
            <w:r>
              <w:rPr>
                <w:color w:val="333333"/>
                <w:highlight w:val="white"/>
              </w:rPr>
              <w:t>tra en la evolución y los determinantes de los flujos comerciales bilaterales. En el resto de la introducción ofrecemos una visión histórica general de las relaciones económicas entre Estados Unidos y Colombia.</w:t>
            </w:r>
            <w:r>
              <w:t xml:space="preserve"> </w:t>
            </w:r>
            <w:r>
              <w:rPr>
                <w:color w:val="333333"/>
                <w:highlight w:val="white"/>
              </w:rPr>
              <w:t>(Colombia, 2017)</w:t>
            </w:r>
          </w:p>
          <w:p w14:paraId="71BF4FBB" w14:textId="77777777" w:rsidR="00D132E0" w:rsidRDefault="00D132E0">
            <w:pPr>
              <w:jc w:val="both"/>
            </w:pPr>
          </w:p>
        </w:tc>
        <w:tc>
          <w:tcPr>
            <w:tcW w:w="6173" w:type="dxa"/>
            <w:tcBorders>
              <w:top w:val="nil"/>
              <w:left w:val="nil"/>
              <w:bottom w:val="single" w:sz="4" w:space="0" w:color="000000"/>
              <w:right w:val="single" w:sz="4" w:space="0" w:color="000000"/>
            </w:tcBorders>
            <w:shd w:val="clear" w:color="auto" w:fill="auto"/>
          </w:tcPr>
          <w:p w14:paraId="5362A2F5" w14:textId="77777777" w:rsidR="00D132E0" w:rsidRDefault="003F2239">
            <w:pPr>
              <w:jc w:val="both"/>
            </w:pPr>
            <w:r>
              <w:t>El Reino Unido le podemos d</w:t>
            </w:r>
            <w:r>
              <w:t>ar un alto grado de favorabilidad (3) ya que es considerado, por su peso económico a nivel mundial y su sistema tributario ventajoso, una de las zonas europeas más atractivas para establecer relaciones comerciales y financieras.</w:t>
            </w:r>
          </w:p>
          <w:p w14:paraId="0A126BBF" w14:textId="77777777" w:rsidR="00D132E0" w:rsidRDefault="003F2239">
            <w:pPr>
              <w:jc w:val="both"/>
            </w:pPr>
            <w:r>
              <w:t xml:space="preserve">Al ser miembro de la Unión </w:t>
            </w:r>
            <w:r>
              <w:t>Europea le damos una alta influencia (5</w:t>
            </w:r>
            <w:proofErr w:type="gramStart"/>
            <w:r>
              <w:t>),  Inglaterra</w:t>
            </w:r>
            <w:proofErr w:type="gramEnd"/>
            <w:r>
              <w:t xml:space="preserve"> se beneficia de todos los tratados vigentes internacionales aplicables en la zona. Además, su moneda (libra esterlina) es considerada como una de las monedas de referencia a nivel financiero internacion</w:t>
            </w:r>
            <w:r>
              <w:t>al, generando así una alta estabilidad cambiaria y minorando el riesgo en las transacciones comerciales.</w:t>
            </w:r>
          </w:p>
          <w:p w14:paraId="7FBC3096" w14:textId="77777777" w:rsidR="00D132E0" w:rsidRDefault="003F2239">
            <w:pPr>
              <w:jc w:val="both"/>
            </w:pPr>
            <w:r>
              <w:t>La economía del Reino Unido es moderna y diversificada, siendo en 2015 la quinta economía mundial, según datos del Fondo Monetario Internacional.</w:t>
            </w:r>
          </w:p>
          <w:p w14:paraId="71A0DF27" w14:textId="77777777" w:rsidR="00D132E0" w:rsidRDefault="003F2239">
            <w:pPr>
              <w:jc w:val="both"/>
            </w:pPr>
            <w:r>
              <w:t>El Re</w:t>
            </w:r>
            <w:r>
              <w:t xml:space="preserve">ino Unido ostenta una alta seguridad jurídica, tanto nacional como internacional, la cual queda ejemplificada en el hecho de ser uno de los países que cumple con las normas y requisitos internacionales establecidos por la OCDE y por el </w:t>
            </w:r>
            <w:proofErr w:type="spellStart"/>
            <w:r>
              <w:lastRenderedPageBreak/>
              <w:t>GAFI</w:t>
            </w:r>
            <w:proofErr w:type="spellEnd"/>
            <w:r>
              <w:t>. Además, su mar</w:t>
            </w:r>
            <w:r>
              <w:t>co legislativo es modelo de muchos otros países, principalmente aquellos que se engloban dentro de la Commonwealth (MANAGEMENT, 2015)</w:t>
            </w:r>
          </w:p>
        </w:tc>
      </w:tr>
    </w:tbl>
    <w:p w14:paraId="18E7696B" w14:textId="77777777" w:rsidR="00D132E0" w:rsidRDefault="00D132E0">
      <w:pPr>
        <w:jc w:val="both"/>
      </w:pPr>
    </w:p>
    <w:tbl>
      <w:tblPr>
        <w:tblStyle w:val="ac"/>
        <w:tblW w:w="12723" w:type="dxa"/>
        <w:tblInd w:w="0" w:type="dxa"/>
        <w:tblLayout w:type="fixed"/>
        <w:tblLook w:val="0400" w:firstRow="0" w:lastRow="0" w:firstColumn="0" w:lastColumn="0" w:noHBand="0" w:noVBand="1"/>
      </w:tblPr>
      <w:tblGrid>
        <w:gridCol w:w="6550"/>
        <w:gridCol w:w="6173"/>
      </w:tblGrid>
      <w:tr w:rsidR="00D132E0" w14:paraId="6F14DBC6"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BDD7EE"/>
            <w:vAlign w:val="bottom"/>
          </w:tcPr>
          <w:p w14:paraId="00C3EB9E" w14:textId="77777777" w:rsidR="00D132E0" w:rsidRDefault="003F2239">
            <w:pPr>
              <w:jc w:val="both"/>
              <w:rPr>
                <w:b/>
                <w:i/>
                <w:u w:val="single"/>
              </w:rPr>
            </w:pPr>
            <w:r>
              <w:rPr>
                <w:b/>
                <w:i/>
                <w:u w:val="single"/>
              </w:rPr>
              <w:t>INCENTIVOS A LA INVERSIÓN</w:t>
            </w:r>
          </w:p>
        </w:tc>
        <w:tc>
          <w:tcPr>
            <w:tcW w:w="6173" w:type="dxa"/>
            <w:tcBorders>
              <w:top w:val="single" w:sz="4" w:space="0" w:color="000000"/>
              <w:left w:val="nil"/>
              <w:bottom w:val="single" w:sz="4" w:space="0" w:color="000000"/>
              <w:right w:val="single" w:sz="4" w:space="0" w:color="000000"/>
            </w:tcBorders>
            <w:shd w:val="clear" w:color="auto" w:fill="BDD7EE"/>
            <w:vAlign w:val="bottom"/>
          </w:tcPr>
          <w:p w14:paraId="7732B348" w14:textId="77777777" w:rsidR="00D132E0" w:rsidRDefault="003F2239">
            <w:pPr>
              <w:jc w:val="both"/>
              <w:rPr>
                <w:b/>
                <w:i/>
                <w:u w:val="single"/>
              </w:rPr>
            </w:pPr>
            <w:r>
              <w:rPr>
                <w:b/>
                <w:i/>
                <w:u w:val="single"/>
              </w:rPr>
              <w:t>INCENTIVOS A LA INVERSIÓN</w:t>
            </w:r>
          </w:p>
        </w:tc>
      </w:tr>
      <w:tr w:rsidR="00D132E0" w14:paraId="44C7519D" w14:textId="77777777">
        <w:trPr>
          <w:trHeight w:val="120"/>
        </w:trPr>
        <w:tc>
          <w:tcPr>
            <w:tcW w:w="6550" w:type="dxa"/>
            <w:tcBorders>
              <w:top w:val="nil"/>
              <w:left w:val="nil"/>
              <w:bottom w:val="single" w:sz="4" w:space="0" w:color="000000"/>
              <w:right w:val="nil"/>
            </w:tcBorders>
            <w:shd w:val="clear" w:color="auto" w:fill="auto"/>
            <w:vAlign w:val="bottom"/>
          </w:tcPr>
          <w:p w14:paraId="0E4021A9" w14:textId="77777777" w:rsidR="00D132E0" w:rsidRDefault="003F2239">
            <w:pPr>
              <w:jc w:val="both"/>
              <w:rPr>
                <w:b/>
                <w:i/>
                <w:u w:val="single"/>
              </w:rPr>
            </w:pPr>
            <w:r>
              <w:rPr>
                <w:b/>
                <w:i/>
                <w:u w:val="single"/>
              </w:rPr>
              <w:t> </w:t>
            </w:r>
          </w:p>
        </w:tc>
        <w:tc>
          <w:tcPr>
            <w:tcW w:w="6173" w:type="dxa"/>
            <w:tcBorders>
              <w:top w:val="nil"/>
              <w:left w:val="nil"/>
              <w:bottom w:val="single" w:sz="4" w:space="0" w:color="000000"/>
              <w:right w:val="nil"/>
            </w:tcBorders>
            <w:shd w:val="clear" w:color="auto" w:fill="auto"/>
            <w:vAlign w:val="bottom"/>
          </w:tcPr>
          <w:p w14:paraId="4D580512" w14:textId="77777777" w:rsidR="00D132E0" w:rsidRDefault="003F2239">
            <w:pPr>
              <w:jc w:val="both"/>
              <w:rPr>
                <w:b/>
                <w:i/>
                <w:u w:val="single"/>
              </w:rPr>
            </w:pPr>
            <w:r>
              <w:rPr>
                <w:b/>
                <w:i/>
                <w:u w:val="single"/>
              </w:rPr>
              <w:t> </w:t>
            </w:r>
          </w:p>
        </w:tc>
      </w:tr>
      <w:tr w:rsidR="00D132E0" w14:paraId="6C2BA6A8"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2D92D837" w14:textId="77777777" w:rsidR="00D132E0" w:rsidRDefault="003F2239">
            <w:pPr>
              <w:jc w:val="both"/>
              <w:rPr>
                <w:b/>
                <w:i/>
                <w:u w:val="single"/>
              </w:rPr>
            </w:pPr>
            <w:r>
              <w:rPr>
                <w:b/>
                <w:i/>
                <w:u w:val="single"/>
              </w:rPr>
              <w:t>GRÁFICAS O TABLAS</w:t>
            </w:r>
          </w:p>
        </w:tc>
        <w:tc>
          <w:tcPr>
            <w:tcW w:w="6173" w:type="dxa"/>
            <w:tcBorders>
              <w:top w:val="nil"/>
              <w:left w:val="nil"/>
              <w:bottom w:val="single" w:sz="4" w:space="0" w:color="000000"/>
              <w:right w:val="single" w:sz="4" w:space="0" w:color="000000"/>
            </w:tcBorders>
            <w:shd w:val="clear" w:color="auto" w:fill="auto"/>
            <w:vAlign w:val="bottom"/>
          </w:tcPr>
          <w:p w14:paraId="757D8A32" w14:textId="77777777" w:rsidR="00D132E0" w:rsidRDefault="003F2239">
            <w:pPr>
              <w:jc w:val="both"/>
              <w:rPr>
                <w:b/>
                <w:i/>
                <w:u w:val="single"/>
              </w:rPr>
            </w:pPr>
            <w:r>
              <w:rPr>
                <w:b/>
                <w:i/>
                <w:u w:val="single"/>
              </w:rPr>
              <w:t>GRÁFICAS O TABLAS</w:t>
            </w:r>
          </w:p>
        </w:tc>
      </w:tr>
      <w:tr w:rsidR="00D132E0" w14:paraId="211E683B" w14:textId="77777777">
        <w:trPr>
          <w:trHeight w:val="930"/>
        </w:trPr>
        <w:tc>
          <w:tcPr>
            <w:tcW w:w="6550" w:type="dxa"/>
            <w:tcBorders>
              <w:top w:val="nil"/>
              <w:left w:val="single" w:sz="4" w:space="0" w:color="000000"/>
              <w:bottom w:val="single" w:sz="4" w:space="0" w:color="000000"/>
              <w:right w:val="single" w:sz="4" w:space="0" w:color="000000"/>
            </w:tcBorders>
            <w:shd w:val="clear" w:color="auto" w:fill="auto"/>
          </w:tcPr>
          <w:p w14:paraId="61A57D08" w14:textId="77777777" w:rsidR="00D132E0" w:rsidRDefault="003F2239">
            <w:pPr>
              <w:jc w:val="center"/>
            </w:pPr>
            <w:r>
              <w:t> </w:t>
            </w:r>
            <w:r>
              <w:rPr>
                <w:noProof/>
              </w:rPr>
              <w:drawing>
                <wp:inline distT="114300" distB="114300" distL="114300" distR="114300" wp14:anchorId="0F4FCB5C" wp14:editId="0339433F">
                  <wp:extent cx="2290336" cy="2188994"/>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0"/>
                          <a:srcRect/>
                          <a:stretch>
                            <a:fillRect/>
                          </a:stretch>
                        </pic:blipFill>
                        <pic:spPr>
                          <a:xfrm>
                            <a:off x="0" y="0"/>
                            <a:ext cx="2290336" cy="2188994"/>
                          </a:xfrm>
                          <a:prstGeom prst="rect">
                            <a:avLst/>
                          </a:prstGeom>
                          <a:ln/>
                        </pic:spPr>
                      </pic:pic>
                    </a:graphicData>
                  </a:graphic>
                </wp:inline>
              </w:drawing>
            </w:r>
          </w:p>
        </w:tc>
        <w:tc>
          <w:tcPr>
            <w:tcW w:w="6173" w:type="dxa"/>
            <w:tcBorders>
              <w:top w:val="nil"/>
              <w:left w:val="nil"/>
              <w:bottom w:val="single" w:sz="4" w:space="0" w:color="000000"/>
              <w:right w:val="single" w:sz="4" w:space="0" w:color="000000"/>
            </w:tcBorders>
            <w:shd w:val="clear" w:color="auto" w:fill="auto"/>
          </w:tcPr>
          <w:p w14:paraId="24BA7B71" w14:textId="77777777" w:rsidR="00D132E0" w:rsidRDefault="003F2239">
            <w:pPr>
              <w:jc w:val="center"/>
            </w:pPr>
            <w:r>
              <w:t> </w:t>
            </w:r>
            <w:r>
              <w:rPr>
                <w:noProof/>
              </w:rPr>
              <w:drawing>
                <wp:inline distT="114300" distB="114300" distL="114300" distR="114300" wp14:anchorId="46D56B8D" wp14:editId="048BEBC0">
                  <wp:extent cx="2530281" cy="2208381"/>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1"/>
                          <a:srcRect/>
                          <a:stretch>
                            <a:fillRect/>
                          </a:stretch>
                        </pic:blipFill>
                        <pic:spPr>
                          <a:xfrm>
                            <a:off x="0" y="0"/>
                            <a:ext cx="2530281" cy="2208381"/>
                          </a:xfrm>
                          <a:prstGeom prst="rect">
                            <a:avLst/>
                          </a:prstGeom>
                          <a:ln/>
                        </pic:spPr>
                      </pic:pic>
                    </a:graphicData>
                  </a:graphic>
                </wp:inline>
              </w:drawing>
            </w:r>
          </w:p>
        </w:tc>
      </w:tr>
      <w:tr w:rsidR="00D132E0" w14:paraId="190E38AE"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26917288" w14:textId="77777777" w:rsidR="00D132E0" w:rsidRDefault="003F2239">
            <w:pPr>
              <w:jc w:val="both"/>
              <w:rPr>
                <w:b/>
                <w:i/>
                <w:u w:val="single"/>
              </w:rPr>
            </w:pPr>
            <w:proofErr w:type="spellStart"/>
            <w:r>
              <w:rPr>
                <w:b/>
                <w:i/>
                <w:u w:val="single"/>
              </w:rPr>
              <w:t>FUENTE:Datos</w:t>
            </w:r>
            <w:proofErr w:type="spellEnd"/>
            <w:r>
              <w:rPr>
                <w:b/>
                <w:i/>
                <w:u w:val="single"/>
              </w:rPr>
              <w:t xml:space="preserve"> </w:t>
            </w:r>
            <w:proofErr w:type="spellStart"/>
            <w:r>
              <w:rPr>
                <w:b/>
                <w:i/>
                <w:u w:val="single"/>
              </w:rPr>
              <w:t>graficos</w:t>
            </w:r>
            <w:proofErr w:type="spellEnd"/>
            <w:r>
              <w:rPr>
                <w:b/>
                <w:i/>
                <w:u w:val="single"/>
              </w:rPr>
              <w:t xml:space="preserve"> de fuente https://d1wqtxts1xzle7.cloudfront.net/60049878/Como_atraer_la_inversion_extranjera_directa20190718-84251-13v81in-with-cover-page-v2.pdf?Expires=1658098937&amp;Signature=C4R47jBaEuvjsNc~VMms3Og0ynbUIhxcbl3k9kBOzwri1XcPsJOLdfWI-m8</w:t>
            </w:r>
            <w:r>
              <w:rPr>
                <w:b/>
                <w:i/>
                <w:u w:val="single"/>
              </w:rPr>
              <w:t>J8JDUEytWGD9qkjB0crxp2OPYAj83KXBeChLHNYUwaMXrPbXTX056f4ZoSmXSSoR4GVzPBSX2M1fSIM48EI5t9jZvFY</w:t>
            </w:r>
            <w:r>
              <w:rPr>
                <w:b/>
                <w:i/>
                <w:u w:val="single"/>
              </w:rPr>
              <w:lastRenderedPageBreak/>
              <w:t>ViD1uAd1gjKx4SQ~Br4oTDhmoN1isrsaYmHJtzPrML4jk~XTP8I4FSFCs1crtmKlP~1vvZhaya-1PDp0yOVOp9R1HCzCmmsaESNtLxJPK9I2Y4RaILQq4D55B57ZZXkc2N9iKBCYBTEb1FWH6LcFAq~B0yGcSyYPhAmuR</w:t>
            </w:r>
            <w:r>
              <w:rPr>
                <w:b/>
                <w:i/>
                <w:u w:val="single"/>
              </w:rPr>
              <w:t>I4QZS9hB97KMQ5ukvbdlwBoejNA__&amp;Key-Pair-Id=APKAJLOHF5GGSLRBV4ZA</w:t>
            </w:r>
          </w:p>
        </w:tc>
        <w:tc>
          <w:tcPr>
            <w:tcW w:w="6173" w:type="dxa"/>
            <w:tcBorders>
              <w:top w:val="nil"/>
              <w:left w:val="nil"/>
              <w:bottom w:val="single" w:sz="4" w:space="0" w:color="000000"/>
              <w:right w:val="single" w:sz="4" w:space="0" w:color="000000"/>
            </w:tcBorders>
            <w:shd w:val="clear" w:color="auto" w:fill="auto"/>
            <w:vAlign w:val="bottom"/>
          </w:tcPr>
          <w:p w14:paraId="34E38FBE" w14:textId="77777777" w:rsidR="00D132E0" w:rsidRDefault="003F2239">
            <w:pPr>
              <w:jc w:val="both"/>
              <w:rPr>
                <w:b/>
                <w:i/>
                <w:u w:val="single"/>
              </w:rPr>
            </w:pPr>
            <w:r>
              <w:rPr>
                <w:b/>
                <w:i/>
                <w:u w:val="single"/>
              </w:rPr>
              <w:lastRenderedPageBreak/>
              <w:t xml:space="preserve">FUENTE: Datos </w:t>
            </w:r>
            <w:proofErr w:type="spellStart"/>
            <w:r>
              <w:rPr>
                <w:b/>
                <w:i/>
                <w:u w:val="single"/>
              </w:rPr>
              <w:t>Graficos</w:t>
            </w:r>
            <w:proofErr w:type="spellEnd"/>
            <w:r>
              <w:rPr>
                <w:b/>
                <w:i/>
                <w:u w:val="single"/>
              </w:rPr>
              <w:t xml:space="preserve"> de https://d1wqtxts1xzle7.cloudfront.net/60049878/Como_atraer_la_inversion_extranjera_directa20190718-84251-13v81in-with-cover-page-v2.pdf?Expires=1658098937&amp;Signature=C4</w:t>
            </w:r>
            <w:r>
              <w:rPr>
                <w:b/>
                <w:i/>
                <w:u w:val="single"/>
              </w:rPr>
              <w:t>R47jBaEuvjsNc~VMms3Og0ynbUIhxcbl3k9kBOzwri1XcPsJOLdfWI-m8J8JDUEytWGD9qkjB0crxp2OPYAj83KXBeChLHNYUwaMXrPbXTX056f4ZoSmXSSoR4GVzPBSX2M1fSIM48EI5t</w:t>
            </w:r>
            <w:r>
              <w:rPr>
                <w:b/>
                <w:i/>
                <w:u w:val="single"/>
              </w:rPr>
              <w:lastRenderedPageBreak/>
              <w:t>9jZvFYViD1uAd1gjKx4SQ~Br4oTDhmoN1isrsaYmHJtzPrML4jk~XTP8I4FSFCs1crtmKlP~1vvZhaya-1PDp0yOVOp9R1HCzCmmsaESNtLxJPK9I2</w:t>
            </w:r>
            <w:r>
              <w:rPr>
                <w:b/>
                <w:i/>
                <w:u w:val="single"/>
              </w:rPr>
              <w:t>Y4RaILQq4D55B57ZZXkc2N9iKBCYBTEb1FWH6LcFAq~B0yGcSyYPhAmuRI4QZS9hB97KMQ5ukvbdlwBoejNA__&amp;Key-Pair-Id=APKAJLOHF5GGSLRBV4ZA</w:t>
            </w:r>
          </w:p>
        </w:tc>
      </w:tr>
      <w:tr w:rsidR="00D132E0" w14:paraId="26B91D3B" w14:textId="77777777">
        <w:trPr>
          <w:trHeight w:val="105"/>
        </w:trPr>
        <w:tc>
          <w:tcPr>
            <w:tcW w:w="6550" w:type="dxa"/>
            <w:tcBorders>
              <w:top w:val="nil"/>
              <w:left w:val="nil"/>
              <w:bottom w:val="nil"/>
              <w:right w:val="nil"/>
            </w:tcBorders>
            <w:shd w:val="clear" w:color="auto" w:fill="auto"/>
            <w:vAlign w:val="bottom"/>
          </w:tcPr>
          <w:p w14:paraId="51A117B8" w14:textId="77777777" w:rsidR="00D132E0" w:rsidRDefault="00D132E0">
            <w:pPr>
              <w:jc w:val="both"/>
            </w:pPr>
          </w:p>
        </w:tc>
        <w:tc>
          <w:tcPr>
            <w:tcW w:w="6173" w:type="dxa"/>
            <w:tcBorders>
              <w:top w:val="nil"/>
              <w:left w:val="nil"/>
              <w:bottom w:val="nil"/>
              <w:right w:val="nil"/>
            </w:tcBorders>
            <w:shd w:val="clear" w:color="auto" w:fill="auto"/>
            <w:vAlign w:val="bottom"/>
          </w:tcPr>
          <w:p w14:paraId="2C17C3A3" w14:textId="77777777" w:rsidR="00D132E0" w:rsidRDefault="00D132E0">
            <w:pPr>
              <w:jc w:val="both"/>
            </w:pPr>
          </w:p>
        </w:tc>
      </w:tr>
      <w:tr w:rsidR="00D132E0" w14:paraId="00884FA6"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A3322F" w14:textId="77777777" w:rsidR="00D132E0" w:rsidRDefault="003F2239">
            <w:pPr>
              <w:jc w:val="both"/>
              <w:rPr>
                <w:b/>
                <w:i/>
                <w:u w:val="single"/>
              </w:rPr>
            </w:pPr>
            <w:r>
              <w:rPr>
                <w:b/>
                <w:i/>
                <w:u w:val="single"/>
              </w:rPr>
              <w:t>PRESENTACIÓN DE DATOS O INDICADORES</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5DC8EF11" w14:textId="77777777" w:rsidR="00D132E0" w:rsidRDefault="003F2239">
            <w:pPr>
              <w:jc w:val="both"/>
              <w:rPr>
                <w:b/>
                <w:i/>
                <w:u w:val="single"/>
              </w:rPr>
            </w:pPr>
            <w:r>
              <w:rPr>
                <w:b/>
                <w:i/>
                <w:u w:val="single"/>
              </w:rPr>
              <w:t>PRESENTACIÓN DE DATOS O INDICADORES</w:t>
            </w:r>
          </w:p>
        </w:tc>
      </w:tr>
      <w:tr w:rsidR="00D132E0" w14:paraId="57B4216A" w14:textId="77777777">
        <w:trPr>
          <w:trHeight w:val="780"/>
        </w:trPr>
        <w:tc>
          <w:tcPr>
            <w:tcW w:w="6550" w:type="dxa"/>
            <w:tcBorders>
              <w:top w:val="nil"/>
              <w:left w:val="single" w:sz="4" w:space="0" w:color="000000"/>
              <w:bottom w:val="single" w:sz="4" w:space="0" w:color="000000"/>
              <w:right w:val="single" w:sz="4" w:space="0" w:color="000000"/>
            </w:tcBorders>
            <w:shd w:val="clear" w:color="auto" w:fill="auto"/>
          </w:tcPr>
          <w:p w14:paraId="08643913" w14:textId="77777777" w:rsidR="00D132E0" w:rsidRDefault="003F2239">
            <w:pPr>
              <w:jc w:val="both"/>
            </w:pPr>
            <w:r>
              <w:rPr>
                <w:noProof/>
              </w:rPr>
              <w:drawing>
                <wp:inline distT="114300" distB="114300" distL="114300" distR="114300" wp14:anchorId="06DFE1F8" wp14:editId="55ECA9EE">
                  <wp:extent cx="4067175" cy="16637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2"/>
                          <a:srcRect/>
                          <a:stretch>
                            <a:fillRect/>
                          </a:stretch>
                        </pic:blipFill>
                        <pic:spPr>
                          <a:xfrm>
                            <a:off x="0" y="0"/>
                            <a:ext cx="4067175" cy="1663700"/>
                          </a:xfrm>
                          <a:prstGeom prst="rect">
                            <a:avLst/>
                          </a:prstGeom>
                          <a:ln/>
                        </pic:spPr>
                      </pic:pic>
                    </a:graphicData>
                  </a:graphic>
                </wp:inline>
              </w:drawing>
            </w:r>
          </w:p>
        </w:tc>
        <w:tc>
          <w:tcPr>
            <w:tcW w:w="6173" w:type="dxa"/>
            <w:tcBorders>
              <w:top w:val="nil"/>
              <w:left w:val="nil"/>
              <w:bottom w:val="single" w:sz="4" w:space="0" w:color="000000"/>
              <w:right w:val="single" w:sz="4" w:space="0" w:color="000000"/>
            </w:tcBorders>
            <w:shd w:val="clear" w:color="auto" w:fill="auto"/>
          </w:tcPr>
          <w:p w14:paraId="07EE3000" w14:textId="77777777" w:rsidR="00D132E0" w:rsidRDefault="003F2239">
            <w:pPr>
              <w:jc w:val="both"/>
            </w:pPr>
            <w:r>
              <w:rPr>
                <w:noProof/>
              </w:rPr>
              <w:drawing>
                <wp:inline distT="114300" distB="114300" distL="114300" distR="114300" wp14:anchorId="733FEA32" wp14:editId="76087F17">
                  <wp:extent cx="3829050" cy="1574800"/>
                  <wp:effectExtent l="0" t="0" r="0" b="0"/>
                  <wp:docPr id="9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22"/>
                          <a:srcRect/>
                          <a:stretch>
                            <a:fillRect/>
                          </a:stretch>
                        </pic:blipFill>
                        <pic:spPr>
                          <a:xfrm>
                            <a:off x="0" y="0"/>
                            <a:ext cx="3829050" cy="1574800"/>
                          </a:xfrm>
                          <a:prstGeom prst="rect">
                            <a:avLst/>
                          </a:prstGeom>
                          <a:ln/>
                        </pic:spPr>
                      </pic:pic>
                    </a:graphicData>
                  </a:graphic>
                </wp:inline>
              </w:drawing>
            </w:r>
          </w:p>
        </w:tc>
      </w:tr>
      <w:tr w:rsidR="00D132E0" w14:paraId="23460F58" w14:textId="77777777">
        <w:trPr>
          <w:trHeight w:val="300"/>
        </w:trPr>
        <w:tc>
          <w:tcPr>
            <w:tcW w:w="6550" w:type="dxa"/>
            <w:tcBorders>
              <w:top w:val="nil"/>
              <w:left w:val="single" w:sz="4" w:space="0" w:color="000000"/>
              <w:bottom w:val="single" w:sz="4" w:space="0" w:color="000000"/>
              <w:right w:val="single" w:sz="4" w:space="0" w:color="000000"/>
            </w:tcBorders>
            <w:shd w:val="clear" w:color="auto" w:fill="auto"/>
            <w:vAlign w:val="bottom"/>
          </w:tcPr>
          <w:p w14:paraId="3472C48D" w14:textId="77777777" w:rsidR="00D132E0" w:rsidRDefault="003F2239">
            <w:pPr>
              <w:jc w:val="both"/>
              <w:rPr>
                <w:b/>
                <w:i/>
                <w:u w:val="single"/>
              </w:rPr>
            </w:pPr>
            <w:r>
              <w:rPr>
                <w:b/>
                <w:i/>
                <w:u w:val="single"/>
              </w:rPr>
              <w:t>FUENTE:https://d1wqtxts1xzle7.cloudfront.net/60049878/Como_atraer_la_inversion_extranjera_directa20190718-84251-13v81in-with-cover-page-v2.pdf?Expires=1658098937&amp;Signature=C4R47jBaEuvjsNc~VMms3Og0ynbUIhxcbl3k9kBOzwri1XcPsJOLdfWI-m8J8JDUEytWGD9qkjB0crxp2OPY</w:t>
            </w:r>
            <w:r>
              <w:rPr>
                <w:b/>
                <w:i/>
                <w:u w:val="single"/>
              </w:rPr>
              <w:t>Aj83KXBeChLHNYUwaMXrPbXTX056f4ZoSmXSSoR4GVzPBSX2M1fSIM48EI5t9jZvFYViD1uAd1gjKx4SQ~Br4oTDhmoN1isrsaYmHJtzPrML4jk~XTP8I4FSFCs1crtmKlP~1vvZhaya-1PDp0yOVOp9R1HCzCmmsaESNtLxJPK9I2Y4RaILQq4D55B</w:t>
            </w:r>
            <w:r>
              <w:rPr>
                <w:b/>
                <w:i/>
                <w:u w:val="single"/>
              </w:rPr>
              <w:lastRenderedPageBreak/>
              <w:t>57ZZXkc2N9iKBCYBTEb1FWH6LcFAq~B0yGcSyYPhAmuRI4QZS9hB97KMQ5ukvbdlwBoej</w:t>
            </w:r>
            <w:r>
              <w:rPr>
                <w:b/>
                <w:i/>
                <w:u w:val="single"/>
              </w:rPr>
              <w:t>NA__&amp;Key-Pair-Id=APKAJLOHF5GGSLRBV4ZA</w:t>
            </w:r>
          </w:p>
        </w:tc>
        <w:tc>
          <w:tcPr>
            <w:tcW w:w="6173" w:type="dxa"/>
            <w:tcBorders>
              <w:top w:val="nil"/>
              <w:left w:val="nil"/>
              <w:bottom w:val="single" w:sz="4" w:space="0" w:color="000000"/>
              <w:right w:val="single" w:sz="4" w:space="0" w:color="000000"/>
            </w:tcBorders>
            <w:shd w:val="clear" w:color="auto" w:fill="auto"/>
            <w:vAlign w:val="bottom"/>
          </w:tcPr>
          <w:p w14:paraId="31EB19B5" w14:textId="77777777" w:rsidR="00D132E0" w:rsidRDefault="003F2239">
            <w:pPr>
              <w:jc w:val="both"/>
              <w:rPr>
                <w:b/>
                <w:i/>
                <w:u w:val="single"/>
              </w:rPr>
            </w:pPr>
            <w:r>
              <w:rPr>
                <w:b/>
                <w:i/>
                <w:u w:val="single"/>
              </w:rPr>
              <w:lastRenderedPageBreak/>
              <w:t>FUENTE:https://d1wqtxts1xzle7.cloudfront.net/60049878/Como_atraer_la_inversion_extranjera_directa20190718-84251-13v81in-with-cover-page-v2.pdf?Expires=1658098937&amp;Signature=C4R47jBaEuvjsNc~VMms3Og0ynbUIhxcbl3k9kBOzwri1X</w:t>
            </w:r>
            <w:r>
              <w:rPr>
                <w:b/>
                <w:i/>
                <w:u w:val="single"/>
              </w:rPr>
              <w:t>cPsJOLdfWI-m8J8JDUEytWGD9qkjB0crxp2OPYAj83KXBeChLHNYUwaMXrPbXTX056f4ZoSmXSSoR4GVzPBSX2M1fSIM48EI5t9jZvFYViD1uAd1gjKx4SQ~Br4oTDhmoN1isrsaYmHJtzPrML4jk~XTP8I4FSFCs1crtmKlP~1vvZhaya-1PDp0yOVOp9R1HCzCmmsaESNtLxJPK9I2Y4RaILQq4D</w:t>
            </w:r>
            <w:r>
              <w:rPr>
                <w:b/>
                <w:i/>
                <w:u w:val="single"/>
              </w:rPr>
              <w:lastRenderedPageBreak/>
              <w:t>55B57ZZXkc2N9iKBCYBTEb1FWH6LcFAq~B</w:t>
            </w:r>
            <w:r>
              <w:rPr>
                <w:b/>
                <w:i/>
                <w:u w:val="single"/>
              </w:rPr>
              <w:t>0yGcSyYPhAmuRI4QZS9hB97KMQ5ukvbdlwBoejNA__&amp;Key-Pair-Id=APKAJLOHF5GGSLRBV4ZA</w:t>
            </w:r>
          </w:p>
        </w:tc>
      </w:tr>
      <w:tr w:rsidR="00D132E0" w14:paraId="0A35669A" w14:textId="77777777">
        <w:trPr>
          <w:trHeight w:val="135"/>
        </w:trPr>
        <w:tc>
          <w:tcPr>
            <w:tcW w:w="6550" w:type="dxa"/>
            <w:tcBorders>
              <w:top w:val="nil"/>
              <w:left w:val="nil"/>
              <w:bottom w:val="nil"/>
              <w:right w:val="nil"/>
            </w:tcBorders>
            <w:shd w:val="clear" w:color="auto" w:fill="auto"/>
            <w:vAlign w:val="bottom"/>
          </w:tcPr>
          <w:p w14:paraId="51C76D99" w14:textId="77777777" w:rsidR="00D132E0" w:rsidRDefault="00D132E0">
            <w:pPr>
              <w:jc w:val="both"/>
            </w:pPr>
          </w:p>
        </w:tc>
        <w:tc>
          <w:tcPr>
            <w:tcW w:w="6173" w:type="dxa"/>
            <w:tcBorders>
              <w:top w:val="nil"/>
              <w:left w:val="nil"/>
              <w:bottom w:val="nil"/>
              <w:right w:val="nil"/>
            </w:tcBorders>
            <w:shd w:val="clear" w:color="auto" w:fill="auto"/>
            <w:vAlign w:val="bottom"/>
          </w:tcPr>
          <w:p w14:paraId="6AC45D1F" w14:textId="77777777" w:rsidR="00D132E0" w:rsidRDefault="00D132E0">
            <w:pPr>
              <w:jc w:val="both"/>
            </w:pPr>
          </w:p>
        </w:tc>
      </w:tr>
      <w:tr w:rsidR="00D132E0" w14:paraId="0D4D76A3" w14:textId="77777777">
        <w:trPr>
          <w:trHeight w:val="300"/>
        </w:trPr>
        <w:tc>
          <w:tcPr>
            <w:tcW w:w="65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ADCA7B" w14:textId="77777777" w:rsidR="00D132E0" w:rsidRDefault="003F2239">
            <w:pPr>
              <w:jc w:val="both"/>
              <w:rPr>
                <w:b/>
                <w:i/>
                <w:u w:val="single"/>
              </w:rPr>
            </w:pPr>
            <w:r>
              <w:rPr>
                <w:b/>
                <w:i/>
                <w:u w:val="single"/>
              </w:rPr>
              <w:t>ANÁLISIS Y ARGUMENTACIÓN</w:t>
            </w:r>
          </w:p>
        </w:tc>
        <w:tc>
          <w:tcPr>
            <w:tcW w:w="6173" w:type="dxa"/>
            <w:tcBorders>
              <w:top w:val="single" w:sz="4" w:space="0" w:color="000000"/>
              <w:left w:val="nil"/>
              <w:bottom w:val="single" w:sz="4" w:space="0" w:color="000000"/>
              <w:right w:val="single" w:sz="4" w:space="0" w:color="000000"/>
            </w:tcBorders>
            <w:shd w:val="clear" w:color="auto" w:fill="auto"/>
            <w:vAlign w:val="bottom"/>
          </w:tcPr>
          <w:p w14:paraId="4F3DB4CA" w14:textId="77777777" w:rsidR="00D132E0" w:rsidRDefault="003F2239">
            <w:pPr>
              <w:jc w:val="both"/>
              <w:rPr>
                <w:b/>
                <w:i/>
                <w:u w:val="single"/>
              </w:rPr>
            </w:pPr>
            <w:r>
              <w:rPr>
                <w:b/>
                <w:i/>
                <w:u w:val="single"/>
              </w:rPr>
              <w:t>ANÁLISIS Y ARGUMENTACIÓN</w:t>
            </w:r>
          </w:p>
        </w:tc>
      </w:tr>
      <w:tr w:rsidR="00D132E0" w14:paraId="5EA1E45E" w14:textId="77777777">
        <w:trPr>
          <w:trHeight w:val="810"/>
        </w:trPr>
        <w:tc>
          <w:tcPr>
            <w:tcW w:w="6550" w:type="dxa"/>
            <w:tcBorders>
              <w:top w:val="nil"/>
              <w:left w:val="single" w:sz="4" w:space="0" w:color="000000"/>
              <w:bottom w:val="single" w:sz="4" w:space="0" w:color="000000"/>
              <w:right w:val="single" w:sz="4" w:space="0" w:color="000000"/>
            </w:tcBorders>
            <w:shd w:val="clear" w:color="auto" w:fill="auto"/>
          </w:tcPr>
          <w:p w14:paraId="6FCD091A" w14:textId="77777777" w:rsidR="00D132E0" w:rsidRDefault="003F2239">
            <w:pPr>
              <w:jc w:val="both"/>
              <w:rPr>
                <w:rFonts w:ascii="Calibri" w:eastAsia="Calibri" w:hAnsi="Calibri" w:cs="Calibri"/>
                <w:color w:val="343332"/>
                <w:highlight w:val="white"/>
              </w:rPr>
            </w:pPr>
            <w:r w:rsidRPr="003C6265">
              <w:rPr>
                <w:rFonts w:ascii="Calibri" w:eastAsia="Calibri" w:hAnsi="Calibri" w:cs="Calibri"/>
                <w:color w:val="343332"/>
              </w:rPr>
              <w:t xml:space="preserve">influencia (4) </w:t>
            </w:r>
            <w:r w:rsidRPr="003C6265">
              <w:rPr>
                <w:rFonts w:ascii="Calibri" w:eastAsia="Calibri" w:hAnsi="Calibri" w:cs="Calibri"/>
                <w:color w:val="343332"/>
              </w:rPr>
              <w:t xml:space="preserve">El estudio </w:t>
            </w:r>
            <w:r>
              <w:rPr>
                <w:rFonts w:ascii="Calibri" w:eastAsia="Calibri" w:hAnsi="Calibri" w:cs="Calibri"/>
                <w:color w:val="343332"/>
                <w:highlight w:val="white"/>
              </w:rPr>
              <w:t>revela que, aun existiendo amplias similitudes en los tipos de gobernanza (de mercado, de Estado y asociativa) de la inversión extranjera directa, la extensión e intensidad de uso de cada una variación determinada entre regiones y Estados, lo qu</w:t>
            </w:r>
            <w:r>
              <w:rPr>
                <w:rFonts w:ascii="Calibri" w:eastAsia="Calibri" w:hAnsi="Calibri" w:cs="Calibri"/>
                <w:color w:val="343332"/>
                <w:highlight w:val="white"/>
              </w:rPr>
              <w:t>e se explica con referencia a las más amplias diferencias institucionales entre los sistemas empresariales y en la construcción sociopolítica del espacio para la gobernanza subnacional. Cuenta con un alto grado de</w:t>
            </w:r>
          </w:p>
          <w:p w14:paraId="27E32C00" w14:textId="77777777" w:rsidR="00D132E0" w:rsidRDefault="003F2239">
            <w:pPr>
              <w:jc w:val="both"/>
              <w:rPr>
                <w:rFonts w:ascii="Calibri" w:eastAsia="Calibri" w:hAnsi="Calibri" w:cs="Calibri"/>
                <w:color w:val="343332"/>
                <w:highlight w:val="white"/>
              </w:rPr>
            </w:pPr>
            <w:r>
              <w:rPr>
                <w:rFonts w:ascii="Calibri" w:eastAsia="Calibri" w:hAnsi="Calibri" w:cs="Calibri"/>
                <w:color w:val="343332"/>
                <w:highlight w:val="white"/>
              </w:rPr>
              <w:t xml:space="preserve"> favorabilidad (4) Este artículo examina c</w:t>
            </w:r>
            <w:r>
              <w:rPr>
                <w:rFonts w:ascii="Calibri" w:eastAsia="Calibri" w:hAnsi="Calibri" w:cs="Calibri"/>
                <w:color w:val="343332"/>
                <w:highlight w:val="white"/>
              </w:rPr>
              <w:t>ómo los actores de la gobernanza en los sistemas empresariales regionales interactúan con las corporaciones multinacionales de propiedad extranjera que están presentes en su territorio, en un intento de retener la inversión y vincular sus regiones a las re</w:t>
            </w:r>
            <w:r>
              <w:rPr>
                <w:rFonts w:ascii="Calibri" w:eastAsia="Calibri" w:hAnsi="Calibri" w:cs="Calibri"/>
                <w:color w:val="343332"/>
                <w:highlight w:val="white"/>
              </w:rPr>
              <w:t>des de producción global. (inversiones, 2018)</w:t>
            </w:r>
          </w:p>
          <w:p w14:paraId="511BB1B9" w14:textId="77777777" w:rsidR="00D132E0" w:rsidRDefault="00D132E0">
            <w:pPr>
              <w:jc w:val="both"/>
            </w:pPr>
          </w:p>
        </w:tc>
        <w:tc>
          <w:tcPr>
            <w:tcW w:w="6173" w:type="dxa"/>
            <w:tcBorders>
              <w:top w:val="nil"/>
              <w:left w:val="nil"/>
              <w:bottom w:val="single" w:sz="4" w:space="0" w:color="000000"/>
              <w:right w:val="single" w:sz="4" w:space="0" w:color="000000"/>
            </w:tcBorders>
            <w:shd w:val="clear" w:color="auto" w:fill="auto"/>
          </w:tcPr>
          <w:p w14:paraId="2E7DE91D" w14:textId="77777777" w:rsidR="00D132E0" w:rsidRDefault="003F2239">
            <w:pPr>
              <w:jc w:val="both"/>
            </w:pPr>
            <w:r w:rsidRPr="003C6265">
              <w:t>i</w:t>
            </w:r>
            <w:r w:rsidRPr="003C6265">
              <w:t>nfluencia (3) Hasta ahora, los datos mostrados sobre el comportamiento de los incentivos extranjeros cuentan con un grado medio como se ve analizada en las gráficas representativas donde esta podría influir e</w:t>
            </w:r>
            <w:r w:rsidRPr="003C6265">
              <w:t>n las inversiones</w:t>
            </w:r>
            <w:r>
              <w:t xml:space="preserve">  </w:t>
            </w:r>
          </w:p>
          <w:p w14:paraId="2F64CE62" w14:textId="77777777" w:rsidR="00D132E0" w:rsidRDefault="003F2239">
            <w:pPr>
              <w:jc w:val="both"/>
            </w:pPr>
            <w:r>
              <w:t xml:space="preserve"> favorabilidad del (5) señalan que ésta ha tendido a crecer en forma importante en los últimos años. Sin embargo, este comportamiento por sí solo no nos indica si la importancia </w:t>
            </w:r>
            <w:proofErr w:type="gramStart"/>
            <w:r>
              <w:t>de  la</w:t>
            </w:r>
            <w:proofErr w:type="gramEnd"/>
            <w:r>
              <w:t xml:space="preserve"> economía mundial también ha crecido o no. Para pode</w:t>
            </w:r>
            <w:r>
              <w:t>r hacer alguna aseveración a este respecto, es necesario contar con alguna variable que nos permita controlar el tamaño de las economías receptoras. Existen dos alternativas inmediatas: el Producto Interno Bruto (PIB) o la Inversión Interna Bruta.</w:t>
            </w:r>
            <w:r>
              <w:rPr>
                <w:rFonts w:ascii="Calibri" w:eastAsia="Calibri" w:hAnsi="Calibri" w:cs="Calibri"/>
              </w:rPr>
              <w:t xml:space="preserve"> </w:t>
            </w:r>
            <w:r>
              <w:t>(Academi</w:t>
            </w:r>
            <w:r>
              <w:t>a, 2012)</w:t>
            </w:r>
          </w:p>
          <w:p w14:paraId="494E5F11" w14:textId="77777777" w:rsidR="00D132E0" w:rsidRDefault="00D132E0">
            <w:pPr>
              <w:jc w:val="both"/>
            </w:pPr>
          </w:p>
        </w:tc>
      </w:tr>
    </w:tbl>
    <w:p w14:paraId="03C2D826" w14:textId="79335621" w:rsidR="00D132E0" w:rsidRDefault="00D132E0">
      <w:pPr>
        <w:pStyle w:val="Ttulo1"/>
        <w:ind w:left="390"/>
        <w:jc w:val="both"/>
        <w:rPr>
          <w:rFonts w:ascii="Times New Roman" w:eastAsia="Times New Roman" w:hAnsi="Times New Roman" w:cs="Times New Roman"/>
          <w:b/>
          <w:color w:val="000000"/>
          <w:sz w:val="24"/>
          <w:szCs w:val="24"/>
        </w:rPr>
      </w:pPr>
      <w:bookmarkStart w:id="5" w:name="_heading=h.naao8lnieygp" w:colFirst="0" w:colLast="0"/>
      <w:bookmarkEnd w:id="5"/>
    </w:p>
    <w:p w14:paraId="417C2999" w14:textId="5354A4ED" w:rsidR="003C6265" w:rsidRDefault="003C6265" w:rsidP="003C6265"/>
    <w:p w14:paraId="714809D6" w14:textId="73AE4C9A" w:rsidR="003C6265" w:rsidRDefault="003C6265" w:rsidP="003C6265"/>
    <w:p w14:paraId="00BDA583" w14:textId="77777777" w:rsidR="003C6265" w:rsidRPr="003C6265" w:rsidRDefault="003C6265" w:rsidP="003C6265"/>
    <w:p w14:paraId="64EACFCB" w14:textId="77777777" w:rsidR="00D132E0" w:rsidRDefault="00D132E0">
      <w:pPr>
        <w:pStyle w:val="Ttulo2"/>
        <w:jc w:val="both"/>
        <w:rPr>
          <w:rFonts w:ascii="Times New Roman" w:eastAsia="Times New Roman" w:hAnsi="Times New Roman" w:cs="Times New Roman"/>
          <w:b/>
          <w:i/>
          <w:color w:val="000000"/>
          <w:sz w:val="24"/>
          <w:szCs w:val="24"/>
        </w:rPr>
      </w:pPr>
    </w:p>
    <w:p w14:paraId="1F327C1C" w14:textId="1CC354F0" w:rsidR="00D132E0" w:rsidRDefault="003F2239">
      <w:pPr>
        <w:pStyle w:val="Ttulo2"/>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Selección País (Retícula)</w:t>
      </w:r>
    </w:p>
    <w:p w14:paraId="0C9E4FC9" w14:textId="79E892C9" w:rsidR="003C6265" w:rsidRPr="003C6265" w:rsidRDefault="003C6265" w:rsidP="003C6265">
      <w:pPr>
        <w:pStyle w:val="Ttulo1"/>
        <w:spacing w:line="360" w:lineRule="auto"/>
        <w:rPr>
          <w:rFonts w:ascii="Arial" w:hAnsi="Arial" w:cs="Arial"/>
          <w:b/>
        </w:rPr>
      </w:pPr>
      <w:r w:rsidRPr="003C6265">
        <w:rPr>
          <w:rFonts w:ascii="Arial" w:hAnsi="Arial" w:cs="Arial"/>
          <w:b/>
        </w:rPr>
        <w:t>PESTAÑA ACTIVIDAD 4</w:t>
      </w:r>
    </w:p>
    <w:p w14:paraId="1803B5CD" w14:textId="77777777" w:rsidR="00D132E0" w:rsidRDefault="00D132E0">
      <w:pPr>
        <w:jc w:val="both"/>
      </w:pPr>
    </w:p>
    <w:tbl>
      <w:tblPr>
        <w:tblStyle w:val="ae"/>
        <w:tblW w:w="10507" w:type="dxa"/>
        <w:tblInd w:w="0" w:type="dxa"/>
        <w:tblLayout w:type="fixed"/>
        <w:tblLook w:val="0400" w:firstRow="0" w:lastRow="0" w:firstColumn="0" w:lastColumn="0" w:noHBand="0" w:noVBand="1"/>
      </w:tblPr>
      <w:tblGrid>
        <w:gridCol w:w="4395"/>
        <w:gridCol w:w="177"/>
        <w:gridCol w:w="3100"/>
        <w:gridCol w:w="2835"/>
      </w:tblGrid>
      <w:tr w:rsidR="00D132E0" w14:paraId="43705A6E" w14:textId="77777777">
        <w:trPr>
          <w:trHeight w:val="225"/>
        </w:trPr>
        <w:tc>
          <w:tcPr>
            <w:tcW w:w="4395" w:type="dxa"/>
            <w:tcBorders>
              <w:top w:val="nil"/>
              <w:left w:val="nil"/>
              <w:bottom w:val="nil"/>
              <w:right w:val="nil"/>
            </w:tcBorders>
            <w:shd w:val="clear" w:color="auto" w:fill="FFFFFF"/>
            <w:vAlign w:val="bottom"/>
          </w:tcPr>
          <w:p w14:paraId="61622F32" w14:textId="77777777" w:rsidR="00D132E0" w:rsidRDefault="003F2239">
            <w:pPr>
              <w:jc w:val="both"/>
            </w:pPr>
            <w:r>
              <w:t> </w:t>
            </w:r>
          </w:p>
        </w:tc>
        <w:tc>
          <w:tcPr>
            <w:tcW w:w="177" w:type="dxa"/>
            <w:tcBorders>
              <w:top w:val="nil"/>
              <w:left w:val="nil"/>
              <w:bottom w:val="nil"/>
              <w:right w:val="nil"/>
            </w:tcBorders>
            <w:shd w:val="clear" w:color="auto" w:fill="FFFFFF"/>
            <w:vAlign w:val="bottom"/>
          </w:tcPr>
          <w:p w14:paraId="0EB97413" w14:textId="77777777" w:rsidR="00D132E0" w:rsidRDefault="003F2239">
            <w:pPr>
              <w:jc w:val="both"/>
            </w:pPr>
            <w:r>
              <w:t> </w:t>
            </w:r>
          </w:p>
        </w:tc>
        <w:tc>
          <w:tcPr>
            <w:tcW w:w="5935"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7BA6A762" w14:textId="77777777" w:rsidR="00D132E0" w:rsidRDefault="003F2239">
            <w:pPr>
              <w:jc w:val="both"/>
              <w:rPr>
                <w:b/>
              </w:rPr>
            </w:pPr>
            <w:r>
              <w:rPr>
                <w:b/>
              </w:rPr>
              <w:t>PAÍSES</w:t>
            </w:r>
          </w:p>
        </w:tc>
      </w:tr>
      <w:tr w:rsidR="00D132E0" w14:paraId="7855ADEB" w14:textId="77777777">
        <w:trPr>
          <w:trHeight w:val="450"/>
        </w:trPr>
        <w:tc>
          <w:tcPr>
            <w:tcW w:w="4395" w:type="dxa"/>
            <w:tcBorders>
              <w:top w:val="nil"/>
              <w:left w:val="nil"/>
              <w:bottom w:val="nil"/>
              <w:right w:val="nil"/>
            </w:tcBorders>
            <w:shd w:val="clear" w:color="auto" w:fill="FFFFFF"/>
            <w:vAlign w:val="bottom"/>
          </w:tcPr>
          <w:p w14:paraId="484A034E" w14:textId="77777777" w:rsidR="00D132E0" w:rsidRDefault="003F2239">
            <w:pPr>
              <w:jc w:val="both"/>
              <w:rPr>
                <w:b/>
                <w:i/>
                <w:u w:val="single"/>
              </w:rPr>
            </w:pPr>
            <w:r>
              <w:rPr>
                <w:b/>
                <w:i/>
                <w:u w:val="single"/>
              </w:rPr>
              <w:t> </w:t>
            </w:r>
          </w:p>
        </w:tc>
        <w:tc>
          <w:tcPr>
            <w:tcW w:w="177" w:type="dxa"/>
            <w:tcBorders>
              <w:top w:val="nil"/>
              <w:left w:val="nil"/>
              <w:bottom w:val="nil"/>
              <w:right w:val="nil"/>
            </w:tcBorders>
            <w:shd w:val="clear" w:color="auto" w:fill="FFFFFF"/>
            <w:vAlign w:val="bottom"/>
          </w:tcPr>
          <w:p w14:paraId="5A6D9CE7" w14:textId="77777777" w:rsidR="00D132E0" w:rsidRDefault="003F2239">
            <w:pPr>
              <w:jc w:val="both"/>
              <w:rPr>
                <w:b/>
                <w:i/>
                <w:u w:val="single"/>
              </w:rPr>
            </w:pPr>
            <w:r>
              <w:rPr>
                <w:b/>
                <w:i/>
                <w:u w:val="single"/>
              </w:rPr>
              <w:t> </w:t>
            </w:r>
          </w:p>
        </w:tc>
        <w:tc>
          <w:tcPr>
            <w:tcW w:w="3100" w:type="dxa"/>
            <w:tcBorders>
              <w:top w:val="nil"/>
              <w:left w:val="single" w:sz="4" w:space="0" w:color="000000"/>
              <w:bottom w:val="single" w:sz="4" w:space="0" w:color="000000"/>
              <w:right w:val="single" w:sz="4" w:space="0" w:color="000000"/>
            </w:tcBorders>
            <w:shd w:val="clear" w:color="auto" w:fill="auto"/>
            <w:vAlign w:val="bottom"/>
          </w:tcPr>
          <w:p w14:paraId="3A293464" w14:textId="77777777" w:rsidR="00D132E0" w:rsidRDefault="003F2239">
            <w:pPr>
              <w:jc w:val="both"/>
              <w:rPr>
                <w:b/>
                <w:i/>
                <w:u w:val="single"/>
              </w:rPr>
            </w:pPr>
            <w:r>
              <w:rPr>
                <w:b/>
                <w:i/>
                <w:u w:val="single"/>
              </w:rPr>
              <w:t>PAÍS 1</w:t>
            </w:r>
          </w:p>
        </w:tc>
        <w:tc>
          <w:tcPr>
            <w:tcW w:w="2835" w:type="dxa"/>
            <w:tcBorders>
              <w:top w:val="nil"/>
              <w:left w:val="nil"/>
              <w:bottom w:val="single" w:sz="4" w:space="0" w:color="000000"/>
              <w:right w:val="single" w:sz="4" w:space="0" w:color="000000"/>
            </w:tcBorders>
            <w:shd w:val="clear" w:color="auto" w:fill="auto"/>
            <w:vAlign w:val="bottom"/>
          </w:tcPr>
          <w:p w14:paraId="59CBBE70" w14:textId="77777777" w:rsidR="00D132E0" w:rsidRDefault="003F2239">
            <w:pPr>
              <w:jc w:val="both"/>
              <w:rPr>
                <w:b/>
                <w:i/>
                <w:u w:val="single"/>
              </w:rPr>
            </w:pPr>
            <w:r>
              <w:rPr>
                <w:b/>
                <w:i/>
                <w:u w:val="single"/>
              </w:rPr>
              <w:t>PAÍS 2</w:t>
            </w:r>
          </w:p>
        </w:tc>
      </w:tr>
      <w:tr w:rsidR="00D132E0" w14:paraId="3E46722A" w14:textId="77777777">
        <w:trPr>
          <w:trHeight w:val="1230"/>
        </w:trPr>
        <w:tc>
          <w:tcPr>
            <w:tcW w:w="4395" w:type="dxa"/>
            <w:tcBorders>
              <w:top w:val="nil"/>
              <w:left w:val="nil"/>
              <w:bottom w:val="nil"/>
              <w:right w:val="nil"/>
            </w:tcBorders>
            <w:shd w:val="clear" w:color="auto" w:fill="FFFFFF"/>
            <w:vAlign w:val="bottom"/>
          </w:tcPr>
          <w:p w14:paraId="751E0C1B" w14:textId="77777777" w:rsidR="00D132E0" w:rsidRDefault="003F2239">
            <w:pPr>
              <w:jc w:val="both"/>
              <w:rPr>
                <w:b/>
                <w:i/>
                <w:u w:val="single"/>
              </w:rPr>
            </w:pPr>
            <w:r>
              <w:rPr>
                <w:b/>
                <w:i/>
                <w:u w:val="single"/>
              </w:rPr>
              <w:t> </w:t>
            </w:r>
          </w:p>
          <w:p w14:paraId="09FE0B68" w14:textId="068345EB" w:rsidR="003C6265" w:rsidRDefault="003C6265">
            <w:pPr>
              <w:jc w:val="both"/>
              <w:rPr>
                <w:b/>
                <w:i/>
                <w:u w:val="single"/>
              </w:rPr>
            </w:pPr>
          </w:p>
        </w:tc>
        <w:tc>
          <w:tcPr>
            <w:tcW w:w="177" w:type="dxa"/>
            <w:tcBorders>
              <w:top w:val="nil"/>
              <w:left w:val="nil"/>
              <w:bottom w:val="nil"/>
              <w:right w:val="nil"/>
            </w:tcBorders>
            <w:shd w:val="clear" w:color="auto" w:fill="FFFFFF"/>
            <w:vAlign w:val="bottom"/>
          </w:tcPr>
          <w:p w14:paraId="72085225" w14:textId="77777777" w:rsidR="00D132E0" w:rsidRDefault="003F2239">
            <w:pPr>
              <w:jc w:val="both"/>
              <w:rPr>
                <w:b/>
                <w:i/>
                <w:u w:val="single"/>
              </w:rPr>
            </w:pPr>
            <w:r>
              <w:rPr>
                <w:b/>
                <w:i/>
                <w:u w:val="single"/>
              </w:rPr>
              <w:t> </w:t>
            </w:r>
          </w:p>
        </w:tc>
        <w:tc>
          <w:tcPr>
            <w:tcW w:w="3100" w:type="dxa"/>
            <w:tcBorders>
              <w:top w:val="nil"/>
              <w:left w:val="single" w:sz="4" w:space="0" w:color="000000"/>
              <w:bottom w:val="single" w:sz="4" w:space="0" w:color="000000"/>
              <w:right w:val="single" w:sz="4" w:space="0" w:color="000000"/>
            </w:tcBorders>
            <w:shd w:val="clear" w:color="auto" w:fill="auto"/>
            <w:vAlign w:val="bottom"/>
          </w:tcPr>
          <w:p w14:paraId="44444C94" w14:textId="77777777" w:rsidR="00D132E0" w:rsidRDefault="003F2239">
            <w:pPr>
              <w:jc w:val="both"/>
              <w:rPr>
                <w:b/>
                <w:i/>
                <w:u w:val="single"/>
              </w:rPr>
            </w:pPr>
            <w:r>
              <w:rPr>
                <w:b/>
                <w:i/>
                <w:u w:val="single"/>
              </w:rPr>
              <w:t>ESTADOS UNIDOS</w:t>
            </w:r>
          </w:p>
          <w:p w14:paraId="0B3A9C6A" w14:textId="77777777" w:rsidR="00D132E0" w:rsidRDefault="003F2239">
            <w:pPr>
              <w:spacing w:after="240"/>
              <w:jc w:val="center"/>
            </w:pPr>
            <w:r>
              <w:rPr>
                <w:noProof/>
              </w:rPr>
              <w:drawing>
                <wp:inline distT="114300" distB="114300" distL="114300" distR="114300" wp14:anchorId="3F008A2B" wp14:editId="12C1745B">
                  <wp:extent cx="971233" cy="904875"/>
                  <wp:effectExtent l="0" t="0" r="0" b="0"/>
                  <wp:docPr id="1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971233" cy="904875"/>
                          </a:xfrm>
                          <a:prstGeom prst="rect">
                            <a:avLst/>
                          </a:prstGeom>
                          <a:ln/>
                        </pic:spPr>
                      </pic:pic>
                    </a:graphicData>
                  </a:graphic>
                </wp:inline>
              </w:drawing>
            </w:r>
          </w:p>
        </w:tc>
        <w:tc>
          <w:tcPr>
            <w:tcW w:w="2835" w:type="dxa"/>
            <w:tcBorders>
              <w:top w:val="nil"/>
              <w:left w:val="nil"/>
              <w:bottom w:val="single" w:sz="4" w:space="0" w:color="000000"/>
              <w:right w:val="single" w:sz="4" w:space="0" w:color="000000"/>
            </w:tcBorders>
            <w:shd w:val="clear" w:color="auto" w:fill="auto"/>
            <w:vAlign w:val="bottom"/>
          </w:tcPr>
          <w:p w14:paraId="628F4F65" w14:textId="77777777" w:rsidR="00D132E0" w:rsidRDefault="003F2239">
            <w:pPr>
              <w:jc w:val="both"/>
              <w:rPr>
                <w:b/>
                <w:i/>
                <w:u w:val="single"/>
              </w:rPr>
            </w:pPr>
            <w:r>
              <w:rPr>
                <w:b/>
                <w:i/>
                <w:u w:val="single"/>
              </w:rPr>
              <w:t> REINO UNIDO</w:t>
            </w:r>
          </w:p>
          <w:p w14:paraId="2EE5BB12" w14:textId="77777777" w:rsidR="00D132E0" w:rsidRDefault="003F2239">
            <w:pPr>
              <w:spacing w:after="240"/>
              <w:jc w:val="center"/>
              <w:rPr>
                <w:b/>
                <w:i/>
                <w:u w:val="single"/>
              </w:rPr>
            </w:pPr>
            <w:r>
              <w:rPr>
                <w:noProof/>
              </w:rPr>
              <w:drawing>
                <wp:inline distT="114300" distB="114300" distL="114300" distR="114300" wp14:anchorId="22998DA5" wp14:editId="77DBAA76">
                  <wp:extent cx="990600" cy="796136"/>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990600" cy="796136"/>
                          </a:xfrm>
                          <a:prstGeom prst="rect">
                            <a:avLst/>
                          </a:prstGeom>
                          <a:ln/>
                        </pic:spPr>
                      </pic:pic>
                    </a:graphicData>
                  </a:graphic>
                </wp:inline>
              </w:drawing>
            </w:r>
          </w:p>
        </w:tc>
      </w:tr>
      <w:tr w:rsidR="00D132E0" w14:paraId="58DB9580" w14:textId="77777777">
        <w:trPr>
          <w:trHeight w:val="360"/>
        </w:trPr>
        <w:tc>
          <w:tcPr>
            <w:tcW w:w="4395" w:type="dxa"/>
            <w:tcBorders>
              <w:top w:val="nil"/>
              <w:left w:val="nil"/>
              <w:bottom w:val="single" w:sz="4" w:space="0" w:color="000000"/>
              <w:right w:val="nil"/>
            </w:tcBorders>
            <w:shd w:val="clear" w:color="auto" w:fill="FFFFFF"/>
            <w:vAlign w:val="center"/>
          </w:tcPr>
          <w:p w14:paraId="2F9679D2" w14:textId="77777777" w:rsidR="00D132E0" w:rsidRDefault="003F2239">
            <w:pPr>
              <w:jc w:val="both"/>
              <w:rPr>
                <w:b/>
                <w:i/>
                <w:u w:val="single"/>
              </w:rPr>
            </w:pPr>
            <w:proofErr w:type="gramStart"/>
            <w:r>
              <w:rPr>
                <w:b/>
                <w:i/>
                <w:u w:val="single"/>
              </w:rPr>
              <w:t>ENTORNOS  DE</w:t>
            </w:r>
            <w:proofErr w:type="gramEnd"/>
            <w:r>
              <w:rPr>
                <w:b/>
                <w:i/>
                <w:u w:val="single"/>
              </w:rPr>
              <w:t xml:space="preserve"> ESTUDIO</w:t>
            </w:r>
          </w:p>
        </w:tc>
        <w:tc>
          <w:tcPr>
            <w:tcW w:w="3277" w:type="dxa"/>
            <w:gridSpan w:val="2"/>
            <w:tcBorders>
              <w:top w:val="nil"/>
              <w:left w:val="nil"/>
              <w:bottom w:val="single" w:sz="4" w:space="0" w:color="000000"/>
              <w:right w:val="nil"/>
            </w:tcBorders>
            <w:shd w:val="clear" w:color="auto" w:fill="FFFFFF"/>
            <w:vAlign w:val="center"/>
          </w:tcPr>
          <w:p w14:paraId="3ACC287C" w14:textId="77777777" w:rsidR="00D132E0" w:rsidRDefault="003F2239">
            <w:pPr>
              <w:jc w:val="both"/>
              <w:rPr>
                <w:b/>
                <w:i/>
                <w:u w:val="single"/>
              </w:rPr>
            </w:pPr>
            <w:r>
              <w:rPr>
                <w:b/>
                <w:i/>
                <w:u w:val="single"/>
              </w:rPr>
              <w:t>VALORACIÓN</w:t>
            </w:r>
          </w:p>
        </w:tc>
        <w:tc>
          <w:tcPr>
            <w:tcW w:w="2835" w:type="dxa"/>
            <w:tcBorders>
              <w:top w:val="nil"/>
              <w:left w:val="nil"/>
              <w:bottom w:val="single" w:sz="4" w:space="0" w:color="000000"/>
              <w:right w:val="nil"/>
            </w:tcBorders>
            <w:shd w:val="clear" w:color="auto" w:fill="FFFFFF"/>
            <w:vAlign w:val="center"/>
          </w:tcPr>
          <w:p w14:paraId="4539E38E" w14:textId="77777777" w:rsidR="00D132E0" w:rsidRDefault="003F2239">
            <w:pPr>
              <w:jc w:val="both"/>
              <w:rPr>
                <w:b/>
                <w:i/>
                <w:u w:val="single"/>
              </w:rPr>
            </w:pPr>
            <w:r>
              <w:rPr>
                <w:b/>
                <w:i/>
                <w:u w:val="single"/>
              </w:rPr>
              <w:t>VALORACIÓN</w:t>
            </w:r>
          </w:p>
        </w:tc>
      </w:tr>
      <w:tr w:rsidR="00D132E0" w14:paraId="7F948B08" w14:textId="77777777">
        <w:trPr>
          <w:trHeight w:val="795"/>
        </w:trPr>
        <w:tc>
          <w:tcPr>
            <w:tcW w:w="4395" w:type="dxa"/>
            <w:tcBorders>
              <w:top w:val="nil"/>
              <w:left w:val="single" w:sz="4" w:space="0" w:color="000000"/>
              <w:bottom w:val="single" w:sz="4" w:space="0" w:color="000000"/>
              <w:right w:val="single" w:sz="4" w:space="0" w:color="000000"/>
            </w:tcBorders>
            <w:shd w:val="clear" w:color="auto" w:fill="auto"/>
          </w:tcPr>
          <w:p w14:paraId="7B03444F" w14:textId="77777777" w:rsidR="00D132E0" w:rsidRDefault="003F2239">
            <w:pPr>
              <w:jc w:val="both"/>
            </w:pPr>
            <w:r>
              <w:t>Entorno Económico</w:t>
            </w:r>
          </w:p>
        </w:tc>
        <w:tc>
          <w:tcPr>
            <w:tcW w:w="3277" w:type="dxa"/>
            <w:gridSpan w:val="2"/>
            <w:tcBorders>
              <w:top w:val="nil"/>
              <w:left w:val="nil"/>
              <w:bottom w:val="single" w:sz="4" w:space="0" w:color="000000"/>
              <w:right w:val="single" w:sz="4" w:space="0" w:color="000000"/>
            </w:tcBorders>
            <w:shd w:val="clear" w:color="auto" w:fill="auto"/>
            <w:vAlign w:val="center"/>
          </w:tcPr>
          <w:p w14:paraId="476091B8" w14:textId="77777777" w:rsidR="00D132E0" w:rsidRDefault="003F2239">
            <w:pPr>
              <w:jc w:val="both"/>
            </w:pPr>
            <w:r>
              <w:t>3,1</w:t>
            </w:r>
          </w:p>
        </w:tc>
        <w:tc>
          <w:tcPr>
            <w:tcW w:w="2835" w:type="dxa"/>
            <w:tcBorders>
              <w:top w:val="nil"/>
              <w:left w:val="nil"/>
              <w:bottom w:val="single" w:sz="4" w:space="0" w:color="000000"/>
              <w:right w:val="single" w:sz="4" w:space="0" w:color="000000"/>
            </w:tcBorders>
            <w:shd w:val="clear" w:color="auto" w:fill="auto"/>
            <w:vAlign w:val="center"/>
          </w:tcPr>
          <w:p w14:paraId="5EC325F8" w14:textId="77777777" w:rsidR="00D132E0" w:rsidRDefault="003F2239">
            <w:pPr>
              <w:jc w:val="both"/>
            </w:pPr>
            <w:r>
              <w:t>2,8</w:t>
            </w:r>
          </w:p>
        </w:tc>
      </w:tr>
      <w:tr w:rsidR="00D132E0" w14:paraId="12929211" w14:textId="77777777">
        <w:trPr>
          <w:trHeight w:val="795"/>
        </w:trPr>
        <w:tc>
          <w:tcPr>
            <w:tcW w:w="4395" w:type="dxa"/>
            <w:tcBorders>
              <w:top w:val="nil"/>
              <w:left w:val="single" w:sz="4" w:space="0" w:color="000000"/>
              <w:bottom w:val="single" w:sz="4" w:space="0" w:color="000000"/>
              <w:right w:val="single" w:sz="4" w:space="0" w:color="000000"/>
            </w:tcBorders>
            <w:shd w:val="clear" w:color="auto" w:fill="auto"/>
          </w:tcPr>
          <w:p w14:paraId="00A6C059" w14:textId="77777777" w:rsidR="00D132E0" w:rsidRDefault="003F2239">
            <w:pPr>
              <w:jc w:val="both"/>
            </w:pPr>
            <w:r>
              <w:t xml:space="preserve">Entorno Cultural </w:t>
            </w:r>
          </w:p>
        </w:tc>
        <w:tc>
          <w:tcPr>
            <w:tcW w:w="3277" w:type="dxa"/>
            <w:gridSpan w:val="2"/>
            <w:tcBorders>
              <w:top w:val="nil"/>
              <w:left w:val="nil"/>
              <w:bottom w:val="single" w:sz="4" w:space="0" w:color="000000"/>
              <w:right w:val="single" w:sz="4" w:space="0" w:color="000000"/>
            </w:tcBorders>
            <w:shd w:val="clear" w:color="auto" w:fill="auto"/>
            <w:vAlign w:val="center"/>
          </w:tcPr>
          <w:p w14:paraId="182DD559" w14:textId="77777777" w:rsidR="00D132E0" w:rsidRDefault="003F2239">
            <w:pPr>
              <w:jc w:val="both"/>
            </w:pPr>
            <w:r>
              <w:t>4</w:t>
            </w:r>
          </w:p>
        </w:tc>
        <w:tc>
          <w:tcPr>
            <w:tcW w:w="2835" w:type="dxa"/>
            <w:tcBorders>
              <w:top w:val="nil"/>
              <w:left w:val="nil"/>
              <w:bottom w:val="single" w:sz="4" w:space="0" w:color="000000"/>
              <w:right w:val="single" w:sz="4" w:space="0" w:color="000000"/>
            </w:tcBorders>
            <w:shd w:val="clear" w:color="auto" w:fill="auto"/>
            <w:vAlign w:val="center"/>
          </w:tcPr>
          <w:p w14:paraId="315E87F5" w14:textId="77777777" w:rsidR="00D132E0" w:rsidRDefault="003F2239">
            <w:pPr>
              <w:jc w:val="both"/>
            </w:pPr>
            <w:r>
              <w:t>3,3 </w:t>
            </w:r>
          </w:p>
        </w:tc>
      </w:tr>
      <w:tr w:rsidR="00D132E0" w14:paraId="0CBBA86E" w14:textId="77777777">
        <w:trPr>
          <w:trHeight w:val="795"/>
        </w:trPr>
        <w:tc>
          <w:tcPr>
            <w:tcW w:w="4395" w:type="dxa"/>
            <w:tcBorders>
              <w:top w:val="nil"/>
              <w:left w:val="single" w:sz="4" w:space="0" w:color="000000"/>
              <w:bottom w:val="single" w:sz="4" w:space="0" w:color="000000"/>
              <w:right w:val="single" w:sz="4" w:space="0" w:color="000000"/>
            </w:tcBorders>
            <w:shd w:val="clear" w:color="auto" w:fill="auto"/>
          </w:tcPr>
          <w:p w14:paraId="1BFA6005" w14:textId="77777777" w:rsidR="00D132E0" w:rsidRDefault="003F2239">
            <w:pPr>
              <w:jc w:val="both"/>
            </w:pPr>
            <w:r>
              <w:t>Entorno Político y Legal</w:t>
            </w:r>
          </w:p>
        </w:tc>
        <w:tc>
          <w:tcPr>
            <w:tcW w:w="3277" w:type="dxa"/>
            <w:gridSpan w:val="2"/>
            <w:tcBorders>
              <w:top w:val="nil"/>
              <w:left w:val="nil"/>
              <w:bottom w:val="single" w:sz="4" w:space="0" w:color="000000"/>
              <w:right w:val="single" w:sz="4" w:space="0" w:color="000000"/>
            </w:tcBorders>
            <w:shd w:val="clear" w:color="auto" w:fill="auto"/>
            <w:vAlign w:val="center"/>
          </w:tcPr>
          <w:p w14:paraId="6F4266BC" w14:textId="77777777" w:rsidR="00D132E0" w:rsidRDefault="003F2239">
            <w:pPr>
              <w:jc w:val="both"/>
            </w:pPr>
            <w:r>
              <w:t>4,3</w:t>
            </w:r>
          </w:p>
        </w:tc>
        <w:tc>
          <w:tcPr>
            <w:tcW w:w="2835" w:type="dxa"/>
            <w:tcBorders>
              <w:top w:val="nil"/>
              <w:left w:val="nil"/>
              <w:bottom w:val="single" w:sz="4" w:space="0" w:color="000000"/>
              <w:right w:val="single" w:sz="4" w:space="0" w:color="000000"/>
            </w:tcBorders>
            <w:shd w:val="clear" w:color="auto" w:fill="auto"/>
            <w:vAlign w:val="center"/>
          </w:tcPr>
          <w:p w14:paraId="616C245B" w14:textId="77777777" w:rsidR="00D132E0" w:rsidRDefault="003F2239">
            <w:pPr>
              <w:jc w:val="both"/>
            </w:pPr>
            <w:r>
              <w:t>4 </w:t>
            </w:r>
          </w:p>
        </w:tc>
      </w:tr>
      <w:tr w:rsidR="00D132E0" w14:paraId="3DCA4E56" w14:textId="77777777">
        <w:trPr>
          <w:trHeight w:val="795"/>
        </w:trPr>
        <w:tc>
          <w:tcPr>
            <w:tcW w:w="4395" w:type="dxa"/>
            <w:tcBorders>
              <w:top w:val="nil"/>
              <w:left w:val="single" w:sz="4" w:space="0" w:color="000000"/>
              <w:bottom w:val="single" w:sz="4" w:space="0" w:color="000000"/>
              <w:right w:val="single" w:sz="4" w:space="0" w:color="000000"/>
            </w:tcBorders>
            <w:shd w:val="clear" w:color="auto" w:fill="auto"/>
          </w:tcPr>
          <w:p w14:paraId="1639309F" w14:textId="77777777" w:rsidR="00D132E0" w:rsidRDefault="003F2239">
            <w:pPr>
              <w:jc w:val="both"/>
            </w:pPr>
            <w:r>
              <w:lastRenderedPageBreak/>
              <w:t>Entorno Tecnológico y Geo Ambiental</w:t>
            </w:r>
          </w:p>
        </w:tc>
        <w:tc>
          <w:tcPr>
            <w:tcW w:w="3277" w:type="dxa"/>
            <w:gridSpan w:val="2"/>
            <w:tcBorders>
              <w:top w:val="nil"/>
              <w:left w:val="nil"/>
              <w:bottom w:val="single" w:sz="4" w:space="0" w:color="000000"/>
              <w:right w:val="single" w:sz="4" w:space="0" w:color="000000"/>
            </w:tcBorders>
            <w:shd w:val="clear" w:color="auto" w:fill="auto"/>
            <w:vAlign w:val="center"/>
          </w:tcPr>
          <w:p w14:paraId="2B0B0121" w14:textId="77777777" w:rsidR="00D132E0" w:rsidRDefault="003F2239">
            <w:pPr>
              <w:jc w:val="both"/>
            </w:pPr>
            <w:r>
              <w:t>3,3</w:t>
            </w:r>
          </w:p>
        </w:tc>
        <w:tc>
          <w:tcPr>
            <w:tcW w:w="2835" w:type="dxa"/>
            <w:tcBorders>
              <w:top w:val="nil"/>
              <w:left w:val="nil"/>
              <w:bottom w:val="single" w:sz="4" w:space="0" w:color="000000"/>
              <w:right w:val="single" w:sz="4" w:space="0" w:color="000000"/>
            </w:tcBorders>
            <w:shd w:val="clear" w:color="auto" w:fill="auto"/>
            <w:vAlign w:val="center"/>
          </w:tcPr>
          <w:p w14:paraId="60371FC2" w14:textId="77777777" w:rsidR="00D132E0" w:rsidRDefault="003F2239">
            <w:pPr>
              <w:jc w:val="both"/>
            </w:pPr>
            <w:r>
              <w:t>3,3 </w:t>
            </w:r>
          </w:p>
        </w:tc>
      </w:tr>
      <w:tr w:rsidR="00D132E0" w14:paraId="4E2AD197" w14:textId="77777777">
        <w:trPr>
          <w:trHeight w:val="795"/>
        </w:trPr>
        <w:tc>
          <w:tcPr>
            <w:tcW w:w="4395" w:type="dxa"/>
            <w:tcBorders>
              <w:top w:val="nil"/>
              <w:left w:val="single" w:sz="4" w:space="0" w:color="000000"/>
              <w:bottom w:val="single" w:sz="4" w:space="0" w:color="000000"/>
              <w:right w:val="single" w:sz="4" w:space="0" w:color="000000"/>
            </w:tcBorders>
            <w:shd w:val="clear" w:color="auto" w:fill="auto"/>
          </w:tcPr>
          <w:p w14:paraId="152C128F" w14:textId="77777777" w:rsidR="00D132E0" w:rsidRDefault="003F2239">
            <w:pPr>
              <w:jc w:val="both"/>
            </w:pPr>
            <w:r>
              <w:t xml:space="preserve">Entorno de Comercio Internacional </w:t>
            </w:r>
          </w:p>
        </w:tc>
        <w:tc>
          <w:tcPr>
            <w:tcW w:w="3277" w:type="dxa"/>
            <w:gridSpan w:val="2"/>
            <w:tcBorders>
              <w:top w:val="nil"/>
              <w:left w:val="nil"/>
              <w:bottom w:val="single" w:sz="4" w:space="0" w:color="000000"/>
              <w:right w:val="single" w:sz="4" w:space="0" w:color="000000"/>
            </w:tcBorders>
            <w:shd w:val="clear" w:color="auto" w:fill="auto"/>
            <w:vAlign w:val="center"/>
          </w:tcPr>
          <w:p w14:paraId="56D0BF34" w14:textId="77777777" w:rsidR="00D132E0" w:rsidRDefault="003F2239">
            <w:pPr>
              <w:jc w:val="both"/>
            </w:pPr>
            <w:r>
              <w:t>4,5</w:t>
            </w:r>
          </w:p>
        </w:tc>
        <w:tc>
          <w:tcPr>
            <w:tcW w:w="2835" w:type="dxa"/>
            <w:tcBorders>
              <w:top w:val="nil"/>
              <w:left w:val="nil"/>
              <w:bottom w:val="single" w:sz="4" w:space="0" w:color="000000"/>
              <w:right w:val="single" w:sz="4" w:space="0" w:color="000000"/>
            </w:tcBorders>
            <w:shd w:val="clear" w:color="auto" w:fill="auto"/>
            <w:vAlign w:val="center"/>
          </w:tcPr>
          <w:p w14:paraId="21442421" w14:textId="77777777" w:rsidR="00D132E0" w:rsidRDefault="003F2239">
            <w:pPr>
              <w:jc w:val="both"/>
            </w:pPr>
            <w:r>
              <w:t>4,2 </w:t>
            </w:r>
          </w:p>
        </w:tc>
      </w:tr>
      <w:tr w:rsidR="00D132E0" w14:paraId="0A837EAC" w14:textId="77777777">
        <w:trPr>
          <w:trHeight w:val="795"/>
        </w:trPr>
        <w:tc>
          <w:tcPr>
            <w:tcW w:w="4395" w:type="dxa"/>
            <w:tcBorders>
              <w:top w:val="nil"/>
              <w:left w:val="single" w:sz="4" w:space="0" w:color="000000"/>
              <w:bottom w:val="single" w:sz="4" w:space="0" w:color="000000"/>
              <w:right w:val="single" w:sz="4" w:space="0" w:color="000000"/>
            </w:tcBorders>
            <w:shd w:val="clear" w:color="auto" w:fill="auto"/>
          </w:tcPr>
          <w:p w14:paraId="5BB77242" w14:textId="77777777" w:rsidR="00D132E0" w:rsidRDefault="003F2239">
            <w:pPr>
              <w:jc w:val="both"/>
            </w:pPr>
            <w:r>
              <w:t>Entorno de Inversión Extranjera</w:t>
            </w:r>
          </w:p>
        </w:tc>
        <w:tc>
          <w:tcPr>
            <w:tcW w:w="3277" w:type="dxa"/>
            <w:gridSpan w:val="2"/>
            <w:tcBorders>
              <w:top w:val="nil"/>
              <w:left w:val="nil"/>
              <w:bottom w:val="single" w:sz="4" w:space="0" w:color="000000"/>
              <w:right w:val="single" w:sz="4" w:space="0" w:color="000000"/>
            </w:tcBorders>
            <w:shd w:val="clear" w:color="auto" w:fill="auto"/>
            <w:vAlign w:val="center"/>
          </w:tcPr>
          <w:p w14:paraId="27A7371A" w14:textId="77777777" w:rsidR="00D132E0" w:rsidRDefault="003F2239">
            <w:pPr>
              <w:jc w:val="both"/>
            </w:pPr>
            <w:r>
              <w:t>3,3</w:t>
            </w:r>
          </w:p>
        </w:tc>
        <w:tc>
          <w:tcPr>
            <w:tcW w:w="2835" w:type="dxa"/>
            <w:tcBorders>
              <w:top w:val="nil"/>
              <w:left w:val="nil"/>
              <w:bottom w:val="single" w:sz="4" w:space="0" w:color="000000"/>
              <w:right w:val="single" w:sz="4" w:space="0" w:color="000000"/>
            </w:tcBorders>
            <w:shd w:val="clear" w:color="auto" w:fill="auto"/>
            <w:vAlign w:val="center"/>
          </w:tcPr>
          <w:p w14:paraId="54F9B437" w14:textId="77777777" w:rsidR="00D132E0" w:rsidRDefault="003F2239">
            <w:pPr>
              <w:jc w:val="both"/>
            </w:pPr>
            <w:r>
              <w:t>3 </w:t>
            </w:r>
          </w:p>
        </w:tc>
      </w:tr>
      <w:tr w:rsidR="00D132E0" w14:paraId="2BA0BB0A" w14:textId="77777777">
        <w:trPr>
          <w:trHeight w:val="225"/>
        </w:trPr>
        <w:tc>
          <w:tcPr>
            <w:tcW w:w="4395" w:type="dxa"/>
            <w:tcBorders>
              <w:top w:val="nil"/>
              <w:left w:val="single" w:sz="4" w:space="0" w:color="000000"/>
              <w:bottom w:val="single" w:sz="4" w:space="0" w:color="000000"/>
              <w:right w:val="single" w:sz="4" w:space="0" w:color="000000"/>
            </w:tcBorders>
            <w:shd w:val="clear" w:color="auto" w:fill="auto"/>
            <w:vAlign w:val="bottom"/>
          </w:tcPr>
          <w:p w14:paraId="719F340B" w14:textId="77777777" w:rsidR="00D132E0" w:rsidRDefault="003F2239">
            <w:pPr>
              <w:jc w:val="both"/>
              <w:rPr>
                <w:b/>
                <w:i/>
              </w:rPr>
            </w:pPr>
            <w:proofErr w:type="gramStart"/>
            <w:r>
              <w:rPr>
                <w:b/>
                <w:i/>
              </w:rPr>
              <w:t>TOTAL</w:t>
            </w:r>
            <w:proofErr w:type="gramEnd"/>
            <w:r>
              <w:rPr>
                <w:b/>
                <w:i/>
              </w:rPr>
              <w:t xml:space="preserve"> PAÍS</w:t>
            </w:r>
          </w:p>
        </w:tc>
        <w:tc>
          <w:tcPr>
            <w:tcW w:w="3277" w:type="dxa"/>
            <w:gridSpan w:val="2"/>
            <w:tcBorders>
              <w:top w:val="nil"/>
              <w:left w:val="nil"/>
              <w:bottom w:val="single" w:sz="4" w:space="0" w:color="000000"/>
              <w:right w:val="single" w:sz="4" w:space="0" w:color="000000"/>
            </w:tcBorders>
            <w:shd w:val="clear" w:color="auto" w:fill="0070C0"/>
            <w:vAlign w:val="center"/>
          </w:tcPr>
          <w:p w14:paraId="039C869B" w14:textId="77777777" w:rsidR="00D132E0" w:rsidRDefault="003F2239">
            <w:pPr>
              <w:jc w:val="both"/>
              <w:rPr>
                <w:b/>
              </w:rPr>
            </w:pPr>
            <w:r>
              <w:rPr>
                <w:b/>
              </w:rPr>
              <w:t xml:space="preserve">  3,8                                                  </w:t>
            </w:r>
          </w:p>
        </w:tc>
        <w:tc>
          <w:tcPr>
            <w:tcW w:w="2835" w:type="dxa"/>
            <w:tcBorders>
              <w:top w:val="nil"/>
              <w:left w:val="nil"/>
              <w:bottom w:val="single" w:sz="4" w:space="0" w:color="000000"/>
              <w:right w:val="single" w:sz="4" w:space="0" w:color="000000"/>
            </w:tcBorders>
            <w:shd w:val="clear" w:color="auto" w:fill="0070C0"/>
            <w:vAlign w:val="center"/>
          </w:tcPr>
          <w:p w14:paraId="26E49E7C" w14:textId="77777777" w:rsidR="00D132E0" w:rsidRDefault="003F2239">
            <w:pPr>
              <w:jc w:val="both"/>
              <w:rPr>
                <w:b/>
              </w:rPr>
            </w:pPr>
            <w:r>
              <w:rPr>
                <w:b/>
              </w:rPr>
              <w:t>3,4</w:t>
            </w:r>
          </w:p>
        </w:tc>
      </w:tr>
    </w:tbl>
    <w:p w14:paraId="503426C1" w14:textId="77777777" w:rsidR="00D132E0" w:rsidRDefault="00D132E0">
      <w:pPr>
        <w:jc w:val="both"/>
      </w:pPr>
    </w:p>
    <w:tbl>
      <w:tblPr>
        <w:tblStyle w:val="af"/>
        <w:tblW w:w="13068" w:type="dxa"/>
        <w:tblInd w:w="-5" w:type="dxa"/>
        <w:tblLayout w:type="fixed"/>
        <w:tblLook w:val="0400" w:firstRow="0" w:lastRow="0" w:firstColumn="0" w:lastColumn="0" w:noHBand="0" w:noVBand="1"/>
      </w:tblPr>
      <w:tblGrid>
        <w:gridCol w:w="13068"/>
      </w:tblGrid>
      <w:tr w:rsidR="00D132E0" w14:paraId="7FE3A613" w14:textId="77777777">
        <w:trPr>
          <w:trHeight w:val="409"/>
        </w:trPr>
        <w:tc>
          <w:tcPr>
            <w:tcW w:w="13068" w:type="dxa"/>
            <w:tcBorders>
              <w:top w:val="nil"/>
              <w:left w:val="single" w:sz="4" w:space="0" w:color="000000"/>
              <w:bottom w:val="nil"/>
              <w:right w:val="nil"/>
            </w:tcBorders>
            <w:shd w:val="clear" w:color="auto" w:fill="BDD7EE"/>
            <w:vAlign w:val="center"/>
          </w:tcPr>
          <w:p w14:paraId="7BBF95D2" w14:textId="77777777" w:rsidR="00D132E0" w:rsidRDefault="003F2239">
            <w:pPr>
              <w:jc w:val="both"/>
              <w:rPr>
                <w:b/>
                <w:i/>
                <w:u w:val="single"/>
              </w:rPr>
            </w:pPr>
            <w:r>
              <w:rPr>
                <w:b/>
                <w:i/>
                <w:u w:val="single"/>
              </w:rPr>
              <w:t>CONCLUSIONES SELECCIÓN PAÍS</w:t>
            </w:r>
          </w:p>
        </w:tc>
      </w:tr>
      <w:tr w:rsidR="00D132E0" w14:paraId="21147462" w14:textId="77777777">
        <w:trPr>
          <w:trHeight w:val="2556"/>
        </w:trPr>
        <w:tc>
          <w:tcPr>
            <w:tcW w:w="130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B6732CB" w14:textId="77777777" w:rsidR="00D132E0" w:rsidRDefault="003F2239">
            <w:pPr>
              <w:jc w:val="both"/>
            </w:pPr>
            <w:r>
              <w:t xml:space="preserve">Al hacer el análisis de los diferentes entornos para cada país, se determina que el país el cual se va a seleccionar va a hacer </w:t>
            </w:r>
            <w:r>
              <w:rPr>
                <w:b/>
              </w:rPr>
              <w:t xml:space="preserve">Estados Unidos, </w:t>
            </w:r>
            <w:r>
              <w:t>ya que fue el que obtuvo un mayor puntaje con 3,8. En el entorno económico tenemos que la variable con mejor pun</w:t>
            </w:r>
            <w:r>
              <w:t xml:space="preserve">taje para Estados Unidos son el IPC y el PIB Per cápita esto es favorable para nuestro país ya que los precios y la producción de bienes en el país tienden a la mejora es aquella población, en cambio las variables más desfavorables para el Reino Unido son </w:t>
            </w:r>
            <w:r>
              <w:t xml:space="preserve">la inflación y el desempleo, esto es desfavorable ya que los precios tienden al alza y las personas no tienen como soportar esto porque cada vez hay más personas sin empleo. En el entorno cultural vemos que el mejor indicador para los Estados Unidos es el </w:t>
            </w:r>
            <w:r>
              <w:t xml:space="preserve">demográfico ya que al haber tanta </w:t>
            </w:r>
            <w:proofErr w:type="spellStart"/>
            <w:r>
              <w:t>poblacion</w:t>
            </w:r>
            <w:proofErr w:type="spellEnd"/>
            <w:r>
              <w:t xml:space="preserve"> y </w:t>
            </w:r>
            <w:proofErr w:type="spellStart"/>
            <w:r>
              <w:t>mas</w:t>
            </w:r>
            <w:proofErr w:type="spellEnd"/>
            <w:r>
              <w:t xml:space="preserve"> que todo femenina favorece la compra de nuestro producto, en cambio para el Reino Unido los peores indicadores son el idioma y el demográfico, aunque no son puntajes tan bajos si se abre una brecha cultural</w:t>
            </w:r>
            <w:r>
              <w:t xml:space="preserve"> a la hora de comunicar las ideas por la diferencia del idioma. En el entorno político legal para los Estados Unidos el mejor indicador es el de propiedad intelectual, esto es favorable para nuestro proyecto innovador ya que se darán las garantías de propi</w:t>
            </w:r>
            <w:r>
              <w:t>edad de nuestro producto, en cambio para el Reino Unido, el indicador más bajo es el riesgo político, lo cual es riesgoso para el proyecto ya que la incertidumbre tiende al alza con las decisiones políticas que se tomen en el país. En el entorno y geo ambi</w:t>
            </w:r>
            <w:r>
              <w:t xml:space="preserve">ental, vemos que para los Estados Unidos el mejor indicador es el geográfico lo cual es favorable para el proyecto por el gran grupo poblacional para la comercialización de </w:t>
            </w:r>
            <w:proofErr w:type="spellStart"/>
            <w:r>
              <w:t>Lekure</w:t>
            </w:r>
            <w:proofErr w:type="spellEnd"/>
            <w:r>
              <w:t>, en cambio los peores indicadores para el Reino Unido son usuarios a interne</w:t>
            </w:r>
            <w:r>
              <w:t xml:space="preserve">t y acceso a tecnología, lo cual es poco favorable para la idea innovadora ya que esto es necesario para la comercialización y </w:t>
            </w:r>
            <w:proofErr w:type="spellStart"/>
            <w:r>
              <w:t>aun</w:t>
            </w:r>
            <w:proofErr w:type="spellEnd"/>
            <w:r>
              <w:t xml:space="preserve"> más importante en temas de globalización. Para el entorno de comercio internacional, el mejor indicador para los Estados Unid</w:t>
            </w:r>
            <w:r>
              <w:t xml:space="preserve">os es el de los Acuerdos comerciales con Colombia, lo cual es de suma </w:t>
            </w:r>
            <w:r>
              <w:lastRenderedPageBreak/>
              <w:t xml:space="preserve">importancia y provecho para la propuesta ya que esto facilita la exportación del producto, en cambio para el Reino Unido el peor indicador es el de la balanza comercial, </w:t>
            </w:r>
            <w:proofErr w:type="gramStart"/>
            <w:r>
              <w:t>porque</w:t>
            </w:r>
            <w:proofErr w:type="gramEnd"/>
            <w:r>
              <w:t xml:space="preserve"> aunque sí</w:t>
            </w:r>
            <w:r>
              <w:t xml:space="preserve"> es un país que está inmerso en el tema de la internacionalización es muchos más favorable en los Estados Unidos. Para finalizar, en el entorno de inversión extranjera, vemos </w:t>
            </w:r>
            <w:proofErr w:type="gramStart"/>
            <w:r>
              <w:t>que</w:t>
            </w:r>
            <w:proofErr w:type="gramEnd"/>
            <w:r>
              <w:t xml:space="preserve"> para los Estados Unidos, el mejor indicador es el de incentivos a la inversió</w:t>
            </w:r>
            <w:r>
              <w:t>n lo cual es muy favorable para el proyecto innovador ya que esto facilita la incursión en nuevo mercado, en cambio en el Reino Unido vemos que todos los indicadores de este entorno son parejos y aunque el puntaje no es relevante no es tan bueno como el de</w:t>
            </w:r>
            <w:r>
              <w:t xml:space="preserve"> los Estados Unidos. En conclusión, vemos </w:t>
            </w:r>
            <w:proofErr w:type="gramStart"/>
            <w:r>
              <w:t>que</w:t>
            </w:r>
            <w:proofErr w:type="gramEnd"/>
            <w:r>
              <w:t xml:space="preserve"> aunque el Reino Unido también sería un muy lugar para exportar ya que es un país muy importante a nivel global, </w:t>
            </w:r>
            <w:r>
              <w:rPr>
                <w:b/>
              </w:rPr>
              <w:t>Estados Unidos</w:t>
            </w:r>
            <w:r>
              <w:t xml:space="preserve"> lo supera como potencia, así permite que se facilite la comercialización de un nuev</w:t>
            </w:r>
            <w:r>
              <w:t xml:space="preserve">o producto a la hora de incursionar en nuevo mercado, por consiguiente es el que se eligió para empezar la exportación del aceite </w:t>
            </w:r>
            <w:proofErr w:type="spellStart"/>
            <w:r>
              <w:t>Lekure</w:t>
            </w:r>
            <w:proofErr w:type="spellEnd"/>
            <w:r>
              <w:t>.</w:t>
            </w:r>
          </w:p>
        </w:tc>
      </w:tr>
    </w:tbl>
    <w:p w14:paraId="28C196E4" w14:textId="77777777" w:rsidR="00D132E0" w:rsidRDefault="00D132E0">
      <w:pPr>
        <w:jc w:val="both"/>
      </w:pPr>
    </w:p>
    <w:p w14:paraId="25C660A7" w14:textId="77777777" w:rsidR="00D132E0" w:rsidRDefault="00D132E0">
      <w:pPr>
        <w:jc w:val="both"/>
      </w:pPr>
    </w:p>
    <w:tbl>
      <w:tblPr>
        <w:tblStyle w:val="af0"/>
        <w:tblW w:w="13068" w:type="dxa"/>
        <w:tblInd w:w="-5" w:type="dxa"/>
        <w:tblLayout w:type="fixed"/>
        <w:tblLook w:val="0400" w:firstRow="0" w:lastRow="0" w:firstColumn="0" w:lastColumn="0" w:noHBand="0" w:noVBand="1"/>
      </w:tblPr>
      <w:tblGrid>
        <w:gridCol w:w="13068"/>
      </w:tblGrid>
      <w:tr w:rsidR="00D132E0" w14:paraId="50DE99C6" w14:textId="77777777">
        <w:trPr>
          <w:trHeight w:val="409"/>
        </w:trPr>
        <w:tc>
          <w:tcPr>
            <w:tcW w:w="13068" w:type="dxa"/>
            <w:tcBorders>
              <w:top w:val="nil"/>
              <w:left w:val="single" w:sz="4" w:space="0" w:color="000000"/>
              <w:bottom w:val="nil"/>
              <w:right w:val="nil"/>
            </w:tcBorders>
            <w:shd w:val="clear" w:color="auto" w:fill="BDD7EE"/>
            <w:vAlign w:val="center"/>
          </w:tcPr>
          <w:p w14:paraId="4676A682" w14:textId="77777777" w:rsidR="00D132E0" w:rsidRDefault="003F2239">
            <w:pPr>
              <w:jc w:val="both"/>
              <w:rPr>
                <w:b/>
                <w:i/>
                <w:u w:val="single"/>
              </w:rPr>
            </w:pPr>
            <w:r>
              <w:rPr>
                <w:b/>
                <w:i/>
                <w:u w:val="single"/>
              </w:rPr>
              <w:t xml:space="preserve">ESTRATEGIA DE INTERNACIONALIZACIÓN </w:t>
            </w:r>
          </w:p>
        </w:tc>
      </w:tr>
      <w:tr w:rsidR="00D132E0" w14:paraId="04B4743B" w14:textId="77777777">
        <w:trPr>
          <w:trHeight w:val="2556"/>
        </w:trPr>
        <w:tc>
          <w:tcPr>
            <w:tcW w:w="130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6BE24E3" w14:textId="77777777" w:rsidR="00D132E0" w:rsidRDefault="003F2239">
            <w:pPr>
              <w:spacing w:before="240" w:after="240"/>
              <w:jc w:val="both"/>
            </w:pPr>
            <w:r>
              <w:t>Consideramos pertinente la implementación de la estrategia transnacional teniendo en cuenta que contamos con una operación con relación directa (inversionista directo) quien participará del marketing, distribución, venta y promocional de nuestro producto e</w:t>
            </w:r>
            <w:r>
              <w:t>n el país deseado Miami, este cuenta con una cadena de centros de estética corporal y facial, esta asociación y plan de estrategia se verá basada y fundada con las siguientes características:</w:t>
            </w:r>
          </w:p>
          <w:p w14:paraId="4799D7C7" w14:textId="77777777" w:rsidR="00D132E0" w:rsidRDefault="003F2239">
            <w:pPr>
              <w:numPr>
                <w:ilvl w:val="0"/>
                <w:numId w:val="23"/>
              </w:numPr>
              <w:spacing w:before="240"/>
              <w:ind w:left="425"/>
              <w:jc w:val="both"/>
            </w:pPr>
            <w:r>
              <w:t>Multiplicidad en centros de producción: contamos con varios prov</w:t>
            </w:r>
            <w:r>
              <w:t xml:space="preserve">eedores de laboratorios con la fórmula identificada y definida para la producción de nuestro producto en cantidades </w:t>
            </w:r>
            <w:proofErr w:type="gramStart"/>
            <w:r>
              <w:t>de acuerdo a</w:t>
            </w:r>
            <w:proofErr w:type="gramEnd"/>
            <w:r>
              <w:t xml:space="preserve"> la necesidad y distribución del mismo.</w:t>
            </w:r>
          </w:p>
          <w:p w14:paraId="73F7D9C9" w14:textId="77777777" w:rsidR="00D132E0" w:rsidRDefault="003F2239">
            <w:pPr>
              <w:numPr>
                <w:ilvl w:val="0"/>
                <w:numId w:val="23"/>
              </w:numPr>
              <w:ind w:left="425"/>
              <w:jc w:val="both"/>
            </w:pPr>
            <w:r>
              <w:t>Posicionamiento fuerte en el mercado: actualmente el producto ha tenido gran acogida por los centros estéticos que hacen uso de este, permitiendo evidenciar los beneficios descritos de este con su tratamiento en los pacientes y usuarios que utilizan el pro</w:t>
            </w:r>
            <w:r>
              <w:t xml:space="preserve">ducto </w:t>
            </w:r>
            <w:proofErr w:type="spellStart"/>
            <w:r>
              <w:t>Lekure</w:t>
            </w:r>
            <w:proofErr w:type="spellEnd"/>
            <w:r>
              <w:t>.</w:t>
            </w:r>
          </w:p>
          <w:p w14:paraId="066AF4D3" w14:textId="77777777" w:rsidR="00D132E0" w:rsidRDefault="003F2239">
            <w:pPr>
              <w:numPr>
                <w:ilvl w:val="0"/>
                <w:numId w:val="23"/>
              </w:numPr>
              <w:ind w:left="425"/>
              <w:jc w:val="both"/>
            </w:pPr>
            <w:r>
              <w:t xml:space="preserve">Empleo sistemático de técnicas avanzadas en tecnología: nuestro producto </w:t>
            </w:r>
            <w:proofErr w:type="spellStart"/>
            <w:r>
              <w:t>Lekure</w:t>
            </w:r>
            <w:proofErr w:type="spellEnd"/>
            <w:r>
              <w:t xml:space="preserve"> cuenta con orientación industrial, mercadeo, distribución y publicidad </w:t>
            </w:r>
            <w:proofErr w:type="gramStart"/>
            <w:r>
              <w:t>del mismo</w:t>
            </w:r>
            <w:proofErr w:type="gramEnd"/>
            <w:r>
              <w:t xml:space="preserve"> en Colombia, el cual se quiere internacionalizar directamente en Miami donde exis</w:t>
            </w:r>
            <w:r>
              <w:t>te una gran población latina y americana que se inclinan por el gusto del cuidado corporal y estético.</w:t>
            </w:r>
          </w:p>
          <w:p w14:paraId="503EFF6B" w14:textId="77777777" w:rsidR="00D132E0" w:rsidRDefault="003F2239">
            <w:pPr>
              <w:numPr>
                <w:ilvl w:val="0"/>
                <w:numId w:val="23"/>
              </w:numPr>
              <w:spacing w:after="240"/>
              <w:ind w:left="425"/>
              <w:jc w:val="both"/>
            </w:pPr>
            <w:r>
              <w:lastRenderedPageBreak/>
              <w:t>Contamos con una fuerte investigación científica de los beneficios de los productos naturales a nivel corporal y activos financieros necesarios para la i</w:t>
            </w:r>
            <w:r>
              <w:t xml:space="preserve">nternacionalización de nuestro producto estrella </w:t>
            </w:r>
            <w:proofErr w:type="spellStart"/>
            <w:r>
              <w:t>Lekure</w:t>
            </w:r>
            <w:proofErr w:type="spellEnd"/>
            <w:r>
              <w:t>, permitiendo así lograr y garantizar competitividad en el destino deseado (Miami) siendo este un país de vía de desarrollo continuo. (</w:t>
            </w:r>
            <w:proofErr w:type="spellStart"/>
            <w:r>
              <w:t>Bolivar</w:t>
            </w:r>
            <w:proofErr w:type="spellEnd"/>
            <w:r>
              <w:t>, 2003)</w:t>
            </w:r>
          </w:p>
          <w:p w14:paraId="1BD991A0" w14:textId="77777777" w:rsidR="00D132E0" w:rsidRDefault="00D132E0">
            <w:pPr>
              <w:jc w:val="both"/>
            </w:pPr>
          </w:p>
        </w:tc>
      </w:tr>
    </w:tbl>
    <w:p w14:paraId="19DBAB64" w14:textId="77777777" w:rsidR="00D132E0" w:rsidRDefault="00D132E0">
      <w:pPr>
        <w:jc w:val="both"/>
      </w:pPr>
    </w:p>
    <w:p w14:paraId="1B4AD866" w14:textId="77777777" w:rsidR="00D132E0" w:rsidRDefault="00D132E0">
      <w:pPr>
        <w:jc w:val="both"/>
      </w:pPr>
    </w:p>
    <w:tbl>
      <w:tblPr>
        <w:tblStyle w:val="af1"/>
        <w:tblW w:w="13068" w:type="dxa"/>
        <w:tblInd w:w="-5" w:type="dxa"/>
        <w:tblLayout w:type="fixed"/>
        <w:tblLook w:val="0400" w:firstRow="0" w:lastRow="0" w:firstColumn="0" w:lastColumn="0" w:noHBand="0" w:noVBand="1"/>
      </w:tblPr>
      <w:tblGrid>
        <w:gridCol w:w="13068"/>
      </w:tblGrid>
      <w:tr w:rsidR="00D132E0" w14:paraId="7325F49E" w14:textId="77777777">
        <w:trPr>
          <w:trHeight w:val="409"/>
        </w:trPr>
        <w:tc>
          <w:tcPr>
            <w:tcW w:w="13068" w:type="dxa"/>
            <w:tcBorders>
              <w:top w:val="nil"/>
              <w:left w:val="single" w:sz="4" w:space="0" w:color="000000"/>
              <w:bottom w:val="nil"/>
              <w:right w:val="nil"/>
            </w:tcBorders>
            <w:shd w:val="clear" w:color="auto" w:fill="BDD7EE"/>
            <w:vAlign w:val="center"/>
          </w:tcPr>
          <w:p w14:paraId="215C75F5" w14:textId="77777777" w:rsidR="00D132E0" w:rsidRDefault="003F2239">
            <w:pPr>
              <w:jc w:val="both"/>
              <w:rPr>
                <w:b/>
                <w:i/>
                <w:u w:val="single"/>
              </w:rPr>
            </w:pPr>
            <w:r>
              <w:rPr>
                <w:b/>
                <w:i/>
                <w:u w:val="single"/>
              </w:rPr>
              <w:t xml:space="preserve">PLAN DE MERCADEO </w:t>
            </w:r>
          </w:p>
        </w:tc>
      </w:tr>
    </w:tbl>
    <w:p w14:paraId="12264F95" w14:textId="77777777" w:rsidR="00D132E0" w:rsidRDefault="00D132E0">
      <w:pPr>
        <w:jc w:val="both"/>
      </w:pPr>
    </w:p>
    <w:p w14:paraId="62C7B61B" w14:textId="77777777" w:rsidR="00D132E0" w:rsidRDefault="00D132E0">
      <w:pPr>
        <w:jc w:val="both"/>
      </w:pPr>
    </w:p>
    <w:tbl>
      <w:tblPr>
        <w:tblStyle w:val="af2"/>
        <w:tblW w:w="13036" w:type="dxa"/>
        <w:tblInd w:w="0" w:type="dxa"/>
        <w:tblLayout w:type="fixed"/>
        <w:tblLook w:val="0400" w:firstRow="0" w:lastRow="0" w:firstColumn="0" w:lastColumn="0" w:noHBand="0" w:noVBand="1"/>
      </w:tblPr>
      <w:tblGrid>
        <w:gridCol w:w="6433"/>
        <w:gridCol w:w="6603"/>
      </w:tblGrid>
      <w:tr w:rsidR="00D132E0" w14:paraId="19BB2C77" w14:textId="77777777">
        <w:trPr>
          <w:trHeight w:val="300"/>
        </w:trPr>
        <w:tc>
          <w:tcPr>
            <w:tcW w:w="643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A225BE" w14:textId="77777777" w:rsidR="00D132E0" w:rsidRDefault="003F2239">
            <w:pPr>
              <w:jc w:val="both"/>
              <w:rPr>
                <w:b/>
                <w:i/>
                <w:u w:val="single"/>
              </w:rPr>
            </w:pPr>
            <w:r>
              <w:rPr>
                <w:b/>
                <w:i/>
                <w:u w:val="single"/>
              </w:rPr>
              <w:t xml:space="preserve">Define </w:t>
            </w:r>
            <w:proofErr w:type="spellStart"/>
            <w:r>
              <w:rPr>
                <w:b/>
                <w:i/>
                <w:u w:val="single"/>
              </w:rPr>
              <w:t>the</w:t>
            </w:r>
            <w:proofErr w:type="spellEnd"/>
            <w:r>
              <w:rPr>
                <w:b/>
                <w:i/>
                <w:u w:val="single"/>
              </w:rPr>
              <w:t xml:space="preserve"> Target </w:t>
            </w:r>
            <w:proofErr w:type="spellStart"/>
            <w:r>
              <w:rPr>
                <w:b/>
                <w:i/>
                <w:u w:val="single"/>
              </w:rPr>
              <w:t>Audience</w:t>
            </w:r>
            <w:proofErr w:type="spellEnd"/>
          </w:p>
        </w:tc>
        <w:tc>
          <w:tcPr>
            <w:tcW w:w="6603" w:type="dxa"/>
            <w:tcBorders>
              <w:top w:val="single" w:sz="4" w:space="0" w:color="000000"/>
              <w:left w:val="nil"/>
              <w:bottom w:val="single" w:sz="4" w:space="0" w:color="000000"/>
              <w:right w:val="single" w:sz="4" w:space="0" w:color="000000"/>
            </w:tcBorders>
            <w:shd w:val="clear" w:color="auto" w:fill="auto"/>
            <w:vAlign w:val="bottom"/>
          </w:tcPr>
          <w:p w14:paraId="418EAE22" w14:textId="77777777" w:rsidR="00D132E0" w:rsidRDefault="003F2239">
            <w:pPr>
              <w:jc w:val="both"/>
              <w:rPr>
                <w:b/>
                <w:i/>
                <w:u w:val="single"/>
              </w:rPr>
            </w:pPr>
            <w:proofErr w:type="spellStart"/>
            <w:r>
              <w:rPr>
                <w:b/>
                <w:i/>
                <w:u w:val="single"/>
              </w:rPr>
              <w:t>Product</w:t>
            </w:r>
            <w:proofErr w:type="spellEnd"/>
            <w:r>
              <w:rPr>
                <w:b/>
                <w:i/>
                <w:u w:val="single"/>
              </w:rPr>
              <w:t xml:space="preserve"> </w:t>
            </w:r>
            <w:proofErr w:type="spellStart"/>
            <w:r>
              <w:rPr>
                <w:b/>
                <w:i/>
                <w:u w:val="single"/>
              </w:rPr>
              <w:t>development</w:t>
            </w:r>
            <w:proofErr w:type="spellEnd"/>
            <w:r>
              <w:rPr>
                <w:b/>
                <w:i/>
                <w:u w:val="single"/>
              </w:rPr>
              <w:t>/</w:t>
            </w:r>
            <w:proofErr w:type="spellStart"/>
            <w:r>
              <w:rPr>
                <w:b/>
                <w:i/>
                <w:u w:val="single"/>
              </w:rPr>
              <w:t>adjustment</w:t>
            </w:r>
            <w:proofErr w:type="spellEnd"/>
          </w:p>
        </w:tc>
      </w:tr>
      <w:tr w:rsidR="00D132E0" w14:paraId="6E8517B7" w14:textId="77777777">
        <w:trPr>
          <w:trHeight w:val="780"/>
        </w:trPr>
        <w:tc>
          <w:tcPr>
            <w:tcW w:w="6433" w:type="dxa"/>
            <w:tcBorders>
              <w:top w:val="nil"/>
              <w:left w:val="single" w:sz="4" w:space="0" w:color="000000"/>
              <w:bottom w:val="single" w:sz="4" w:space="0" w:color="000000"/>
              <w:right w:val="single" w:sz="4" w:space="0" w:color="000000"/>
            </w:tcBorders>
            <w:shd w:val="clear" w:color="auto" w:fill="auto"/>
          </w:tcPr>
          <w:p w14:paraId="3CA58A1A" w14:textId="77777777" w:rsidR="00D132E0" w:rsidRDefault="003F2239">
            <w:pPr>
              <w:jc w:val="both"/>
              <w:rPr>
                <w:rFonts w:ascii="Calibri" w:eastAsia="Calibri" w:hAnsi="Calibri" w:cs="Calibri"/>
              </w:rPr>
            </w:pPr>
            <w:r>
              <w:rPr>
                <w:rFonts w:ascii="Calibri" w:eastAsia="Calibri" w:hAnsi="Calibri" w:cs="Calibri"/>
              </w:rPr>
              <w:t xml:space="preserve">“El sector de belleza y cuidado personal en </w:t>
            </w:r>
            <w:proofErr w:type="gramStart"/>
            <w:r>
              <w:rPr>
                <w:rFonts w:ascii="Calibri" w:eastAsia="Calibri" w:hAnsi="Calibri" w:cs="Calibri"/>
              </w:rPr>
              <w:t>EE.UU.</w:t>
            </w:r>
            <w:proofErr w:type="gramEnd"/>
            <w:r>
              <w:rPr>
                <w:rFonts w:ascii="Calibri" w:eastAsia="Calibri" w:hAnsi="Calibri" w:cs="Calibri"/>
              </w:rPr>
              <w:t xml:space="preserve"> es altamente competitivo. Las multinacionales dominan el mercado dada su capacidad de inversión en publicidad, investigación y desarrollo; sin emb</w:t>
            </w:r>
            <w:r>
              <w:rPr>
                <w:rFonts w:ascii="Calibri" w:eastAsia="Calibri" w:hAnsi="Calibri" w:cs="Calibri"/>
              </w:rPr>
              <w:t xml:space="preserve">argo, marcas emergentes van ganando participación con productos naturales y de </w:t>
            </w:r>
            <w:proofErr w:type="gramStart"/>
            <w:r>
              <w:rPr>
                <w:rFonts w:ascii="Calibri" w:eastAsia="Calibri" w:hAnsi="Calibri" w:cs="Calibri"/>
              </w:rPr>
              <w:t>calidad,  por</w:t>
            </w:r>
            <w:proofErr w:type="gramEnd"/>
            <w:r>
              <w:rPr>
                <w:rFonts w:ascii="Calibri" w:eastAsia="Calibri" w:hAnsi="Calibri" w:cs="Calibri"/>
              </w:rPr>
              <w:t xml:space="preserve"> cuenta del creciente interés de los estadounidenses por los tratamientos de belleza naturales”(bienestar, 2016)</w:t>
            </w:r>
          </w:p>
          <w:p w14:paraId="35AFDC1E" w14:textId="77777777" w:rsidR="00D132E0" w:rsidRDefault="003F2239">
            <w:pPr>
              <w:jc w:val="both"/>
              <w:rPr>
                <w:rFonts w:ascii="Calibri" w:eastAsia="Calibri" w:hAnsi="Calibri" w:cs="Calibri"/>
              </w:rPr>
            </w:pPr>
            <w:r>
              <w:rPr>
                <w:rFonts w:ascii="Calibri" w:eastAsia="Calibri" w:hAnsi="Calibri" w:cs="Calibri"/>
              </w:rPr>
              <w:t xml:space="preserve">Es por esto </w:t>
            </w:r>
            <w:proofErr w:type="gramStart"/>
            <w:r>
              <w:rPr>
                <w:rFonts w:ascii="Calibri" w:eastAsia="Calibri" w:hAnsi="Calibri" w:cs="Calibri"/>
              </w:rPr>
              <w:t>que</w:t>
            </w:r>
            <w:proofErr w:type="gramEnd"/>
            <w:r>
              <w:rPr>
                <w:rFonts w:ascii="Calibri" w:eastAsia="Calibri" w:hAnsi="Calibri" w:cs="Calibri"/>
              </w:rPr>
              <w:t xml:space="preserve"> tener presencia en farmacias en Mia</w:t>
            </w:r>
            <w:r>
              <w:rPr>
                <w:rFonts w:ascii="Calibri" w:eastAsia="Calibri" w:hAnsi="Calibri" w:cs="Calibri"/>
              </w:rPr>
              <w:t xml:space="preserve">mi como Farmacia Latina Premium y Walmart </w:t>
            </w:r>
            <w:proofErr w:type="spellStart"/>
            <w:r>
              <w:rPr>
                <w:rFonts w:ascii="Calibri" w:eastAsia="Calibri" w:hAnsi="Calibri" w:cs="Calibri"/>
              </w:rPr>
              <w:t>Pharmacy</w:t>
            </w:r>
            <w:proofErr w:type="spellEnd"/>
            <w:r>
              <w:rPr>
                <w:rFonts w:ascii="Calibri" w:eastAsia="Calibri" w:hAnsi="Calibri" w:cs="Calibri"/>
              </w:rPr>
              <w:t xml:space="preserve">, </w:t>
            </w:r>
            <w:proofErr w:type="spellStart"/>
            <w:r>
              <w:rPr>
                <w:rFonts w:ascii="Calibri" w:eastAsia="Calibri" w:hAnsi="Calibri" w:cs="Calibri"/>
              </w:rPr>
              <w:t>costco</w:t>
            </w:r>
            <w:proofErr w:type="spellEnd"/>
            <w:r>
              <w:rPr>
                <w:rFonts w:ascii="Calibri" w:eastAsia="Calibri" w:hAnsi="Calibri" w:cs="Calibri"/>
              </w:rPr>
              <w:t xml:space="preserve"> </w:t>
            </w:r>
            <w:proofErr w:type="spellStart"/>
            <w:r>
              <w:rPr>
                <w:rFonts w:ascii="Calibri" w:eastAsia="Calibri" w:hAnsi="Calibri" w:cs="Calibri"/>
              </w:rPr>
              <w:t>Pharmacy</w:t>
            </w:r>
            <w:proofErr w:type="spellEnd"/>
            <w:r>
              <w:rPr>
                <w:rFonts w:ascii="Calibri" w:eastAsia="Calibri" w:hAnsi="Calibri" w:cs="Calibri"/>
              </w:rPr>
              <w:t xml:space="preserve"> con el producto cosmético </w:t>
            </w:r>
            <w:proofErr w:type="spellStart"/>
            <w:r>
              <w:rPr>
                <w:rFonts w:ascii="Calibri" w:eastAsia="Calibri" w:hAnsi="Calibri" w:cs="Calibri"/>
              </w:rPr>
              <w:t>Lekure</w:t>
            </w:r>
            <w:proofErr w:type="spellEnd"/>
            <w:r>
              <w:rPr>
                <w:rFonts w:ascii="Calibri" w:eastAsia="Calibri" w:hAnsi="Calibri" w:cs="Calibri"/>
              </w:rPr>
              <w:t xml:space="preserve"> y potencializar su uso en los Spa de los principales hoteles de esta ciudad, en los próximos 6 </w:t>
            </w:r>
            <w:r>
              <w:rPr>
                <w:rFonts w:ascii="Calibri" w:eastAsia="Calibri" w:hAnsi="Calibri" w:cs="Calibri"/>
              </w:rPr>
              <w:lastRenderedPageBreak/>
              <w:t>meses, con una venta de 200 un al mes y lograr un precio com</w:t>
            </w:r>
            <w:r>
              <w:rPr>
                <w:rFonts w:ascii="Calibri" w:eastAsia="Calibri" w:hAnsi="Calibri" w:cs="Calibri"/>
              </w:rPr>
              <w:t>petitivo en este mercado.</w:t>
            </w:r>
          </w:p>
          <w:p w14:paraId="369C281E" w14:textId="77777777" w:rsidR="00D132E0" w:rsidRDefault="00D132E0">
            <w:pPr>
              <w:jc w:val="both"/>
            </w:pPr>
          </w:p>
          <w:p w14:paraId="1FBBC9BD" w14:textId="77777777" w:rsidR="00D132E0" w:rsidRDefault="00D132E0">
            <w:pPr>
              <w:jc w:val="both"/>
            </w:pPr>
          </w:p>
        </w:tc>
        <w:tc>
          <w:tcPr>
            <w:tcW w:w="6603" w:type="dxa"/>
            <w:tcBorders>
              <w:top w:val="nil"/>
              <w:left w:val="nil"/>
              <w:bottom w:val="single" w:sz="4" w:space="0" w:color="000000"/>
              <w:right w:val="single" w:sz="4" w:space="0" w:color="000000"/>
            </w:tcBorders>
            <w:shd w:val="clear" w:color="auto" w:fill="auto"/>
          </w:tcPr>
          <w:p w14:paraId="02370C0A" w14:textId="77777777" w:rsidR="00D132E0" w:rsidRDefault="00D132E0">
            <w:pPr>
              <w:jc w:val="both"/>
              <w:rPr>
                <w:rFonts w:ascii="Calibri" w:eastAsia="Calibri" w:hAnsi="Calibri" w:cs="Calibri"/>
                <w:sz w:val="16"/>
                <w:szCs w:val="16"/>
              </w:rPr>
            </w:pPr>
          </w:p>
          <w:p w14:paraId="14D58DD6" w14:textId="77777777" w:rsidR="00D132E0" w:rsidRDefault="003F2239">
            <w:pPr>
              <w:jc w:val="both"/>
              <w:rPr>
                <w:rFonts w:ascii="Calibri" w:eastAsia="Calibri" w:hAnsi="Calibri" w:cs="Calibri"/>
              </w:rPr>
            </w:pPr>
            <w:proofErr w:type="spellStart"/>
            <w:r>
              <w:rPr>
                <w:rFonts w:ascii="Calibri" w:eastAsia="Calibri" w:hAnsi="Calibri" w:cs="Calibri"/>
              </w:rPr>
              <w:t>Lekure</w:t>
            </w:r>
            <w:proofErr w:type="spellEnd"/>
            <w:r>
              <w:rPr>
                <w:rFonts w:ascii="Calibri" w:eastAsia="Calibri" w:hAnsi="Calibri" w:cs="Calibri"/>
              </w:rPr>
              <w:t xml:space="preserve"> es un aceite a base de cannabis, recomendado para aplicar en las personas que requieren relajar sus músculos y sentirse aliviado y relajado.</w:t>
            </w:r>
          </w:p>
          <w:p w14:paraId="5FAF190B" w14:textId="77777777" w:rsidR="00D132E0" w:rsidRDefault="003F2239">
            <w:pPr>
              <w:jc w:val="both"/>
              <w:rPr>
                <w:rFonts w:ascii="Calibri" w:eastAsia="Calibri" w:hAnsi="Calibri" w:cs="Calibri"/>
              </w:rPr>
            </w:pPr>
            <w:proofErr w:type="gramStart"/>
            <w:r>
              <w:rPr>
                <w:rFonts w:ascii="Calibri" w:eastAsia="Calibri" w:hAnsi="Calibri" w:cs="Calibri"/>
              </w:rPr>
              <w:t>El  producto</w:t>
            </w:r>
            <w:proofErr w:type="gramEnd"/>
            <w:r>
              <w:rPr>
                <w:rFonts w:ascii="Calibri" w:eastAsia="Calibri" w:hAnsi="Calibri" w:cs="Calibri"/>
              </w:rPr>
              <w:t xml:space="preserve"> viene en un envase de bambú de 200 ml lo que lo hace reciclable y amigable con el medio ambiente.</w:t>
            </w:r>
          </w:p>
          <w:p w14:paraId="5B60A4B8" w14:textId="77777777" w:rsidR="00D132E0" w:rsidRDefault="003F2239">
            <w:pPr>
              <w:jc w:val="center"/>
              <w:rPr>
                <w:rFonts w:ascii="Calibri" w:eastAsia="Calibri" w:hAnsi="Calibri" w:cs="Calibri"/>
              </w:rPr>
            </w:pPr>
            <w:r>
              <w:rPr>
                <w:rFonts w:ascii="Calibri" w:eastAsia="Calibri" w:hAnsi="Calibri" w:cs="Calibri"/>
                <w:noProof/>
              </w:rPr>
              <w:drawing>
                <wp:inline distT="114300" distB="114300" distL="114300" distR="114300" wp14:anchorId="4127618F" wp14:editId="1ED68BFC">
                  <wp:extent cx="1109345" cy="1109345"/>
                  <wp:effectExtent l="0" t="0" r="0" b="0"/>
                  <wp:docPr id="5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23"/>
                          <a:srcRect/>
                          <a:stretch>
                            <a:fillRect/>
                          </a:stretch>
                        </pic:blipFill>
                        <pic:spPr>
                          <a:xfrm>
                            <a:off x="0" y="0"/>
                            <a:ext cx="1109345" cy="1109345"/>
                          </a:xfrm>
                          <a:prstGeom prst="rect">
                            <a:avLst/>
                          </a:prstGeom>
                          <a:ln/>
                        </pic:spPr>
                      </pic:pic>
                    </a:graphicData>
                  </a:graphic>
                </wp:inline>
              </w:drawing>
            </w:r>
          </w:p>
          <w:p w14:paraId="259C0C00" w14:textId="77777777" w:rsidR="00D132E0" w:rsidRDefault="003F2239">
            <w:pPr>
              <w:jc w:val="both"/>
              <w:rPr>
                <w:rFonts w:ascii="Calibri" w:eastAsia="Calibri" w:hAnsi="Calibri" w:cs="Calibri"/>
                <w:sz w:val="16"/>
                <w:szCs w:val="16"/>
              </w:rPr>
            </w:pPr>
            <w:r>
              <w:rPr>
                <w:rFonts w:ascii="Calibri" w:eastAsia="Calibri" w:hAnsi="Calibri" w:cs="Calibri"/>
              </w:rPr>
              <w:lastRenderedPageBreak/>
              <w:t>Para esto contamos con una planta para la fabricación del producto con tecnología de punta y personal competente con experiencia en la producción y un equipo comercial con una estrategia clara para conquistar el mercado americano. A nivel externo tenemos l</w:t>
            </w:r>
            <w:r>
              <w:rPr>
                <w:rFonts w:ascii="Calibri" w:eastAsia="Calibri" w:hAnsi="Calibri" w:cs="Calibri"/>
              </w:rPr>
              <w:t xml:space="preserve">a ventaja de que Miami es una ciudad habitada por personas con una alta variedad cultural lo que es una ventaja para este tipo de producto, adicional es muy turística y es una gran oportunidad para el uso en los SPA </w:t>
            </w:r>
          </w:p>
        </w:tc>
      </w:tr>
      <w:tr w:rsidR="00D132E0" w14:paraId="57364F4A" w14:textId="77777777">
        <w:trPr>
          <w:trHeight w:val="135"/>
        </w:trPr>
        <w:tc>
          <w:tcPr>
            <w:tcW w:w="6433" w:type="dxa"/>
            <w:tcBorders>
              <w:top w:val="nil"/>
              <w:left w:val="nil"/>
              <w:bottom w:val="nil"/>
              <w:right w:val="nil"/>
            </w:tcBorders>
            <w:shd w:val="clear" w:color="auto" w:fill="auto"/>
            <w:vAlign w:val="bottom"/>
          </w:tcPr>
          <w:p w14:paraId="02EBBEC5" w14:textId="77777777" w:rsidR="00D132E0" w:rsidRDefault="00D132E0">
            <w:pPr>
              <w:jc w:val="both"/>
            </w:pPr>
          </w:p>
        </w:tc>
        <w:tc>
          <w:tcPr>
            <w:tcW w:w="6603" w:type="dxa"/>
            <w:tcBorders>
              <w:top w:val="nil"/>
              <w:left w:val="nil"/>
              <w:bottom w:val="nil"/>
              <w:right w:val="nil"/>
            </w:tcBorders>
            <w:shd w:val="clear" w:color="auto" w:fill="auto"/>
            <w:vAlign w:val="bottom"/>
          </w:tcPr>
          <w:p w14:paraId="290245A3" w14:textId="77777777" w:rsidR="00D132E0" w:rsidRDefault="00D132E0">
            <w:pPr>
              <w:jc w:val="both"/>
            </w:pPr>
          </w:p>
        </w:tc>
      </w:tr>
    </w:tbl>
    <w:p w14:paraId="598CA8E4" w14:textId="77777777" w:rsidR="00D132E0" w:rsidRDefault="00D132E0">
      <w:pPr>
        <w:jc w:val="both"/>
      </w:pPr>
    </w:p>
    <w:tbl>
      <w:tblPr>
        <w:tblStyle w:val="af3"/>
        <w:tblW w:w="13036" w:type="dxa"/>
        <w:tblInd w:w="0" w:type="dxa"/>
        <w:tblLayout w:type="fixed"/>
        <w:tblLook w:val="0400" w:firstRow="0" w:lastRow="0" w:firstColumn="0" w:lastColumn="0" w:noHBand="0" w:noVBand="1"/>
      </w:tblPr>
      <w:tblGrid>
        <w:gridCol w:w="6433"/>
        <w:gridCol w:w="6603"/>
      </w:tblGrid>
      <w:tr w:rsidR="00D132E0" w14:paraId="76E19434" w14:textId="77777777">
        <w:trPr>
          <w:trHeight w:val="300"/>
        </w:trPr>
        <w:tc>
          <w:tcPr>
            <w:tcW w:w="643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3818F6" w14:textId="77777777" w:rsidR="00D132E0" w:rsidRDefault="003F2239">
            <w:pPr>
              <w:jc w:val="both"/>
              <w:rPr>
                <w:b/>
                <w:i/>
                <w:u w:val="single"/>
              </w:rPr>
            </w:pPr>
            <w:proofErr w:type="spellStart"/>
            <w:r>
              <w:rPr>
                <w:b/>
                <w:i/>
                <w:u w:val="single"/>
              </w:rPr>
              <w:t>Promotion</w:t>
            </w:r>
            <w:proofErr w:type="spellEnd"/>
          </w:p>
        </w:tc>
        <w:tc>
          <w:tcPr>
            <w:tcW w:w="6603" w:type="dxa"/>
            <w:tcBorders>
              <w:top w:val="single" w:sz="4" w:space="0" w:color="000000"/>
              <w:left w:val="nil"/>
              <w:bottom w:val="single" w:sz="4" w:space="0" w:color="000000"/>
              <w:right w:val="single" w:sz="4" w:space="0" w:color="000000"/>
            </w:tcBorders>
            <w:shd w:val="clear" w:color="auto" w:fill="auto"/>
            <w:vAlign w:val="bottom"/>
          </w:tcPr>
          <w:p w14:paraId="77223895" w14:textId="77777777" w:rsidR="00D132E0" w:rsidRDefault="003F2239">
            <w:pPr>
              <w:jc w:val="both"/>
              <w:rPr>
                <w:b/>
                <w:i/>
                <w:u w:val="single"/>
              </w:rPr>
            </w:pPr>
            <w:r>
              <w:rPr>
                <w:b/>
                <w:i/>
                <w:u w:val="single"/>
              </w:rPr>
              <w:t>Place</w:t>
            </w:r>
          </w:p>
        </w:tc>
      </w:tr>
      <w:tr w:rsidR="00D132E0" w14:paraId="5FE50D33" w14:textId="77777777">
        <w:trPr>
          <w:trHeight w:val="780"/>
        </w:trPr>
        <w:tc>
          <w:tcPr>
            <w:tcW w:w="6433" w:type="dxa"/>
            <w:tcBorders>
              <w:top w:val="nil"/>
              <w:left w:val="single" w:sz="4" w:space="0" w:color="000000"/>
              <w:bottom w:val="single" w:sz="4" w:space="0" w:color="000000"/>
              <w:right w:val="single" w:sz="4" w:space="0" w:color="000000"/>
            </w:tcBorders>
            <w:shd w:val="clear" w:color="auto" w:fill="auto"/>
          </w:tcPr>
          <w:p w14:paraId="46FF7445" w14:textId="77777777" w:rsidR="00D132E0" w:rsidRDefault="003F2239">
            <w:pPr>
              <w:jc w:val="both"/>
              <w:rPr>
                <w:rFonts w:ascii="Calibri" w:eastAsia="Calibri" w:hAnsi="Calibri" w:cs="Calibri"/>
              </w:rPr>
            </w:pPr>
            <w:proofErr w:type="gramStart"/>
            <w:r>
              <w:rPr>
                <w:rFonts w:ascii="Calibri" w:eastAsia="Calibri" w:hAnsi="Calibri" w:cs="Calibri"/>
              </w:rPr>
              <w:t>La estrategia promocional a usar</w:t>
            </w:r>
            <w:proofErr w:type="gramEnd"/>
            <w:r>
              <w:rPr>
                <w:rFonts w:ascii="Calibri" w:eastAsia="Calibri" w:hAnsi="Calibri" w:cs="Calibri"/>
              </w:rPr>
              <w:t xml:space="preserve"> es la distribución de muestras de </w:t>
            </w:r>
            <w:proofErr w:type="spellStart"/>
            <w:r>
              <w:rPr>
                <w:rFonts w:ascii="Calibri" w:eastAsia="Calibri" w:hAnsi="Calibri" w:cs="Calibri"/>
              </w:rPr>
              <w:t>30ml</w:t>
            </w:r>
            <w:proofErr w:type="spellEnd"/>
            <w:r>
              <w:rPr>
                <w:rFonts w:ascii="Calibri" w:eastAsia="Calibri" w:hAnsi="Calibri" w:cs="Calibri"/>
              </w:rPr>
              <w:t xml:space="preserve"> sin valor comercial para que los consumidores puedan conocer el producto y percibir sus bondades.</w:t>
            </w:r>
          </w:p>
          <w:p w14:paraId="511C4BC3" w14:textId="77777777" w:rsidR="00D132E0" w:rsidRDefault="00D132E0">
            <w:pPr>
              <w:jc w:val="both"/>
              <w:rPr>
                <w:rFonts w:ascii="Calibri" w:eastAsia="Calibri" w:hAnsi="Calibri" w:cs="Calibri"/>
              </w:rPr>
            </w:pPr>
          </w:p>
          <w:p w14:paraId="459369BB" w14:textId="77777777" w:rsidR="00D132E0" w:rsidRDefault="003F2239">
            <w:pPr>
              <w:jc w:val="both"/>
              <w:rPr>
                <w:rFonts w:ascii="Calibri" w:eastAsia="Calibri" w:hAnsi="Calibri" w:cs="Calibri"/>
              </w:rPr>
            </w:pPr>
            <w:r>
              <w:rPr>
                <w:rFonts w:ascii="Calibri" w:eastAsia="Calibri" w:hAnsi="Calibri" w:cs="Calibri"/>
              </w:rPr>
              <w:t>Se establece una promoción inicial con la distribución de 3000 muestras en las farmac</w:t>
            </w:r>
            <w:r>
              <w:rPr>
                <w:rFonts w:ascii="Calibri" w:eastAsia="Calibri" w:hAnsi="Calibri" w:cs="Calibri"/>
              </w:rPr>
              <w:t xml:space="preserve">ias y en los diferentes Spa. Donde se solicitará a </w:t>
            </w:r>
            <w:proofErr w:type="gramStart"/>
            <w:r>
              <w:rPr>
                <w:rFonts w:ascii="Calibri" w:eastAsia="Calibri" w:hAnsi="Calibri" w:cs="Calibri"/>
              </w:rPr>
              <w:t>la personas</w:t>
            </w:r>
            <w:proofErr w:type="gramEnd"/>
            <w:r>
              <w:rPr>
                <w:rFonts w:ascii="Calibri" w:eastAsia="Calibri" w:hAnsi="Calibri" w:cs="Calibri"/>
              </w:rPr>
              <w:t xml:space="preserve"> que deseen disfrutar de la muestra gratis seguir nuestras redes sociales.  Y se sorteará entre las personas que más recomiendan en nuestras redes sociales nuestro producto </w:t>
            </w:r>
            <w:proofErr w:type="spellStart"/>
            <w:r>
              <w:rPr>
                <w:rFonts w:ascii="Calibri" w:eastAsia="Calibri" w:hAnsi="Calibri" w:cs="Calibri"/>
              </w:rPr>
              <w:t>Lekure</w:t>
            </w:r>
            <w:proofErr w:type="spellEnd"/>
            <w:r>
              <w:rPr>
                <w:rFonts w:ascii="Calibri" w:eastAsia="Calibri" w:hAnsi="Calibri" w:cs="Calibri"/>
              </w:rPr>
              <w:t xml:space="preserve"> una sesión de </w:t>
            </w:r>
            <w:r>
              <w:rPr>
                <w:rFonts w:ascii="Calibri" w:eastAsia="Calibri" w:hAnsi="Calibri" w:cs="Calibri"/>
              </w:rPr>
              <w:t>masajes en el Spa que frecuentan totalmente gratis.</w:t>
            </w:r>
          </w:p>
          <w:p w14:paraId="434C085F" w14:textId="77777777" w:rsidR="00D132E0" w:rsidRDefault="003F2239">
            <w:pPr>
              <w:jc w:val="both"/>
              <w:rPr>
                <w:rFonts w:ascii="Calibri" w:eastAsia="Calibri" w:hAnsi="Calibri" w:cs="Calibri"/>
              </w:rPr>
            </w:pPr>
            <w:r>
              <w:rPr>
                <w:rFonts w:ascii="Calibri" w:eastAsia="Calibri" w:hAnsi="Calibri" w:cs="Calibri"/>
              </w:rPr>
              <w:t xml:space="preserve">El precio de </w:t>
            </w:r>
            <w:proofErr w:type="spellStart"/>
            <w:r>
              <w:rPr>
                <w:rFonts w:ascii="Calibri" w:eastAsia="Calibri" w:hAnsi="Calibri" w:cs="Calibri"/>
              </w:rPr>
              <w:t>se</w:t>
            </w:r>
            <w:proofErr w:type="spellEnd"/>
            <w:r>
              <w:rPr>
                <w:rFonts w:ascii="Calibri" w:eastAsia="Calibri" w:hAnsi="Calibri" w:cs="Calibri"/>
              </w:rPr>
              <w:t xml:space="preserve"> </w:t>
            </w:r>
            <w:proofErr w:type="gramStart"/>
            <w:r>
              <w:rPr>
                <w:rFonts w:ascii="Calibri" w:eastAsia="Calibri" w:hAnsi="Calibri" w:cs="Calibri"/>
              </w:rPr>
              <w:t>manejara</w:t>
            </w:r>
            <w:proofErr w:type="gramEnd"/>
            <w:r>
              <w:rPr>
                <w:rFonts w:ascii="Calibri" w:eastAsia="Calibri" w:hAnsi="Calibri" w:cs="Calibri"/>
              </w:rPr>
              <w:t xml:space="preserve"> con la estrategia de centavos. </w:t>
            </w:r>
          </w:p>
          <w:p w14:paraId="56E9EB65" w14:textId="77777777" w:rsidR="00D132E0" w:rsidRDefault="00D132E0">
            <w:pPr>
              <w:jc w:val="both"/>
              <w:rPr>
                <w:rFonts w:ascii="Calibri" w:eastAsia="Calibri" w:hAnsi="Calibri" w:cs="Calibri"/>
              </w:rPr>
            </w:pPr>
          </w:p>
        </w:tc>
        <w:tc>
          <w:tcPr>
            <w:tcW w:w="6603" w:type="dxa"/>
            <w:tcBorders>
              <w:top w:val="nil"/>
              <w:left w:val="nil"/>
              <w:bottom w:val="single" w:sz="4" w:space="0" w:color="000000"/>
              <w:right w:val="single" w:sz="4" w:space="0" w:color="000000"/>
            </w:tcBorders>
            <w:shd w:val="clear" w:color="auto" w:fill="auto"/>
          </w:tcPr>
          <w:p w14:paraId="66F85516" w14:textId="77777777" w:rsidR="00D132E0" w:rsidRDefault="003F2239">
            <w:pPr>
              <w:jc w:val="both"/>
            </w:pPr>
            <w:r>
              <w:rPr>
                <w:rFonts w:ascii="Calibri" w:eastAsia="Calibri" w:hAnsi="Calibri" w:cs="Calibri"/>
              </w:rPr>
              <w:t>Según el análisis de los indicadores financieros y la evaluación de  los diferentes factores  donde evidenciamos como mercado potencial a los esta</w:t>
            </w:r>
            <w:r>
              <w:rPr>
                <w:rFonts w:ascii="Calibri" w:eastAsia="Calibri" w:hAnsi="Calibri" w:cs="Calibri"/>
              </w:rPr>
              <w:t xml:space="preserve">dos unidos, La ciudad elegida estratégicamente para la exportación del producto </w:t>
            </w:r>
            <w:proofErr w:type="spellStart"/>
            <w:r>
              <w:rPr>
                <w:rFonts w:ascii="Calibri" w:eastAsia="Calibri" w:hAnsi="Calibri" w:cs="Calibri"/>
              </w:rPr>
              <w:t>Lekure</w:t>
            </w:r>
            <w:proofErr w:type="spellEnd"/>
            <w:r>
              <w:rPr>
                <w:rFonts w:ascii="Calibri" w:eastAsia="Calibri" w:hAnsi="Calibri" w:cs="Calibri"/>
              </w:rPr>
              <w:t xml:space="preserve"> es Miami ya que el autocuidado y la presentación personal son prioridad para sus habitantes, adicionalmente es una ciudad muy turística que recibe a personas de todo el </w:t>
            </w:r>
            <w:r>
              <w:rPr>
                <w:rFonts w:ascii="Calibri" w:eastAsia="Calibri" w:hAnsi="Calibri" w:cs="Calibri"/>
              </w:rPr>
              <w:t>mundo que llegan allí en busca del descanso y la relajación; por lo anterior  el mercado objetivo son los Spa y las farmacias, donde se podrá encontrar el producto físico, también se puede adquirir por medio de la página web o en redes sociales con el link</w:t>
            </w:r>
            <w:r>
              <w:rPr>
                <w:rFonts w:ascii="Calibri" w:eastAsia="Calibri" w:hAnsi="Calibri" w:cs="Calibri"/>
              </w:rPr>
              <w:t xml:space="preserve"> de compra directa, es por eso que se utiliza en la </w:t>
            </w:r>
            <w:proofErr w:type="spellStart"/>
            <w:r>
              <w:rPr>
                <w:rFonts w:ascii="Calibri" w:eastAsia="Calibri" w:hAnsi="Calibri" w:cs="Calibri"/>
              </w:rPr>
              <w:t>promociòn</w:t>
            </w:r>
            <w:proofErr w:type="spellEnd"/>
            <w:r>
              <w:rPr>
                <w:rFonts w:ascii="Calibri" w:eastAsia="Calibri" w:hAnsi="Calibri" w:cs="Calibri"/>
              </w:rPr>
              <w:t xml:space="preserve"> el sorteo para las personas que </w:t>
            </w:r>
            <w:proofErr w:type="spellStart"/>
            <w:r>
              <w:rPr>
                <w:rFonts w:ascii="Calibri" w:eastAsia="Calibri" w:hAnsi="Calibri" w:cs="Calibri"/>
              </w:rPr>
              <w:t>mas</w:t>
            </w:r>
            <w:proofErr w:type="spellEnd"/>
            <w:r>
              <w:rPr>
                <w:rFonts w:ascii="Calibri" w:eastAsia="Calibri" w:hAnsi="Calibri" w:cs="Calibri"/>
              </w:rPr>
              <w:t xml:space="preserve"> recomienden nuestro producto.</w:t>
            </w:r>
          </w:p>
        </w:tc>
      </w:tr>
    </w:tbl>
    <w:p w14:paraId="7138400E" w14:textId="77777777" w:rsidR="00D132E0" w:rsidRDefault="00D132E0">
      <w:pPr>
        <w:jc w:val="both"/>
      </w:pPr>
    </w:p>
    <w:p w14:paraId="15FE53D2" w14:textId="77777777" w:rsidR="00D132E0" w:rsidRDefault="00D132E0">
      <w:pPr>
        <w:jc w:val="both"/>
      </w:pPr>
    </w:p>
    <w:tbl>
      <w:tblPr>
        <w:tblStyle w:val="af4"/>
        <w:tblW w:w="6374"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6374"/>
      </w:tblGrid>
      <w:tr w:rsidR="00D132E0" w14:paraId="009BD7B4" w14:textId="77777777">
        <w:trPr>
          <w:trHeight w:val="300"/>
        </w:trPr>
        <w:tc>
          <w:tcPr>
            <w:tcW w:w="6374" w:type="dxa"/>
          </w:tcPr>
          <w:p w14:paraId="58E26725" w14:textId="77777777" w:rsidR="00D132E0" w:rsidRDefault="003F2239">
            <w:pPr>
              <w:jc w:val="both"/>
              <w:rPr>
                <w:b/>
                <w:i/>
                <w:u w:val="single"/>
              </w:rPr>
            </w:pPr>
            <w:proofErr w:type="spellStart"/>
            <w:r>
              <w:rPr>
                <w:b/>
                <w:i/>
                <w:u w:val="single"/>
              </w:rPr>
              <w:lastRenderedPageBreak/>
              <w:t>Pricing</w:t>
            </w:r>
            <w:proofErr w:type="spellEnd"/>
          </w:p>
        </w:tc>
      </w:tr>
      <w:tr w:rsidR="00D132E0" w14:paraId="65CB9C9E" w14:textId="77777777">
        <w:trPr>
          <w:trHeight w:val="780"/>
        </w:trPr>
        <w:tc>
          <w:tcPr>
            <w:tcW w:w="6374" w:type="dxa"/>
          </w:tcPr>
          <w:p w14:paraId="75AEBF06" w14:textId="77777777" w:rsidR="00D132E0" w:rsidRDefault="003F2239">
            <w:pPr>
              <w:jc w:val="both"/>
              <w:rPr>
                <w:rFonts w:ascii="Calibri" w:eastAsia="Calibri" w:hAnsi="Calibri" w:cs="Calibri"/>
              </w:rPr>
            </w:pPr>
            <w:r>
              <w:rPr>
                <w:rFonts w:ascii="Calibri" w:eastAsia="Calibri" w:hAnsi="Calibri" w:cs="Calibri"/>
              </w:rPr>
              <w:t xml:space="preserve">El precio definido para lanzar el producto es de US 29,99 teniendo en cuenta que en el mercado americano sus habitantes invierten en productos similares un promedio </w:t>
            </w:r>
            <w:proofErr w:type="gramStart"/>
            <w:r>
              <w:rPr>
                <w:rFonts w:ascii="Calibri" w:eastAsia="Calibri" w:hAnsi="Calibri" w:cs="Calibri"/>
              </w:rPr>
              <w:t>de  precio</w:t>
            </w:r>
            <w:proofErr w:type="gramEnd"/>
            <w:r>
              <w:rPr>
                <w:rFonts w:ascii="Calibri" w:eastAsia="Calibri" w:hAnsi="Calibri" w:cs="Calibri"/>
              </w:rPr>
              <w:t xml:space="preserve"> de US 51 estaríamos muy por debajo del gasto promedio de las personas de este pa</w:t>
            </w:r>
            <w:r>
              <w:rPr>
                <w:rFonts w:ascii="Calibri" w:eastAsia="Calibri" w:hAnsi="Calibri" w:cs="Calibri"/>
              </w:rPr>
              <w:t xml:space="preserve">ís , por lo que se espera que tenga buena aceptación. En el precio de venta del producto </w:t>
            </w:r>
            <w:proofErr w:type="spellStart"/>
            <w:r>
              <w:rPr>
                <w:rFonts w:ascii="Calibri" w:eastAsia="Calibri" w:hAnsi="Calibri" w:cs="Calibri"/>
              </w:rPr>
              <w:t>Lekure</w:t>
            </w:r>
            <w:proofErr w:type="spellEnd"/>
            <w:r>
              <w:rPr>
                <w:rFonts w:ascii="Calibri" w:eastAsia="Calibri" w:hAnsi="Calibri" w:cs="Calibri"/>
              </w:rPr>
              <w:t xml:space="preserve"> se evidencia un aumento con respecto al establecido anteriormente debido a que se deben cubrir los costos indirectos como lo son promoción, aranceles, seguros, </w:t>
            </w:r>
            <w:r>
              <w:rPr>
                <w:rFonts w:ascii="Calibri" w:eastAsia="Calibri" w:hAnsi="Calibri" w:cs="Calibri"/>
              </w:rPr>
              <w:t xml:space="preserve">transporte, certificación cosmética internacional </w:t>
            </w:r>
            <w:proofErr w:type="spellStart"/>
            <w:r>
              <w:rPr>
                <w:rFonts w:ascii="Calibri" w:eastAsia="Calibri" w:hAnsi="Calibri" w:cs="Calibri"/>
              </w:rPr>
              <w:t>ect</w:t>
            </w:r>
            <w:proofErr w:type="spellEnd"/>
            <w:r>
              <w:rPr>
                <w:rFonts w:ascii="Calibri" w:eastAsia="Calibri" w:hAnsi="Calibri" w:cs="Calibri"/>
              </w:rPr>
              <w:t xml:space="preserve">. Cabe aclarar que se tiene una ventaja en cuanto a </w:t>
            </w:r>
            <w:proofErr w:type="gramStart"/>
            <w:r>
              <w:rPr>
                <w:rFonts w:ascii="Calibri" w:eastAsia="Calibri" w:hAnsi="Calibri" w:cs="Calibri"/>
              </w:rPr>
              <w:t>que  el</w:t>
            </w:r>
            <w:proofErr w:type="gramEnd"/>
            <w:r>
              <w:rPr>
                <w:rFonts w:ascii="Calibri" w:eastAsia="Calibri" w:hAnsi="Calibri" w:cs="Calibri"/>
              </w:rPr>
              <w:t xml:space="preserve"> producto fue fabricado con unos insumos adquiridos cuando el dólar se encontraba a un precio de $4.018 el incremento a hoy de casi $400 y puede</w:t>
            </w:r>
            <w:r>
              <w:rPr>
                <w:rFonts w:ascii="Calibri" w:eastAsia="Calibri" w:hAnsi="Calibri" w:cs="Calibri"/>
              </w:rPr>
              <w:t xml:space="preserve"> ayudar también a cubrir dichos costos.</w:t>
            </w:r>
          </w:p>
          <w:p w14:paraId="4BE33095" w14:textId="77777777" w:rsidR="00D132E0" w:rsidRDefault="00D132E0">
            <w:pPr>
              <w:jc w:val="both"/>
            </w:pPr>
          </w:p>
        </w:tc>
      </w:tr>
    </w:tbl>
    <w:p w14:paraId="4F444718" w14:textId="77777777" w:rsidR="00D132E0" w:rsidRDefault="00D132E0">
      <w:pPr>
        <w:jc w:val="both"/>
      </w:pPr>
    </w:p>
    <w:p w14:paraId="09683A90" w14:textId="77777777" w:rsidR="00D132E0" w:rsidRDefault="00D132E0">
      <w:pPr>
        <w:jc w:val="both"/>
      </w:pPr>
    </w:p>
    <w:tbl>
      <w:tblPr>
        <w:tblStyle w:val="af5"/>
        <w:tblW w:w="13068" w:type="dxa"/>
        <w:tblInd w:w="-5" w:type="dxa"/>
        <w:tblLayout w:type="fixed"/>
        <w:tblLook w:val="0400" w:firstRow="0" w:lastRow="0" w:firstColumn="0" w:lastColumn="0" w:noHBand="0" w:noVBand="1"/>
      </w:tblPr>
      <w:tblGrid>
        <w:gridCol w:w="13068"/>
      </w:tblGrid>
      <w:tr w:rsidR="00D132E0" w14:paraId="2BCFE987" w14:textId="77777777">
        <w:trPr>
          <w:trHeight w:val="409"/>
        </w:trPr>
        <w:tc>
          <w:tcPr>
            <w:tcW w:w="13068" w:type="dxa"/>
            <w:tcBorders>
              <w:top w:val="nil"/>
              <w:left w:val="single" w:sz="4" w:space="0" w:color="000000"/>
              <w:bottom w:val="nil"/>
              <w:right w:val="nil"/>
            </w:tcBorders>
            <w:shd w:val="clear" w:color="auto" w:fill="BDD7EE"/>
            <w:vAlign w:val="center"/>
          </w:tcPr>
          <w:p w14:paraId="7E9B6DCA" w14:textId="77777777" w:rsidR="00D132E0" w:rsidRDefault="003F2239">
            <w:pPr>
              <w:jc w:val="both"/>
              <w:rPr>
                <w:b/>
                <w:i/>
                <w:u w:val="single"/>
              </w:rPr>
            </w:pPr>
            <w:proofErr w:type="gramStart"/>
            <w:r>
              <w:rPr>
                <w:b/>
                <w:i/>
                <w:u w:val="single"/>
              </w:rPr>
              <w:t>LINK</w:t>
            </w:r>
            <w:proofErr w:type="gramEnd"/>
            <w:r>
              <w:rPr>
                <w:b/>
                <w:i/>
                <w:u w:val="single"/>
              </w:rPr>
              <w:t xml:space="preserve"> DE LA PÁGINA WEB  </w:t>
            </w:r>
          </w:p>
        </w:tc>
      </w:tr>
      <w:tr w:rsidR="00D132E0" w14:paraId="1774528F" w14:textId="77777777">
        <w:trPr>
          <w:trHeight w:val="527"/>
        </w:trPr>
        <w:tc>
          <w:tcPr>
            <w:tcW w:w="130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23E9F5B" w14:textId="77777777" w:rsidR="00D132E0" w:rsidRDefault="003F2239">
            <w:pPr>
              <w:spacing w:line="360" w:lineRule="auto"/>
              <w:jc w:val="both"/>
            </w:pPr>
            <w:r>
              <w:t xml:space="preserve">Esta página web debe contener una pestaña para cada entregable del núcleo, además de un video de 5 minutos, cuyas instrucciones se encuentran en el documento del trabajo de aplicación </w:t>
            </w:r>
          </w:p>
        </w:tc>
      </w:tr>
    </w:tbl>
    <w:p w14:paraId="648FEC06" w14:textId="77777777" w:rsidR="00D132E0" w:rsidRDefault="00D132E0">
      <w:pPr>
        <w:jc w:val="both"/>
      </w:pPr>
    </w:p>
    <w:p w14:paraId="7E237E59" w14:textId="77777777" w:rsidR="00D132E0" w:rsidRDefault="00D132E0">
      <w:pPr>
        <w:jc w:val="both"/>
      </w:pPr>
      <w:bookmarkStart w:id="6" w:name="_heading=h.1t3h5sf" w:colFirst="0" w:colLast="0"/>
      <w:bookmarkEnd w:id="6"/>
    </w:p>
    <w:p w14:paraId="32B32707" w14:textId="77777777" w:rsidR="00D132E0" w:rsidRDefault="003F2239">
      <w:pPr>
        <w:pStyle w:val="Ttulo1"/>
        <w:numPr>
          <w:ilvl w:val="0"/>
          <w:numId w:val="9"/>
        </w:numPr>
        <w:jc w:val="both"/>
        <w:rPr>
          <w:b/>
          <w:color w:val="191919"/>
        </w:rPr>
      </w:pPr>
      <w:bookmarkStart w:id="7" w:name="_heading=h.k58pg1afj1u2" w:colFirst="0" w:colLast="0"/>
      <w:bookmarkEnd w:id="7"/>
      <w:r>
        <w:rPr>
          <w:rFonts w:ascii="Times New Roman" w:eastAsia="Times New Roman" w:hAnsi="Times New Roman" w:cs="Times New Roman"/>
          <w:b/>
          <w:color w:val="000000"/>
          <w:sz w:val="24"/>
          <w:szCs w:val="24"/>
        </w:rPr>
        <w:lastRenderedPageBreak/>
        <w:t xml:space="preserve">Conclusiones </w:t>
      </w:r>
    </w:p>
    <w:p w14:paraId="1DECF36A" w14:textId="77777777" w:rsidR="00D132E0" w:rsidRDefault="00D132E0">
      <w:pPr>
        <w:jc w:val="both"/>
      </w:pPr>
    </w:p>
    <w:p w14:paraId="2642E201" w14:textId="77777777" w:rsidR="00D132E0" w:rsidRDefault="003F2239">
      <w:pPr>
        <w:spacing w:after="160" w:line="256" w:lineRule="auto"/>
        <w:jc w:val="both"/>
      </w:pPr>
      <w:r>
        <w:t xml:space="preserve">Las responsabilidades como equipo es trabajar conjuntamente y presentar trabajos concretos, de buen nivel y de forma responsable, teniendo siempre como base la investigación y los conceptos de aprendizaje que se puedan obtener, obviamente </w:t>
      </w:r>
      <w:r>
        <w:t>buscando sacar el núcleo adelante con una excelente calificación.</w:t>
      </w:r>
    </w:p>
    <w:p w14:paraId="6EE5188D" w14:textId="77777777" w:rsidR="00D132E0" w:rsidRDefault="003F2239">
      <w:pPr>
        <w:spacing w:after="160" w:line="256" w:lineRule="auto"/>
        <w:jc w:val="both"/>
      </w:pPr>
      <w:bookmarkStart w:id="8" w:name="_heading=h.3dy6vkm" w:colFirst="0" w:colLast="0"/>
      <w:bookmarkEnd w:id="8"/>
      <w:r>
        <w:t>Nuestro equipo Grupo 7 se compromete a mantener relaciones cordiales, basadas en el respeto por los demás, ser empático y colaborador en la medida de lo posible, motivar a los compañeros a q</w:t>
      </w:r>
      <w:r>
        <w:t>ue todos trabajemos en igualdad de condiciones y no se recargue el trabajo sólo sobre uno o dos, ser muy puntuales y respetuosos del tiempo de los demás, aprovechar al máximo las fortalezas de cada uno de los integrantes y ser comprensivo, manejar con tact</w:t>
      </w:r>
      <w:r>
        <w:t xml:space="preserve">o e inteligencia las debilidades de cada uno, sin en algún momento llega a haber diferencias se busca la manera de solucionarlas por medio de la comunicación asertiva y buscando siempre el bien grupal por encima del individual, sin que esto nos impida ser </w:t>
      </w:r>
      <w:r>
        <w:t>empáticos y conscientes de inconvenientes puntuales que pueden llegar a suceder a cada uno, se busca también definir los roles y competencias de cada uno de los integrantes del grupo de acuerdo a sus habilidades y buscando que se desempeñen en su mayor for</w:t>
      </w:r>
      <w:r>
        <w:t>taleza.</w:t>
      </w:r>
    </w:p>
    <w:p w14:paraId="65EBD168" w14:textId="77777777" w:rsidR="00D132E0" w:rsidRDefault="003F2239">
      <w:pPr>
        <w:spacing w:after="160" w:line="256" w:lineRule="auto"/>
        <w:jc w:val="both"/>
      </w:pPr>
      <w:bookmarkStart w:id="9" w:name="_heading=h.1y00k7ct9291" w:colFirst="0" w:colLast="0"/>
      <w:bookmarkEnd w:id="9"/>
      <w:r>
        <w:t xml:space="preserve">Para concluir es importante enmarcar el tema de internacionalización del producto </w:t>
      </w:r>
      <w:proofErr w:type="spellStart"/>
      <w:r>
        <w:rPr>
          <w:b/>
        </w:rPr>
        <w:t>Lekure</w:t>
      </w:r>
      <w:proofErr w:type="spellEnd"/>
      <w:r>
        <w:rPr>
          <w:b/>
        </w:rPr>
        <w:t xml:space="preserve">, </w:t>
      </w:r>
      <w:r>
        <w:t xml:space="preserve">teniendo en cuenta que esto permite la apertura de nuevas puertas, proveedores, clientes, reconocimiento del producto, mayor rentabilidad y competitividad </w:t>
      </w:r>
      <w:proofErr w:type="gramStart"/>
      <w:r>
        <w:t>del mismo</w:t>
      </w:r>
      <w:proofErr w:type="gramEnd"/>
      <w:r>
        <w:t>.</w:t>
      </w:r>
    </w:p>
    <w:p w14:paraId="22CD6A1C" w14:textId="77777777" w:rsidR="00D132E0" w:rsidRDefault="003F2239">
      <w:pPr>
        <w:spacing w:after="160" w:line="256" w:lineRule="auto"/>
        <w:jc w:val="both"/>
      </w:pPr>
      <w:bookmarkStart w:id="10" w:name="_heading=h.s2nh8qe4h9d7" w:colFirst="0" w:colLast="0"/>
      <w:bookmarkEnd w:id="10"/>
      <w:r>
        <w:t>Evidenciamos que el comportamiento del producto a nivel mundial es viable teniendo en cuen</w:t>
      </w:r>
      <w:r>
        <w:t xml:space="preserve">ta que varía en un costo aproximado de 57.500 estando por debajo del precio estándar del 17,8% en la tabla de </w:t>
      </w:r>
      <w:proofErr w:type="spellStart"/>
      <w:r>
        <w:t>trade</w:t>
      </w:r>
      <w:proofErr w:type="spellEnd"/>
      <w:r>
        <w:t xml:space="preserve"> </w:t>
      </w:r>
      <w:proofErr w:type="spellStart"/>
      <w:r>
        <w:t>map</w:t>
      </w:r>
      <w:proofErr w:type="spellEnd"/>
      <w:r>
        <w:t>.</w:t>
      </w:r>
    </w:p>
    <w:p w14:paraId="3D6C7A28" w14:textId="77777777" w:rsidR="00D132E0" w:rsidRDefault="003F2239">
      <w:pPr>
        <w:spacing w:after="160" w:line="256" w:lineRule="auto"/>
        <w:jc w:val="both"/>
      </w:pPr>
      <w:bookmarkStart w:id="11" w:name="_heading=h.d69zbt9cr0um" w:colFirst="0" w:colLast="0"/>
      <w:bookmarkEnd w:id="11"/>
      <w:r>
        <w:t xml:space="preserve">Nuestro equipo de trabajo ha pensado en los beneficios que tiene el producto </w:t>
      </w:r>
      <w:proofErr w:type="spellStart"/>
      <w:r>
        <w:t>lekure</w:t>
      </w:r>
      <w:proofErr w:type="spellEnd"/>
      <w:r>
        <w:t xml:space="preserve"> a nivel musculoesquelético, el cual es elaborado ba</w:t>
      </w:r>
      <w:r>
        <w:t xml:space="preserve">jo extractos naturales, generando mayor relajación, eliminación de dolores/molestias, con fines terapéuticos y estéticos pensando siempre en el bienestar de la población consumidora del producto. </w:t>
      </w:r>
    </w:p>
    <w:p w14:paraId="05971D09" w14:textId="77777777" w:rsidR="00D132E0" w:rsidRDefault="003F2239">
      <w:pPr>
        <w:spacing w:after="160" w:line="256" w:lineRule="auto"/>
        <w:jc w:val="both"/>
      </w:pPr>
      <w:bookmarkStart w:id="12" w:name="_heading=h.5uupe1jmblcv" w:colFirst="0" w:colLast="0"/>
      <w:bookmarkEnd w:id="12"/>
      <w:r>
        <w:t>los indicadores económicos son los encargados de expresar el crecimiento o decrecimiento del desarrollo social, mostrándonos la realidad que tiene que afrontar la población cada día; esto se ve reflejado en los altos costos para el consumo de los productos</w:t>
      </w:r>
      <w:r>
        <w:t xml:space="preserve"> de primera necesidad a los cuales no toda la población tiene los recurso y un fácil acceso a estos.</w:t>
      </w:r>
    </w:p>
    <w:p w14:paraId="1141A735" w14:textId="77777777" w:rsidR="00D132E0" w:rsidRDefault="003F2239">
      <w:pPr>
        <w:spacing w:before="240" w:after="240" w:line="256" w:lineRule="auto"/>
        <w:jc w:val="both"/>
      </w:pPr>
      <w:bookmarkStart w:id="13" w:name="_heading=h.3fquiq5bw1o3" w:colFirst="0" w:colLast="0"/>
      <w:bookmarkEnd w:id="13"/>
      <w:r>
        <w:lastRenderedPageBreak/>
        <w:t>Estos indicadores representan una importante herramienta para la toma de decisiones teniendo en cuenta información científica, certificada y técnica, lo cu</w:t>
      </w:r>
      <w:r>
        <w:t>al permite la transformación de esta información en acciones para la localidad en cuestión económica y social. (</w:t>
      </w:r>
      <w:proofErr w:type="spellStart"/>
      <w:r>
        <w:t>Lopez</w:t>
      </w:r>
      <w:proofErr w:type="spellEnd"/>
      <w:r>
        <w:t xml:space="preserve"> &amp; Gentile).</w:t>
      </w:r>
    </w:p>
    <w:p w14:paraId="1EB853EE" w14:textId="77777777" w:rsidR="00D132E0" w:rsidRDefault="003F2239">
      <w:pPr>
        <w:jc w:val="both"/>
      </w:pPr>
      <w:r>
        <w:t>El salario mínimo es una figura de amplio arraigo internacional. Entre los elementos que deben tenerse en cuenta para determin</w:t>
      </w:r>
      <w:r>
        <w:t>ar el nivel de los salarios mínimos deberían incluirse, en la medida en que sea posible y apropiado, de acuerdo con la práctica y las condiciones nacionales, los siguientes: a) las necesidades de los trabajadores y de sus familias teniendo en cuenta el niv</w:t>
      </w:r>
      <w:r>
        <w:t>el general de salarios en el país, el costo de vida, las prestaciones de seguridad social y el nivel de vida relativo de otros grupos sociales, y b) los factores económicos, incluidos los requerimientos del desarrollo económico, los niveles de productivida</w:t>
      </w:r>
      <w:r>
        <w:t>d y la conveniencia de alcanzar y mantener un alto nivel de empleo”.</w:t>
      </w:r>
    </w:p>
    <w:p w14:paraId="2078835E" w14:textId="77777777" w:rsidR="00D132E0" w:rsidRDefault="003F2239">
      <w:pPr>
        <w:jc w:val="both"/>
      </w:pPr>
      <w:r>
        <w:t>(Posada, 2008)</w:t>
      </w:r>
    </w:p>
    <w:p w14:paraId="4A545F93" w14:textId="77777777" w:rsidR="00D132E0" w:rsidRDefault="00D132E0">
      <w:pPr>
        <w:jc w:val="both"/>
      </w:pPr>
    </w:p>
    <w:p w14:paraId="21E36D9C" w14:textId="77777777" w:rsidR="00D132E0" w:rsidRDefault="003F2239">
      <w:pPr>
        <w:jc w:val="both"/>
      </w:pPr>
      <w:r>
        <w:t xml:space="preserve">Cabe mencionar </w:t>
      </w:r>
      <w:proofErr w:type="gramStart"/>
      <w:r>
        <w:t>que</w:t>
      </w:r>
      <w:proofErr w:type="gramEnd"/>
      <w:r>
        <w:t xml:space="preserve"> a mayor grupo poblacional, mayor acceso a redes sociales con internet y </w:t>
      </w:r>
      <w:proofErr w:type="spellStart"/>
      <w:r>
        <w:t>tecnologìa</w:t>
      </w:r>
      <w:proofErr w:type="spellEnd"/>
      <w:r>
        <w:t xml:space="preserve"> avanzada se logrará tener una mayor cobertura y expansión de marketin</w:t>
      </w:r>
      <w:r>
        <w:t xml:space="preserve">g y promocional de nuestro producto </w:t>
      </w:r>
      <w:proofErr w:type="spellStart"/>
      <w:r>
        <w:rPr>
          <w:b/>
        </w:rPr>
        <w:t>Lekure</w:t>
      </w:r>
      <w:proofErr w:type="spellEnd"/>
      <w:r>
        <w:rPr>
          <w:b/>
        </w:rPr>
        <w:t>,</w:t>
      </w:r>
      <w:r>
        <w:t xml:space="preserve"> logrando así una internacionalización efectiva y más aún con el conocimiento e investigación de la línea de sus tendencias a nivel de los indicadores de cada país seleccionado.</w:t>
      </w:r>
    </w:p>
    <w:p w14:paraId="2CF0C008" w14:textId="77777777" w:rsidR="00D132E0" w:rsidRDefault="003F2239">
      <w:pPr>
        <w:jc w:val="both"/>
      </w:pPr>
      <w:r>
        <w:t>Al entrar en análisis del entorno c</w:t>
      </w:r>
      <w:r>
        <w:t xml:space="preserve">ultural donde se establecieron tres indicadores como punto de partida se puede llegar a la conclusión </w:t>
      </w:r>
      <w:proofErr w:type="gramStart"/>
      <w:r>
        <w:t>que</w:t>
      </w:r>
      <w:proofErr w:type="gramEnd"/>
      <w:r>
        <w:t xml:space="preserve"> a nivel demográfico, idioma y masculinidad vs feminidad vemos con gran expectativa y buenos ojos que los dos países son mercados potenciales para nues</w:t>
      </w:r>
      <w:r>
        <w:t>tro producto, sin embargo vemos que hay más potencial en estados unidos ya que hay mayor población por lo cual más oportunidad de venta.</w:t>
      </w:r>
    </w:p>
    <w:p w14:paraId="2B03BBE3" w14:textId="77777777" w:rsidR="00D132E0" w:rsidRDefault="00D132E0">
      <w:pPr>
        <w:jc w:val="both"/>
      </w:pPr>
    </w:p>
    <w:p w14:paraId="494BCA28" w14:textId="77777777" w:rsidR="00D132E0" w:rsidRDefault="00D132E0">
      <w:pPr>
        <w:jc w:val="both"/>
      </w:pPr>
    </w:p>
    <w:p w14:paraId="7B974070" w14:textId="77777777" w:rsidR="00D132E0" w:rsidRDefault="003F2239">
      <w:pPr>
        <w:jc w:val="both"/>
      </w:pPr>
      <w:r>
        <w:t>Al momento de internacionalizar un producto es de vital importancia conocer la situación de los diferentes entornos q</w:t>
      </w:r>
      <w:r>
        <w:t>ue rodean al país al cual se va a realizar la exportación. En el caso del entorno político legal se encontró a partir de los indicadores de Riesgo político, Gobernanza Mundial y Propiedad intelectual que, los Estados Unidos se encuentra en un punto estable</w:t>
      </w:r>
      <w:r>
        <w:t xml:space="preserve"> donde vemos que el riesgo político y la propiedad intelectual obtienen puntajes positivos y para gobernanza </w:t>
      </w:r>
      <w:proofErr w:type="gramStart"/>
      <w:r>
        <w:t>mundial</w:t>
      </w:r>
      <w:proofErr w:type="gramEnd"/>
      <w:r>
        <w:t xml:space="preserve"> aunque la tendencia se inclina hacia la baja, los puntajes aún son significativos. En </w:t>
      </w:r>
      <w:proofErr w:type="gramStart"/>
      <w:r>
        <w:t>cambio</w:t>
      </w:r>
      <w:proofErr w:type="gramEnd"/>
      <w:r>
        <w:t xml:space="preserve"> para el Reino Unido el riesgo político tiende </w:t>
      </w:r>
      <w:r>
        <w:t>al alza lo cual es de prestar atención para el proyecto de internacionalización, y la gobernanza mundial y la propiedad intelectual se encuentran en puntos estables, lo cual es positivo para la idea innovadora.</w:t>
      </w:r>
    </w:p>
    <w:p w14:paraId="748FF5B5" w14:textId="77777777" w:rsidR="00D132E0" w:rsidRDefault="003F2239">
      <w:pPr>
        <w:jc w:val="both"/>
      </w:pPr>
      <w:r>
        <w:lastRenderedPageBreak/>
        <w:t>el sector cosmético es uno de los sectores co</w:t>
      </w:r>
      <w:r>
        <w:t>n mayor interés en la población, lo cual se ha visto y evidenciado en Colombia, siendo este uno de los recursos implementados para el bienes físico, social y psicológico de las personas en la actualidad y más aún si son a base de ingredientes naturales; de</w:t>
      </w:r>
      <w:r>
        <w:t xml:space="preserve"> acuerdo a los entornos evaluados logramos identificar que en Estados Unidos (Miami Beach) se ve gran población latina y americana con interés en el sector cosmético y será de gran ayuda para la acogida de nuestro producto </w:t>
      </w:r>
      <w:proofErr w:type="spellStart"/>
      <w:r>
        <w:t>Lekure</w:t>
      </w:r>
      <w:proofErr w:type="spellEnd"/>
      <w:r>
        <w:t xml:space="preserve"> gracias a sus beneficios.</w:t>
      </w:r>
    </w:p>
    <w:p w14:paraId="51D205AE" w14:textId="77777777" w:rsidR="00D132E0" w:rsidRDefault="00D132E0">
      <w:pPr>
        <w:jc w:val="both"/>
      </w:pPr>
    </w:p>
    <w:p w14:paraId="0130D7D4" w14:textId="77777777" w:rsidR="00D132E0" w:rsidRDefault="003F2239">
      <w:pPr>
        <w:pStyle w:val="Ttulo1"/>
        <w:numPr>
          <w:ilvl w:val="0"/>
          <w:numId w:val="9"/>
        </w:numPr>
        <w:jc w:val="both"/>
        <w:rPr>
          <w:b/>
          <w:color w:val="191919"/>
        </w:rPr>
      </w:pPr>
      <w:bookmarkStart w:id="14" w:name="_heading=h.i0vgmtne4r7j" w:colFirst="0" w:colLast="0"/>
      <w:bookmarkEnd w:id="14"/>
      <w:r>
        <w:rPr>
          <w:rFonts w:ascii="Times New Roman" w:eastAsia="Times New Roman" w:hAnsi="Times New Roman" w:cs="Times New Roman"/>
          <w:b/>
          <w:color w:val="000000"/>
          <w:sz w:val="24"/>
          <w:szCs w:val="24"/>
        </w:rPr>
        <w:t>Bibliografía</w:t>
      </w:r>
    </w:p>
    <w:p w14:paraId="49D49DE8" w14:textId="77777777" w:rsidR="00D132E0" w:rsidRDefault="00D132E0">
      <w:pPr>
        <w:ind w:left="390"/>
      </w:pPr>
    </w:p>
    <w:p w14:paraId="7CBAA877" w14:textId="77777777" w:rsidR="00D132E0" w:rsidRDefault="003F2239">
      <w:pPr>
        <w:numPr>
          <w:ilvl w:val="0"/>
          <w:numId w:val="1"/>
        </w:numPr>
        <w:ind w:left="425"/>
        <w:rPr>
          <w:rFonts w:ascii="Calibri" w:eastAsia="Calibri" w:hAnsi="Calibri" w:cs="Calibri"/>
        </w:rPr>
      </w:pPr>
      <w:r>
        <w:t xml:space="preserve">Posada, L. E. (2008). Ensayos sobre Política Económica. Obtenido de El salario </w:t>
      </w:r>
      <w:proofErr w:type="spellStart"/>
      <w:r>
        <w:t>Minimo</w:t>
      </w:r>
      <w:proofErr w:type="spellEnd"/>
      <w:r>
        <w:t xml:space="preserve">: </w:t>
      </w:r>
      <w:hyperlink r:id="rId124">
        <w:r>
          <w:t>http://www.scielo.org.co/pdf/espe/v26n56/v26n56a07.pdf</w:t>
        </w:r>
      </w:hyperlink>
    </w:p>
    <w:p w14:paraId="1FDDEB12" w14:textId="77777777" w:rsidR="00D132E0" w:rsidRDefault="003F2239">
      <w:pPr>
        <w:numPr>
          <w:ilvl w:val="0"/>
          <w:numId w:val="1"/>
        </w:numPr>
        <w:ind w:left="425"/>
        <w:rPr>
          <w:rFonts w:ascii="Calibri" w:eastAsia="Calibri" w:hAnsi="Calibri" w:cs="Calibri"/>
        </w:rPr>
      </w:pPr>
      <w:r>
        <w:t>Araya Leandro, A. (2009).</w:t>
      </w:r>
      <w:r>
        <w:t xml:space="preserve"> </w:t>
      </w:r>
      <w:r>
        <w:rPr>
          <w:i/>
        </w:rPr>
        <w:t>El proceso de internacionalización de Empresas.</w:t>
      </w:r>
      <w:r>
        <w:t xml:space="preserve"> Obtenido de Internacionalización de </w:t>
      </w:r>
      <w:proofErr w:type="gramStart"/>
      <w:r>
        <w:t>empresas:file:///D:/Documentos%20Locales/S2G5E6O9/Downloads/Dialnet-ElProcesoDeInternacionalizacionDeEmpresas-3202468.pdf</w:t>
      </w:r>
      <w:proofErr w:type="gramEnd"/>
      <w:r>
        <w:t>.</w:t>
      </w:r>
    </w:p>
    <w:p w14:paraId="1F8FE589" w14:textId="77777777" w:rsidR="00D132E0" w:rsidRDefault="003F2239">
      <w:pPr>
        <w:numPr>
          <w:ilvl w:val="0"/>
          <w:numId w:val="1"/>
        </w:numPr>
        <w:ind w:left="425"/>
        <w:rPr>
          <w:rFonts w:ascii="Calibri" w:eastAsia="Calibri" w:hAnsi="Calibri" w:cs="Calibri"/>
        </w:rPr>
      </w:pPr>
      <w:proofErr w:type="gramStart"/>
      <w:r>
        <w:t>DIAN.(</w:t>
      </w:r>
      <w:proofErr w:type="gramEnd"/>
      <w:r>
        <w:t>2005).</w:t>
      </w:r>
      <w:proofErr w:type="spellStart"/>
      <w:r>
        <w:t>Minhacienda.Obtenido.deMinhacienda</w:t>
      </w:r>
      <w:proofErr w:type="spellEnd"/>
      <w:r>
        <w:t xml:space="preserve">: </w:t>
      </w:r>
      <w:r>
        <w:t>https://muisca.dian.gov.co/WebArancel/DefResultadoConsNomenclaturas.faces</w:t>
      </w:r>
    </w:p>
    <w:p w14:paraId="6E6583FF" w14:textId="77777777" w:rsidR="00D132E0" w:rsidRDefault="003F2239">
      <w:pPr>
        <w:numPr>
          <w:ilvl w:val="0"/>
          <w:numId w:val="24"/>
        </w:numPr>
        <w:spacing w:line="360" w:lineRule="auto"/>
        <w:ind w:left="425" w:hanging="359"/>
        <w:jc w:val="both"/>
      </w:pPr>
      <w:proofErr w:type="spellStart"/>
      <w:r>
        <w:t>map</w:t>
      </w:r>
      <w:proofErr w:type="spellEnd"/>
      <w:r>
        <w:t xml:space="preserve">, t. (s.f.). </w:t>
      </w:r>
      <w:proofErr w:type="spellStart"/>
      <w:r>
        <w:t>trade</w:t>
      </w:r>
      <w:proofErr w:type="spellEnd"/>
      <w:r>
        <w:t xml:space="preserve"> </w:t>
      </w:r>
      <w:proofErr w:type="spellStart"/>
      <w:r>
        <w:t>map</w:t>
      </w:r>
      <w:proofErr w:type="spellEnd"/>
      <w:r>
        <w:t xml:space="preserve">. Obtenido de </w:t>
      </w:r>
      <w:hyperlink r:id="rId125">
        <w:r>
          <w:t>https://www.trademap.org/Index.aspx</w:t>
        </w:r>
      </w:hyperlink>
    </w:p>
    <w:p w14:paraId="4785B590" w14:textId="77777777" w:rsidR="00D132E0" w:rsidRDefault="003F2239">
      <w:pPr>
        <w:numPr>
          <w:ilvl w:val="0"/>
          <w:numId w:val="24"/>
        </w:numPr>
        <w:spacing w:line="360" w:lineRule="auto"/>
        <w:ind w:left="425" w:hanging="359"/>
        <w:jc w:val="both"/>
      </w:pPr>
      <w:proofErr w:type="gramStart"/>
      <w:r>
        <w:t>portafolio.(</w:t>
      </w:r>
      <w:proofErr w:type="spellStart"/>
      <w:proofErr w:type="gramEnd"/>
      <w:r>
        <w:t>21de06de2022</w:t>
      </w:r>
      <w:proofErr w:type="spellEnd"/>
      <w:r>
        <w:t xml:space="preserve">).indicadores económicos. Obtenido de </w:t>
      </w:r>
      <w:hyperlink r:id="rId126">
        <w:r>
          <w:t>https://www.portafolio.co/indicadores-economicos</w:t>
        </w:r>
      </w:hyperlink>
      <w:r>
        <w:t xml:space="preserve">Empresa Milena Molina, 2022. </w:t>
      </w:r>
    </w:p>
    <w:p w14:paraId="6F932CC0" w14:textId="77777777" w:rsidR="00D132E0" w:rsidRDefault="003F2239">
      <w:pPr>
        <w:numPr>
          <w:ilvl w:val="0"/>
          <w:numId w:val="24"/>
        </w:numPr>
        <w:spacing w:line="360" w:lineRule="auto"/>
        <w:ind w:left="425" w:hanging="359"/>
        <w:jc w:val="both"/>
      </w:pPr>
      <w:proofErr w:type="spellStart"/>
      <w:proofErr w:type="gramStart"/>
      <w:r>
        <w:t>GASPAR,I</w:t>
      </w:r>
      <w:proofErr w:type="spellEnd"/>
      <w:r>
        <w:t>.</w:t>
      </w:r>
      <w:proofErr w:type="gramEnd"/>
      <w:r>
        <w:t>(</w:t>
      </w:r>
      <w:proofErr w:type="spellStart"/>
      <w:r>
        <w:t>23de12de2019</w:t>
      </w:r>
      <w:proofErr w:type="spellEnd"/>
      <w:r>
        <w:t>).</w:t>
      </w:r>
      <w:proofErr w:type="spellStart"/>
      <w:r>
        <w:rPr>
          <w:i/>
        </w:rPr>
        <w:t>ELECONOMISTA.ES</w:t>
      </w:r>
      <w:r>
        <w:t>.ObtenidodeSTATUS</w:t>
      </w:r>
      <w:proofErr w:type="spellEnd"/>
      <w:r>
        <w:t xml:space="preserve">: </w:t>
      </w:r>
      <w:hyperlink r:id="rId127">
        <w:r>
          <w:rPr>
            <w:u w:val="single"/>
          </w:rPr>
          <w:t>https://www.eleconomista.es/status/noticias/10233767/12/19/En-2023-la-industria-cosmetica-generara-800000-millones.html</w:t>
        </w:r>
      </w:hyperlink>
      <w:r>
        <w:t>.</w:t>
      </w:r>
    </w:p>
    <w:p w14:paraId="7C28C0FA" w14:textId="77777777" w:rsidR="00D132E0" w:rsidRDefault="003F2239">
      <w:pPr>
        <w:numPr>
          <w:ilvl w:val="0"/>
          <w:numId w:val="24"/>
        </w:numPr>
        <w:spacing w:line="360" w:lineRule="auto"/>
        <w:ind w:left="425" w:hanging="359"/>
        <w:jc w:val="both"/>
      </w:pPr>
      <w:proofErr w:type="spellStart"/>
      <w:r>
        <w:t>Lopez</w:t>
      </w:r>
      <w:proofErr w:type="spellEnd"/>
      <w:r>
        <w:t xml:space="preserve">, M. </w:t>
      </w:r>
      <w:r>
        <w:t xml:space="preserve">T., &amp; Gentile, N. (s.f.). </w:t>
      </w:r>
      <w:r>
        <w:rPr>
          <w:i/>
        </w:rPr>
        <w:t>Sistema de indicadores económicos y sociales: la importancia del análisis integrado.</w:t>
      </w:r>
      <w:r>
        <w:t xml:space="preserve"> Obtenido de CENTRO DE INVESTIGACIÓN, SEGUIMIENTO Y MONITOREO DEL DESARROLLO - </w:t>
      </w:r>
      <w:proofErr w:type="spellStart"/>
      <w:r>
        <w:t>Fac</w:t>
      </w:r>
      <w:proofErr w:type="spellEnd"/>
      <w:r>
        <w:t>. de Ciencias Económicas y Sociales – Universidad Nacional de Ma</w:t>
      </w:r>
      <w:r>
        <w:t xml:space="preserve">r del </w:t>
      </w:r>
      <w:proofErr w:type="gramStart"/>
      <w:r>
        <w:t>Plata :</w:t>
      </w:r>
      <w:proofErr w:type="gramEnd"/>
      <w:r>
        <w:t xml:space="preserve"> </w:t>
      </w:r>
      <w:hyperlink r:id="rId128">
        <w:r>
          <w:rPr>
            <w:u w:val="single"/>
          </w:rPr>
          <w:t>https://eco.mdp.edu.ar/cendocu/repositorio/00408.pdf</w:t>
        </w:r>
      </w:hyperlink>
    </w:p>
    <w:p w14:paraId="42802125" w14:textId="77777777" w:rsidR="00D132E0" w:rsidRDefault="003F2239">
      <w:pPr>
        <w:numPr>
          <w:ilvl w:val="0"/>
          <w:numId w:val="24"/>
        </w:numPr>
        <w:spacing w:line="360" w:lineRule="auto"/>
        <w:ind w:left="425" w:hanging="359"/>
        <w:jc w:val="both"/>
      </w:pPr>
      <w:proofErr w:type="gramStart"/>
      <w:r>
        <w:lastRenderedPageBreak/>
        <w:t>Buitrago,T.</w:t>
      </w:r>
      <w:proofErr w:type="gramEnd"/>
      <w:r>
        <w:t>(2020).py+.Obtenidode</w:t>
      </w:r>
      <w:hyperlink r:id="rId129">
        <w:r>
          <w:rPr>
            <w:u w:val="single"/>
          </w:rPr>
          <w:t>https://www.pymas.com.co/ideas-para-crecer/finanzas-para-pymes/ipc-aumento-afecta-negoci</w:t>
        </w:r>
      </w:hyperlink>
    </w:p>
    <w:p w14:paraId="488458B0" w14:textId="77777777" w:rsidR="00D132E0" w:rsidRDefault="003F2239">
      <w:pPr>
        <w:numPr>
          <w:ilvl w:val="0"/>
          <w:numId w:val="24"/>
        </w:numPr>
        <w:spacing w:line="360" w:lineRule="auto"/>
        <w:ind w:left="425" w:hanging="359"/>
        <w:jc w:val="both"/>
      </w:pPr>
      <w:proofErr w:type="spellStart"/>
      <w:r>
        <w:t>Datosmacro</w:t>
      </w:r>
      <w:proofErr w:type="spellEnd"/>
      <w:r>
        <w:t xml:space="preserve">. (s.f.). </w:t>
      </w:r>
      <w:r>
        <w:rPr>
          <w:i/>
        </w:rPr>
        <w:t>Datosmacro.com</w:t>
      </w:r>
      <w:r>
        <w:t xml:space="preserve">. Obtenido de </w:t>
      </w:r>
      <w:hyperlink r:id="rId130">
        <w:r>
          <w:rPr>
            <w:u w:val="single"/>
          </w:rPr>
          <w:t>https://datosmacro.expansion.com/ipc-paises/usa?sc=IPC-IG</w:t>
        </w:r>
      </w:hyperlink>
    </w:p>
    <w:p w14:paraId="184B4662" w14:textId="77777777" w:rsidR="00D132E0" w:rsidRDefault="003F2239">
      <w:pPr>
        <w:numPr>
          <w:ilvl w:val="0"/>
          <w:numId w:val="24"/>
        </w:numPr>
        <w:spacing w:line="360" w:lineRule="auto"/>
        <w:ind w:left="425" w:hanging="359"/>
        <w:jc w:val="both"/>
      </w:pPr>
      <w:proofErr w:type="spellStart"/>
      <w:r>
        <w:t>Factbook</w:t>
      </w:r>
      <w:proofErr w:type="spellEnd"/>
      <w:r>
        <w:t xml:space="preserve">, C. W. (22 de junio de 2022). </w:t>
      </w:r>
      <w:r>
        <w:rPr>
          <w:i/>
        </w:rPr>
        <w:t xml:space="preserve">CIA </w:t>
      </w:r>
      <w:proofErr w:type="spellStart"/>
      <w:r>
        <w:rPr>
          <w:i/>
        </w:rPr>
        <w:t>World</w:t>
      </w:r>
      <w:proofErr w:type="spellEnd"/>
      <w:r>
        <w:rPr>
          <w:i/>
        </w:rPr>
        <w:t xml:space="preserve"> </w:t>
      </w:r>
      <w:proofErr w:type="spellStart"/>
      <w:r>
        <w:rPr>
          <w:i/>
        </w:rPr>
        <w:t>Factbook</w:t>
      </w:r>
      <w:proofErr w:type="spellEnd"/>
      <w:r>
        <w:t xml:space="preserve">. Obtenido de CIA </w:t>
      </w:r>
      <w:proofErr w:type="spellStart"/>
      <w:r>
        <w:t>World</w:t>
      </w:r>
      <w:proofErr w:type="spellEnd"/>
      <w:r>
        <w:t xml:space="preserve"> </w:t>
      </w:r>
      <w:proofErr w:type="spellStart"/>
      <w:r>
        <w:t>Factbook</w:t>
      </w:r>
      <w:proofErr w:type="spellEnd"/>
      <w:r>
        <w:t>: https://www.cia.gov/the-world-factbook/countries/united-states/#economy</w:t>
      </w:r>
    </w:p>
    <w:p w14:paraId="1AD7ED67" w14:textId="77777777" w:rsidR="00D132E0" w:rsidRDefault="003F2239">
      <w:pPr>
        <w:numPr>
          <w:ilvl w:val="0"/>
          <w:numId w:val="24"/>
        </w:numPr>
        <w:spacing w:line="360" w:lineRule="auto"/>
        <w:ind w:left="425" w:hanging="359"/>
        <w:jc w:val="both"/>
      </w:pPr>
      <w:proofErr w:type="gramStart"/>
      <w:r>
        <w:rPr>
          <w:i/>
        </w:rPr>
        <w:t>Inflation.eu .</w:t>
      </w:r>
      <w:proofErr w:type="gramEnd"/>
      <w:r>
        <w:t xml:space="preserve"> (s.f.). Obtenido de </w:t>
      </w:r>
      <w:proofErr w:type="spellStart"/>
      <w:r>
        <w:t>WORLDWIDE</w:t>
      </w:r>
      <w:proofErr w:type="spellEnd"/>
      <w:r>
        <w:t xml:space="preserve"> </w:t>
      </w:r>
      <w:proofErr w:type="spellStart"/>
      <w:r>
        <w:t>INFLATION</w:t>
      </w:r>
      <w:proofErr w:type="spellEnd"/>
      <w:r>
        <w:t xml:space="preserve"> DATA: </w:t>
      </w:r>
      <w:hyperlink r:id="rId131">
        <w:r>
          <w:rPr>
            <w:u w:val="single"/>
          </w:rPr>
          <w:t>https://www.inflation.eu/es/tasas-de-inflacion/estados-unidos/inflacion-historica/ipc-inflacion</w:t>
        </w:r>
        <w:r>
          <w:rPr>
            <w:u w:val="single"/>
          </w:rPr>
          <w:t>-estados-unidos.aspx</w:t>
        </w:r>
      </w:hyperlink>
    </w:p>
    <w:p w14:paraId="68BB4D0D" w14:textId="77777777" w:rsidR="00D132E0" w:rsidRDefault="003F2239">
      <w:pPr>
        <w:numPr>
          <w:ilvl w:val="0"/>
          <w:numId w:val="24"/>
        </w:numPr>
        <w:spacing w:line="360" w:lineRule="auto"/>
        <w:ind w:left="425" w:hanging="359"/>
        <w:jc w:val="both"/>
      </w:pPr>
      <w:r>
        <w:rPr>
          <w:highlight w:val="white"/>
        </w:rPr>
        <w:t>Roberto Vázquez Burguillo, 2015</w:t>
      </w:r>
      <w:r>
        <w:t xml:space="preserve">. </w:t>
      </w:r>
      <w:r>
        <w:rPr>
          <w:highlight w:val="white"/>
        </w:rPr>
        <w:t>Tasa de desempleo. Economipedia.com. Tomado de:</w:t>
      </w:r>
      <w:hyperlink r:id="rId132" w:anchor=":~:text=La%20tasa%20de%20desempleo%2C%20tambi%C3%A9n,no%20tiene%20puesto%20de%20trabajo">
        <w:r>
          <w:rPr>
            <w:highlight w:val="white"/>
          </w:rPr>
          <w:t xml:space="preserve"> </w:t>
        </w:r>
      </w:hyperlink>
      <w:hyperlink r:id="rId133" w:anchor=":~:text=La%20tasa%20de%20desempleo%2C%20tambi%C3%A9n,no%20tiene%20puesto%20de%20trabajo">
        <w:r>
          <w:rPr>
            <w:highlight w:val="white"/>
            <w:u w:val="single"/>
          </w:rPr>
          <w:t>https://economipedia.com/definiciones/tasa-de-desemple</w:t>
        </w:r>
        <w:r>
          <w:rPr>
            <w:highlight w:val="white"/>
            <w:u w:val="single"/>
          </w:rPr>
          <w:t>o-paro.html#:~:text=La%</w:t>
        </w:r>
      </w:hyperlink>
      <w:hyperlink r:id="rId134" w:anchor=":~:text=La%20tasa%20de%20desempleo%2C%20tambi%C3%A9n,no%20tiene%20puesto%20de%20trabajo">
        <w:r>
          <w:rPr>
            <w:highlight w:val="white"/>
            <w:u w:val="single"/>
          </w:rPr>
          <w:t>20tasa</w:t>
        </w:r>
      </w:hyperlink>
      <w:hyperlink r:id="rId135" w:anchor=":~:text=La%20tasa%20de%20desempleo%2C%20tambi%C3%A9n,no%20tiene%20puesto%20de%20trabajo">
        <w:r>
          <w:rPr>
            <w:highlight w:val="white"/>
            <w:u w:val="single"/>
          </w:rPr>
          <w:t>%20de%</w:t>
        </w:r>
      </w:hyperlink>
      <w:hyperlink r:id="rId136" w:anchor=":~:text=La%20tasa%20de%20desempleo%2C%20tambi%C3%A9n,no%20tiene%20puesto%20de%20trabajo">
        <w:r>
          <w:rPr>
            <w:highlight w:val="white"/>
            <w:u w:val="single"/>
          </w:rPr>
          <w:t>20desempleo</w:t>
        </w:r>
      </w:hyperlink>
      <w:hyperlink r:id="rId137" w:anchor=":~:text=La%20tasa%20de%20desempleo%2C%20tambi%C3%A9n,no%20tiene%20puesto%20de%20trabajo">
        <w:r>
          <w:rPr>
            <w:highlight w:val="white"/>
            <w:u w:val="single"/>
          </w:rPr>
          <w:t>%2C%</w:t>
        </w:r>
      </w:hyperlink>
      <w:hyperlink r:id="rId138" w:anchor=":~:text=La%20tasa%20de%20desempleo%2C%20tambi%C3%A9n,no%20tiene%20puesto%20de%20trabajo">
        <w:r>
          <w:rPr>
            <w:highlight w:val="white"/>
            <w:u w:val="single"/>
          </w:rPr>
          <w:t>20tambi</w:t>
        </w:r>
      </w:hyperlink>
      <w:hyperlink r:id="rId139" w:anchor=":~:text=La%20tasa%20de%20desempleo%2C%20tambi%C3%A9n,no%20tiene%20puesto%20de%20trabajo">
        <w:r>
          <w:rPr>
            <w:highlight w:val="white"/>
            <w:u w:val="single"/>
          </w:rPr>
          <w:t>%C3%A9n,no%</w:t>
        </w:r>
      </w:hyperlink>
      <w:hyperlink r:id="rId140" w:anchor=":~:text=La%20tasa%20de%20desempleo%2C%20tambi%C3%A9n,no%20tiene%20puesto%20de%20trabajo">
        <w:r>
          <w:rPr>
            <w:highlight w:val="white"/>
            <w:u w:val="single"/>
          </w:rPr>
          <w:t>20tiene</w:t>
        </w:r>
      </w:hyperlink>
      <w:hyperlink r:id="rId141" w:anchor=":~:text=La%20tasa%20de%20desempleo%2C%20tambi%C3%A9n,no%20tiene%20puesto%20de%20trabajo">
        <w:r>
          <w:rPr>
            <w:highlight w:val="white"/>
            <w:u w:val="single"/>
          </w:rPr>
          <w:t>%</w:t>
        </w:r>
      </w:hyperlink>
      <w:hyperlink r:id="rId142" w:anchor=":~:text=La%20tasa%20de%20desempleo%2C%20tambi%C3%A9n,no%20tiene%20puesto%20de%20trabajo">
        <w:r>
          <w:rPr>
            <w:highlight w:val="white"/>
            <w:u w:val="single"/>
          </w:rPr>
          <w:t>20puesto</w:t>
        </w:r>
      </w:hyperlink>
      <w:hyperlink r:id="rId143" w:anchor=":~:text=La%20tasa%20de%20desempleo%2C%20tambi%C3%A9n,no%20tiene%20puesto%20de%20trabajo">
        <w:r>
          <w:rPr>
            <w:highlight w:val="white"/>
            <w:u w:val="single"/>
          </w:rPr>
          <w:t>%20de%20trabajo</w:t>
        </w:r>
      </w:hyperlink>
      <w:r>
        <w:rPr>
          <w:highlight w:val="white"/>
        </w:rPr>
        <w:t>.</w:t>
      </w:r>
    </w:p>
    <w:p w14:paraId="7487D43F" w14:textId="77777777" w:rsidR="00D132E0" w:rsidRDefault="003F2239">
      <w:pPr>
        <w:numPr>
          <w:ilvl w:val="0"/>
          <w:numId w:val="24"/>
        </w:numPr>
        <w:spacing w:line="360" w:lineRule="auto"/>
        <w:ind w:left="425" w:hanging="359"/>
        <w:jc w:val="both"/>
      </w:pPr>
      <w:r>
        <w:rPr>
          <w:highlight w:val="white"/>
        </w:rPr>
        <w:t>Juan Pablo Zarate, 2019. La República. Laura Lucía Becerra Elejalde</w:t>
      </w:r>
      <w:r>
        <w:t xml:space="preserve">. El </w:t>
      </w:r>
      <w:proofErr w:type="gramStart"/>
      <w:r>
        <w:t>Viceministro</w:t>
      </w:r>
      <w:proofErr w:type="gramEnd"/>
      <w:r>
        <w:t xml:space="preserve"> técnico de Hacienda defendió la importancia de la tributaria. Tomado de:</w:t>
      </w:r>
      <w:hyperlink r:id="rId144">
        <w:r>
          <w:t xml:space="preserve"> </w:t>
        </w:r>
      </w:hyperlink>
      <w:hyperlink r:id="rId145">
        <w:r>
          <w:rPr>
            <w:u w:val="single"/>
          </w:rPr>
          <w:t>https://www.larepublica.co/economia/la-tasa-de-desempleo-es-el-problema-mas-importante-de-la-economia-zarate-2944785</w:t>
        </w:r>
      </w:hyperlink>
    </w:p>
    <w:p w14:paraId="19E65DA4" w14:textId="77777777" w:rsidR="00D132E0" w:rsidRDefault="003F2239">
      <w:pPr>
        <w:numPr>
          <w:ilvl w:val="0"/>
          <w:numId w:val="24"/>
        </w:numPr>
        <w:spacing w:line="360" w:lineRule="auto"/>
        <w:ind w:left="425" w:hanging="359"/>
        <w:jc w:val="both"/>
      </w:pPr>
      <w:proofErr w:type="spellStart"/>
      <w:r>
        <w:rPr>
          <w:highlight w:val="white"/>
        </w:rPr>
        <w:t>DW</w:t>
      </w:r>
      <w:proofErr w:type="spellEnd"/>
      <w:r>
        <w:rPr>
          <w:highlight w:val="white"/>
        </w:rPr>
        <w:t xml:space="preserve">, 2022. Desempleo en </w:t>
      </w:r>
      <w:proofErr w:type="gramStart"/>
      <w:r>
        <w:rPr>
          <w:highlight w:val="white"/>
        </w:rPr>
        <w:t>EE.UU.</w:t>
      </w:r>
      <w:proofErr w:type="gramEnd"/>
      <w:r>
        <w:rPr>
          <w:highlight w:val="white"/>
        </w:rPr>
        <w:t xml:space="preserve"> cae a 3,6% en marzo, la tasa más baja de la pandemia. </w:t>
      </w:r>
      <w:proofErr w:type="spellStart"/>
      <w:r>
        <w:rPr>
          <w:highlight w:val="white"/>
        </w:rPr>
        <w:t>DW</w:t>
      </w:r>
      <w:proofErr w:type="spellEnd"/>
      <w:r>
        <w:rPr>
          <w:highlight w:val="white"/>
        </w:rPr>
        <w:t xml:space="preserve">, </w:t>
      </w:r>
      <w:proofErr w:type="spellStart"/>
      <w:r>
        <w:rPr>
          <w:highlight w:val="white"/>
        </w:rPr>
        <w:t>made</w:t>
      </w:r>
      <w:proofErr w:type="spellEnd"/>
      <w:r>
        <w:rPr>
          <w:highlight w:val="white"/>
        </w:rPr>
        <w:t xml:space="preserve"> </w:t>
      </w:r>
      <w:proofErr w:type="spellStart"/>
      <w:r>
        <w:rPr>
          <w:highlight w:val="white"/>
        </w:rPr>
        <w:t>for</w:t>
      </w:r>
      <w:proofErr w:type="spellEnd"/>
      <w:r>
        <w:rPr>
          <w:highlight w:val="white"/>
        </w:rPr>
        <w:t xml:space="preserve"> </w:t>
      </w:r>
      <w:proofErr w:type="spellStart"/>
      <w:r>
        <w:rPr>
          <w:highlight w:val="white"/>
        </w:rPr>
        <w:t>minds</w:t>
      </w:r>
      <w:proofErr w:type="spellEnd"/>
      <w:r>
        <w:rPr>
          <w:highlight w:val="white"/>
        </w:rPr>
        <w:t>. Tomado de:</w:t>
      </w:r>
      <w:hyperlink r:id="rId146" w:anchor=":~:text=La%20tasa%20de%20desempleo%20es,de%20Estad%C3%ADsticas%20Laborales%20(BLS)">
        <w:r>
          <w:rPr>
            <w:highlight w:val="white"/>
          </w:rPr>
          <w:t xml:space="preserve"> </w:t>
        </w:r>
      </w:hyperlink>
      <w:hyperlink r:id="rId147" w:anchor=":~:text=La%20tasa%20de%20desempleo%20es,de%20Estad%C3%ADsticas%20Laborales%20(BLS)">
        <w:r>
          <w:rPr>
            <w:highlight w:val="white"/>
            <w:u w:val="single"/>
          </w:rPr>
          <w:t>https://www.dw.com/es/desempleo-en-eeuu-cae-a-36-en-marzo-la-tasa-m%C3%A1s-baja-de-la-pandemia/a-613354</w:t>
        </w:r>
        <w:r>
          <w:rPr>
            <w:highlight w:val="white"/>
            <w:u w:val="single"/>
          </w:rPr>
          <w:t>08#:~:text=La%</w:t>
        </w:r>
      </w:hyperlink>
      <w:hyperlink r:id="rId148" w:anchor=":~:text=La%20tasa%20de%20desempleo%20es,de%20Estad%C3%ADsticas%20Laborales%20(BLS)">
        <w:r>
          <w:rPr>
            <w:highlight w:val="white"/>
            <w:u w:val="single"/>
          </w:rPr>
          <w:t>20tasa</w:t>
        </w:r>
      </w:hyperlink>
      <w:hyperlink r:id="rId149" w:anchor=":~:text=La%20tasa%20de%20desempleo%20es,de%20Estad%C3%ADsticas%20Laborales%20(BLS)">
        <w:r>
          <w:rPr>
            <w:highlight w:val="white"/>
            <w:u w:val="single"/>
          </w:rPr>
          <w:t>%20de%</w:t>
        </w:r>
      </w:hyperlink>
      <w:hyperlink r:id="rId150" w:anchor=":~:text=La%20tasa%20de%20desempleo%20es,de%20Estad%C3%ADsticas%20Laborales%20(BLS)">
        <w:r>
          <w:rPr>
            <w:highlight w:val="white"/>
            <w:u w:val="single"/>
          </w:rPr>
          <w:t>20desempleo</w:t>
        </w:r>
      </w:hyperlink>
      <w:hyperlink r:id="rId151" w:anchor=":~:text=La%20tasa%20de%20desempleo%20es,de%20Estad%C3%ADsticas%20Laborales%20(BLS)">
        <w:r>
          <w:rPr>
            <w:highlight w:val="white"/>
            <w:u w:val="single"/>
          </w:rPr>
          <w:t>%20es,de%</w:t>
        </w:r>
      </w:hyperlink>
      <w:hyperlink r:id="rId152" w:anchor=":~:text=La%20tasa%20de%20desempleo%20es,de%20Estad%C3%ADsticas%20Laborales%20(BLS)">
        <w:r>
          <w:rPr>
            <w:highlight w:val="white"/>
            <w:u w:val="single"/>
          </w:rPr>
          <w:t>20Estad</w:t>
        </w:r>
      </w:hyperlink>
      <w:hyperlink r:id="rId153" w:anchor=":~:text=La%20tasa%20de%20desempleo%20es,de%20Estad%C3%ADsticas%20Laborales%20(BLS)">
        <w:r>
          <w:rPr>
            <w:highlight w:val="white"/>
            <w:u w:val="single"/>
          </w:rPr>
          <w:t>%C3%ADsticas%20Laborales%20(BLS)</w:t>
        </w:r>
      </w:hyperlink>
      <w:r>
        <w:rPr>
          <w:highlight w:val="white"/>
        </w:rPr>
        <w:t>.</w:t>
      </w:r>
    </w:p>
    <w:p w14:paraId="35A30DA8" w14:textId="77777777" w:rsidR="00D132E0" w:rsidRDefault="003F2239">
      <w:pPr>
        <w:numPr>
          <w:ilvl w:val="0"/>
          <w:numId w:val="24"/>
        </w:numPr>
        <w:spacing w:line="360" w:lineRule="auto"/>
        <w:ind w:left="425"/>
        <w:jc w:val="both"/>
      </w:pPr>
      <w:proofErr w:type="spellStart"/>
      <w:r>
        <w:t>The</w:t>
      </w:r>
      <w:proofErr w:type="spellEnd"/>
      <w:r>
        <w:t xml:space="preserve"> </w:t>
      </w:r>
      <w:proofErr w:type="spellStart"/>
      <w:r>
        <w:t>World</w:t>
      </w:r>
      <w:proofErr w:type="spellEnd"/>
      <w:r>
        <w:t xml:space="preserve"> </w:t>
      </w:r>
      <w:proofErr w:type="spellStart"/>
      <w:r>
        <w:t>Factbook</w:t>
      </w:r>
      <w:proofErr w:type="spellEnd"/>
      <w:r>
        <w:t xml:space="preserve">, 2022. </w:t>
      </w:r>
      <w:proofErr w:type="spellStart"/>
      <w:r>
        <w:t>United</w:t>
      </w:r>
      <w:proofErr w:type="spellEnd"/>
      <w:r>
        <w:t xml:space="preserve"> </w:t>
      </w:r>
      <w:proofErr w:type="spellStart"/>
      <w:r>
        <w:t>Kingdom</w:t>
      </w:r>
      <w:proofErr w:type="spellEnd"/>
      <w:r>
        <w:t xml:space="preserve">. </w:t>
      </w:r>
      <w:proofErr w:type="spellStart"/>
      <w:r>
        <w:t>Go</w:t>
      </w:r>
      <w:proofErr w:type="spellEnd"/>
      <w:r>
        <w:t xml:space="preserve"> </w:t>
      </w:r>
      <w:proofErr w:type="spellStart"/>
      <w:r>
        <w:t>to</w:t>
      </w:r>
      <w:proofErr w:type="spellEnd"/>
      <w:r>
        <w:t xml:space="preserve"> CIA.gov. Tomado de:</w:t>
      </w:r>
      <w:hyperlink r:id="rId154" w:anchor="economy">
        <w:r>
          <w:t xml:space="preserve"> </w:t>
        </w:r>
      </w:hyperlink>
      <w:hyperlink r:id="rId155" w:anchor="economy">
        <w:r>
          <w:rPr>
            <w:u w:val="single"/>
          </w:rPr>
          <w:t>https://www.cia.gov/t</w:t>
        </w:r>
      </w:hyperlink>
      <w:hyperlink r:id="rId156" w:anchor="economy">
        <w:r>
          <w:t>he-world-factbook/countrie</w:t>
        </w:r>
        <w:r>
          <w:t>s/united-kingdom/#economy</w:t>
        </w:r>
      </w:hyperlink>
    </w:p>
    <w:p w14:paraId="4B4FBEE5" w14:textId="77777777" w:rsidR="00D132E0" w:rsidRDefault="003F2239">
      <w:pPr>
        <w:numPr>
          <w:ilvl w:val="0"/>
          <w:numId w:val="24"/>
        </w:numPr>
        <w:spacing w:line="360" w:lineRule="auto"/>
        <w:ind w:left="425"/>
        <w:jc w:val="both"/>
      </w:pPr>
      <w:proofErr w:type="spellStart"/>
      <w:proofErr w:type="gramStart"/>
      <w:r>
        <w:t>Pozzi,S</w:t>
      </w:r>
      <w:proofErr w:type="spellEnd"/>
      <w:r>
        <w:t>.</w:t>
      </w:r>
      <w:proofErr w:type="gramEnd"/>
      <w:r>
        <w:t>(</w:t>
      </w:r>
      <w:proofErr w:type="spellStart"/>
      <w:r>
        <w:t>10de01de2004</w:t>
      </w:r>
      <w:proofErr w:type="spellEnd"/>
      <w:r>
        <w:t xml:space="preserve">). Diario El País. Obtenido de </w:t>
      </w:r>
      <w:hyperlink r:id="rId157">
        <w:r>
          <w:t>https://elpais.com/diario/2004/01/11/domingo/1073796757_850215.html</w:t>
        </w:r>
      </w:hyperlink>
    </w:p>
    <w:p w14:paraId="4D5B415D" w14:textId="77777777" w:rsidR="00D132E0" w:rsidRDefault="003F2239">
      <w:pPr>
        <w:numPr>
          <w:ilvl w:val="0"/>
          <w:numId w:val="24"/>
        </w:numPr>
        <w:spacing w:line="360" w:lineRule="auto"/>
        <w:ind w:left="425"/>
        <w:jc w:val="both"/>
      </w:pPr>
      <w:proofErr w:type="spellStart"/>
      <w:r>
        <w:t>Westreicher</w:t>
      </w:r>
      <w:proofErr w:type="spellEnd"/>
      <w:r>
        <w:t>, G. (2020).</w:t>
      </w:r>
      <w:r>
        <w:t xml:space="preserve"> Riesgo Político. Economipedia. </w:t>
      </w:r>
      <w:hyperlink r:id="rId158">
        <w:r>
          <w:t>https://economipedia.com/definiciones/riesgo-politico.html</w:t>
        </w:r>
      </w:hyperlink>
    </w:p>
    <w:p w14:paraId="40E77563" w14:textId="77777777" w:rsidR="00D132E0" w:rsidRDefault="003F2239">
      <w:pPr>
        <w:numPr>
          <w:ilvl w:val="0"/>
          <w:numId w:val="24"/>
        </w:numPr>
        <w:spacing w:line="360" w:lineRule="auto"/>
        <w:ind w:left="425"/>
        <w:jc w:val="both"/>
      </w:pPr>
      <w:r>
        <w:lastRenderedPageBreak/>
        <w:t>Sánchez, M. (2022). Estados Unidos creció un 5,7% en 2021, la tasa más elevada desde 19</w:t>
      </w:r>
      <w:r>
        <w:t xml:space="preserve">84. El País. Tomado de </w:t>
      </w:r>
      <w:hyperlink r:id="rId159" w:anchor=":~:text=La%20econom%C3%ADa%20de%20Estados%20Unidos,la%20actividad%20tras%20la%20pandemia">
        <w:r>
          <w:t>https://e</w:t>
        </w:r>
        <w:r>
          <w:t>lpais.com/economia/2022-01-27/estados-unidos-crecio-un-57-en-2021-la-tasa-mas-elevada-desde-1984.html#:~:text=La%20econom%C3%ADa%20de%20Estados%20Unidos,la%20actividad%20tras%20la%20pandemia</w:t>
        </w:r>
      </w:hyperlink>
      <w:r>
        <w:t>.</w:t>
      </w:r>
    </w:p>
    <w:p w14:paraId="0A8F2053" w14:textId="77777777" w:rsidR="00D132E0" w:rsidRDefault="003F2239">
      <w:pPr>
        <w:numPr>
          <w:ilvl w:val="0"/>
          <w:numId w:val="24"/>
        </w:numPr>
        <w:spacing w:line="360" w:lineRule="auto"/>
        <w:ind w:left="425"/>
        <w:jc w:val="both"/>
      </w:pPr>
      <w:proofErr w:type="spellStart"/>
      <w:r>
        <w:t>Ostrofe</w:t>
      </w:r>
      <w:proofErr w:type="spellEnd"/>
      <w:r>
        <w:t xml:space="preserve">, N. ¿Qué son los riesgos políticos y cómo se miden y se </w:t>
      </w:r>
      <w:r>
        <w:t xml:space="preserve">aseguran? </w:t>
      </w:r>
      <w:proofErr w:type="spellStart"/>
      <w:r>
        <w:t>J.S</w:t>
      </w:r>
      <w:proofErr w:type="spellEnd"/>
      <w:r>
        <w:t xml:space="preserve">. </w:t>
      </w:r>
      <w:proofErr w:type="spellStart"/>
      <w:r>
        <w:t>Held</w:t>
      </w:r>
      <w:proofErr w:type="spellEnd"/>
      <w:r>
        <w:t xml:space="preserve">. Tomado de </w:t>
      </w:r>
      <w:hyperlink r:id="rId160">
        <w:r>
          <w:t>https://es.jsheld.com/perspectivas/art%C3%ADculos-4uwy/riesgo-pol%C3%ADtico</w:t>
        </w:r>
        <w:r>
          <w:t>-definici%C3%B3n-tendencias-actuales-seguros-y-reclamos</w:t>
        </w:r>
      </w:hyperlink>
    </w:p>
    <w:p w14:paraId="2FD7BCF6" w14:textId="77777777" w:rsidR="00D132E0" w:rsidRDefault="003F2239">
      <w:pPr>
        <w:numPr>
          <w:ilvl w:val="0"/>
          <w:numId w:val="24"/>
        </w:numPr>
        <w:spacing w:line="360" w:lineRule="auto"/>
        <w:ind w:left="425"/>
        <w:jc w:val="both"/>
      </w:pPr>
      <w:r>
        <w:t xml:space="preserve">Blandón, D. (2022). Reino Unido: así está la economía que le dejará Boris Johnson a su sucesor. FRANCE 24. Tomado de </w:t>
      </w:r>
      <w:hyperlink r:id="rId161">
        <w:r>
          <w:t>https://www.france24.com/es/programas/econom%C3%ADa/20220707-reino-unido-as%C3%AD-est%C3%A1-la-econom%C3%ADa-que-le-dejar%C3%A1-boris-johnson-a-su-sucesor</w:t>
        </w:r>
      </w:hyperlink>
    </w:p>
    <w:p w14:paraId="0278F4AD" w14:textId="77777777" w:rsidR="00D132E0" w:rsidRDefault="003F2239">
      <w:pPr>
        <w:numPr>
          <w:ilvl w:val="0"/>
          <w:numId w:val="24"/>
        </w:numPr>
        <w:spacing w:line="360" w:lineRule="auto"/>
        <w:ind w:left="425"/>
        <w:jc w:val="both"/>
      </w:pPr>
      <w:proofErr w:type="spellStart"/>
      <w:r>
        <w:t>Westreiche</w:t>
      </w:r>
      <w:r>
        <w:t>r</w:t>
      </w:r>
      <w:proofErr w:type="spellEnd"/>
      <w:r>
        <w:t>, G. (2020). Gobernanza. Economipedia. Tomado de</w:t>
      </w:r>
      <w:hyperlink r:id="rId162">
        <w:r>
          <w:t xml:space="preserve"> https://economipedia.com/definiciones/gobernanza.html</w:t>
        </w:r>
      </w:hyperlink>
    </w:p>
    <w:p w14:paraId="754F3303" w14:textId="77777777" w:rsidR="00D132E0" w:rsidRDefault="003F2239">
      <w:pPr>
        <w:numPr>
          <w:ilvl w:val="0"/>
          <w:numId w:val="24"/>
        </w:numPr>
        <w:spacing w:line="360" w:lineRule="auto"/>
        <w:ind w:left="425"/>
        <w:jc w:val="both"/>
      </w:pPr>
      <w:r>
        <w:t xml:space="preserve">Calle, J. (2017). La calidad regulatoria. Diario el peruano. Smart </w:t>
      </w:r>
      <w:proofErr w:type="spellStart"/>
      <w:r>
        <w:t>regulation</w:t>
      </w:r>
      <w:proofErr w:type="spellEnd"/>
      <w:r>
        <w:t xml:space="preserve"> P</w:t>
      </w:r>
      <w:r>
        <w:t>erú. Tomado de</w:t>
      </w:r>
      <w:hyperlink r:id="rId163">
        <w:r>
          <w:t xml:space="preserve"> https://www.smartreg.pe/es/publica/item/69-la-calidad-regulatoria</w:t>
        </w:r>
      </w:hyperlink>
    </w:p>
    <w:p w14:paraId="7A64F3B3" w14:textId="77777777" w:rsidR="00D132E0" w:rsidRDefault="003F2239">
      <w:pPr>
        <w:numPr>
          <w:ilvl w:val="0"/>
          <w:numId w:val="24"/>
        </w:numPr>
        <w:spacing w:line="360" w:lineRule="auto"/>
        <w:ind w:left="425"/>
        <w:jc w:val="both"/>
      </w:pPr>
      <w:r>
        <w:t>García, S. (2015). Un cuestionamiento de los supuestos que vertebran la sociedad moderna e</w:t>
      </w:r>
      <w:r>
        <w:t>n búsqueda de nuevos modelos de gobernanza: el gobierno, la sociedad civil y la empresa nadando en un mar de complejidad. Universidad Camilo José Cela. Tomado de</w:t>
      </w:r>
      <w:hyperlink r:id="rId164">
        <w:r>
          <w:t xml:space="preserve"> https://rev</w:t>
        </w:r>
        <w:r>
          <w:t>istas.ucm.es/index.php/CGAP/article/view/51572/47828</w:t>
        </w:r>
      </w:hyperlink>
    </w:p>
    <w:p w14:paraId="0DE6034E" w14:textId="77777777" w:rsidR="00D132E0" w:rsidRDefault="003F2239">
      <w:pPr>
        <w:numPr>
          <w:ilvl w:val="0"/>
          <w:numId w:val="24"/>
        </w:numPr>
        <w:spacing w:line="360" w:lineRule="auto"/>
        <w:ind w:left="425"/>
        <w:jc w:val="both"/>
      </w:pPr>
      <w:r>
        <w:t>Banco Mundial. (2020). Gobernanza. Banco Mundial. Tomado de</w:t>
      </w:r>
      <w:hyperlink r:id="rId165">
        <w:r>
          <w:t xml:space="preserve"> https://www.bancomundial.org/es/topic/governance/overview</w:t>
        </w:r>
      </w:hyperlink>
    </w:p>
    <w:p w14:paraId="4C1982C1" w14:textId="77777777" w:rsidR="00D132E0" w:rsidRDefault="003F2239">
      <w:pPr>
        <w:numPr>
          <w:ilvl w:val="0"/>
          <w:numId w:val="24"/>
        </w:numPr>
        <w:spacing w:line="360" w:lineRule="auto"/>
        <w:ind w:left="425"/>
        <w:jc w:val="both"/>
      </w:pPr>
      <w:r>
        <w:t>Sánchez, J. (2018). Propiedad intelectual. Economipedia. Tomado de</w:t>
      </w:r>
      <w:hyperlink r:id="rId166">
        <w:r>
          <w:t xml:space="preserve"> https://economipedia.com/definiciones/propiedad-intelectual.html</w:t>
        </w:r>
      </w:hyperlink>
    </w:p>
    <w:p w14:paraId="09BA0188" w14:textId="77777777" w:rsidR="00D132E0" w:rsidRDefault="003F2239">
      <w:pPr>
        <w:numPr>
          <w:ilvl w:val="0"/>
          <w:numId w:val="24"/>
        </w:numPr>
        <w:spacing w:line="360" w:lineRule="auto"/>
        <w:ind w:left="425"/>
        <w:jc w:val="both"/>
      </w:pPr>
      <w:proofErr w:type="spellStart"/>
      <w:r>
        <w:lastRenderedPageBreak/>
        <w:t>ShareAmerica</w:t>
      </w:r>
      <w:proofErr w:type="spellEnd"/>
      <w:r>
        <w:t>. (2020). Estados Unidos lid</w:t>
      </w:r>
      <w:r>
        <w:t xml:space="preserve">era el mundo en la protección de los derechos de propiedad intelectual. </w:t>
      </w:r>
      <w:proofErr w:type="spellStart"/>
      <w:r>
        <w:t>ShareAmerica</w:t>
      </w:r>
      <w:proofErr w:type="spellEnd"/>
      <w:r>
        <w:t>. Tomado de</w:t>
      </w:r>
      <w:hyperlink r:id="rId167" w:anchor=":~:text=Qui%C3%A9nes%20somos-,Estados%20Unidos%20lidera%20el%20mundo%20en%20la,los%20derechos%20de%20propiedad%20intelectual&amp;text=Estados%20Unidos%2C%20la%20mayor%20econom%C3%ADa,los%20derechos%20de%20propiedad%20intelectual">
        <w:r>
          <w:t xml:space="preserve"> https://share.america.gov/es/estados-unidos-lide</w:t>
        </w:r>
        <w:r>
          <w:t>ra-el-mundo-en-la-proteccion-de-los-derechos-de-propiedad-intelectual/#:~:text=Qui%C3%A9nes%20somos-,Estados%20Unidos%20lidera%20el%20mundo%20en%20la,los%20derechos%20de%20propiedad%20intelectual&amp;text=Estados%20Unidos%2C%20la%20mayor%20econom%C3%ADa,los%20</w:t>
        </w:r>
        <w:r>
          <w:t>derechos%20de%20propiedad%20intelectual</w:t>
        </w:r>
      </w:hyperlink>
      <w:r>
        <w:t>.</w:t>
      </w:r>
    </w:p>
    <w:p w14:paraId="3FD96299" w14:textId="77777777" w:rsidR="00D132E0" w:rsidRDefault="003F2239">
      <w:pPr>
        <w:numPr>
          <w:ilvl w:val="0"/>
          <w:numId w:val="24"/>
        </w:numPr>
        <w:spacing w:line="360" w:lineRule="auto"/>
        <w:ind w:left="425"/>
        <w:jc w:val="both"/>
      </w:pPr>
      <w:r>
        <w:t xml:space="preserve">Navarro Abogados. (2020). ¿Qué es la Propiedad Intelectual? Navarro. Intelectual </w:t>
      </w:r>
      <w:proofErr w:type="spellStart"/>
      <w:r>
        <w:t>Property</w:t>
      </w:r>
      <w:proofErr w:type="spellEnd"/>
      <w:r>
        <w:t xml:space="preserve"> </w:t>
      </w:r>
      <w:proofErr w:type="spellStart"/>
      <w:r>
        <w:t>Law</w:t>
      </w:r>
      <w:proofErr w:type="spellEnd"/>
      <w:r>
        <w:t>. Tomado de</w:t>
      </w:r>
      <w:hyperlink r:id="rId168">
        <w:r>
          <w:t xml:space="preserve"> https://www.navarroipabog</w:t>
        </w:r>
        <w:r>
          <w:t>ados.es/que-es-la-propiedad-intelectual/</w:t>
        </w:r>
      </w:hyperlink>
    </w:p>
    <w:p w14:paraId="11A85729" w14:textId="77777777" w:rsidR="00D132E0" w:rsidRDefault="003F2239">
      <w:pPr>
        <w:numPr>
          <w:ilvl w:val="0"/>
          <w:numId w:val="24"/>
        </w:numPr>
        <w:spacing w:line="360" w:lineRule="auto"/>
        <w:ind w:left="425"/>
        <w:jc w:val="both"/>
      </w:pPr>
      <w:proofErr w:type="spellStart"/>
      <w:r>
        <w:t>Velae</w:t>
      </w:r>
      <w:proofErr w:type="spellEnd"/>
      <w:r>
        <w:t xml:space="preserve">. (2021). La propiedad intelectual, su relevancia actual y cómo obtenerla. </w:t>
      </w:r>
      <w:proofErr w:type="spellStart"/>
      <w:r>
        <w:t>Velae</w:t>
      </w:r>
      <w:proofErr w:type="spellEnd"/>
      <w:r>
        <w:t xml:space="preserve"> legal </w:t>
      </w:r>
      <w:proofErr w:type="spellStart"/>
      <w:r>
        <w:t>group</w:t>
      </w:r>
      <w:proofErr w:type="spellEnd"/>
      <w:r>
        <w:t>. Tomado de</w:t>
      </w:r>
      <w:hyperlink r:id="rId169" w:anchor=":~:text=La%20Propiedad%20Intelectual%20es,que%20puedan%20resultar%20muy%20costosas">
        <w:r>
          <w:t xml:space="preserve"> https://velaelegalgroup.com/la-propiedad-intelectual-su-relevancia-actual-y-como-obtenerla/#:~:text=La%20Propiedad%20Intelectual%20es,que%20puedan%20resultar%20muy</w:t>
        </w:r>
        <w:r>
          <w:t>%20costosas</w:t>
        </w:r>
      </w:hyperlink>
      <w:r>
        <w:t>.</w:t>
      </w:r>
    </w:p>
    <w:p w14:paraId="02246FA1" w14:textId="77777777" w:rsidR="00D132E0" w:rsidRDefault="003F2239">
      <w:pPr>
        <w:numPr>
          <w:ilvl w:val="0"/>
          <w:numId w:val="24"/>
        </w:numPr>
        <w:spacing w:line="360" w:lineRule="auto"/>
        <w:ind w:left="425"/>
        <w:jc w:val="both"/>
      </w:pPr>
      <w:proofErr w:type="gramStart"/>
      <w:r>
        <w:t>Portafolio.(</w:t>
      </w:r>
      <w:proofErr w:type="spellStart"/>
      <w:proofErr w:type="gramEnd"/>
      <w:r>
        <w:t>23de09de2015</w:t>
      </w:r>
      <w:proofErr w:type="spellEnd"/>
      <w:r>
        <w:t>).</w:t>
      </w:r>
      <w:proofErr w:type="spellStart"/>
      <w:r>
        <w:t>Portafolio.Obtenidode</w:t>
      </w:r>
      <w:proofErr w:type="spellEnd"/>
      <w:r>
        <w:t xml:space="preserve"> </w:t>
      </w:r>
      <w:hyperlink r:id="rId170">
        <w:r>
          <w:t>https://www.portafolio.co/economia/finanzas/colombia-millones-personas-hablan-ingles-</w:t>
        </w:r>
        <w:r>
          <w:t>26770</w:t>
        </w:r>
      </w:hyperlink>
    </w:p>
    <w:p w14:paraId="4ADB1BA6" w14:textId="77777777" w:rsidR="00D132E0" w:rsidRDefault="003F2239">
      <w:pPr>
        <w:numPr>
          <w:ilvl w:val="0"/>
          <w:numId w:val="24"/>
        </w:numPr>
        <w:spacing w:line="360" w:lineRule="auto"/>
        <w:ind w:left="425"/>
        <w:jc w:val="both"/>
      </w:pPr>
      <w:proofErr w:type="gramStart"/>
      <w:r>
        <w:t>Infobae.(</w:t>
      </w:r>
      <w:proofErr w:type="spellStart"/>
      <w:proofErr w:type="gramEnd"/>
      <w:r>
        <w:t>16de07de2022</w:t>
      </w:r>
      <w:proofErr w:type="spellEnd"/>
      <w:r>
        <w:t>).</w:t>
      </w:r>
      <w:proofErr w:type="spellStart"/>
      <w:r>
        <w:t>Infobae.Obtenido</w:t>
      </w:r>
      <w:proofErr w:type="spellEnd"/>
      <w:r>
        <w:t xml:space="preserve"> de </w:t>
      </w:r>
      <w:hyperlink r:id="rId171">
        <w:r>
          <w:t>https://www.infobae.com/america/colombia/2022/01/20/en-2021-colombia-mejoro-su-nivel-de-ingles/</w:t>
        </w:r>
      </w:hyperlink>
    </w:p>
    <w:p w14:paraId="52C096EF" w14:textId="77777777" w:rsidR="00D132E0" w:rsidRDefault="003F2239">
      <w:pPr>
        <w:numPr>
          <w:ilvl w:val="0"/>
          <w:numId w:val="24"/>
        </w:numPr>
        <w:spacing w:line="360" w:lineRule="auto"/>
        <w:ind w:left="425"/>
        <w:jc w:val="both"/>
      </w:pPr>
      <w:proofErr w:type="spellStart"/>
      <w:proofErr w:type="gramStart"/>
      <w:r>
        <w:t>Mantilla,J.R</w:t>
      </w:r>
      <w:proofErr w:type="spellEnd"/>
      <w:r>
        <w:t>.</w:t>
      </w:r>
      <w:proofErr w:type="gramEnd"/>
      <w:r>
        <w:t>(</w:t>
      </w:r>
      <w:proofErr w:type="spellStart"/>
      <w:r>
        <w:t>11de07de2019</w:t>
      </w:r>
      <w:proofErr w:type="spellEnd"/>
      <w:r>
        <w:t xml:space="preserve">). El País. Obtenido </w:t>
      </w:r>
      <w:r>
        <w:t xml:space="preserve">de </w:t>
      </w:r>
      <w:hyperlink r:id="rId172">
        <w:r>
          <w:t>https://elpais.com/cultura/2019/07/10/actualidad/1562750514_540208.html</w:t>
        </w:r>
      </w:hyperlink>
    </w:p>
    <w:p w14:paraId="416B2152" w14:textId="77777777" w:rsidR="00D132E0" w:rsidRDefault="003F2239">
      <w:pPr>
        <w:numPr>
          <w:ilvl w:val="0"/>
          <w:numId w:val="24"/>
        </w:numPr>
        <w:spacing w:line="360" w:lineRule="auto"/>
        <w:ind w:left="425"/>
        <w:jc w:val="both"/>
      </w:pPr>
      <w:r>
        <w:t>DUQUE SANTA MARÍA, R. F. (10 de 2015). ESTADOS UNIDOS Y EL CONTROL SOBRE INTERNET. Obtenid</w:t>
      </w:r>
      <w:r>
        <w:t xml:space="preserve">o de INSTITUTO DE ESTUDIOS INTERNACIONALES UNIVERSIDAD DE CHILE: </w:t>
      </w:r>
      <w:hyperlink r:id="rId173">
        <w:r>
          <w:t>https://repositorio.uchile.cl/bitstream/</w:t>
        </w:r>
        <w:r>
          <w:t>handle/2250/136751/Estados-Unidos-y-el-control-Duque-Santa-Maria.pdf?sequence=1&amp;isAllowed=y</w:t>
        </w:r>
      </w:hyperlink>
    </w:p>
    <w:p w14:paraId="45EA201B" w14:textId="77777777" w:rsidR="00D132E0" w:rsidRDefault="003F2239">
      <w:pPr>
        <w:numPr>
          <w:ilvl w:val="0"/>
          <w:numId w:val="24"/>
        </w:numPr>
        <w:spacing w:line="360" w:lineRule="auto"/>
        <w:ind w:left="425"/>
        <w:jc w:val="both"/>
      </w:pPr>
      <w:r>
        <w:lastRenderedPageBreak/>
        <w:t xml:space="preserve">PopulationPyramid.net. (s.f.). Obtenido de </w:t>
      </w:r>
      <w:hyperlink r:id="rId174">
        <w:r>
          <w:t>https://www.populationpyramid.net/es/reino-unid</w:t>
        </w:r>
        <w:r>
          <w:t>o/2021/</w:t>
        </w:r>
      </w:hyperlink>
    </w:p>
    <w:p w14:paraId="41DE7311" w14:textId="77777777" w:rsidR="00D132E0" w:rsidRDefault="003F2239">
      <w:pPr>
        <w:numPr>
          <w:ilvl w:val="0"/>
          <w:numId w:val="24"/>
        </w:numPr>
        <w:spacing w:line="360" w:lineRule="auto"/>
        <w:ind w:left="425"/>
        <w:jc w:val="both"/>
      </w:pPr>
      <w:r>
        <w:t>Serrano, J. (s.f.). ESTADOS UNIDOS DE AMÉRICA UN SIGLO DE CAMBIOS EN LA DISTRIBUCIÓN ESPACIAL DE SU POBLACIÓN. INVESTIGACIONES GEOGRÁFICAS, 1-10.</w:t>
      </w:r>
    </w:p>
    <w:p w14:paraId="0DF1230D" w14:textId="77777777" w:rsidR="00D132E0" w:rsidRDefault="003F2239">
      <w:pPr>
        <w:numPr>
          <w:ilvl w:val="0"/>
          <w:numId w:val="24"/>
        </w:numPr>
        <w:spacing w:line="360" w:lineRule="auto"/>
        <w:ind w:left="425"/>
        <w:jc w:val="both"/>
      </w:pPr>
      <w:proofErr w:type="spellStart"/>
      <w:proofErr w:type="gramStart"/>
      <w:r>
        <w:t>KLAWTER</w:t>
      </w:r>
      <w:proofErr w:type="spellEnd"/>
      <w:r>
        <w:t>.(</w:t>
      </w:r>
      <w:proofErr w:type="spellStart"/>
      <w:proofErr w:type="gramEnd"/>
      <w:r>
        <w:t>14</w:t>
      </w:r>
      <w:r>
        <w:rPr>
          <w:color w:val="191919"/>
        </w:rPr>
        <w:t>de01de2021</w:t>
      </w:r>
      <w:proofErr w:type="spellEnd"/>
      <w:r>
        <w:rPr>
          <w:color w:val="191919"/>
        </w:rPr>
        <w:t>).</w:t>
      </w:r>
      <w:proofErr w:type="spellStart"/>
      <w:r>
        <w:rPr>
          <w:i/>
          <w:color w:val="191919"/>
        </w:rPr>
        <w:t>KLAWTER</w:t>
      </w:r>
      <w:r>
        <w:rPr>
          <w:color w:val="191919"/>
        </w:rPr>
        <w:t>.Obtenido</w:t>
      </w:r>
      <w:proofErr w:type="spellEnd"/>
      <w:r>
        <w:rPr>
          <w:color w:val="191919"/>
        </w:rPr>
        <w:t xml:space="preserve"> de </w:t>
      </w:r>
      <w:hyperlink r:id="rId175" w:anchor=":~:text=Al%20control%20d%C3%A9bil%20y%20por,culturas%20son%20indulgentes%20o%20restri">
        <w:r>
          <w:rPr>
            <w:color w:val="191919"/>
            <w:u w:val="single"/>
          </w:rPr>
          <w:t>https://klawter.com/blog/las-6-dimensiones-culturales-de-hofstede/#:~:text=Al%20control%20d%C3%A9bil%20y%20por,culturas%20son%20indulgente</w:t>
        </w:r>
        <w:r>
          <w:rPr>
            <w:color w:val="191919"/>
            <w:u w:val="single"/>
          </w:rPr>
          <w:t>s%20o%20restri</w:t>
        </w:r>
      </w:hyperlink>
    </w:p>
    <w:p w14:paraId="76DA7553" w14:textId="77777777" w:rsidR="00D132E0" w:rsidRDefault="003F2239">
      <w:pPr>
        <w:numPr>
          <w:ilvl w:val="0"/>
          <w:numId w:val="24"/>
        </w:numPr>
        <w:spacing w:line="360" w:lineRule="auto"/>
        <w:ind w:left="425"/>
        <w:jc w:val="both"/>
        <w:rPr>
          <w:color w:val="191919"/>
        </w:rPr>
      </w:pPr>
      <w:r>
        <w:rPr>
          <w:rFonts w:ascii="Calibri" w:eastAsia="Calibri" w:hAnsi="Calibri" w:cs="Calibri"/>
          <w:color w:val="191919"/>
        </w:rPr>
        <w:t xml:space="preserve">comercio, N. d. (2022). </w:t>
      </w:r>
      <w:r>
        <w:rPr>
          <w:rFonts w:ascii="Calibri" w:eastAsia="Calibri" w:hAnsi="Calibri" w:cs="Calibri"/>
          <w:i/>
          <w:color w:val="191919"/>
        </w:rPr>
        <w:t>GOV.CO.</w:t>
      </w:r>
      <w:r>
        <w:rPr>
          <w:rFonts w:ascii="Calibri" w:eastAsia="Calibri" w:hAnsi="Calibri" w:cs="Calibri"/>
          <w:color w:val="191919"/>
        </w:rPr>
        <w:t xml:space="preserve"> Obtenido de </w:t>
      </w:r>
      <w:hyperlink r:id="rId176">
        <w:r>
          <w:rPr>
            <w:rFonts w:ascii="Calibri" w:eastAsia="Calibri" w:hAnsi="Calibri" w:cs="Calibri"/>
            <w:color w:val="191919"/>
            <w:u w:val="single"/>
          </w:rPr>
          <w:t>https://www.mincit.gov.co/prensa/noticias/comercio/estados-unidos-principal-</w:t>
        </w:r>
        <w:r>
          <w:rPr>
            <w:rFonts w:ascii="Calibri" w:eastAsia="Calibri" w:hAnsi="Calibri" w:cs="Calibri"/>
            <w:color w:val="191919"/>
            <w:u w:val="single"/>
          </w:rPr>
          <w:t>inversionista-en-colombia</w:t>
        </w:r>
      </w:hyperlink>
    </w:p>
    <w:p w14:paraId="35D3D58F" w14:textId="77777777" w:rsidR="00D132E0" w:rsidRDefault="003F2239">
      <w:pPr>
        <w:numPr>
          <w:ilvl w:val="0"/>
          <w:numId w:val="24"/>
        </w:numPr>
        <w:spacing w:line="360" w:lineRule="auto"/>
        <w:ind w:left="425"/>
        <w:jc w:val="both"/>
        <w:rPr>
          <w:color w:val="191919"/>
        </w:rPr>
      </w:pPr>
      <w:r>
        <w:rPr>
          <w:rFonts w:ascii="Calibri" w:eastAsia="Calibri" w:hAnsi="Calibri" w:cs="Calibri"/>
          <w:color w:val="191919"/>
        </w:rPr>
        <w:t xml:space="preserve">comercio, N. d. (2022). </w:t>
      </w:r>
      <w:r>
        <w:rPr>
          <w:rFonts w:ascii="Calibri" w:eastAsia="Calibri" w:hAnsi="Calibri" w:cs="Calibri"/>
          <w:i/>
          <w:color w:val="191919"/>
        </w:rPr>
        <w:t>GOV.CO.</w:t>
      </w:r>
      <w:r>
        <w:rPr>
          <w:rFonts w:ascii="Calibri" w:eastAsia="Calibri" w:hAnsi="Calibri" w:cs="Calibri"/>
          <w:color w:val="191919"/>
        </w:rPr>
        <w:t xml:space="preserve"> Obtenido de </w:t>
      </w:r>
      <w:hyperlink r:id="rId177">
        <w:r>
          <w:rPr>
            <w:rFonts w:ascii="Calibri" w:eastAsia="Calibri" w:hAnsi="Calibri" w:cs="Calibri"/>
            <w:color w:val="191919"/>
            <w:u w:val="single"/>
          </w:rPr>
          <w:t>https://www.mincit.gov.co/prensa/noticias/comercio/estados-unidos-principal-inversionista-en-colombia</w:t>
        </w:r>
      </w:hyperlink>
    </w:p>
    <w:p w14:paraId="1AB491B7" w14:textId="77777777" w:rsidR="00D132E0" w:rsidRDefault="003F2239">
      <w:pPr>
        <w:numPr>
          <w:ilvl w:val="0"/>
          <w:numId w:val="24"/>
        </w:numPr>
        <w:spacing w:line="360" w:lineRule="auto"/>
        <w:ind w:left="425"/>
        <w:jc w:val="both"/>
        <w:rPr>
          <w:color w:val="191919"/>
        </w:rPr>
      </w:pPr>
      <w:r>
        <w:rPr>
          <w:rFonts w:ascii="Calibri" w:eastAsia="Calibri" w:hAnsi="Calibri" w:cs="Calibri"/>
          <w:color w:val="191919"/>
        </w:rPr>
        <w:t xml:space="preserve">GOV.CO. (2022). </w:t>
      </w:r>
      <w:r>
        <w:rPr>
          <w:rFonts w:ascii="Calibri" w:eastAsia="Calibri" w:hAnsi="Calibri" w:cs="Calibri"/>
          <w:i/>
          <w:color w:val="191919"/>
        </w:rPr>
        <w:t>Noticias de comerci</w:t>
      </w:r>
      <w:r>
        <w:rPr>
          <w:rFonts w:ascii="Calibri" w:eastAsia="Calibri" w:hAnsi="Calibri" w:cs="Calibri"/>
          <w:i/>
          <w:color w:val="191919"/>
        </w:rPr>
        <w:t>o.</w:t>
      </w:r>
      <w:r>
        <w:rPr>
          <w:rFonts w:ascii="Calibri" w:eastAsia="Calibri" w:hAnsi="Calibri" w:cs="Calibri"/>
          <w:color w:val="191919"/>
        </w:rPr>
        <w:t xml:space="preserve"> Obtenido de </w:t>
      </w:r>
      <w:hyperlink r:id="rId178">
        <w:r>
          <w:rPr>
            <w:rFonts w:ascii="Calibri" w:eastAsia="Calibri" w:hAnsi="Calibri" w:cs="Calibri"/>
            <w:color w:val="191919"/>
            <w:u w:val="single"/>
          </w:rPr>
          <w:t>https://www.mincit.gov.co/prensa/noticias/comercio/colombia-reino-unido-fortalecen-relacion-comercial</w:t>
        </w:r>
      </w:hyperlink>
    </w:p>
    <w:p w14:paraId="1C46C6E4" w14:textId="77777777" w:rsidR="00D132E0" w:rsidRDefault="003F2239">
      <w:pPr>
        <w:numPr>
          <w:ilvl w:val="0"/>
          <w:numId w:val="24"/>
        </w:numPr>
        <w:spacing w:line="360" w:lineRule="auto"/>
        <w:ind w:left="425"/>
        <w:jc w:val="both"/>
        <w:rPr>
          <w:color w:val="191919"/>
        </w:rPr>
      </w:pPr>
      <w:r>
        <w:rPr>
          <w:rFonts w:ascii="Calibri" w:eastAsia="Calibri" w:hAnsi="Calibri" w:cs="Calibri"/>
          <w:color w:val="191919"/>
        </w:rPr>
        <w:t xml:space="preserve">Academia. (2012). </w:t>
      </w:r>
      <w:r>
        <w:rPr>
          <w:rFonts w:ascii="Calibri" w:eastAsia="Calibri" w:hAnsi="Calibri" w:cs="Calibri"/>
          <w:i/>
          <w:color w:val="191919"/>
        </w:rPr>
        <w:t xml:space="preserve">Como atraer inversiones </w:t>
      </w:r>
      <w:proofErr w:type="gramStart"/>
      <w:r>
        <w:rPr>
          <w:rFonts w:ascii="Calibri" w:eastAsia="Calibri" w:hAnsi="Calibri" w:cs="Calibri"/>
          <w:i/>
          <w:color w:val="191919"/>
        </w:rPr>
        <w:t>extranjeras .</w:t>
      </w:r>
      <w:proofErr w:type="gramEnd"/>
      <w:r>
        <w:rPr>
          <w:rFonts w:ascii="Calibri" w:eastAsia="Calibri" w:hAnsi="Calibri" w:cs="Calibri"/>
          <w:color w:val="191919"/>
        </w:rPr>
        <w:t xml:space="preserve"> Obtenido de </w:t>
      </w:r>
      <w:hyperlink r:id="rId179">
        <w:r>
          <w:rPr>
            <w:rFonts w:ascii="Calibri" w:eastAsia="Calibri" w:hAnsi="Calibri" w:cs="Calibri"/>
            <w:color w:val="191919"/>
            <w:u w:val="single"/>
          </w:rPr>
          <w:t>https://d1wqtxts1xzle7.cloudfront.net/60049878/Como_atraer_la_inversion_extranjera_directa20190718-84251-13v81in-with-cover-page-v2.pdf?Expires=1658098937&amp;Signature=C4R47jBaEuvjsNc~VMms3O</w:t>
        </w:r>
        <w:r>
          <w:rPr>
            <w:rFonts w:ascii="Calibri" w:eastAsia="Calibri" w:hAnsi="Calibri" w:cs="Calibri"/>
            <w:color w:val="191919"/>
            <w:u w:val="single"/>
          </w:rPr>
          <w:t>g0ynbUIhxcbl3k9kBOzwri1XcPsJOLdfWI-m8J8JDUEytWGD9qkjB0crxp2OPYAj83KX</w:t>
        </w:r>
      </w:hyperlink>
    </w:p>
    <w:p w14:paraId="6248CF26" w14:textId="77777777" w:rsidR="00D132E0" w:rsidRDefault="003F2239">
      <w:pPr>
        <w:numPr>
          <w:ilvl w:val="0"/>
          <w:numId w:val="24"/>
        </w:numPr>
        <w:spacing w:line="360" w:lineRule="auto"/>
        <w:ind w:left="425"/>
        <w:jc w:val="both"/>
      </w:pPr>
      <w:r>
        <w:t>MANAGEMEN</w:t>
      </w:r>
      <w:r>
        <w:rPr>
          <w:color w:val="191919"/>
        </w:rPr>
        <w:t xml:space="preserve">T, I. (2015). Obtenido de </w:t>
      </w:r>
      <w:proofErr w:type="spellStart"/>
      <w:r>
        <w:rPr>
          <w:color w:val="191919"/>
        </w:rPr>
        <w:t>Por que</w:t>
      </w:r>
      <w:proofErr w:type="spellEnd"/>
      <w:r>
        <w:rPr>
          <w:color w:val="191919"/>
        </w:rPr>
        <w:t xml:space="preserve"> invertir en el reino </w:t>
      </w:r>
      <w:proofErr w:type="gramStart"/>
      <w:r>
        <w:rPr>
          <w:color w:val="191919"/>
        </w:rPr>
        <w:t>unido :</w:t>
      </w:r>
      <w:proofErr w:type="gramEnd"/>
      <w:r>
        <w:rPr>
          <w:color w:val="191919"/>
        </w:rPr>
        <w:t xml:space="preserve"> </w:t>
      </w:r>
      <w:hyperlink r:id="rId180">
        <w:r>
          <w:rPr>
            <w:color w:val="191919"/>
            <w:u w:val="single"/>
          </w:rPr>
          <w:t>https://www.igmasa</w:t>
        </w:r>
        <w:r>
          <w:rPr>
            <w:color w:val="191919"/>
            <w:u w:val="single"/>
          </w:rPr>
          <w:t>.com/es/jurisdicciones/reino-unido/invertir-en-reino-unido/</w:t>
        </w:r>
      </w:hyperlink>
    </w:p>
    <w:p w14:paraId="1E3FD919" w14:textId="77777777" w:rsidR="00D132E0" w:rsidRDefault="003F2239">
      <w:pPr>
        <w:numPr>
          <w:ilvl w:val="0"/>
          <w:numId w:val="24"/>
        </w:numPr>
        <w:spacing w:line="360" w:lineRule="auto"/>
        <w:ind w:left="425"/>
        <w:jc w:val="both"/>
        <w:rPr>
          <w:color w:val="191919"/>
        </w:rPr>
      </w:pPr>
      <w:proofErr w:type="spellStart"/>
      <w:r>
        <w:rPr>
          <w:i/>
          <w:color w:val="191919"/>
        </w:rPr>
        <w:t>Fedesarrllo</w:t>
      </w:r>
      <w:proofErr w:type="spellEnd"/>
      <w:r>
        <w:rPr>
          <w:i/>
          <w:color w:val="191919"/>
        </w:rPr>
        <w:t>.</w:t>
      </w:r>
      <w:r>
        <w:rPr>
          <w:color w:val="191919"/>
        </w:rPr>
        <w:t xml:space="preserve"> (s.f.). Obtenido de centro de </w:t>
      </w:r>
      <w:proofErr w:type="spellStart"/>
      <w:r>
        <w:rPr>
          <w:color w:val="191919"/>
        </w:rPr>
        <w:t>investigaciom</w:t>
      </w:r>
      <w:proofErr w:type="spellEnd"/>
      <w:r>
        <w:rPr>
          <w:color w:val="191919"/>
        </w:rPr>
        <w:t>.</w:t>
      </w:r>
    </w:p>
    <w:p w14:paraId="127843F7" w14:textId="77777777" w:rsidR="00D132E0" w:rsidRDefault="003F2239">
      <w:pPr>
        <w:numPr>
          <w:ilvl w:val="0"/>
          <w:numId w:val="24"/>
        </w:numPr>
        <w:spacing w:line="360" w:lineRule="auto"/>
        <w:ind w:left="425"/>
        <w:jc w:val="both"/>
        <w:rPr>
          <w:color w:val="191919"/>
        </w:rPr>
      </w:pPr>
      <w:r>
        <w:rPr>
          <w:color w:val="191919"/>
        </w:rPr>
        <w:lastRenderedPageBreak/>
        <w:t xml:space="preserve">Colombia, R. </w:t>
      </w:r>
      <w:r>
        <w:rPr>
          <w:color w:val="333333"/>
        </w:rPr>
        <w:t xml:space="preserve">d. (2017). </w:t>
      </w:r>
      <w:r>
        <w:rPr>
          <w:i/>
          <w:color w:val="333333"/>
        </w:rPr>
        <w:t xml:space="preserve">CENTRO DE </w:t>
      </w:r>
      <w:proofErr w:type="spellStart"/>
      <w:r>
        <w:rPr>
          <w:i/>
          <w:color w:val="333333"/>
        </w:rPr>
        <w:t>INVESTIGACION</w:t>
      </w:r>
      <w:proofErr w:type="spellEnd"/>
      <w:r>
        <w:rPr>
          <w:i/>
          <w:color w:val="333333"/>
        </w:rPr>
        <w:t xml:space="preserve"> </w:t>
      </w:r>
      <w:proofErr w:type="spellStart"/>
      <w:r>
        <w:rPr>
          <w:i/>
          <w:color w:val="333333"/>
        </w:rPr>
        <w:t>ECONIMICA</w:t>
      </w:r>
      <w:proofErr w:type="spellEnd"/>
      <w:r>
        <w:rPr>
          <w:i/>
          <w:color w:val="333333"/>
        </w:rPr>
        <w:t xml:space="preserve"> Y </w:t>
      </w:r>
      <w:proofErr w:type="gramStart"/>
      <w:r>
        <w:rPr>
          <w:i/>
          <w:color w:val="333333"/>
        </w:rPr>
        <w:t>SOCIAL .</w:t>
      </w:r>
      <w:proofErr w:type="gramEnd"/>
      <w:r>
        <w:rPr>
          <w:color w:val="333333"/>
        </w:rPr>
        <w:t xml:space="preserve"> Obtenido de </w:t>
      </w:r>
      <w:proofErr w:type="gramStart"/>
      <w:r>
        <w:rPr>
          <w:color w:val="333333"/>
        </w:rPr>
        <w:t>FEDESARROLLO :</w:t>
      </w:r>
      <w:proofErr w:type="gramEnd"/>
      <w:r>
        <w:rPr>
          <w:color w:val="333333"/>
        </w:rPr>
        <w:t xml:space="preserve"> </w:t>
      </w:r>
      <w:hyperlink r:id="rId181">
        <w:r>
          <w:rPr>
            <w:color w:val="333333"/>
            <w:u w:val="single"/>
          </w:rPr>
          <w:t>https://www.repository.fedesarrollo.org.co/handle/11445/2149</w:t>
        </w:r>
      </w:hyperlink>
    </w:p>
    <w:p w14:paraId="2AD410D5" w14:textId="77777777" w:rsidR="00D132E0" w:rsidRDefault="003F2239">
      <w:pPr>
        <w:numPr>
          <w:ilvl w:val="0"/>
          <w:numId w:val="24"/>
        </w:numPr>
        <w:spacing w:line="360" w:lineRule="auto"/>
        <w:ind w:left="425"/>
        <w:jc w:val="both"/>
        <w:rPr>
          <w:color w:val="191919"/>
        </w:rPr>
      </w:pPr>
      <w:proofErr w:type="spellStart"/>
      <w:r>
        <w:rPr>
          <w:color w:val="191919"/>
        </w:rPr>
        <w:t>Bolivar</w:t>
      </w:r>
      <w:proofErr w:type="spellEnd"/>
      <w:r>
        <w:rPr>
          <w:color w:val="191919"/>
        </w:rPr>
        <w:t xml:space="preserve">, R. (14 de 11 de 2003). </w:t>
      </w:r>
      <w:r>
        <w:rPr>
          <w:i/>
          <w:color w:val="191919"/>
        </w:rPr>
        <w:t xml:space="preserve">La estrategia </w:t>
      </w:r>
      <w:proofErr w:type="spellStart"/>
      <w:r>
        <w:rPr>
          <w:i/>
          <w:color w:val="191919"/>
        </w:rPr>
        <w:t>Trasnacipnal</w:t>
      </w:r>
      <w:proofErr w:type="spellEnd"/>
      <w:r>
        <w:rPr>
          <w:i/>
          <w:color w:val="191919"/>
        </w:rPr>
        <w:t xml:space="preserve"> en los países desarrollados y en vías de desarrollo.</w:t>
      </w:r>
      <w:r>
        <w:rPr>
          <w:color w:val="191919"/>
        </w:rPr>
        <w:t xml:space="preserve"> Obtenido de https://www.redalyc.org/pdf/543/5</w:t>
      </w:r>
      <w:r>
        <w:rPr>
          <w:color w:val="191919"/>
        </w:rPr>
        <w:t>4371404.pdf</w:t>
      </w:r>
    </w:p>
    <w:p w14:paraId="24967467" w14:textId="77777777" w:rsidR="00D132E0" w:rsidRDefault="003F2239">
      <w:pPr>
        <w:numPr>
          <w:ilvl w:val="0"/>
          <w:numId w:val="24"/>
        </w:numPr>
        <w:spacing w:line="360" w:lineRule="auto"/>
        <w:jc w:val="both"/>
        <w:rPr>
          <w:color w:val="191919"/>
        </w:rPr>
      </w:pPr>
      <w:r>
        <w:rPr>
          <w:color w:val="191919"/>
        </w:rPr>
        <w:t xml:space="preserve"> </w:t>
      </w:r>
    </w:p>
    <w:p w14:paraId="3AFC4FA9" w14:textId="77777777" w:rsidR="00D132E0" w:rsidRDefault="003F2239">
      <w:pPr>
        <w:numPr>
          <w:ilvl w:val="0"/>
          <w:numId w:val="24"/>
        </w:numPr>
        <w:spacing w:line="360" w:lineRule="auto"/>
        <w:jc w:val="both"/>
        <w:rPr>
          <w:color w:val="191919"/>
        </w:rPr>
      </w:pPr>
      <w:proofErr w:type="spellStart"/>
      <w:r>
        <w:rPr>
          <w:color w:val="191919"/>
        </w:rPr>
        <w:t>statista</w:t>
      </w:r>
      <w:proofErr w:type="spellEnd"/>
      <w:r>
        <w:rPr>
          <w:color w:val="191919"/>
        </w:rPr>
        <w:t xml:space="preserve">. (11 de 05 de 2021). </w:t>
      </w:r>
      <w:proofErr w:type="spellStart"/>
      <w:r>
        <w:rPr>
          <w:i/>
          <w:color w:val="191919"/>
        </w:rPr>
        <w:t>Monica</w:t>
      </w:r>
      <w:proofErr w:type="spellEnd"/>
      <w:r>
        <w:rPr>
          <w:i/>
          <w:color w:val="191919"/>
        </w:rPr>
        <w:t xml:space="preserve"> Mena Roa</w:t>
      </w:r>
      <w:r>
        <w:rPr>
          <w:color w:val="191919"/>
        </w:rPr>
        <w:t>. Obtenido de https://es.statista.com/grafico/10676/los-paises-mas-coquetos/</w:t>
      </w:r>
    </w:p>
    <w:p w14:paraId="7C88E1BB" w14:textId="77777777" w:rsidR="00D132E0" w:rsidRDefault="003F2239">
      <w:pPr>
        <w:numPr>
          <w:ilvl w:val="0"/>
          <w:numId w:val="24"/>
        </w:numPr>
        <w:spacing w:line="360" w:lineRule="auto"/>
        <w:jc w:val="both"/>
        <w:rPr>
          <w:color w:val="191919"/>
        </w:rPr>
      </w:pPr>
      <w:proofErr w:type="spellStart"/>
      <w:proofErr w:type="gramStart"/>
      <w:r>
        <w:rPr>
          <w:color w:val="191919"/>
        </w:rPr>
        <w:t>bienestar,cc</w:t>
      </w:r>
      <w:proofErr w:type="spellEnd"/>
      <w:proofErr w:type="gramEnd"/>
      <w:r>
        <w:rPr>
          <w:color w:val="191919"/>
        </w:rPr>
        <w:t>.(</w:t>
      </w:r>
      <w:proofErr w:type="spellStart"/>
      <w:r>
        <w:rPr>
          <w:color w:val="191919"/>
        </w:rPr>
        <w:t>03de2016</w:t>
      </w:r>
      <w:proofErr w:type="spellEnd"/>
      <w:r>
        <w:rPr>
          <w:color w:val="191919"/>
        </w:rPr>
        <w:t>).</w:t>
      </w:r>
      <w:proofErr w:type="spellStart"/>
      <w:r>
        <w:rPr>
          <w:i/>
          <w:color w:val="191919"/>
        </w:rPr>
        <w:t>clustercosmeticosybienestar</w:t>
      </w:r>
      <w:r>
        <w:rPr>
          <w:color w:val="191919"/>
        </w:rPr>
        <w:t>.Obtenido</w:t>
      </w:r>
      <w:proofErr w:type="spellEnd"/>
      <w:r>
        <w:rPr>
          <w:color w:val="191919"/>
        </w:rPr>
        <w:t xml:space="preserve"> de https://www.ccb.org.co/Clusters/Cluster-de-Cosmeticos/Noticias/2016/Marzo-2016/Estadounidenses-demandan-productos-de-belleza-mas-naturales</w:t>
      </w:r>
    </w:p>
    <w:p w14:paraId="2A48ACE2" w14:textId="77777777" w:rsidR="00D132E0" w:rsidRDefault="003F2239">
      <w:pPr>
        <w:numPr>
          <w:ilvl w:val="0"/>
          <w:numId w:val="24"/>
        </w:numPr>
        <w:spacing w:line="360" w:lineRule="auto"/>
        <w:jc w:val="both"/>
        <w:rPr>
          <w:color w:val="191919"/>
        </w:rPr>
      </w:pPr>
      <w:r>
        <w:rPr>
          <w:rFonts w:ascii="Calibri" w:eastAsia="Calibri" w:hAnsi="Calibri" w:cs="Calibri"/>
          <w:color w:val="191919"/>
        </w:rPr>
        <w:t>ambiental, i. d. (</w:t>
      </w:r>
      <w:proofErr w:type="gramStart"/>
      <w:r>
        <w:rPr>
          <w:rFonts w:ascii="Calibri" w:eastAsia="Calibri" w:hAnsi="Calibri" w:cs="Calibri"/>
          <w:color w:val="191919"/>
        </w:rPr>
        <w:t>2021 )</w:t>
      </w:r>
      <w:proofErr w:type="gramEnd"/>
      <w:r>
        <w:rPr>
          <w:rFonts w:ascii="Calibri" w:eastAsia="Calibri" w:hAnsi="Calibri" w:cs="Calibri"/>
          <w:color w:val="191919"/>
        </w:rPr>
        <w:t xml:space="preserve">. </w:t>
      </w:r>
      <w:r>
        <w:rPr>
          <w:rFonts w:ascii="Calibri" w:eastAsia="Calibri" w:hAnsi="Calibri" w:cs="Calibri"/>
          <w:i/>
          <w:color w:val="191919"/>
        </w:rPr>
        <w:t xml:space="preserve">UNIVERSIDAD </w:t>
      </w:r>
      <w:proofErr w:type="spellStart"/>
      <w:r>
        <w:rPr>
          <w:rFonts w:ascii="Calibri" w:eastAsia="Calibri" w:hAnsi="Calibri" w:cs="Calibri"/>
          <w:i/>
          <w:color w:val="191919"/>
        </w:rPr>
        <w:t>TECNOLOGICA</w:t>
      </w:r>
      <w:proofErr w:type="spellEnd"/>
      <w:r>
        <w:rPr>
          <w:rFonts w:ascii="Calibri" w:eastAsia="Calibri" w:hAnsi="Calibri" w:cs="Calibri"/>
          <w:i/>
          <w:color w:val="191919"/>
        </w:rPr>
        <w:t xml:space="preserve"> DE </w:t>
      </w:r>
      <w:proofErr w:type="gramStart"/>
      <w:r>
        <w:rPr>
          <w:rFonts w:ascii="Calibri" w:eastAsia="Calibri" w:hAnsi="Calibri" w:cs="Calibri"/>
          <w:i/>
          <w:color w:val="191919"/>
        </w:rPr>
        <w:t>PEREIRA .</w:t>
      </w:r>
      <w:proofErr w:type="gramEnd"/>
      <w:r>
        <w:rPr>
          <w:rFonts w:ascii="Calibri" w:eastAsia="Calibri" w:hAnsi="Calibri" w:cs="Calibri"/>
          <w:color w:val="191919"/>
        </w:rPr>
        <w:t xml:space="preserve"> Obtenido de CIENCIA </w:t>
      </w:r>
      <w:proofErr w:type="gramStart"/>
      <w:r>
        <w:rPr>
          <w:rFonts w:ascii="Calibri" w:eastAsia="Calibri" w:hAnsi="Calibri" w:cs="Calibri"/>
          <w:color w:val="191919"/>
        </w:rPr>
        <w:t>ABIERTA :</w:t>
      </w:r>
      <w:proofErr w:type="gramEnd"/>
      <w:r>
        <w:rPr>
          <w:rFonts w:ascii="Calibri" w:eastAsia="Calibri" w:hAnsi="Calibri" w:cs="Calibri"/>
          <w:color w:val="191919"/>
        </w:rPr>
        <w:t xml:space="preserve"> https://rep</w:t>
      </w:r>
      <w:r>
        <w:rPr>
          <w:rFonts w:ascii="Calibri" w:eastAsia="Calibri" w:hAnsi="Calibri" w:cs="Calibri"/>
          <w:color w:val="191919"/>
        </w:rPr>
        <w:t>ositorio.utp.edu.co/items/04fbe661-5d11-4f8b-8efb-9ad491b4673e</w:t>
      </w:r>
    </w:p>
    <w:p w14:paraId="411D2DF2" w14:textId="77777777" w:rsidR="00D132E0" w:rsidRDefault="003F2239">
      <w:pPr>
        <w:numPr>
          <w:ilvl w:val="0"/>
          <w:numId w:val="24"/>
        </w:numPr>
        <w:spacing w:line="360" w:lineRule="auto"/>
        <w:jc w:val="both"/>
        <w:rPr>
          <w:color w:val="191919"/>
        </w:rPr>
      </w:pPr>
      <w:r>
        <w:rPr>
          <w:rFonts w:ascii="Calibri" w:eastAsia="Calibri" w:hAnsi="Calibri" w:cs="Calibri"/>
          <w:color w:val="191919"/>
        </w:rPr>
        <w:t xml:space="preserve"> </w:t>
      </w:r>
    </w:p>
    <w:p w14:paraId="17788092" w14:textId="77777777" w:rsidR="00D132E0" w:rsidRDefault="00D132E0">
      <w:pPr>
        <w:numPr>
          <w:ilvl w:val="0"/>
          <w:numId w:val="24"/>
        </w:numPr>
        <w:spacing w:after="240" w:line="360" w:lineRule="auto"/>
        <w:ind w:left="425"/>
        <w:jc w:val="both"/>
        <w:rPr>
          <w:color w:val="191919"/>
        </w:rPr>
      </w:pPr>
    </w:p>
    <w:p w14:paraId="04E92AD9" w14:textId="77777777" w:rsidR="00D132E0" w:rsidRDefault="00D132E0">
      <w:pPr>
        <w:spacing w:before="240" w:after="240" w:line="360" w:lineRule="auto"/>
        <w:jc w:val="both"/>
      </w:pPr>
    </w:p>
    <w:p w14:paraId="001D7717" w14:textId="77777777" w:rsidR="00D132E0" w:rsidRDefault="00D132E0">
      <w:pPr>
        <w:spacing w:before="240" w:after="240" w:line="360" w:lineRule="auto"/>
        <w:jc w:val="both"/>
      </w:pPr>
    </w:p>
    <w:p w14:paraId="056E5FF0" w14:textId="77777777" w:rsidR="00D132E0" w:rsidRDefault="00D132E0">
      <w:pPr>
        <w:jc w:val="both"/>
      </w:pPr>
    </w:p>
    <w:sectPr w:rsidR="00D132E0">
      <w:headerReference w:type="default" r:id="rId182"/>
      <w:pgSz w:w="15840" w:h="12240" w:orient="landscape"/>
      <w:pgMar w:top="1701" w:right="1417" w:bottom="1701"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E5308" w14:textId="77777777" w:rsidR="00000000" w:rsidRDefault="003F2239">
      <w:r>
        <w:separator/>
      </w:r>
    </w:p>
  </w:endnote>
  <w:endnote w:type="continuationSeparator" w:id="0">
    <w:p w14:paraId="79644097" w14:textId="77777777" w:rsidR="00000000" w:rsidRDefault="003F2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Nunito">
    <w:charset w:val="00"/>
    <w:family w:val="auto"/>
    <w:pitch w:val="default"/>
  </w:font>
  <w:font w:name="Robot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B4AE6" w14:textId="77777777" w:rsidR="00D132E0" w:rsidRDefault="003F2239">
    <w:pPr>
      <w:spacing w:line="360" w:lineRule="auto"/>
      <w:jc w:val="both"/>
      <w:rPr>
        <w:rFonts w:ascii="Arial" w:eastAsia="Arial" w:hAnsi="Arial" w:cs="Arial"/>
      </w:rPr>
    </w:pPr>
    <w:r>
      <w:rPr>
        <w:noProof/>
      </w:rPr>
      <w:drawing>
        <wp:anchor distT="0" distB="0" distL="114300" distR="114300" simplePos="0" relativeHeight="251659264" behindDoc="0" locked="0" layoutInCell="1" hidden="0" allowOverlap="1" wp14:anchorId="7C849536" wp14:editId="055D3F7E">
          <wp:simplePos x="0" y="0"/>
          <wp:positionH relativeFrom="column">
            <wp:posOffset>483235</wp:posOffset>
          </wp:positionH>
          <wp:positionV relativeFrom="paragraph">
            <wp:posOffset>0</wp:posOffset>
          </wp:positionV>
          <wp:extent cx="7292340" cy="651510"/>
          <wp:effectExtent l="0" t="0" r="0" b="0"/>
          <wp:wrapSquare wrapText="bothSides" distT="0" distB="0" distL="114300" distR="114300"/>
          <wp:docPr id="4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
                  <a:srcRect/>
                  <a:stretch>
                    <a:fillRect/>
                  </a:stretch>
                </pic:blipFill>
                <pic:spPr>
                  <a:xfrm>
                    <a:off x="0" y="0"/>
                    <a:ext cx="7292340" cy="651510"/>
                  </a:xfrm>
                  <a:prstGeom prst="rect">
                    <a:avLst/>
                  </a:prstGeom>
                  <a:ln/>
                </pic:spPr>
              </pic:pic>
            </a:graphicData>
          </a:graphic>
        </wp:anchor>
      </w:drawing>
    </w:r>
  </w:p>
  <w:p w14:paraId="3CD50BE8" w14:textId="77777777" w:rsidR="00D132E0" w:rsidRDefault="00D132E0">
    <w:pPr>
      <w:pBdr>
        <w:top w:val="nil"/>
        <w:left w:val="nil"/>
        <w:bottom w:val="nil"/>
        <w:right w:val="nil"/>
        <w:between w:val="nil"/>
      </w:pBdr>
      <w:tabs>
        <w:tab w:val="center" w:pos="4252"/>
        <w:tab w:val="right" w:pos="8504"/>
      </w:tabs>
      <w:rPr>
        <w:rFonts w:ascii="Calibri" w:eastAsia="Calibri" w:hAnsi="Calibri" w:cs="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4FEA4" w14:textId="77777777" w:rsidR="00000000" w:rsidRDefault="003F2239">
      <w:r>
        <w:separator/>
      </w:r>
    </w:p>
  </w:footnote>
  <w:footnote w:type="continuationSeparator" w:id="0">
    <w:p w14:paraId="2F37B703" w14:textId="77777777" w:rsidR="00000000" w:rsidRDefault="003F22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FC906" w14:textId="77777777" w:rsidR="00D132E0" w:rsidRDefault="003F2239">
    <w:r>
      <w:rPr>
        <w:noProof/>
      </w:rPr>
      <w:drawing>
        <wp:anchor distT="0" distB="0" distL="114300" distR="114300" simplePos="0" relativeHeight="251658240" behindDoc="0" locked="0" layoutInCell="1" hidden="0" allowOverlap="1" wp14:anchorId="499CF9D0" wp14:editId="26288BB6">
          <wp:simplePos x="0" y="0"/>
          <wp:positionH relativeFrom="column">
            <wp:posOffset>-1099184</wp:posOffset>
          </wp:positionH>
          <wp:positionV relativeFrom="paragraph">
            <wp:posOffset>-449579</wp:posOffset>
          </wp:positionV>
          <wp:extent cx="7787640" cy="1508125"/>
          <wp:effectExtent l="0" t="0" r="0" b="0"/>
          <wp:wrapSquare wrapText="bothSides" distT="0" distB="0" distL="114300" distR="114300"/>
          <wp:docPr id="4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
                  <a:srcRect/>
                  <a:stretch>
                    <a:fillRect/>
                  </a:stretch>
                </pic:blipFill>
                <pic:spPr>
                  <a:xfrm>
                    <a:off x="0" y="0"/>
                    <a:ext cx="7787640" cy="15081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27BCB" w14:textId="77777777" w:rsidR="00D132E0" w:rsidRDefault="003F2239">
    <w:r>
      <w:rPr>
        <w:noProof/>
      </w:rPr>
      <w:drawing>
        <wp:anchor distT="0" distB="0" distL="114300" distR="114300" simplePos="0" relativeHeight="251660288" behindDoc="0" locked="0" layoutInCell="1" hidden="0" allowOverlap="1" wp14:anchorId="65597673" wp14:editId="34220407">
          <wp:simplePos x="0" y="0"/>
          <wp:positionH relativeFrom="column">
            <wp:posOffset>-885824</wp:posOffset>
          </wp:positionH>
          <wp:positionV relativeFrom="paragraph">
            <wp:posOffset>-428624</wp:posOffset>
          </wp:positionV>
          <wp:extent cx="10041255" cy="1504950"/>
          <wp:effectExtent l="0" t="0" r="0" b="0"/>
          <wp:wrapSquare wrapText="bothSides" distT="0" distB="0" distL="114300" distR="114300"/>
          <wp:docPr id="7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
                  <a:srcRect/>
                  <a:stretch>
                    <a:fillRect/>
                  </a:stretch>
                </pic:blipFill>
                <pic:spPr>
                  <a:xfrm>
                    <a:off x="0" y="0"/>
                    <a:ext cx="10041255" cy="1504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A3C"/>
    <w:multiLevelType w:val="multilevel"/>
    <w:tmpl w:val="A0E2A2D6"/>
    <w:lvl w:ilvl="0">
      <w:start w:val="5"/>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1320D9C"/>
    <w:multiLevelType w:val="multilevel"/>
    <w:tmpl w:val="A4027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7B272F"/>
    <w:multiLevelType w:val="multilevel"/>
    <w:tmpl w:val="BB100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E9587D"/>
    <w:multiLevelType w:val="multilevel"/>
    <w:tmpl w:val="E034E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853F47"/>
    <w:multiLevelType w:val="multilevel"/>
    <w:tmpl w:val="7F508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3C089E"/>
    <w:multiLevelType w:val="multilevel"/>
    <w:tmpl w:val="71E03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8E3EAA"/>
    <w:multiLevelType w:val="multilevel"/>
    <w:tmpl w:val="8D06A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BA042B"/>
    <w:multiLevelType w:val="multilevel"/>
    <w:tmpl w:val="07EEA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B32970"/>
    <w:multiLevelType w:val="multilevel"/>
    <w:tmpl w:val="E7BEE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08183A"/>
    <w:multiLevelType w:val="multilevel"/>
    <w:tmpl w:val="18109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1C0316"/>
    <w:multiLevelType w:val="multilevel"/>
    <w:tmpl w:val="36CED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7E5081"/>
    <w:multiLevelType w:val="multilevel"/>
    <w:tmpl w:val="757A2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4A53B6"/>
    <w:multiLevelType w:val="multilevel"/>
    <w:tmpl w:val="6A0EF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C35488"/>
    <w:multiLevelType w:val="multilevel"/>
    <w:tmpl w:val="47E48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2F35FF"/>
    <w:multiLevelType w:val="multilevel"/>
    <w:tmpl w:val="88525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D7FE8"/>
    <w:multiLevelType w:val="multilevel"/>
    <w:tmpl w:val="919E0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695C1D"/>
    <w:multiLevelType w:val="multilevel"/>
    <w:tmpl w:val="0A2A5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BA5C83"/>
    <w:multiLevelType w:val="multilevel"/>
    <w:tmpl w:val="94BA4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372D89"/>
    <w:multiLevelType w:val="multilevel"/>
    <w:tmpl w:val="21704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1E14C39"/>
    <w:multiLevelType w:val="multilevel"/>
    <w:tmpl w:val="CF7E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0652BA"/>
    <w:multiLevelType w:val="multilevel"/>
    <w:tmpl w:val="E0AA6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7DB1012"/>
    <w:multiLevelType w:val="multilevel"/>
    <w:tmpl w:val="6862F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E4C028F"/>
    <w:multiLevelType w:val="multilevel"/>
    <w:tmpl w:val="9C887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9B2E30"/>
    <w:multiLevelType w:val="multilevel"/>
    <w:tmpl w:val="516E8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3148616">
    <w:abstractNumId w:val="11"/>
  </w:num>
  <w:num w:numId="2" w16cid:durableId="437721055">
    <w:abstractNumId w:val="13"/>
  </w:num>
  <w:num w:numId="3" w16cid:durableId="714088772">
    <w:abstractNumId w:val="5"/>
  </w:num>
  <w:num w:numId="4" w16cid:durableId="971331321">
    <w:abstractNumId w:val="12"/>
  </w:num>
  <w:num w:numId="5" w16cid:durableId="184053624">
    <w:abstractNumId w:val="20"/>
  </w:num>
  <w:num w:numId="6" w16cid:durableId="915016740">
    <w:abstractNumId w:val="3"/>
  </w:num>
  <w:num w:numId="7" w16cid:durableId="2001955569">
    <w:abstractNumId w:val="21"/>
  </w:num>
  <w:num w:numId="8" w16cid:durableId="413430749">
    <w:abstractNumId w:val="16"/>
  </w:num>
  <w:num w:numId="9" w16cid:durableId="1028524006">
    <w:abstractNumId w:val="0"/>
  </w:num>
  <w:num w:numId="10" w16cid:durableId="23795153">
    <w:abstractNumId w:val="19"/>
  </w:num>
  <w:num w:numId="11" w16cid:durableId="1227837734">
    <w:abstractNumId w:val="23"/>
  </w:num>
  <w:num w:numId="12" w16cid:durableId="606278044">
    <w:abstractNumId w:val="9"/>
  </w:num>
  <w:num w:numId="13" w16cid:durableId="1102990610">
    <w:abstractNumId w:val="22"/>
  </w:num>
  <w:num w:numId="14" w16cid:durableId="517817820">
    <w:abstractNumId w:val="4"/>
  </w:num>
  <w:num w:numId="15" w16cid:durableId="1329485431">
    <w:abstractNumId w:val="14"/>
  </w:num>
  <w:num w:numId="16" w16cid:durableId="1866869446">
    <w:abstractNumId w:val="7"/>
  </w:num>
  <w:num w:numId="17" w16cid:durableId="907499783">
    <w:abstractNumId w:val="18"/>
  </w:num>
  <w:num w:numId="18" w16cid:durableId="1965886773">
    <w:abstractNumId w:val="17"/>
  </w:num>
  <w:num w:numId="19" w16cid:durableId="221521395">
    <w:abstractNumId w:val="10"/>
  </w:num>
  <w:num w:numId="20" w16cid:durableId="1062025711">
    <w:abstractNumId w:val="1"/>
  </w:num>
  <w:num w:numId="21" w16cid:durableId="1729111903">
    <w:abstractNumId w:val="2"/>
  </w:num>
  <w:num w:numId="22" w16cid:durableId="926497438">
    <w:abstractNumId w:val="15"/>
  </w:num>
  <w:num w:numId="23" w16cid:durableId="1422608253">
    <w:abstractNumId w:val="8"/>
  </w:num>
  <w:num w:numId="24" w16cid:durableId="15817912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2E0"/>
    <w:rsid w:val="003C6265"/>
    <w:rsid w:val="003F2239"/>
    <w:rsid w:val="006E1E57"/>
    <w:rsid w:val="00986E72"/>
    <w:rsid w:val="00D132E0"/>
    <w:rsid w:val="00D361DA"/>
    <w:rsid w:val="00F36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70FFD"/>
  <w15:docId w15:val="{46CD2453-8BE1-4530-A166-766934B82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ED0"/>
  </w:style>
  <w:style w:type="paragraph" w:styleId="Ttulo1">
    <w:name w:val="heading 1"/>
    <w:basedOn w:val="Normal"/>
    <w:next w:val="Normal"/>
    <w:link w:val="Ttulo1Car"/>
    <w:uiPriority w:val="9"/>
    <w:qFormat/>
    <w:rsid w:val="00E95ED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95ED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95ED0"/>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E95ED0"/>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95ED0"/>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E95ED0"/>
    <w:rPr>
      <w:rFonts w:asciiTheme="majorHAnsi" w:eastAsiaTheme="majorEastAsia" w:hAnsiTheme="majorHAnsi" w:cstheme="majorBidi"/>
      <w:color w:val="2E74B5" w:themeColor="accent1" w:themeShade="BF"/>
      <w:sz w:val="32"/>
      <w:szCs w:val="32"/>
      <w:lang w:eastAsia="es-CO"/>
    </w:rPr>
  </w:style>
  <w:style w:type="character" w:customStyle="1" w:styleId="Ttulo2Car">
    <w:name w:val="Título 2 Car"/>
    <w:basedOn w:val="Fuentedeprrafopredeter"/>
    <w:link w:val="Ttulo2"/>
    <w:uiPriority w:val="9"/>
    <w:rsid w:val="00E95ED0"/>
    <w:rPr>
      <w:rFonts w:asciiTheme="majorHAnsi" w:eastAsiaTheme="majorEastAsia" w:hAnsiTheme="majorHAnsi" w:cstheme="majorBidi"/>
      <w:color w:val="2E74B5" w:themeColor="accent1" w:themeShade="BF"/>
      <w:sz w:val="26"/>
      <w:szCs w:val="26"/>
      <w:lang w:eastAsia="es-CO"/>
    </w:rPr>
  </w:style>
  <w:style w:type="character" w:customStyle="1" w:styleId="Ttulo3Car">
    <w:name w:val="Título 3 Car"/>
    <w:basedOn w:val="Fuentedeprrafopredeter"/>
    <w:link w:val="Ttulo3"/>
    <w:uiPriority w:val="9"/>
    <w:rsid w:val="00E95ED0"/>
    <w:rPr>
      <w:rFonts w:asciiTheme="majorHAnsi" w:eastAsiaTheme="majorEastAsia" w:hAnsiTheme="majorHAnsi" w:cstheme="majorBidi"/>
      <w:color w:val="1F4D78" w:themeColor="accent1" w:themeShade="7F"/>
      <w:sz w:val="24"/>
      <w:szCs w:val="24"/>
      <w:lang w:eastAsia="es-CO"/>
    </w:rPr>
  </w:style>
  <w:style w:type="character" w:customStyle="1" w:styleId="Ttulo4Car">
    <w:name w:val="Título 4 Car"/>
    <w:basedOn w:val="Fuentedeprrafopredeter"/>
    <w:link w:val="Ttulo4"/>
    <w:uiPriority w:val="9"/>
    <w:rsid w:val="00E95ED0"/>
    <w:rPr>
      <w:rFonts w:asciiTheme="majorHAnsi" w:eastAsiaTheme="majorEastAsia" w:hAnsiTheme="majorHAnsi" w:cstheme="majorBidi"/>
      <w:i/>
      <w:iCs/>
      <w:color w:val="2E74B5" w:themeColor="accent1" w:themeShade="BF"/>
      <w:sz w:val="24"/>
      <w:szCs w:val="24"/>
      <w:lang w:eastAsia="es-CO"/>
    </w:rPr>
  </w:style>
  <w:style w:type="character" w:customStyle="1" w:styleId="Ttulo5Car">
    <w:name w:val="Título 5 Car"/>
    <w:basedOn w:val="Fuentedeprrafopredeter"/>
    <w:link w:val="Ttulo5"/>
    <w:uiPriority w:val="9"/>
    <w:rsid w:val="00E95ED0"/>
    <w:rPr>
      <w:rFonts w:asciiTheme="majorHAnsi" w:eastAsiaTheme="majorEastAsia" w:hAnsiTheme="majorHAnsi" w:cstheme="majorBidi"/>
      <w:color w:val="2E74B5" w:themeColor="accent1" w:themeShade="BF"/>
      <w:sz w:val="24"/>
      <w:szCs w:val="24"/>
      <w:lang w:eastAsia="es-CO"/>
    </w:rPr>
  </w:style>
  <w:style w:type="paragraph" w:styleId="TtuloTDC">
    <w:name w:val="TOC Heading"/>
    <w:basedOn w:val="Ttulo1"/>
    <w:next w:val="Normal"/>
    <w:autoRedefine/>
    <w:uiPriority w:val="39"/>
    <w:unhideWhenUsed/>
    <w:qFormat/>
    <w:rsid w:val="00E95ED0"/>
    <w:pPr>
      <w:spacing w:before="480"/>
      <w:jc w:val="center"/>
      <w:outlineLvl w:val="9"/>
    </w:pPr>
    <w:rPr>
      <w:rFonts w:ascii="Verdana" w:eastAsia="Times New Roman" w:hAnsi="Verdana" w:cs="Times New Roman"/>
      <w:b/>
      <w:bCs/>
      <w:i/>
      <w:shadow/>
      <w:color w:val="365F91"/>
      <w:sz w:val="28"/>
      <w:szCs w:val="28"/>
      <w:u w:val="dotted"/>
      <w:lang w:val="es-ES"/>
    </w:rPr>
  </w:style>
  <w:style w:type="paragraph" w:customStyle="1" w:styleId="Normal1">
    <w:name w:val="Normal1"/>
    <w:uiPriority w:val="99"/>
    <w:rsid w:val="00E95ED0"/>
    <w:pPr>
      <w:widowControl w:val="0"/>
    </w:pPr>
    <w:rPr>
      <w:rFonts w:ascii="Calibri" w:eastAsia="Calibri" w:hAnsi="Calibri" w:cs="Calibri"/>
      <w:color w:val="000000"/>
      <w:lang w:val="en-CA" w:eastAsia="en-CA"/>
    </w:rPr>
  </w:style>
  <w:style w:type="paragraph" w:styleId="Piedepgina">
    <w:name w:val="footer"/>
    <w:basedOn w:val="Normal"/>
    <w:link w:val="PiedepginaCar"/>
    <w:uiPriority w:val="99"/>
    <w:unhideWhenUsed/>
    <w:rsid w:val="00E95ED0"/>
    <w:pPr>
      <w:tabs>
        <w:tab w:val="center" w:pos="4252"/>
        <w:tab w:val="right" w:pos="8504"/>
      </w:tabs>
    </w:pPr>
    <w:rPr>
      <w:rFonts w:ascii="Calibri" w:eastAsia="Calibri" w:hAnsi="Calibri"/>
    </w:rPr>
  </w:style>
  <w:style w:type="character" w:customStyle="1" w:styleId="PiedepginaCar">
    <w:name w:val="Pie de página Car"/>
    <w:basedOn w:val="Fuentedeprrafopredeter"/>
    <w:link w:val="Piedepgina"/>
    <w:uiPriority w:val="99"/>
    <w:rsid w:val="00E95ED0"/>
    <w:rPr>
      <w:rFonts w:ascii="Calibri" w:eastAsia="Calibri" w:hAnsi="Calibri" w:cs="Times New Roman"/>
      <w:sz w:val="24"/>
      <w:szCs w:val="24"/>
      <w:lang w:eastAsia="es-CO"/>
    </w:rPr>
  </w:style>
  <w:style w:type="paragraph" w:styleId="Prrafodelista">
    <w:name w:val="List Paragraph"/>
    <w:basedOn w:val="Normal"/>
    <w:uiPriority w:val="34"/>
    <w:qFormat/>
    <w:rsid w:val="00E95ED0"/>
    <w:pPr>
      <w:ind w:left="720"/>
      <w:contextualSpacing/>
    </w:pPr>
    <w:rPr>
      <w:rFonts w:ascii="Calibri" w:eastAsia="Calibri" w:hAnsi="Calibri"/>
    </w:rPr>
  </w:style>
  <w:style w:type="table" w:styleId="Tablaconcuadrcula">
    <w:name w:val="Table Grid"/>
    <w:basedOn w:val="Tablanormal"/>
    <w:uiPriority w:val="39"/>
    <w:rsid w:val="00E95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E95ED0"/>
    <w:rPr>
      <w:rFonts w:eastAsiaTheme="minorEastAsia"/>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rt0xe">
    <w:name w:val="trt0xe"/>
    <w:basedOn w:val="Normal"/>
    <w:rsid w:val="00E95ED0"/>
    <w:pPr>
      <w:spacing w:before="100" w:beforeAutospacing="1" w:after="100" w:afterAutospacing="1"/>
    </w:pPr>
    <w:rPr>
      <w:lang w:eastAsia="es-ES_tradnl"/>
    </w:rPr>
  </w:style>
  <w:style w:type="character" w:customStyle="1" w:styleId="apple-converted-space">
    <w:name w:val="apple-converted-space"/>
    <w:basedOn w:val="Fuentedeprrafopredeter"/>
    <w:rsid w:val="00E95ED0"/>
  </w:style>
  <w:style w:type="paragraph" w:styleId="Encabezado">
    <w:name w:val="header"/>
    <w:basedOn w:val="Normal"/>
    <w:link w:val="EncabezadoCar"/>
    <w:uiPriority w:val="99"/>
    <w:unhideWhenUsed/>
    <w:rsid w:val="00E95ED0"/>
    <w:pPr>
      <w:tabs>
        <w:tab w:val="center" w:pos="4419"/>
        <w:tab w:val="right" w:pos="8838"/>
      </w:tabs>
    </w:pPr>
  </w:style>
  <w:style w:type="character" w:customStyle="1" w:styleId="EncabezadoCar">
    <w:name w:val="Encabezado Car"/>
    <w:basedOn w:val="Fuentedeprrafopredeter"/>
    <w:link w:val="Encabezado"/>
    <w:uiPriority w:val="99"/>
    <w:rsid w:val="00E95ED0"/>
    <w:rPr>
      <w:rFonts w:ascii="Times New Roman" w:eastAsia="Times New Roman" w:hAnsi="Times New Roman" w:cs="Times New Roman"/>
      <w:sz w:val="24"/>
      <w:szCs w:val="24"/>
      <w:lang w:eastAsia="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 w:type="table" w:customStyle="1" w:styleId="a5">
    <w:basedOn w:val="TableNormal"/>
    <w:tblPr>
      <w:tblStyleRowBandSize w:val="1"/>
      <w:tblStyleColBandSize w:val="1"/>
      <w:tblCellMar>
        <w:top w:w="0" w:type="dxa"/>
        <w:left w:w="70" w:type="dxa"/>
        <w:bottom w:w="0" w:type="dxa"/>
        <w:right w:w="70" w:type="dxa"/>
      </w:tblCellMar>
    </w:tblPr>
  </w:style>
  <w:style w:type="table" w:customStyle="1" w:styleId="a6">
    <w:basedOn w:val="TableNormal"/>
    <w:tblPr>
      <w:tblStyleRowBandSize w:val="1"/>
      <w:tblStyleColBandSize w:val="1"/>
      <w:tblCellMar>
        <w:top w:w="0" w:type="dxa"/>
        <w:left w:w="70" w:type="dxa"/>
        <w:bottom w:w="0" w:type="dxa"/>
        <w:right w:w="70" w:type="dxa"/>
      </w:tblCellMar>
    </w:tblPr>
  </w:style>
  <w:style w:type="table" w:customStyle="1" w:styleId="a7">
    <w:basedOn w:val="TableNormal"/>
    <w:tblPr>
      <w:tblStyleRowBandSize w:val="1"/>
      <w:tblStyleColBandSize w:val="1"/>
      <w:tblCellMar>
        <w:top w:w="0" w:type="dxa"/>
        <w:left w:w="70" w:type="dxa"/>
        <w:bottom w:w="0" w:type="dxa"/>
        <w:right w:w="70" w:type="dxa"/>
      </w:tblCellMar>
    </w:tblPr>
  </w:style>
  <w:style w:type="table" w:customStyle="1" w:styleId="a8">
    <w:basedOn w:val="TableNormal"/>
    <w:tblPr>
      <w:tblStyleRowBandSize w:val="1"/>
      <w:tblStyleColBandSize w:val="1"/>
      <w:tblCellMar>
        <w:top w:w="0" w:type="dxa"/>
        <w:left w:w="70" w:type="dxa"/>
        <w:bottom w:w="0" w:type="dxa"/>
        <w:right w:w="70" w:type="dxa"/>
      </w:tblCellMar>
    </w:tblPr>
  </w:style>
  <w:style w:type="table" w:customStyle="1" w:styleId="a9">
    <w:basedOn w:val="TableNormal"/>
    <w:tblPr>
      <w:tblStyleRowBandSize w:val="1"/>
      <w:tblStyleColBandSize w:val="1"/>
      <w:tblCellMar>
        <w:top w:w="0" w:type="dxa"/>
        <w:left w:w="70" w:type="dxa"/>
        <w:bottom w:w="0" w:type="dxa"/>
        <w:right w:w="70" w:type="dxa"/>
      </w:tblCellMar>
    </w:tblPr>
  </w:style>
  <w:style w:type="table" w:customStyle="1" w:styleId="aa">
    <w:basedOn w:val="TableNormal"/>
    <w:tblPr>
      <w:tblStyleRowBandSize w:val="1"/>
      <w:tblStyleColBandSize w:val="1"/>
      <w:tblCellMar>
        <w:top w:w="0" w:type="dxa"/>
        <w:left w:w="70" w:type="dxa"/>
        <w:bottom w:w="0" w:type="dxa"/>
        <w:right w:w="70" w:type="dxa"/>
      </w:tblCellMar>
    </w:tblPr>
  </w:style>
  <w:style w:type="table" w:customStyle="1" w:styleId="ab">
    <w:basedOn w:val="TableNormal"/>
    <w:tblPr>
      <w:tblStyleRowBandSize w:val="1"/>
      <w:tblStyleColBandSize w:val="1"/>
      <w:tblCellMar>
        <w:top w:w="0" w:type="dxa"/>
        <w:left w:w="70" w:type="dxa"/>
        <w:bottom w:w="0" w:type="dxa"/>
        <w:right w:w="70" w:type="dxa"/>
      </w:tblCellMar>
    </w:tblPr>
  </w:style>
  <w:style w:type="table" w:customStyle="1" w:styleId="ac">
    <w:basedOn w:val="TableNormal"/>
    <w:tblPr>
      <w:tblStyleRowBandSize w:val="1"/>
      <w:tblStyleColBandSize w:val="1"/>
      <w:tblCellMar>
        <w:top w:w="0" w:type="dxa"/>
        <w:left w:w="70" w:type="dxa"/>
        <w:bottom w:w="0" w:type="dxa"/>
        <w:right w:w="70" w:type="dxa"/>
      </w:tblCellMar>
    </w:tblPr>
  </w:style>
  <w:style w:type="table" w:customStyle="1" w:styleId="ad">
    <w:basedOn w:val="TableNormal"/>
    <w:tblPr>
      <w:tblStyleRowBandSize w:val="1"/>
      <w:tblStyleColBandSize w:val="1"/>
      <w:tblCellMar>
        <w:top w:w="0" w:type="dxa"/>
        <w:left w:w="70" w:type="dxa"/>
        <w:bottom w:w="0" w:type="dxa"/>
        <w:right w:w="70" w:type="dxa"/>
      </w:tblCellMar>
    </w:tblPr>
  </w:style>
  <w:style w:type="table" w:customStyle="1" w:styleId="ae">
    <w:basedOn w:val="TableNormal"/>
    <w:tblPr>
      <w:tblStyleRowBandSize w:val="1"/>
      <w:tblStyleColBandSize w:val="1"/>
      <w:tblCellMar>
        <w:top w:w="0" w:type="dxa"/>
        <w:left w:w="70" w:type="dxa"/>
        <w:bottom w:w="0" w:type="dxa"/>
        <w:right w:w="70" w:type="dxa"/>
      </w:tblCellMar>
    </w:tblPr>
  </w:style>
  <w:style w:type="table" w:customStyle="1" w:styleId="af">
    <w:basedOn w:val="TableNormal"/>
    <w:tblPr>
      <w:tblStyleRowBandSize w:val="1"/>
      <w:tblStyleColBandSize w:val="1"/>
      <w:tblCellMar>
        <w:top w:w="0" w:type="dxa"/>
        <w:left w:w="70" w:type="dxa"/>
        <w:bottom w:w="0" w:type="dxa"/>
        <w:right w:w="70" w:type="dxa"/>
      </w:tblCellMar>
    </w:tblPr>
  </w:style>
  <w:style w:type="table" w:customStyle="1" w:styleId="af0">
    <w:basedOn w:val="TableNormal"/>
    <w:tblPr>
      <w:tblStyleRowBandSize w:val="1"/>
      <w:tblStyleColBandSize w:val="1"/>
      <w:tblCellMar>
        <w:top w:w="0" w:type="dxa"/>
        <w:left w:w="70" w:type="dxa"/>
        <w:bottom w:w="0" w:type="dxa"/>
        <w:right w:w="70" w:type="dxa"/>
      </w:tblCellMar>
    </w:tblPr>
  </w:style>
  <w:style w:type="table" w:customStyle="1" w:styleId="af1">
    <w:basedOn w:val="TableNormal"/>
    <w:tblPr>
      <w:tblStyleRowBandSize w:val="1"/>
      <w:tblStyleColBandSize w:val="1"/>
      <w:tblCellMar>
        <w:top w:w="0" w:type="dxa"/>
        <w:left w:w="70" w:type="dxa"/>
        <w:bottom w:w="0" w:type="dxa"/>
        <w:right w:w="70" w:type="dxa"/>
      </w:tblCellMar>
    </w:tblPr>
  </w:style>
  <w:style w:type="table" w:customStyle="1" w:styleId="af2">
    <w:basedOn w:val="TableNormal"/>
    <w:tblPr>
      <w:tblStyleRowBandSize w:val="1"/>
      <w:tblStyleColBandSize w:val="1"/>
      <w:tblCellMar>
        <w:top w:w="0" w:type="dxa"/>
        <w:left w:w="70" w:type="dxa"/>
        <w:bottom w:w="0" w:type="dxa"/>
        <w:right w:w="70" w:type="dxa"/>
      </w:tblCellMar>
    </w:tblPr>
  </w:style>
  <w:style w:type="table" w:customStyle="1" w:styleId="af3">
    <w:basedOn w:val="TableNormal"/>
    <w:tblPr>
      <w:tblStyleRowBandSize w:val="1"/>
      <w:tblStyleColBandSize w:val="1"/>
      <w:tblCellMar>
        <w:top w:w="0" w:type="dxa"/>
        <w:left w:w="70" w:type="dxa"/>
        <w:bottom w:w="0" w:type="dxa"/>
        <w:right w:w="70" w:type="dxa"/>
      </w:tblCellMar>
    </w:tblPr>
  </w:style>
  <w:style w:type="table" w:customStyle="1" w:styleId="af4">
    <w:basedOn w:val="TableNormal"/>
    <w:tblPr>
      <w:tblStyleRowBandSize w:val="1"/>
      <w:tblStyleColBandSize w:val="1"/>
      <w:tblCellMar>
        <w:top w:w="0" w:type="dxa"/>
        <w:left w:w="108" w:type="dxa"/>
        <w:bottom w:w="0" w:type="dxa"/>
        <w:right w:w="108" w:type="dxa"/>
      </w:tblCellMar>
    </w:tblPr>
  </w:style>
  <w:style w:type="table" w:customStyle="1" w:styleId="af5">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13.png"/><Relationship Id="rId42" Type="http://schemas.openxmlformats.org/officeDocument/2006/relationships/hyperlink" Target="https://datos.bancomundial.org/indicator/SL.UEM.TOTL.ZS?end=2021&amp;start=1994&amp;view=map&amp;year=2020" TargetMode="External"/><Relationship Id="rId63" Type="http://schemas.openxmlformats.org/officeDocument/2006/relationships/hyperlink" Target="https://www.hofstede-insights.com/product/compare-countries/" TargetMode="External"/><Relationship Id="rId84" Type="http://schemas.openxmlformats.org/officeDocument/2006/relationships/image" Target="media/image48.png"/><Relationship Id="rId138" Type="http://schemas.openxmlformats.org/officeDocument/2006/relationships/hyperlink" Target="https://economipedia.com/definiciones/tasa-de-desempleo-paro.html" TargetMode="External"/><Relationship Id="rId159" Type="http://schemas.openxmlformats.org/officeDocument/2006/relationships/hyperlink" Target="https://elpais.com/economia/2022-01-27/estados-unidos-crecio-un-57-en-2021-la-tasa-mas-elevada-desde-1984.html" TargetMode="External"/><Relationship Id="rId170" Type="http://schemas.openxmlformats.org/officeDocument/2006/relationships/hyperlink" Target="https://www.portafolio.co/economia/finanzas/colombia-millones-personas-hablan-ingles-26770" TargetMode="External"/><Relationship Id="rId107" Type="http://schemas.openxmlformats.org/officeDocument/2006/relationships/image" Target="media/image67.png"/><Relationship Id="rId11" Type="http://schemas.openxmlformats.org/officeDocument/2006/relationships/image" Target="media/image3.png"/><Relationship Id="rId32" Type="http://schemas.openxmlformats.org/officeDocument/2006/relationships/image" Target="media/image20.png"/><Relationship Id="rId53" Type="http://schemas.openxmlformats.org/officeDocument/2006/relationships/image" Target="media/image31.png"/><Relationship Id="rId74" Type="http://schemas.openxmlformats.org/officeDocument/2006/relationships/image" Target="media/image44.png"/><Relationship Id="rId128" Type="http://schemas.openxmlformats.org/officeDocument/2006/relationships/hyperlink" Target="https://eco.mdp.edu.ar/cendocu/repositorio/00408.pdf" TargetMode="External"/><Relationship Id="rId149" Type="http://schemas.openxmlformats.org/officeDocument/2006/relationships/hyperlink" Target="https://www.dw.com/es/desempleo-en-eeuu-cae-a-36-en-marzo-la-tasa-m%C3%A1s-baja-de-la-pandemia/a-61335408" TargetMode="External"/><Relationship Id="rId5" Type="http://schemas.openxmlformats.org/officeDocument/2006/relationships/settings" Target="settings.xml"/><Relationship Id="rId95" Type="http://schemas.openxmlformats.org/officeDocument/2006/relationships/hyperlink" Target="https://www.datosmundial.com/europa/reino-unido/telecomunicacion.php" TargetMode="External"/><Relationship Id="rId160" Type="http://schemas.openxmlformats.org/officeDocument/2006/relationships/hyperlink" Target="https://es.jsheld.com/perspectivas/art%C3%ADculos-4uwy/riesgo-pol%C3%ADtico-definici%C3%B3n-tendencias-actuales-seguros-y-reclamos" TargetMode="External"/><Relationship Id="rId181" Type="http://schemas.openxmlformats.org/officeDocument/2006/relationships/hyperlink" Target="https://www.repository.fedesarrollo.org.co/handle/11445/2149" TargetMode="External"/><Relationship Id="rId22" Type="http://schemas.openxmlformats.org/officeDocument/2006/relationships/hyperlink" Target="https://www.inflation.eu/es/tasas-de-inflacion/gran-bretana/inflacion-historica/ipc-inflacion-gran-bretana.aspx" TargetMode="External"/><Relationship Id="rId43" Type="http://schemas.openxmlformats.org/officeDocument/2006/relationships/hyperlink" Target="https://datos.bancomundial.org/indicator/SL.UEM.TOTL.ZS?end=2021&amp;start=1994&amp;view=map&amp;year=2020" TargetMode="External"/><Relationship Id="rId64" Type="http://schemas.openxmlformats.org/officeDocument/2006/relationships/hyperlink" Target="https://www.hofstede-insights.com/product/compare-countries/" TargetMode="External"/><Relationship Id="rId118" Type="http://schemas.openxmlformats.org/officeDocument/2006/relationships/image" Target="media/image78.png"/><Relationship Id="rId139" Type="http://schemas.openxmlformats.org/officeDocument/2006/relationships/hyperlink" Target="https://economipedia.com/definiciones/tasa-de-desempleo-paro.html" TargetMode="External"/><Relationship Id="rId85" Type="http://schemas.openxmlformats.org/officeDocument/2006/relationships/image" Target="media/image49.png"/><Relationship Id="rId150" Type="http://schemas.openxmlformats.org/officeDocument/2006/relationships/hyperlink" Target="https://www.dw.com/es/desempleo-en-eeuu-cae-a-36-en-marzo-la-tasa-m%C3%A1s-baja-de-la-pandemia/a-61335408" TargetMode="External"/><Relationship Id="rId171" Type="http://schemas.openxmlformats.org/officeDocument/2006/relationships/hyperlink" Target="https://www.infobae.com/america/colombia/2022/01/20/en-2021-colombia-mejoro-su-nivel-de-ingles/" TargetMode="External"/><Relationship Id="rId12" Type="http://schemas.openxmlformats.org/officeDocument/2006/relationships/image" Target="media/image4.png"/><Relationship Id="rId33" Type="http://schemas.openxmlformats.org/officeDocument/2006/relationships/image" Target="media/image21.png"/><Relationship Id="rId108" Type="http://schemas.openxmlformats.org/officeDocument/2006/relationships/image" Target="media/image68.png"/><Relationship Id="rId129" Type="http://schemas.openxmlformats.org/officeDocument/2006/relationships/hyperlink" Target="https://www.pymas.com.co/ideas-para-crecer/finanzas-para-pymes/ipc-aumento-afecta-negocio" TargetMode="External"/><Relationship Id="rId54" Type="http://schemas.openxmlformats.org/officeDocument/2006/relationships/hyperlink" Target="https://es.theglobaleconomy.com/USA/" TargetMode="External"/><Relationship Id="rId75" Type="http://schemas.openxmlformats.org/officeDocument/2006/relationships/image" Target="media/image45.png"/><Relationship Id="rId96" Type="http://schemas.openxmlformats.org/officeDocument/2006/relationships/image" Target="media/image58.png"/><Relationship Id="rId140" Type="http://schemas.openxmlformats.org/officeDocument/2006/relationships/hyperlink" Target="https://economipedia.com/definiciones/tasa-de-desempleo-paro.html" TargetMode="External"/><Relationship Id="rId161" Type="http://schemas.openxmlformats.org/officeDocument/2006/relationships/hyperlink" Target="https://www.france24.com/es/programas/econom%C3%ADa/20220707-reino-unido-as%C3%AD-est%C3%A1-la-econom%C3%ADa-que-le-dejar%C3%A1-boris-johnson-a-su-sucesor" TargetMode="External"/><Relationship Id="rId182" Type="http://schemas.openxmlformats.org/officeDocument/2006/relationships/header" Target="header2.xml"/><Relationship Id="rId6" Type="http://schemas.openxmlformats.org/officeDocument/2006/relationships/webSettings" Target="webSettings.xml"/><Relationship Id="rId23" Type="http://schemas.openxmlformats.org/officeDocument/2006/relationships/image" Target="media/image14.png"/><Relationship Id="rId119" Type="http://schemas.openxmlformats.org/officeDocument/2006/relationships/image" Target="media/image79.png"/><Relationship Id="rId44" Type="http://schemas.openxmlformats.org/officeDocument/2006/relationships/hyperlink" Target="https://datos.bancomundial.org/indicator/SL.UEM.TOTL.ZS?end=2021&amp;start=1994&amp;view=map&amp;year=2020" TargetMode="External"/><Relationship Id="rId60" Type="http://schemas.openxmlformats.org/officeDocument/2006/relationships/image" Target="media/image35.png"/><Relationship Id="rId65" Type="http://schemas.openxmlformats.org/officeDocument/2006/relationships/image" Target="media/image38.png"/><Relationship Id="rId81" Type="http://schemas.openxmlformats.org/officeDocument/2006/relationships/hyperlink" Target="https://www.theglobalipcenter.com/ipindex2018/" TargetMode="External"/><Relationship Id="rId86" Type="http://schemas.openxmlformats.org/officeDocument/2006/relationships/image" Target="media/image50.png"/><Relationship Id="rId130" Type="http://schemas.openxmlformats.org/officeDocument/2006/relationships/hyperlink" Target="https://datosmacro.expansion.com/ipc-paises/usa?sc=IPC-IG" TargetMode="External"/><Relationship Id="rId135" Type="http://schemas.openxmlformats.org/officeDocument/2006/relationships/hyperlink" Target="https://economipedia.com/definiciones/tasa-de-desempleo-paro.html" TargetMode="External"/><Relationship Id="rId151" Type="http://schemas.openxmlformats.org/officeDocument/2006/relationships/hyperlink" Target="https://www.dw.com/es/desempleo-en-eeuu-cae-a-36-en-marzo-la-tasa-m%C3%A1s-baja-de-la-pandemia/a-61335408" TargetMode="External"/><Relationship Id="rId156" Type="http://schemas.openxmlformats.org/officeDocument/2006/relationships/hyperlink" Target="https://www.cia.gov/the-world-factbook/countries/united-kingdom/" TargetMode="External"/><Relationship Id="rId177" Type="http://schemas.openxmlformats.org/officeDocument/2006/relationships/hyperlink" Target="https://www.mincit.gov.co/prensa/noticias/comercio/estados-unidos-principal-inversionista-en-colombia" TargetMode="External"/><Relationship Id="rId172" Type="http://schemas.openxmlformats.org/officeDocument/2006/relationships/hyperlink" Target="https://elpais.com/cultura/2019/07/10/actualidad/1562750514_540208.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atos.bancomundial.org/indicator/SL.UEM.TOTL.ZS?end=2021&amp;start=1994&amp;view=map&amp;year=2021" TargetMode="External"/><Relationship Id="rId109" Type="http://schemas.openxmlformats.org/officeDocument/2006/relationships/image" Target="media/image69.png"/><Relationship Id="rId34" Type="http://schemas.openxmlformats.org/officeDocument/2006/relationships/image" Target="media/image22.png"/><Relationship Id="rId50" Type="http://schemas.openxmlformats.org/officeDocument/2006/relationships/hyperlink" Target="https://es.theglobaleconomy.com/USA/percent_female_population/" TargetMode="External"/><Relationship Id="rId55" Type="http://schemas.openxmlformats.org/officeDocument/2006/relationships/hyperlink" Target="https://es.theglobaleconomy.com/United-Kingdom/" TargetMode="External"/><Relationship Id="rId76" Type="http://schemas.openxmlformats.org/officeDocument/2006/relationships/hyperlink" Target="http://info.worldbank.org/governance/wgi/Home/Reports" TargetMode="External"/><Relationship Id="rId97" Type="http://schemas.openxmlformats.org/officeDocument/2006/relationships/image" Target="media/image59.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hyperlink" Target="https://www.trademap.org/Index.aspx" TargetMode="External"/><Relationship Id="rId141" Type="http://schemas.openxmlformats.org/officeDocument/2006/relationships/hyperlink" Target="https://economipedia.com/definiciones/tasa-de-desempleo-paro.html" TargetMode="External"/><Relationship Id="rId146" Type="http://schemas.openxmlformats.org/officeDocument/2006/relationships/hyperlink" Target="https://www.dw.com/es/desempleo-en-eeuu-cae-a-36-en-marzo-la-tasa-m%C3%A1s-baja-de-la-pandemia/a-61335408" TargetMode="External"/><Relationship Id="rId167" Type="http://schemas.openxmlformats.org/officeDocument/2006/relationships/hyperlink" Target="https://share.america.gov/es/estados-unidos-lidera-el-mundo-en-la-proteccion-de-los-derechos-de-propiedad-intelectual/" TargetMode="External"/><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image" Target="media/image56.png"/><Relationship Id="rId162" Type="http://schemas.openxmlformats.org/officeDocument/2006/relationships/hyperlink" Target="https://economipedia.com/definiciones/gobernanza.html" TargetMode="External"/><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datosmacro.expansion.com/smi/usa" TargetMode="External"/><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hyperlink" Target="https://datos.bancomundial.org/indicator/SL.UEM.TOTL.ZS?end=2021&amp;start=1994&amp;view=map&amp;year=2021" TargetMode="External"/><Relationship Id="rId66" Type="http://schemas.openxmlformats.org/officeDocument/2006/relationships/image" Target="media/image39.png"/><Relationship Id="rId87" Type="http://schemas.openxmlformats.org/officeDocument/2006/relationships/image" Target="media/image51.png"/><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hyperlink" Target="https://www.inflation.eu/es/tasas-de-inflacion/estados-unidos/inflacion-historica/ipc-inflacion-estados-unidos.aspx" TargetMode="External"/><Relationship Id="rId136" Type="http://schemas.openxmlformats.org/officeDocument/2006/relationships/hyperlink" Target="https://economipedia.com/definiciones/tasa-de-desempleo-paro.html" TargetMode="External"/><Relationship Id="rId157" Type="http://schemas.openxmlformats.org/officeDocument/2006/relationships/hyperlink" Target="https://elpais.com/diario/2004/01/11/domingo/1073796757_850215.html" TargetMode="External"/><Relationship Id="rId178" Type="http://schemas.openxmlformats.org/officeDocument/2006/relationships/hyperlink" Target="https://www.mincit.gov.co/prensa/noticias/comercio/colombia-reino-unido-fortalecen-relacion-comercial" TargetMode="External"/><Relationship Id="rId61" Type="http://schemas.openxmlformats.org/officeDocument/2006/relationships/image" Target="media/image36.png"/><Relationship Id="rId82" Type="http://schemas.openxmlformats.org/officeDocument/2006/relationships/hyperlink" Target="https://www.theglobalipcenter.com/ipindex2018/" TargetMode="External"/><Relationship Id="rId152" Type="http://schemas.openxmlformats.org/officeDocument/2006/relationships/hyperlink" Target="https://www.dw.com/es/desempleo-en-eeuu-cae-a-36-en-marzo-la-tasa-m%C3%A1s-baja-de-la-pandemia/a-61335408" TargetMode="External"/><Relationship Id="rId173" Type="http://schemas.openxmlformats.org/officeDocument/2006/relationships/hyperlink" Target="https://repositorio.uchile.cl/bitstream/handle/2250/136751/Estados-Unidos-y-el-control-Duque-Santa-Maria.pdf?sequence=1&amp;isAllowed=y"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2.png"/><Relationship Id="rId77" Type="http://schemas.openxmlformats.org/officeDocument/2006/relationships/hyperlink" Target="http://info.worldbank.org/governance/wgi/Home/Reports" TargetMode="External"/><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hyperlink" Target="https://www.portafolio.co/indicadores-economicos" TargetMode="External"/><Relationship Id="rId147" Type="http://schemas.openxmlformats.org/officeDocument/2006/relationships/hyperlink" Target="https://www.dw.com/es/desempleo-en-eeuu-cae-a-36-en-marzo-la-tasa-m%C3%A1s-baja-de-la-pandemia/a-61335408" TargetMode="External"/><Relationship Id="rId168" Type="http://schemas.openxmlformats.org/officeDocument/2006/relationships/hyperlink" Target="https://www.navarroipabogados.es/que-es-la-propiedad-intelectual/" TargetMode="External"/><Relationship Id="rId8" Type="http://schemas.openxmlformats.org/officeDocument/2006/relationships/endnotes" Target="endnotes.xml"/><Relationship Id="rId51" Type="http://schemas.openxmlformats.org/officeDocument/2006/relationships/hyperlink" Target="https://es.theglobaleconomy.com/United-Kingdom/percent_female_population/" TargetMode="External"/><Relationship Id="rId72" Type="http://schemas.openxmlformats.org/officeDocument/2006/relationships/hyperlink" Target="http://info.worldbank.org/governance/wgi/Home/Reports" TargetMode="External"/><Relationship Id="rId93" Type="http://schemas.openxmlformats.org/officeDocument/2006/relationships/image" Target="media/image57.png"/><Relationship Id="rId98" Type="http://schemas.openxmlformats.org/officeDocument/2006/relationships/hyperlink" Target="https://www.cia.gov/the-world-factbook/countries/united-states/" TargetMode="External"/><Relationship Id="rId121" Type="http://schemas.openxmlformats.org/officeDocument/2006/relationships/image" Target="media/image81.png"/><Relationship Id="rId142" Type="http://schemas.openxmlformats.org/officeDocument/2006/relationships/hyperlink" Target="https://economipedia.com/definiciones/tasa-de-desempleo-paro.html" TargetMode="External"/><Relationship Id="rId163" Type="http://schemas.openxmlformats.org/officeDocument/2006/relationships/hyperlink" Target="https://www.smartreg.pe/es/publica/item/69-la-calidad-regulatoria" TargetMode="External"/><Relationship Id="rId184"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www.inflation.eu/es/tasas-de-inflacion/estados-unidos/inflacion-historica/ipc-inflacion-estados-unidos.aspx" TargetMode="External"/><Relationship Id="rId46" Type="http://schemas.openxmlformats.org/officeDocument/2006/relationships/hyperlink" Target="https://datos.bancomundial.org/indicator/SL.UEM.TOTL.ZS?end=2021&amp;start=1994&amp;view=map&amp;year=2021" TargetMode="External"/><Relationship Id="rId67" Type="http://schemas.openxmlformats.org/officeDocument/2006/relationships/image" Target="media/image40.png"/><Relationship Id="rId116" Type="http://schemas.openxmlformats.org/officeDocument/2006/relationships/image" Target="media/image76.png"/><Relationship Id="rId137" Type="http://schemas.openxmlformats.org/officeDocument/2006/relationships/hyperlink" Target="https://economipedia.com/definiciones/tasa-de-desempleo-paro.html" TargetMode="External"/><Relationship Id="rId158" Type="http://schemas.openxmlformats.org/officeDocument/2006/relationships/hyperlink" Target="https://economipedia.com/definiciones/riesgo-politico.html" TargetMode="External"/><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image" Target="media/image37.png"/><Relationship Id="rId83" Type="http://schemas.openxmlformats.org/officeDocument/2006/relationships/hyperlink" Target="https://www.theglobalipcenter.com/ipindex2018/" TargetMode="External"/><Relationship Id="rId88" Type="http://schemas.openxmlformats.org/officeDocument/2006/relationships/image" Target="media/image52.png"/><Relationship Id="rId111" Type="http://schemas.openxmlformats.org/officeDocument/2006/relationships/image" Target="media/image71.png"/><Relationship Id="rId132" Type="http://schemas.openxmlformats.org/officeDocument/2006/relationships/hyperlink" Target="https://economipedia.com/definiciones/tasa-de-desempleo-paro.html" TargetMode="External"/><Relationship Id="rId153" Type="http://schemas.openxmlformats.org/officeDocument/2006/relationships/hyperlink" Target="https://www.dw.com/es/desempleo-en-eeuu-cae-a-36-en-marzo-la-tasa-m%C3%A1s-baja-de-la-pandemia/a-61335408" TargetMode="External"/><Relationship Id="rId174" Type="http://schemas.openxmlformats.org/officeDocument/2006/relationships/hyperlink" Target="https://www.populationpyramid.net/es/reino-unido/2021/" TargetMode="External"/><Relationship Id="rId179" Type="http://schemas.openxmlformats.org/officeDocument/2006/relationships/hyperlink" Target="https://d1wqtxts1xzle7.cloudfront.net/60049878/Como_atraer_la_inversion_extranjera_directa20190718-84251-13v81in-with-cover-page-v2.pdf?Expires=1658098937&amp;Signature=C4R47jBaEuvjsNc~VMms3Og0ynbUIhxcbl3k9kBOzwri1XcPsJOLdfWI-m8J8JDUEytWGD9qkjB0crxp2OPYAj83KX" TargetMode="External"/><Relationship Id="rId15" Type="http://schemas.openxmlformats.org/officeDocument/2006/relationships/image" Target="media/image7.png"/><Relationship Id="rId36" Type="http://schemas.openxmlformats.org/officeDocument/2006/relationships/image" Target="media/image24.png"/><Relationship Id="rId57" Type="http://schemas.openxmlformats.org/officeDocument/2006/relationships/image" Target="media/image33.png"/><Relationship Id="rId106" Type="http://schemas.openxmlformats.org/officeDocument/2006/relationships/image" Target="media/image66.png"/><Relationship Id="rId127" Type="http://schemas.openxmlformats.org/officeDocument/2006/relationships/hyperlink" Target="https://www.eleconomista.es/status/noticias/10233767/12/19/En-2023-la-industria-cosmetica-generara-800000-millones.html" TargetMode="External"/><Relationship Id="rId10" Type="http://schemas.openxmlformats.org/officeDocument/2006/relationships/footer" Target="footer1.xml"/><Relationship Id="rId31" Type="http://schemas.openxmlformats.org/officeDocument/2006/relationships/image" Target="media/image19.png"/><Relationship Id="rId52" Type="http://schemas.openxmlformats.org/officeDocument/2006/relationships/image" Target="media/image30.png"/><Relationship Id="rId73" Type="http://schemas.openxmlformats.org/officeDocument/2006/relationships/hyperlink" Target="http://info.worldbank.org/governance/wgi/Home/Reports" TargetMode="External"/><Relationship Id="rId78" Type="http://schemas.openxmlformats.org/officeDocument/2006/relationships/image" Target="media/image46.png"/><Relationship Id="rId94" Type="http://schemas.openxmlformats.org/officeDocument/2006/relationships/hyperlink" Target="https://www.cia.gov/the-world-factbook/countries/united-states/" TargetMode="External"/><Relationship Id="rId99" Type="http://schemas.openxmlformats.org/officeDocument/2006/relationships/hyperlink" Target="https://www.datosmundial.com/europa/reino-unido/telecomunicacion.php" TargetMode="External"/><Relationship Id="rId101" Type="http://schemas.openxmlformats.org/officeDocument/2006/relationships/image" Target="media/image61.png"/><Relationship Id="rId122" Type="http://schemas.openxmlformats.org/officeDocument/2006/relationships/image" Target="media/image82.png"/><Relationship Id="rId143" Type="http://schemas.openxmlformats.org/officeDocument/2006/relationships/hyperlink" Target="https://economipedia.com/definiciones/tasa-de-desempleo-paro.html" TargetMode="External"/><Relationship Id="rId148" Type="http://schemas.openxmlformats.org/officeDocument/2006/relationships/hyperlink" Target="https://www.dw.com/es/desempleo-en-eeuu-cae-a-36-en-marzo-la-tasa-m%C3%A1s-baja-de-la-pandemia/a-61335408" TargetMode="External"/><Relationship Id="rId164" Type="http://schemas.openxmlformats.org/officeDocument/2006/relationships/hyperlink" Target="https://revistas.ucm.es/index.php/CGAP/article/view/51572/47828" TargetMode="External"/><Relationship Id="rId169" Type="http://schemas.openxmlformats.org/officeDocument/2006/relationships/hyperlink" Target="https://velaelegalgroup.com/la-propiedad-intelectual-su-relevancia-actual-y-como-obtenerla/" TargetMode="External"/><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hyperlink" Target="https://www.igmasa.com/es/jurisdicciones/reino-unido/invertir-en-reino-unido/" TargetMode="External"/><Relationship Id="rId26" Type="http://schemas.openxmlformats.org/officeDocument/2006/relationships/hyperlink" Target="https://www.inflation.eu/es/tasas-de-inflacion/gran-bretana/inflacion-historica/ipc-inflacion-gran-bretana.aspx" TargetMode="External"/><Relationship Id="rId47" Type="http://schemas.openxmlformats.org/officeDocument/2006/relationships/hyperlink" Target="https://datos.bancomundial.org/indicator/SL.UEM.TOTL.ZS?end=2021&amp;start=1994&amp;view=map&amp;year=2021" TargetMode="External"/><Relationship Id="rId68" Type="http://schemas.openxmlformats.org/officeDocument/2006/relationships/image" Target="media/image41.png"/><Relationship Id="rId89" Type="http://schemas.openxmlformats.org/officeDocument/2006/relationships/image" Target="media/image53.png"/><Relationship Id="rId112" Type="http://schemas.openxmlformats.org/officeDocument/2006/relationships/image" Target="media/image72.png"/><Relationship Id="rId133" Type="http://schemas.openxmlformats.org/officeDocument/2006/relationships/hyperlink" Target="https://economipedia.com/definiciones/tasa-de-desempleo-paro.html" TargetMode="External"/><Relationship Id="rId154" Type="http://schemas.openxmlformats.org/officeDocument/2006/relationships/hyperlink" Target="https://www.cia.gov/the-world-factbook/countries/united-kingdom/" TargetMode="External"/><Relationship Id="rId175" Type="http://schemas.openxmlformats.org/officeDocument/2006/relationships/hyperlink" Target="https://klawter.com/blog/las-6-dimensiones-culturales-de-hofstede/" TargetMode="External"/><Relationship Id="rId16" Type="http://schemas.openxmlformats.org/officeDocument/2006/relationships/image" Target="media/image8.png"/><Relationship Id="rId37" Type="http://schemas.openxmlformats.org/officeDocument/2006/relationships/image" Target="media/image25.png"/><Relationship Id="rId58" Type="http://schemas.openxmlformats.org/officeDocument/2006/relationships/hyperlink" Target="https://astelus.com/el-idioma-oficial-del-reino-unido/" TargetMode="External"/><Relationship Id="rId79" Type="http://schemas.openxmlformats.org/officeDocument/2006/relationships/image" Target="media/image47.png"/><Relationship Id="rId102" Type="http://schemas.openxmlformats.org/officeDocument/2006/relationships/image" Target="media/image62.png"/><Relationship Id="rId123" Type="http://schemas.openxmlformats.org/officeDocument/2006/relationships/image" Target="media/image83.jpg"/><Relationship Id="rId144" Type="http://schemas.openxmlformats.org/officeDocument/2006/relationships/hyperlink" Target="https://www.larepublica.co/economia/la-tasa-de-desempleo-es-el-problema-mas-importante-de-la-economia-zarate-2944785" TargetMode="External"/><Relationship Id="rId90" Type="http://schemas.openxmlformats.org/officeDocument/2006/relationships/image" Target="media/image54.png"/><Relationship Id="rId165" Type="http://schemas.openxmlformats.org/officeDocument/2006/relationships/hyperlink" Target="https://www.bancomundial.org/es/topic/governance/overview" TargetMode="External"/><Relationship Id="rId27" Type="http://schemas.openxmlformats.org/officeDocument/2006/relationships/image" Target="media/image16.png"/><Relationship Id="rId48" Type="http://schemas.openxmlformats.org/officeDocument/2006/relationships/image" Target="media/image28.png"/><Relationship Id="rId69" Type="http://schemas.openxmlformats.org/officeDocument/2006/relationships/hyperlink" Target="https://economipedia.com/definiciones/actividad-economica.html" TargetMode="External"/><Relationship Id="rId113" Type="http://schemas.openxmlformats.org/officeDocument/2006/relationships/image" Target="media/image73.png"/><Relationship Id="rId134" Type="http://schemas.openxmlformats.org/officeDocument/2006/relationships/hyperlink" Target="https://economipedia.com/definiciones/tasa-de-desempleo-paro.html" TargetMode="External"/><Relationship Id="rId80" Type="http://schemas.openxmlformats.org/officeDocument/2006/relationships/hyperlink" Target="https://www.theglobalipcenter.com/ipindex2018/" TargetMode="External"/><Relationship Id="rId155" Type="http://schemas.openxmlformats.org/officeDocument/2006/relationships/hyperlink" Target="https://www.cia.gov/the-world-factbook/countries/united-kingdom/" TargetMode="External"/><Relationship Id="rId176" Type="http://schemas.openxmlformats.org/officeDocument/2006/relationships/hyperlink" Target="https://www.mincit.gov.co/prensa/noticias/comercio/estados-unidos-principal-inversionista-en-colombia" TargetMode="External"/><Relationship Id="rId17" Type="http://schemas.openxmlformats.org/officeDocument/2006/relationships/image" Target="media/image9.png"/><Relationship Id="rId38" Type="http://schemas.openxmlformats.org/officeDocument/2006/relationships/hyperlink" Target="https://datos.bancomundial.org/indicator/SL.UEM.TOTL.ZS?end=2021&amp;start=1994&amp;view=map&amp;year=2020" TargetMode="External"/><Relationship Id="rId59" Type="http://schemas.openxmlformats.org/officeDocument/2006/relationships/image" Target="media/image34.png"/><Relationship Id="rId103" Type="http://schemas.openxmlformats.org/officeDocument/2006/relationships/image" Target="media/image63.png"/><Relationship Id="rId124" Type="http://schemas.openxmlformats.org/officeDocument/2006/relationships/hyperlink" Target="http://www.scielo.org.co/pdf/espe/v26n56/v26n56a07.pdf" TargetMode="External"/><Relationship Id="rId70" Type="http://schemas.openxmlformats.org/officeDocument/2006/relationships/image" Target="media/image42.png"/><Relationship Id="rId91" Type="http://schemas.openxmlformats.org/officeDocument/2006/relationships/image" Target="media/image55.png"/><Relationship Id="rId145" Type="http://schemas.openxmlformats.org/officeDocument/2006/relationships/hyperlink" Target="https://www.larepublica.co/economia/la-tasa-de-desempleo-es-el-problema-mas-importante-de-la-economia-zarate-2944785" TargetMode="External"/><Relationship Id="rId166" Type="http://schemas.openxmlformats.org/officeDocument/2006/relationships/hyperlink" Target="https://economipedia.com/definiciones/propiedad-intelectual.html" TargetMode="External"/><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image" Target="media/image29.png"/><Relationship Id="rId114" Type="http://schemas.openxmlformats.org/officeDocument/2006/relationships/image" Target="media/image74.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Nb/ndXqXf+oDB/7MCJVuGp9hw==">AMUW2mXBb2PEMGLqNXn9f7KHUJUQtDDsaVxRqfU5EsW6Ncm8X2YRVcfFaqG/Km3CxrLA25yLxtT+9Jtc9ymRNmhusHlt9rs8GR1VsbW42+haIfSbKvf4fsUb4WO+2Tliu8xSnq7LWzw5dTDkkLEVn52b+GZRsGuyzHczwtwdTHcwx+hvF+IX5MSyFMJVqdgzhXkjrCK16b4LopuVK7+P1JAfVNf+ZT+P0FEz5eP0Coqd6CWnjMlVFkhI0pIxjvjec1LS0r5tW+VDrsTDB8/MLNs0tlRlfWTee8d1Ub8nzuhddAEgehjU4Y7aATPpj37MZlPH0r5WcbXYgwgsZlfb6rFpV6bTbbuNn0e5szl334TEF9qAWiT3dvUW7j4S72YQjg1FhJMAm3SQod33IBMJ7xXjU8XRyD1K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0DEB0B1-BCC9-49B8-A8E9-0EBFEB855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71</Pages>
  <Words>14679</Words>
  <Characters>80740</Characters>
  <Application>Microsoft Office Word</Application>
  <DocSecurity>0</DocSecurity>
  <Lines>672</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María Gómez Trujillo</dc:creator>
  <cp:lastModifiedBy>Yenifer Melisa Rojas Atehortua</cp:lastModifiedBy>
  <cp:revision>2</cp:revision>
  <dcterms:created xsi:type="dcterms:W3CDTF">2022-07-29T18:17:00Z</dcterms:created>
  <dcterms:modified xsi:type="dcterms:W3CDTF">2022-07-29T18:17:00Z</dcterms:modified>
</cp:coreProperties>
</file>