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sz w:val="96"/>
          <w:szCs w:val="96"/>
        </w:rPr>
        <w:t xml:space="preserve">📦</w:t>
      </w:r>
    </w:p>
    <w:p>
      <w:pPr>
        <w:spacing w:after="100" w:before="300"/>
        <w:jc w:val="center"/>
      </w:pPr>
      <w:r>
        <w:rPr>
          <w:b/>
          <w:bCs/>
          <w:color w:val="1F3864"/>
          <w:sz w:val="52"/>
          <w:szCs w:val="52"/>
        </w:rPr>
        <w:t xml:space="preserve">INVENTORY MANAGEMENT SYSTEM</w:t>
      </w:r>
    </w:p>
    <w:p>
      <w:pPr>
        <w:spacing w:after="600"/>
        <w:jc w:val="center"/>
      </w:pPr>
      <w:r>
        <w:rPr>
          <w:color w:val="2E5A9C"/>
          <w:sz w:val="32"/>
          <w:szCs w:val="32"/>
        </w:rPr>
        <w:t xml:space="preserve">Technical Documentation</w:t>
      </w:r>
    </w:p>
    <w:p>
      <w:pPr>
        <w:spacing w:after="80"/>
        <w:jc w:val="center"/>
      </w:pPr>
      <w:r>
        <w:rPr>
          <w:color w:val="262626"/>
          <w:sz w:val="24"/>
          <w:szCs w:val="24"/>
        </w:rPr>
        <w:t xml:space="preserve">Version 1.0</w:t>
      </w:r>
    </w:p>
    <w:p>
      <w:pPr>
        <w:spacing w:after="2000"/>
        <w:jc w:val="center"/>
      </w:pPr>
      <w:r>
        <w:rPr>
          <w:color w:val="595959"/>
          <w:sz w:val="22"/>
          <w:szCs w:val="22"/>
        </w:rPr>
        <w:t xml:space="preserve">July 2026</w:t>
      </w:r>
    </w:p>
    <w:tbl>
      <w:tblPr>
        <w:tblW w:type="pct" w:w="100%"/>
        <w:tblBorders>
          <w:top w:val="single" w:color="2E5A9C" w:sz="6"/>
          <w:left w:val="single" w:color="2E5A9C" w:sz="6"/>
          <w:bottom w:val="single" w:color="2E5A9C" w:sz="6"/>
          <w:right w:val="single" w:color="2E5A9C" w:sz="6"/>
          <w:insideH w:val="single" w:color="auto" w:sz="4"/>
          <w:insideV w:val="single" w:color="auto" w:sz="4"/>
        </w:tblBorders>
      </w:tblPr>
      <w:tblGrid>
        <w:gridCol w:w="100"/>
      </w:tblGrid>
      <w:tr>
        <w:tc>
          <w:tcPr>
            <w:shd w:fill="DCE6F1" w:color="auto" w:val="clear"/>
            <w:tcMar>
              <w:top w:type="dxa" w:w="160"/>
              <w:left w:type="dxa" w:w="200"/>
              <w:bottom w:type="dxa" w:w="160"/>
              <w:right w:type="dxa" w:w="200"/>
            </w:tcMar>
          </w:tcPr>
          <w:p>
            <w:pPr>
              <w:jc w:val="center"/>
            </w:pPr>
            <w:r>
              <w:rPr>
                <w:i/>
                <w:iCs/>
                <w:color w:val="262626"/>
                <w:sz w:val="22"/>
                <w:szCs w:val="22"/>
              </w:rPr>
              <w:t xml:space="preserve">A Windows desktop application for managing product inventory for small businesses.</w:t>
            </w:r>
          </w:p>
        </w:tc>
      </w:tr>
    </w:tbl>
    <w:p>
      <w:pPr>
        <w:sectPr>
          <w:pgSz w:w="12240" w:h="15840" w:orient="portrait"/>
          <w:pgMar w:top="1440" w:right="1440" w:bottom="1440" w:left="1440" w:header="708" w:footer="708" w:gutter="0"/>
          <w:pgNumType/>
          <w:docGrid w:linePitch="360"/>
        </w:sectPr>
      </w:pPr>
    </w:p>
    <w:p>
      <w:pPr>
        <w:pStyle w:val="Heading1"/>
        <w:pBdr>
          <w:bottom w:val="single" w:color="2E5A9C" w:sz="6" w:space="4"/>
        </w:pBdr>
        <w:spacing w:after="200" w:before="400"/>
      </w:pPr>
      <w:r>
        <w:rPr>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Bdr>
          <w:bottom w:val="single" w:color="2E5A9C" w:sz="6" w:space="4"/>
        </w:pBdr>
        <w:spacing w:after="200" w:before="400"/>
      </w:pPr>
      <w:r>
        <w:rPr>
          <w:b/>
          <w:bCs/>
          <w:color w:val="1F3864"/>
          <w:sz w:val="32"/>
          <w:szCs w:val="32"/>
        </w:rPr>
        <w:t xml:space="preserve">1. Project Overview</w:t>
      </w:r>
    </w:p>
    <w:p>
      <w:pPr>
        <w:spacing w:after="160" w:line="300"/>
      </w:pPr>
      <w:r>
        <w:rPr>
          <w:color w:val="262626"/>
          <w:sz w:val="22"/>
          <w:szCs w:val="22"/>
        </w:rPr>
        <w:t xml:space="preserve">A Windows desktop application for managing product inventory for small businesses. The system follows a classic 3-tier architecture to keep the interface, business rules, and data access cleanly separated.</w:t>
      </w:r>
    </w:p>
    <w:p>
      <w:pPr>
        <w:pStyle w:val="Heading2"/>
        <w:spacing w:after="120" w:before="300"/>
      </w:pPr>
      <w:r>
        <w:rPr>
          <w:b/>
          <w:bCs/>
          <w:color w:val="2E5A9C"/>
          <w:sz w:val="26"/>
          <w:szCs w:val="26"/>
        </w:rPr>
        <w:t xml:space="preserve">Technology Stack</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3000"/>
        <w:gridCol w:w="6500"/>
      </w:tblGrid>
      <w:tr>
        <w:tc>
          <w:tcPr>
            <w:tcW w:type="dxa" w:w="3000"/>
            <w:shd w:fill="DCE6F1" w:color="auto" w:val="clear"/>
            <w:tcMar>
              <w:top w:type="dxa" w:w="100"/>
              <w:left w:type="dxa" w:w="150"/>
              <w:bottom w:type="dxa" w:w="100"/>
              <w:right w:type="dxa" w:w="150"/>
            </w:tcMar>
          </w:tcPr>
          <w:p>
            <w:r>
              <w:rPr>
                <w:b/>
                <w:bCs/>
                <w:color w:val="1F3864"/>
                <w:sz w:val="21"/>
                <w:szCs w:val="21"/>
              </w:rPr>
              <w:t xml:space="preserve">Language</w:t>
            </w:r>
          </w:p>
        </w:tc>
        <w:tc>
          <w:tcPr>
            <w:tcW w:type="dxa" w:w="6500"/>
            <w:tcMar>
              <w:top w:type="dxa" w:w="100"/>
              <w:left w:type="dxa" w:w="150"/>
              <w:bottom w:type="dxa" w:w="100"/>
              <w:right w:type="dxa" w:w="150"/>
            </w:tcMar>
          </w:tcPr>
          <w:p>
            <w:r>
              <w:rPr>
                <w:color w:val="262626"/>
                <w:sz w:val="21"/>
                <w:szCs w:val="21"/>
              </w:rPr>
              <w:t xml:space="preserve">C# (.NET Framework 4.8)</w:t>
            </w:r>
          </w:p>
        </w:tc>
      </w:tr>
      <w:tr>
        <w:tc>
          <w:tcPr>
            <w:tcW w:type="dxa" w:w="3000"/>
            <w:shd w:fill="DCE6F1" w:color="auto" w:val="clear"/>
            <w:tcMar>
              <w:top w:type="dxa" w:w="100"/>
              <w:left w:type="dxa" w:w="150"/>
              <w:bottom w:type="dxa" w:w="100"/>
              <w:right w:type="dxa" w:w="150"/>
            </w:tcMar>
          </w:tcPr>
          <w:p>
            <w:r>
              <w:rPr>
                <w:b/>
                <w:bCs/>
                <w:color w:val="1F3864"/>
                <w:sz w:val="21"/>
                <w:szCs w:val="21"/>
              </w:rPr>
              <w:t xml:space="preserve">UI Framework</w:t>
            </w:r>
          </w:p>
        </w:tc>
        <w:tc>
          <w:tcPr>
            <w:tcW w:type="dxa" w:w="6500"/>
            <w:tcMar>
              <w:top w:type="dxa" w:w="100"/>
              <w:left w:type="dxa" w:w="150"/>
              <w:bottom w:type="dxa" w:w="100"/>
              <w:right w:type="dxa" w:w="150"/>
            </w:tcMar>
          </w:tcPr>
          <w:p>
            <w:r>
              <w:rPr>
                <w:color w:val="262626"/>
                <w:sz w:val="21"/>
                <w:szCs w:val="21"/>
              </w:rPr>
              <w:t xml:space="preserve">Windows Forms</w:t>
            </w:r>
          </w:p>
        </w:tc>
      </w:tr>
      <w:tr>
        <w:tc>
          <w:tcPr>
            <w:tcW w:type="dxa" w:w="3000"/>
            <w:shd w:fill="DCE6F1" w:color="auto" w:val="clear"/>
            <w:tcMar>
              <w:top w:type="dxa" w:w="100"/>
              <w:left w:type="dxa" w:w="150"/>
              <w:bottom w:type="dxa" w:w="100"/>
              <w:right w:type="dxa" w:w="150"/>
            </w:tcMar>
          </w:tcPr>
          <w:p>
            <w:r>
              <w:rPr>
                <w:b/>
                <w:bCs/>
                <w:color w:val="1F3864"/>
                <w:sz w:val="21"/>
                <w:szCs w:val="21"/>
              </w:rPr>
              <w:t xml:space="preserve">Database</w:t>
            </w:r>
          </w:p>
        </w:tc>
        <w:tc>
          <w:tcPr>
            <w:tcW w:type="dxa" w:w="6500"/>
            <w:tcMar>
              <w:top w:type="dxa" w:w="100"/>
              <w:left w:type="dxa" w:w="150"/>
              <w:bottom w:type="dxa" w:w="100"/>
              <w:right w:type="dxa" w:w="150"/>
            </w:tcMar>
          </w:tcPr>
          <w:p>
            <w:r>
              <w:rPr>
                <w:color w:val="262626"/>
                <w:sz w:val="21"/>
                <w:szCs w:val="21"/>
              </w:rPr>
              <w:t xml:space="preserve">SQL Server LocalDB</w:t>
            </w:r>
          </w:p>
        </w:tc>
      </w:tr>
      <w:tr>
        <w:tc>
          <w:tcPr>
            <w:tcW w:type="dxa" w:w="3000"/>
            <w:shd w:fill="DCE6F1" w:color="auto" w:val="clear"/>
            <w:tcMar>
              <w:top w:type="dxa" w:w="100"/>
              <w:left w:type="dxa" w:w="150"/>
              <w:bottom w:type="dxa" w:w="100"/>
              <w:right w:type="dxa" w:w="150"/>
            </w:tcMar>
          </w:tcPr>
          <w:p>
            <w:r>
              <w:rPr>
                <w:b/>
                <w:bCs/>
                <w:color w:val="1F3864"/>
                <w:sz w:val="21"/>
                <w:szCs w:val="21"/>
              </w:rPr>
              <w:t xml:space="preserve">Architecture</w:t>
            </w:r>
          </w:p>
        </w:tc>
        <w:tc>
          <w:tcPr>
            <w:tcW w:type="dxa" w:w="6500"/>
            <w:tcMar>
              <w:top w:type="dxa" w:w="100"/>
              <w:left w:type="dxa" w:w="150"/>
              <w:bottom w:type="dxa" w:w="100"/>
              <w:right w:type="dxa" w:w="150"/>
            </w:tcMar>
          </w:tcPr>
          <w:p>
            <w:r>
              <w:rPr>
                <w:color w:val="262626"/>
                <w:sz w:val="21"/>
                <w:szCs w:val="21"/>
              </w:rPr>
              <w:t xml:space="preserve">3-Tier (UI / BLL / DAL)</w:t>
            </w:r>
          </w:p>
        </w:tc>
      </w:tr>
    </w:tbl>
    <w:p>
      <w:pPr>
        <w:spacing w:after="200"/>
      </w:pPr>
    </w:p>
    <w:p>
      <w:pPr>
        <w:pStyle w:val="Heading2"/>
        <w:spacing w:after="120" w:before="300"/>
      </w:pPr>
      <w:r>
        <w:rPr>
          <w:b/>
          <w:bCs/>
          <w:color w:val="2E5A9C"/>
          <w:sz w:val="26"/>
          <w:szCs w:val="26"/>
        </w:rPr>
        <w:t xml:space="preserve">Project Structure</w:t>
      </w:r>
    </w:p>
    <w:tbl>
      <w:tblPr>
        <w:tblW w:type="pct" w:w="100%"/>
        <w:tblBorders>
          <w:top w:val="single" w:color="1A1A1A" w:sz="2"/>
          <w:left w:val="single" w:color="1A1A1A" w:sz="2"/>
          <w:bottom w:val="single" w:color="1A1A1A" w:sz="2"/>
          <w:right w:val="single" w:color="1A1A1A" w:sz="2"/>
          <w:insideH w:val="single" w:color="auto" w:sz="4"/>
          <w:insideV w:val="single" w:color="auto" w:sz="4"/>
        </w:tblBorders>
      </w:tblPr>
      <w:tblGrid>
        <w:gridCol w:w="100"/>
      </w:tblGrid>
      <w:tr>
        <w:tc>
          <w:tcPr>
            <w:shd w:fill="272822" w:color="auto" w:val="clear"/>
            <w:tcMar>
              <w:top w:type="dxa" w:w="160"/>
              <w:left w:type="dxa" w:w="220"/>
              <w:bottom w:type="dxa" w:w="160"/>
              <w:right w:type="dxa" w:w="220"/>
            </w:tcMar>
          </w:tcPr>
          <w:p>
            <w:pPr>
              <w:spacing w:after="0"/>
            </w:pPr>
            <w:r>
              <w:rPr>
                <w:rFonts w:ascii="Consolas" w:cs="Consolas" w:eastAsia="Consolas" w:hAnsi="Consolas"/>
                <w:color w:val="F8F8F2"/>
                <w:sz w:val="19"/>
                <w:szCs w:val="19"/>
              </w:rPr>
              <w:t xml:space="preserve">InventorySystem/</w:t>
            </w:r>
          </w:p>
          <w:p>
            <w:pPr>
              <w:spacing w:after="0"/>
            </w:pPr>
            <w:r>
              <w:rPr>
                <w:rFonts w:ascii="Consolas" w:cs="Consolas" w:eastAsia="Consolas" w:hAnsi="Consolas"/>
                <w:color w:val="F8F8F2"/>
                <w:sz w:val="19"/>
                <w:szCs w:val="19"/>
              </w:rPr>
              <w:t xml:space="preserve">├── UI/            (Forms)</w:t>
            </w:r>
          </w:p>
          <w:p>
            <w:pPr>
              <w:spacing w:after="0"/>
            </w:pPr>
            <w:r>
              <w:rPr>
                <w:rFonts w:ascii="Consolas" w:cs="Consolas" w:eastAsia="Consolas" w:hAnsi="Consolas"/>
                <w:color w:val="F8F8F2"/>
                <w:sz w:val="19"/>
                <w:szCs w:val="19"/>
              </w:rPr>
              <w:t xml:space="preserve">├── BLL/           (Business Logic)</w:t>
            </w:r>
          </w:p>
          <w:p>
            <w:pPr>
              <w:spacing w:after="0"/>
            </w:pPr>
            <w:r>
              <w:rPr>
                <w:rFonts w:ascii="Consolas" w:cs="Consolas" w:eastAsia="Consolas" w:hAnsi="Consolas"/>
                <w:color w:val="F8F8F2"/>
                <w:sz w:val="19"/>
                <w:szCs w:val="19"/>
              </w:rPr>
              <w:t xml:space="preserve">├── DAL/           (Data Access Layer)</w:t>
            </w:r>
          </w:p>
          <w:p>
            <w:pPr>
              <w:spacing w:after="0"/>
            </w:pPr>
            <w:r>
              <w:rPr>
                <w:rFonts w:ascii="Consolas" w:cs="Consolas" w:eastAsia="Consolas" w:hAnsi="Consolas"/>
                <w:color w:val="F8F8F2"/>
                <w:sz w:val="19"/>
                <w:szCs w:val="19"/>
              </w:rPr>
              <w:t xml:space="preserve">├── Helpers/       (Utilities)</w:t>
            </w:r>
          </w:p>
          <w:p>
            <w:pPr>
              <w:spacing w:after="0"/>
            </w:pPr>
            <w:r>
              <w:rPr>
                <w:rFonts w:ascii="Consolas" w:cs="Consolas" w:eastAsia="Consolas" w:hAnsi="Consolas"/>
                <w:color w:val="F8F8F2"/>
                <w:sz w:val="19"/>
                <w:szCs w:val="19"/>
              </w:rPr>
              <w:t xml:space="preserve">└── Documentation/ (This file)</w:t>
            </w:r>
          </w:p>
        </w:tc>
      </w:tr>
    </w:tbl>
    <w:p>
      <w:pPr>
        <w:spacing w:after="200"/>
      </w:pPr>
    </w:p>
    <w:p>
      <w:pPr>
        <w:pStyle w:val="ListParagraph"/>
        <w:numPr>
          <w:ilvl w:val="0"/>
          <w:numId w:val="2"/>
        </w:numPr>
        <w:spacing w:after="80"/>
      </w:pPr>
      <w:r>
        <w:rPr>
          <w:color w:val="262626"/>
          <w:sz w:val="22"/>
          <w:szCs w:val="22"/>
        </w:rPr>
        <w:t xml:space="preserve">UI — Windows Forms screens the user interacts with</w:t>
      </w:r>
    </w:p>
    <w:p>
      <w:pPr>
        <w:pStyle w:val="ListParagraph"/>
        <w:numPr>
          <w:ilvl w:val="0"/>
          <w:numId w:val="2"/>
        </w:numPr>
        <w:spacing w:after="80"/>
      </w:pPr>
      <w:r>
        <w:rPr>
          <w:color w:val="262626"/>
          <w:sz w:val="22"/>
          <w:szCs w:val="22"/>
        </w:rPr>
        <w:t xml:space="preserve">BLL — validation and business rules (planned)</w:t>
      </w:r>
    </w:p>
    <w:p>
      <w:pPr>
        <w:pStyle w:val="ListParagraph"/>
        <w:numPr>
          <w:ilvl w:val="0"/>
          <w:numId w:val="2"/>
        </w:numPr>
        <w:spacing w:after="80"/>
      </w:pPr>
      <w:r>
        <w:rPr>
          <w:color w:val="262626"/>
          <w:sz w:val="22"/>
          <w:szCs w:val="22"/>
        </w:rPr>
        <w:t xml:space="preserve">DAL — all database access goes through this layer</w:t>
      </w:r>
    </w:p>
    <w:p>
      <w:pPr>
        <w:pStyle w:val="ListParagraph"/>
        <w:numPr>
          <w:ilvl w:val="0"/>
          <w:numId w:val="2"/>
        </w:numPr>
        <w:spacing w:after="80"/>
      </w:pPr>
      <w:r>
        <w:rPr>
          <w:color w:val="262626"/>
          <w:sz w:val="22"/>
          <w:szCs w:val="22"/>
        </w:rPr>
        <w:t xml:space="preserve">Helpers — shared utility functions</w:t>
      </w:r>
    </w:p>
    <w:p>
      <w:r>
        <w:br w:type="page"/>
      </w:r>
    </w:p>
    <w:p>
      <w:pPr>
        <w:pStyle w:val="Heading1"/>
        <w:pBdr>
          <w:bottom w:val="single" w:color="2E5A9C" w:sz="6" w:space="4"/>
        </w:pBdr>
        <w:spacing w:after="200" w:before="400"/>
      </w:pPr>
      <w:r>
        <w:rPr>
          <w:b/>
          <w:bCs/>
          <w:color w:val="1F3864"/>
          <w:sz w:val="32"/>
          <w:szCs w:val="32"/>
        </w:rPr>
        <w:t xml:space="preserve">2. System Architecture</w:t>
      </w:r>
    </w:p>
    <w:p>
      <w:pPr>
        <w:spacing w:after="160" w:line="300"/>
      </w:pPr>
      <w:r>
        <w:rPr>
          <w:color w:val="262626"/>
          <w:sz w:val="22"/>
          <w:szCs w:val="22"/>
        </w:rPr>
        <w:t xml:space="preserve">The application is organized into three layers. Each layer only talks to the one directly below it, which keeps the UI free of database code and makes the data layer reusable.</w:t>
      </w:r>
    </w:p>
    <w:tbl>
      <w:tblPr>
        <w:tblW w:type="pct" w:w="100%"/>
        <w:tblBorders>
          <w:top w:val="single" w:color="2E5A9C" w:sz="8"/>
          <w:left w:val="single" w:color="2E5A9C" w:sz="8"/>
          <w:bottom w:val="single" w:color="2E5A9C" w:sz="8"/>
          <w:right w:val="single" w:color="2E5A9C" w:sz="8"/>
          <w:insideH w:val="single" w:color="auto" w:sz="4"/>
          <w:insideV w:val="single" w:color="auto" w:sz="4"/>
        </w:tblBorders>
      </w:tblPr>
      <w:tblGrid>
        <w:gridCol w:w="100"/>
      </w:tblGrid>
      <w:tr>
        <w:tc>
          <w:tcPr>
            <w:shd w:fill="DCE6F1" w:color="auto" w:val="clear"/>
            <w:tcMar>
              <w:top w:type="dxa" w:w="140"/>
              <w:left w:type="dxa" w:w="220"/>
              <w:bottom w:type="dxa" w:w="140"/>
              <w:right w:type="dxa" w:w="220"/>
            </w:tcMar>
            <w:vAlign w:val="center"/>
          </w:tcPr>
          <w:p>
            <w:pPr>
              <w:spacing w:after="80"/>
              <w:jc w:val="center"/>
            </w:pPr>
            <w:r>
              <w:rPr>
                <w:b/>
                <w:bCs/>
                <w:color w:val="1F3864"/>
                <w:sz w:val="24"/>
                <w:szCs w:val="24"/>
              </w:rPr>
              <w:t xml:space="preserve">PRESENTATION LAYER (UI)</w:t>
            </w:r>
          </w:p>
          <w:p>
            <w:pPr>
              <w:spacing w:after="40"/>
              <w:jc w:val="center"/>
            </w:pPr>
            <w:r>
              <w:rPr>
                <w:color w:val="262626"/>
                <w:sz w:val="20"/>
                <w:szCs w:val="20"/>
              </w:rPr>
              <w:t xml:space="preserve">MainDashboard.cs</w:t>
            </w:r>
          </w:p>
          <w:p>
            <w:pPr>
              <w:spacing w:after="40"/>
              <w:jc w:val="center"/>
            </w:pPr>
            <w:r>
              <w:rPr>
                <w:color w:val="262626"/>
                <w:sz w:val="20"/>
                <w:szCs w:val="20"/>
              </w:rPr>
              <w:t xml:space="preserve">Load Products · Add Product · Delete Product</w:t>
            </w:r>
          </w:p>
          <w:p>
            <w:pPr>
              <w:spacing w:after="40"/>
              <w:jc w:val="center"/>
            </w:pPr>
            <w:r>
              <w:rPr>
                <w:color w:val="262626"/>
                <w:sz w:val="20"/>
                <w:szCs w:val="20"/>
              </w:rPr>
              <w:t xml:space="preserve">Search Box · DataGridView · Status Label</w:t>
            </w:r>
          </w:p>
        </w:tc>
      </w:tr>
    </w:tbl>
    <w:p>
      <w:pPr>
        <w:spacing w:after="40" w:before="40"/>
        <w:jc w:val="center"/>
      </w:pPr>
      <w:r>
        <w:rPr>
          <w:b/>
          <w:bCs/>
          <w:color w:val="2E5A9C"/>
          <w:sz w:val="32"/>
          <w:szCs w:val="32"/>
        </w:rPr>
        <w:t xml:space="preserve">↓</w:t>
      </w:r>
    </w:p>
    <w:tbl>
      <w:tblPr>
        <w:tblW w:type="pct" w:w="100%"/>
        <w:tblBorders>
          <w:top w:val="single" w:color="6E4C9E" w:sz="8"/>
          <w:left w:val="single" w:color="6E4C9E" w:sz="8"/>
          <w:bottom w:val="single" w:color="6E4C9E" w:sz="8"/>
          <w:right w:val="single" w:color="6E4C9E" w:sz="8"/>
          <w:insideH w:val="single" w:color="auto" w:sz="4"/>
          <w:insideV w:val="single" w:color="auto" w:sz="4"/>
        </w:tblBorders>
      </w:tblPr>
      <w:tblGrid>
        <w:gridCol w:w="100"/>
      </w:tblGrid>
      <w:tr>
        <w:tc>
          <w:tcPr>
            <w:shd w:fill="DCE6F1" w:color="auto" w:val="clear"/>
            <w:tcMar>
              <w:top w:type="dxa" w:w="140"/>
              <w:left w:type="dxa" w:w="220"/>
              <w:bottom w:type="dxa" w:w="140"/>
              <w:right w:type="dxa" w:w="220"/>
            </w:tcMar>
            <w:vAlign w:val="center"/>
          </w:tcPr>
          <w:p>
            <w:pPr>
              <w:spacing w:after="80"/>
              <w:jc w:val="center"/>
            </w:pPr>
            <w:r>
              <w:rPr>
                <w:b/>
                <w:bCs/>
                <w:color w:val="1F3864"/>
                <w:sz w:val="24"/>
                <w:szCs w:val="24"/>
              </w:rPr>
              <w:t xml:space="preserve">BUSINESS LOGIC LAYER (BLL)</w:t>
            </w:r>
          </w:p>
          <w:p>
            <w:pPr>
              <w:spacing w:after="40"/>
              <w:jc w:val="center"/>
            </w:pPr>
            <w:r>
              <w:rPr>
                <w:color w:val="262626"/>
                <w:sz w:val="20"/>
                <w:szCs w:val="20"/>
              </w:rPr>
              <w:t xml:space="preserve">ProductManager.cs  (future implementation)</w:t>
            </w:r>
          </w:p>
          <w:p>
            <w:pPr>
              <w:spacing w:after="40"/>
              <w:jc w:val="center"/>
            </w:pPr>
            <w:r>
              <w:rPr>
                <w:color w:val="262626"/>
                <w:sz w:val="20"/>
                <w:szCs w:val="20"/>
              </w:rPr>
              <w:t xml:space="preserve">ValidatePrice() · ValidateStock() · CalculateTotal()</w:t>
            </w:r>
          </w:p>
        </w:tc>
      </w:tr>
    </w:tbl>
    <w:p>
      <w:pPr>
        <w:spacing w:after="40" w:before="40"/>
        <w:jc w:val="center"/>
      </w:pPr>
      <w:r>
        <w:rPr>
          <w:b/>
          <w:bCs/>
          <w:color w:val="2E5A9C"/>
          <w:sz w:val="32"/>
          <w:szCs w:val="32"/>
        </w:rPr>
        <w:t xml:space="preserve">↓</w:t>
      </w:r>
    </w:p>
    <w:tbl>
      <w:tblPr>
        <w:tblW w:type="pct" w:w="100%"/>
        <w:tblBorders>
          <w:top w:val="single" w:color="2E7D32" w:sz="8"/>
          <w:left w:val="single" w:color="2E7D32" w:sz="8"/>
          <w:bottom w:val="single" w:color="2E7D32" w:sz="8"/>
          <w:right w:val="single" w:color="2E7D32" w:sz="8"/>
          <w:insideH w:val="single" w:color="auto" w:sz="4"/>
          <w:insideV w:val="single" w:color="auto" w:sz="4"/>
        </w:tblBorders>
      </w:tblPr>
      <w:tblGrid>
        <w:gridCol w:w="100"/>
      </w:tblGrid>
      <w:tr>
        <w:tc>
          <w:tcPr>
            <w:shd w:fill="DCE6F1" w:color="auto" w:val="clear"/>
            <w:tcMar>
              <w:top w:type="dxa" w:w="140"/>
              <w:left w:type="dxa" w:w="220"/>
              <w:bottom w:type="dxa" w:w="140"/>
              <w:right w:type="dxa" w:w="220"/>
            </w:tcMar>
            <w:vAlign w:val="center"/>
          </w:tcPr>
          <w:p>
            <w:pPr>
              <w:spacing w:after="80"/>
              <w:jc w:val="center"/>
            </w:pPr>
            <w:r>
              <w:rPr>
                <w:b/>
                <w:bCs/>
                <w:color w:val="1F3864"/>
                <w:sz w:val="24"/>
                <w:szCs w:val="24"/>
              </w:rPr>
              <w:t xml:space="preserve">DATA ACCESS LAYER (DAL)</w:t>
            </w:r>
          </w:p>
          <w:p>
            <w:pPr>
              <w:spacing w:after="40"/>
              <w:jc w:val="center"/>
            </w:pPr>
            <w:r>
              <w:rPr>
                <w:color w:val="262626"/>
                <w:sz w:val="20"/>
                <w:szCs w:val="20"/>
              </w:rPr>
              <w:t xml:space="preserve">DatabaseHelper.cs</w:t>
            </w:r>
          </w:p>
          <w:p>
            <w:pPr>
              <w:spacing w:after="40"/>
              <w:jc w:val="center"/>
            </w:pPr>
            <w:r>
              <w:rPr>
                <w:color w:val="262626"/>
                <w:sz w:val="20"/>
                <w:szCs w:val="20"/>
              </w:rPr>
              <w:t xml:space="preserve">ExecuteQuery() · ExecuteNonQuery() · EnsureDatabaseCreated()</w:t>
            </w:r>
          </w:p>
        </w:tc>
      </w:tr>
    </w:tbl>
    <w:p>
      <w:pPr>
        <w:spacing w:after="40" w:before="40"/>
        <w:jc w:val="center"/>
      </w:pPr>
      <w:r>
        <w:rPr>
          <w:b/>
          <w:bCs/>
          <w:color w:val="2E5A9C"/>
          <w:sz w:val="32"/>
          <w:szCs w:val="32"/>
        </w:rPr>
        <w:t xml:space="preserve">↓</w:t>
      </w:r>
    </w:p>
    <w:tbl>
      <w:tblPr>
        <w:tblW w:type="pct" w:w="100%"/>
        <w:tblBorders>
          <w:top w:val="single" w:color="B26A00" w:sz="8"/>
          <w:left w:val="single" w:color="B26A00" w:sz="8"/>
          <w:bottom w:val="single" w:color="B26A00" w:sz="8"/>
          <w:right w:val="single" w:color="B26A00" w:sz="8"/>
          <w:insideH w:val="single" w:color="auto" w:sz="4"/>
          <w:insideV w:val="single" w:color="auto" w:sz="4"/>
        </w:tblBorders>
      </w:tblPr>
      <w:tblGrid>
        <w:gridCol w:w="100"/>
      </w:tblGrid>
      <w:tr>
        <w:tc>
          <w:tcPr>
            <w:shd w:fill="DCE6F1" w:color="auto" w:val="clear"/>
            <w:tcMar>
              <w:top w:type="dxa" w:w="140"/>
              <w:left w:type="dxa" w:w="220"/>
              <w:bottom w:type="dxa" w:w="140"/>
              <w:right w:type="dxa" w:w="220"/>
            </w:tcMar>
            <w:vAlign w:val="center"/>
          </w:tcPr>
          <w:p>
            <w:pPr>
              <w:spacing w:after="80"/>
              <w:jc w:val="center"/>
            </w:pPr>
            <w:r>
              <w:rPr>
                <w:b/>
                <w:bCs/>
                <w:color w:val="1F3864"/>
                <w:sz w:val="24"/>
                <w:szCs w:val="24"/>
              </w:rPr>
              <w:t xml:space="preserve">DATABASE (SQL Server LocalDB)</w:t>
            </w:r>
          </w:p>
          <w:p>
            <w:pPr>
              <w:spacing w:after="40"/>
              <w:jc w:val="center"/>
            </w:pPr>
            <w:r>
              <w:rPr>
                <w:color w:val="262626"/>
                <w:sz w:val="20"/>
                <w:szCs w:val="20"/>
              </w:rPr>
              <w:t xml:space="preserve">Products · Customers · Orders · OrderDetails</w:t>
            </w:r>
          </w:p>
        </w:tc>
      </w:tr>
    </w:tbl>
    <w:p>
      <w:pPr>
        <w:spacing w:after="200"/>
      </w:pPr>
    </w:p>
    <w:p>
      <w:pPr>
        <w:pStyle w:val="Heading2"/>
        <w:spacing w:after="120" w:before="300"/>
      </w:pPr>
      <w:r>
        <w:rPr>
          <w:b/>
          <w:bCs/>
          <w:color w:val="2E5A9C"/>
          <w:sz w:val="26"/>
          <w:szCs w:val="26"/>
        </w:rPr>
        <w:t xml:space="preserve">Layer Responsibilities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2200"/>
        <w:gridCol w:w="2600"/>
        <w:gridCol w:w="4000"/>
      </w:tblGrid>
      <w:tr>
        <w:trPr>
          <w:tblHeader/>
        </w:trPr>
        <w:tc>
          <w:tcPr>
            <w:tcW w:type="dxa" w:w="2200"/>
            <w:shd w:fill="1F3864" w:color="auto" w:val="clear"/>
            <w:tcMar>
              <w:top w:type="dxa" w:w="100"/>
              <w:left w:type="dxa" w:w="150"/>
              <w:bottom w:type="dxa" w:w="100"/>
              <w:right w:type="dxa" w:w="150"/>
            </w:tcMar>
            <w:vAlign w:val="center"/>
          </w:tcPr>
          <w:p>
            <w:r>
              <w:rPr>
                <w:b/>
                <w:bCs/>
                <w:color w:val="FFFFFF"/>
                <w:sz w:val="20"/>
                <w:szCs w:val="20"/>
              </w:rPr>
              <w:t xml:space="preserve">Layer</w:t>
            </w:r>
          </w:p>
        </w:tc>
        <w:tc>
          <w:tcPr>
            <w:tcW w:type="dxa" w:w="2600"/>
            <w:shd w:fill="1F3864" w:color="auto" w:val="clear"/>
            <w:tcMar>
              <w:top w:type="dxa" w:w="100"/>
              <w:left w:type="dxa" w:w="150"/>
              <w:bottom w:type="dxa" w:w="100"/>
              <w:right w:type="dxa" w:w="150"/>
            </w:tcMar>
            <w:vAlign w:val="center"/>
          </w:tcPr>
          <w:p>
            <w:r>
              <w:rPr>
                <w:b/>
                <w:bCs/>
                <w:color w:val="FFFFFF"/>
                <w:sz w:val="20"/>
                <w:szCs w:val="20"/>
              </w:rPr>
              <w:t xml:space="preserve">Component</w:t>
            </w:r>
          </w:p>
        </w:tc>
        <w:tc>
          <w:tcPr>
            <w:tcW w:type="dxa" w:w="4000"/>
            <w:shd w:fill="1F3864" w:color="auto" w:val="clear"/>
            <w:tcMar>
              <w:top w:type="dxa" w:w="100"/>
              <w:left w:type="dxa" w:w="150"/>
              <w:bottom w:type="dxa" w:w="100"/>
              <w:right w:type="dxa" w:w="150"/>
            </w:tcMar>
            <w:vAlign w:val="center"/>
          </w:tcPr>
          <w:p>
            <w:r>
              <w:rPr>
                <w:b/>
                <w:bCs/>
                <w:color w:val="FFFFFF"/>
                <w:sz w:val="20"/>
                <w:szCs w:val="20"/>
              </w:rPr>
              <w:t xml:space="preserve">Responsibility</w:t>
            </w:r>
          </w:p>
        </w:tc>
      </w:tr>
      <w:tr>
        <w:tc>
          <w:tcPr>
            <w:tcW w:type="dxa" w:w="2200"/>
            <w:tcMar>
              <w:top w:type="dxa" w:w="90"/>
              <w:left w:type="dxa" w:w="150"/>
              <w:bottom w:type="dxa" w:w="90"/>
              <w:right w:type="dxa" w:w="150"/>
            </w:tcMar>
          </w:tcPr>
          <w:p>
            <w:r>
              <w:rPr>
                <w:color w:val="262626"/>
                <w:sz w:val="20"/>
                <w:szCs w:val="20"/>
              </w:rPr>
              <w:t xml:space="preserve">Presentation</w:t>
            </w:r>
          </w:p>
        </w:tc>
        <w:tc>
          <w:tcPr>
            <w:tcW w:type="dxa" w:w="2600"/>
            <w:tcMar>
              <w:top w:type="dxa" w:w="90"/>
              <w:left w:type="dxa" w:w="150"/>
              <w:bottom w:type="dxa" w:w="90"/>
              <w:right w:type="dxa" w:w="150"/>
            </w:tcMar>
          </w:tcPr>
          <w:p>
            <w:r>
              <w:rPr>
                <w:color w:val="262626"/>
                <w:sz w:val="20"/>
                <w:szCs w:val="20"/>
              </w:rPr>
              <w:t xml:space="preserve">MainDashboard.cs</w:t>
            </w:r>
          </w:p>
        </w:tc>
        <w:tc>
          <w:tcPr>
            <w:tcW w:type="dxa" w:w="4000"/>
            <w:tcMar>
              <w:top w:type="dxa" w:w="90"/>
              <w:left w:type="dxa" w:w="150"/>
              <w:bottom w:type="dxa" w:w="90"/>
              <w:right w:type="dxa" w:w="150"/>
            </w:tcMar>
          </w:tcPr>
          <w:p>
            <w:r>
              <w:rPr>
                <w:color w:val="262626"/>
                <w:sz w:val="20"/>
                <w:szCs w:val="20"/>
              </w:rPr>
              <w:t xml:space="preserve">Displays data, captures user actions, shows status messages</w:t>
            </w:r>
          </w:p>
        </w:tc>
      </w:tr>
      <w:tr>
        <w:tc>
          <w:tcPr>
            <w:tcW w:type="dxa" w:w="2200"/>
            <w:tcMar>
              <w:top w:type="dxa" w:w="90"/>
              <w:left w:type="dxa" w:w="150"/>
              <w:bottom w:type="dxa" w:w="90"/>
              <w:right w:type="dxa" w:w="150"/>
            </w:tcMar>
          </w:tcPr>
          <w:p>
            <w:r>
              <w:rPr>
                <w:color w:val="262626"/>
                <w:sz w:val="20"/>
                <w:szCs w:val="20"/>
              </w:rPr>
              <w:t xml:space="preserve">Business Logic</w:t>
            </w:r>
          </w:p>
        </w:tc>
        <w:tc>
          <w:tcPr>
            <w:tcW w:type="dxa" w:w="2600"/>
            <w:tcMar>
              <w:top w:type="dxa" w:w="90"/>
              <w:left w:type="dxa" w:w="150"/>
              <w:bottom w:type="dxa" w:w="90"/>
              <w:right w:type="dxa" w:w="150"/>
            </w:tcMar>
          </w:tcPr>
          <w:p>
            <w:r>
              <w:rPr>
                <w:color w:val="262626"/>
                <w:sz w:val="20"/>
                <w:szCs w:val="20"/>
              </w:rPr>
              <w:t xml:space="preserve">ProductManager.cs</w:t>
            </w:r>
          </w:p>
        </w:tc>
        <w:tc>
          <w:tcPr>
            <w:tcW w:type="dxa" w:w="4000"/>
            <w:tcMar>
              <w:top w:type="dxa" w:w="90"/>
              <w:left w:type="dxa" w:w="150"/>
              <w:bottom w:type="dxa" w:w="90"/>
              <w:right w:type="dxa" w:w="150"/>
            </w:tcMar>
          </w:tcPr>
          <w:p>
            <w:r>
              <w:rPr>
                <w:color w:val="262626"/>
                <w:sz w:val="20"/>
                <w:szCs w:val="20"/>
              </w:rPr>
              <w:t xml:space="preserve">Validates input and applies business rules before data is saved</w:t>
            </w:r>
          </w:p>
        </w:tc>
      </w:tr>
      <w:tr>
        <w:tc>
          <w:tcPr>
            <w:tcW w:type="dxa" w:w="2200"/>
            <w:tcMar>
              <w:top w:type="dxa" w:w="90"/>
              <w:left w:type="dxa" w:w="150"/>
              <w:bottom w:type="dxa" w:w="90"/>
              <w:right w:type="dxa" w:w="150"/>
            </w:tcMar>
          </w:tcPr>
          <w:p>
            <w:r>
              <w:rPr>
                <w:color w:val="262626"/>
                <w:sz w:val="20"/>
                <w:szCs w:val="20"/>
              </w:rPr>
              <w:t xml:space="preserve">Data Access</w:t>
            </w:r>
          </w:p>
        </w:tc>
        <w:tc>
          <w:tcPr>
            <w:tcW w:type="dxa" w:w="2600"/>
            <w:tcMar>
              <w:top w:type="dxa" w:w="90"/>
              <w:left w:type="dxa" w:w="150"/>
              <w:bottom w:type="dxa" w:w="90"/>
              <w:right w:type="dxa" w:w="150"/>
            </w:tcMar>
          </w:tcPr>
          <w:p>
            <w:r>
              <w:rPr>
                <w:color w:val="262626"/>
                <w:sz w:val="20"/>
                <w:szCs w:val="20"/>
              </w:rPr>
              <w:t xml:space="preserve">DatabaseHelper.cs</w:t>
            </w:r>
          </w:p>
        </w:tc>
        <w:tc>
          <w:tcPr>
            <w:tcW w:type="dxa" w:w="4000"/>
            <w:tcMar>
              <w:top w:type="dxa" w:w="90"/>
              <w:left w:type="dxa" w:w="150"/>
              <w:bottom w:type="dxa" w:w="90"/>
              <w:right w:type="dxa" w:w="150"/>
            </w:tcMar>
          </w:tcPr>
          <w:p>
            <w:r>
              <w:rPr>
                <w:color w:val="262626"/>
                <w:sz w:val="20"/>
                <w:szCs w:val="20"/>
              </w:rPr>
              <w:t xml:space="preserve">Runs SQL queries and returns results to the layer above</w:t>
            </w:r>
          </w:p>
        </w:tc>
      </w:tr>
      <w:tr>
        <w:tc>
          <w:tcPr>
            <w:tcW w:type="dxa" w:w="2200"/>
            <w:tcMar>
              <w:top w:type="dxa" w:w="90"/>
              <w:left w:type="dxa" w:w="150"/>
              <w:bottom w:type="dxa" w:w="90"/>
              <w:right w:type="dxa" w:w="150"/>
            </w:tcMar>
          </w:tcPr>
          <w:p>
            <w:r>
              <w:rPr>
                <w:color w:val="262626"/>
                <w:sz w:val="20"/>
                <w:szCs w:val="20"/>
              </w:rPr>
              <w:t xml:space="preserve">Database</w:t>
            </w:r>
          </w:p>
        </w:tc>
        <w:tc>
          <w:tcPr>
            <w:tcW w:type="dxa" w:w="2600"/>
            <w:tcMar>
              <w:top w:type="dxa" w:w="90"/>
              <w:left w:type="dxa" w:w="150"/>
              <w:bottom w:type="dxa" w:w="90"/>
              <w:right w:type="dxa" w:w="150"/>
            </w:tcMar>
          </w:tcPr>
          <w:p>
            <w:r>
              <w:rPr>
                <w:color w:val="262626"/>
                <w:sz w:val="20"/>
                <w:szCs w:val="20"/>
              </w:rPr>
              <w:t xml:space="preserve">SQL Server LocalDB</w:t>
            </w:r>
          </w:p>
        </w:tc>
        <w:tc>
          <w:tcPr>
            <w:tcW w:type="dxa" w:w="4000"/>
            <w:tcMar>
              <w:top w:type="dxa" w:w="90"/>
              <w:left w:type="dxa" w:w="150"/>
              <w:bottom w:type="dxa" w:w="90"/>
              <w:right w:type="dxa" w:w="150"/>
            </w:tcMar>
          </w:tcPr>
          <w:p>
            <w:r>
              <w:rPr>
                <w:color w:val="262626"/>
                <w:sz w:val="20"/>
                <w:szCs w:val="20"/>
              </w:rPr>
              <w:t xml:space="preserve">Stores all persistent data in relational tables</w:t>
            </w:r>
          </w:p>
        </w:tc>
      </w:tr>
    </w:tbl>
    <w:p>
      <w:r>
        <w:br w:type="page"/>
      </w:r>
    </w:p>
    <w:p>
      <w:pPr>
        <w:pStyle w:val="Heading1"/>
        <w:pBdr>
          <w:bottom w:val="single" w:color="2E5A9C" w:sz="6" w:space="4"/>
        </w:pBdr>
        <w:spacing w:after="200" w:before="400"/>
      </w:pPr>
      <w:r>
        <w:rPr>
          <w:b/>
          <w:bCs/>
          <w:color w:val="1F3864"/>
          <w:sz w:val="32"/>
          <w:szCs w:val="32"/>
        </w:rPr>
        <w:t xml:space="preserve">3. Database Schema (ERD)</w:t>
      </w:r>
    </w:p>
    <w:p>
      <w:pPr>
        <w:spacing w:after="160" w:line="300"/>
      </w:pPr>
      <w:r>
        <w:rPr>
          <w:color w:val="262626"/>
          <w:sz w:val="22"/>
          <w:szCs w:val="22"/>
        </w:rPr>
        <w:t xml:space="preserve">Four tables make up the data model. Products is fully implemented; Customers, Orders, and OrderDetails are planned for a future release.</w:t>
      </w:r>
    </w:p>
    <w:p>
      <w:pPr>
        <w:pStyle w:val="Heading2"/>
        <w:spacing w:after="120" w:before="300"/>
      </w:pPr>
      <w:r>
        <w:rPr>
          <w:b/>
          <w:bCs/>
          <w:color w:val="2E5A9C"/>
          <w:sz w:val="26"/>
          <w:szCs w:val="26"/>
        </w:rPr>
        <w:t xml:space="preserve">Entities</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2600"/>
        <w:gridCol w:w="3600"/>
      </w:tblGrid>
      <w:tr>
        <w:trPr>
          <w:tblHeader/>
        </w:trPr>
        <w:tc>
          <w:tcPr>
            <w:tcW w:type="dxa" w:w="2600"/>
            <w:shd w:fill="1F3864" w:color="auto" w:val="clear"/>
            <w:tcMar>
              <w:top w:type="dxa" w:w="100"/>
              <w:left w:type="dxa" w:w="150"/>
              <w:bottom w:type="dxa" w:w="100"/>
              <w:right w:type="dxa" w:w="150"/>
            </w:tcMar>
            <w:vAlign w:val="center"/>
          </w:tcPr>
          <w:p>
            <w:r>
              <w:rPr>
                <w:b/>
                <w:bCs/>
                <w:color w:val="FFFFFF"/>
                <w:sz w:val="20"/>
                <w:szCs w:val="20"/>
              </w:rPr>
              <w:t xml:space="preserve">Field</w:t>
            </w:r>
          </w:p>
        </w:tc>
        <w:tc>
          <w:tcPr>
            <w:tcW w:type="dxa" w:w="2600"/>
            <w:shd w:fill="1F3864" w:color="auto" w:val="clear"/>
            <w:tcMar>
              <w:top w:type="dxa" w:w="100"/>
              <w:left w:type="dxa" w:w="150"/>
              <w:bottom w:type="dxa" w:w="100"/>
              <w:right w:type="dxa" w:w="150"/>
            </w:tcMar>
            <w:vAlign w:val="center"/>
          </w:tcPr>
          <w:p>
            <w:r>
              <w:rPr>
                <w:b/>
                <w:bCs/>
                <w:color w:val="FFFFFF"/>
                <w:sz w:val="20"/>
                <w:szCs w:val="20"/>
              </w:rPr>
              <w:t xml:space="preserve">Type</w:t>
            </w:r>
          </w:p>
        </w:tc>
        <w:tc>
          <w:tcPr>
            <w:tcW w:type="dxa" w:w="3600"/>
            <w:shd w:fill="1F3864" w:color="auto" w:val="clear"/>
            <w:tcMar>
              <w:top w:type="dxa" w:w="100"/>
              <w:left w:type="dxa" w:w="150"/>
              <w:bottom w:type="dxa" w:w="100"/>
              <w:right w:type="dxa" w:w="150"/>
            </w:tcMar>
            <w:vAlign w:val="center"/>
          </w:tcPr>
          <w:p>
            <w:r>
              <w:rPr>
                <w:b/>
                <w:bCs/>
                <w:color w:val="FFFFFF"/>
                <w:sz w:val="20"/>
                <w:szCs w:val="20"/>
              </w:rPr>
              <w:t xml:space="preserve">Notes</w:t>
            </w:r>
          </w:p>
        </w:tc>
      </w:tr>
      <w:tr>
        <w:tc>
          <w:tcPr>
            <w:tcW w:type="dxa" w:w="2600"/>
            <w:tcMar>
              <w:top w:type="dxa" w:w="90"/>
              <w:left w:type="dxa" w:w="150"/>
              <w:bottom w:type="dxa" w:w="90"/>
              <w:right w:type="dxa" w:w="150"/>
            </w:tcMar>
          </w:tcPr>
          <w:p>
            <w:r>
              <w:rPr>
                <w:color w:val="262626"/>
                <w:sz w:val="20"/>
                <w:szCs w:val="20"/>
              </w:rPr>
              <w:t xml:space="preserve">ProductID</w:t>
            </w:r>
          </w:p>
        </w:tc>
        <w:tc>
          <w:tcPr>
            <w:tcW w:type="dxa" w:w="2600"/>
            <w:tcMar>
              <w:top w:type="dxa" w:w="90"/>
              <w:left w:type="dxa" w:w="150"/>
              <w:bottom w:type="dxa" w:w="90"/>
              <w:right w:type="dxa" w:w="150"/>
            </w:tcMar>
          </w:tcPr>
          <w:p>
            <w:r>
              <w:rPr>
                <w:color w:val="262626"/>
                <w:sz w:val="20"/>
                <w:szCs w:val="20"/>
              </w:rPr>
              <w:t xml:space="preserve">INT</w:t>
            </w:r>
          </w:p>
        </w:tc>
        <w:tc>
          <w:tcPr>
            <w:tcW w:type="dxa" w:w="3600"/>
            <w:tcMar>
              <w:top w:type="dxa" w:w="90"/>
              <w:left w:type="dxa" w:w="150"/>
              <w:bottom w:type="dxa" w:w="90"/>
              <w:right w:type="dxa" w:w="150"/>
            </w:tcMar>
          </w:tcPr>
          <w:p>
            <w:r>
              <w:rPr>
                <w:color w:val="262626"/>
                <w:sz w:val="20"/>
                <w:szCs w:val="20"/>
              </w:rPr>
              <w:t xml:space="preserve">Primary Key, Identity (1,1)</w:t>
            </w:r>
          </w:p>
        </w:tc>
      </w:tr>
      <w:tr>
        <w:tc>
          <w:tcPr>
            <w:tcW w:type="dxa" w:w="2600"/>
            <w:tcMar>
              <w:top w:type="dxa" w:w="90"/>
              <w:left w:type="dxa" w:w="150"/>
              <w:bottom w:type="dxa" w:w="90"/>
              <w:right w:type="dxa" w:w="150"/>
            </w:tcMar>
          </w:tcPr>
          <w:p>
            <w:r>
              <w:rPr>
                <w:color w:val="262626"/>
                <w:sz w:val="20"/>
                <w:szCs w:val="20"/>
              </w:rPr>
              <w:t xml:space="preserve">Name</w:t>
            </w:r>
          </w:p>
        </w:tc>
        <w:tc>
          <w:tcPr>
            <w:tcW w:type="dxa" w:w="2600"/>
            <w:tcMar>
              <w:top w:type="dxa" w:w="90"/>
              <w:left w:type="dxa" w:w="150"/>
              <w:bottom w:type="dxa" w:w="90"/>
              <w:right w:type="dxa" w:w="150"/>
            </w:tcMar>
          </w:tcPr>
          <w:p>
            <w:r>
              <w:rPr>
                <w:color w:val="262626"/>
                <w:sz w:val="20"/>
                <w:szCs w:val="20"/>
              </w:rPr>
              <w:t xml:space="preserve">NVARCHAR(100)</w:t>
            </w:r>
          </w:p>
        </w:tc>
        <w:tc>
          <w:tcPr>
            <w:tcW w:type="dxa" w:w="3600"/>
            <w:tcMar>
              <w:top w:type="dxa" w:w="90"/>
              <w:left w:type="dxa" w:w="150"/>
              <w:bottom w:type="dxa" w:w="90"/>
              <w:right w:type="dxa" w:w="150"/>
            </w:tcMar>
          </w:tcPr>
          <w:p>
            <w:r>
              <w:rPr>
                <w:color w:val="262626"/>
                <w:sz w:val="20"/>
                <w:szCs w:val="20"/>
              </w:rPr>
              <w:t xml:space="preserve">NOT NULL</w:t>
            </w:r>
          </w:p>
        </w:tc>
      </w:tr>
      <w:tr>
        <w:tc>
          <w:tcPr>
            <w:tcW w:type="dxa" w:w="2600"/>
            <w:tcMar>
              <w:top w:type="dxa" w:w="90"/>
              <w:left w:type="dxa" w:w="150"/>
              <w:bottom w:type="dxa" w:w="90"/>
              <w:right w:type="dxa" w:w="150"/>
            </w:tcMar>
          </w:tcPr>
          <w:p>
            <w:r>
              <w:rPr>
                <w:color w:val="262626"/>
                <w:sz w:val="20"/>
                <w:szCs w:val="20"/>
              </w:rPr>
              <w:t xml:space="preserve">Description</w:t>
            </w:r>
          </w:p>
        </w:tc>
        <w:tc>
          <w:tcPr>
            <w:tcW w:type="dxa" w:w="2600"/>
            <w:tcMar>
              <w:top w:type="dxa" w:w="90"/>
              <w:left w:type="dxa" w:w="150"/>
              <w:bottom w:type="dxa" w:w="90"/>
              <w:right w:type="dxa" w:w="150"/>
            </w:tcMar>
          </w:tcPr>
          <w:p>
            <w:r>
              <w:rPr>
                <w:color w:val="262626"/>
                <w:sz w:val="20"/>
                <w:szCs w:val="20"/>
              </w:rPr>
              <w:t xml:space="preserve">NVARCHAR(500)</w:t>
            </w:r>
          </w:p>
        </w:tc>
        <w:tc>
          <w:tcPr>
            <w:tcW w:type="dxa" w:w="3600"/>
            <w:tcMar>
              <w:top w:type="dxa" w:w="90"/>
              <w:left w:type="dxa" w:w="150"/>
              <w:bottom w:type="dxa" w:w="90"/>
              <w:right w:type="dxa" w:w="150"/>
            </w:tcMar>
          </w:tcPr>
          <w:p>
            <w:r>
              <w:rPr>
                <w:color w:val="262626"/>
                <w:sz w:val="20"/>
                <w:szCs w:val="20"/>
              </w:rPr>
              <w:t xml:space="preserve"/>
            </w:r>
          </w:p>
        </w:tc>
      </w:tr>
      <w:tr>
        <w:tc>
          <w:tcPr>
            <w:tcW w:type="dxa" w:w="2600"/>
            <w:tcMar>
              <w:top w:type="dxa" w:w="90"/>
              <w:left w:type="dxa" w:w="150"/>
              <w:bottom w:type="dxa" w:w="90"/>
              <w:right w:type="dxa" w:w="150"/>
            </w:tcMar>
          </w:tcPr>
          <w:p>
            <w:r>
              <w:rPr>
                <w:color w:val="262626"/>
                <w:sz w:val="20"/>
                <w:szCs w:val="20"/>
              </w:rPr>
              <w:t xml:space="preserve">Price</w:t>
            </w:r>
          </w:p>
        </w:tc>
        <w:tc>
          <w:tcPr>
            <w:tcW w:type="dxa" w:w="2600"/>
            <w:tcMar>
              <w:top w:type="dxa" w:w="90"/>
              <w:left w:type="dxa" w:w="150"/>
              <w:bottom w:type="dxa" w:w="90"/>
              <w:right w:type="dxa" w:w="150"/>
            </w:tcMar>
          </w:tcPr>
          <w:p>
            <w:r>
              <w:rPr>
                <w:color w:val="262626"/>
                <w:sz w:val="20"/>
                <w:szCs w:val="20"/>
              </w:rPr>
              <w:t xml:space="preserve">DECIMAL(18,2)</w:t>
            </w:r>
          </w:p>
        </w:tc>
        <w:tc>
          <w:tcPr>
            <w:tcW w:type="dxa" w:w="3600"/>
            <w:tcMar>
              <w:top w:type="dxa" w:w="90"/>
              <w:left w:type="dxa" w:w="150"/>
              <w:bottom w:type="dxa" w:w="90"/>
              <w:right w:type="dxa" w:w="150"/>
            </w:tcMar>
          </w:tcPr>
          <w:p>
            <w:r>
              <w:rPr>
                <w:color w:val="262626"/>
                <w:sz w:val="20"/>
                <w:szCs w:val="20"/>
              </w:rPr>
              <w:t xml:space="preserve">NOT NULL</w:t>
            </w:r>
          </w:p>
        </w:tc>
      </w:tr>
      <w:tr>
        <w:tc>
          <w:tcPr>
            <w:tcW w:type="dxa" w:w="2600"/>
            <w:tcMar>
              <w:top w:type="dxa" w:w="90"/>
              <w:left w:type="dxa" w:w="150"/>
              <w:bottom w:type="dxa" w:w="90"/>
              <w:right w:type="dxa" w:w="150"/>
            </w:tcMar>
          </w:tcPr>
          <w:p>
            <w:r>
              <w:rPr>
                <w:color w:val="262626"/>
                <w:sz w:val="20"/>
                <w:szCs w:val="20"/>
              </w:rPr>
              <w:t xml:space="preserve">StockQuantity</w:t>
            </w:r>
          </w:p>
        </w:tc>
        <w:tc>
          <w:tcPr>
            <w:tcW w:type="dxa" w:w="2600"/>
            <w:tcMar>
              <w:top w:type="dxa" w:w="90"/>
              <w:left w:type="dxa" w:w="150"/>
              <w:bottom w:type="dxa" w:w="90"/>
              <w:right w:type="dxa" w:w="150"/>
            </w:tcMar>
          </w:tcPr>
          <w:p>
            <w:r>
              <w:rPr>
                <w:color w:val="262626"/>
                <w:sz w:val="20"/>
                <w:szCs w:val="20"/>
              </w:rPr>
              <w:t xml:space="preserve">INT</w:t>
            </w:r>
          </w:p>
        </w:tc>
        <w:tc>
          <w:tcPr>
            <w:tcW w:type="dxa" w:w="3600"/>
            <w:tcMar>
              <w:top w:type="dxa" w:w="90"/>
              <w:left w:type="dxa" w:w="150"/>
              <w:bottom w:type="dxa" w:w="90"/>
              <w:right w:type="dxa" w:w="150"/>
            </w:tcMar>
          </w:tcPr>
          <w:p>
            <w:r>
              <w:rPr>
                <w:color w:val="262626"/>
                <w:sz w:val="20"/>
                <w:szCs w:val="20"/>
              </w:rPr>
              <w:t xml:space="preserve">NOT NULL, default 0</w:t>
            </w:r>
          </w:p>
        </w:tc>
      </w:tr>
      <w:tr>
        <w:tc>
          <w:tcPr>
            <w:tcW w:type="dxa" w:w="2600"/>
            <w:tcMar>
              <w:top w:type="dxa" w:w="90"/>
              <w:left w:type="dxa" w:w="150"/>
              <w:bottom w:type="dxa" w:w="90"/>
              <w:right w:type="dxa" w:w="150"/>
            </w:tcMar>
          </w:tcPr>
          <w:p>
            <w:r>
              <w:rPr>
                <w:color w:val="262626"/>
                <w:sz w:val="20"/>
                <w:szCs w:val="20"/>
              </w:rPr>
              <w:t xml:space="preserve">CreatedDate</w:t>
            </w:r>
          </w:p>
        </w:tc>
        <w:tc>
          <w:tcPr>
            <w:tcW w:type="dxa" w:w="2600"/>
            <w:tcMar>
              <w:top w:type="dxa" w:w="90"/>
              <w:left w:type="dxa" w:w="150"/>
              <w:bottom w:type="dxa" w:w="90"/>
              <w:right w:type="dxa" w:w="150"/>
            </w:tcMar>
          </w:tcPr>
          <w:p>
            <w:r>
              <w:rPr>
                <w:color w:val="262626"/>
                <w:sz w:val="20"/>
                <w:szCs w:val="20"/>
              </w:rPr>
              <w:t xml:space="preserve">DATETIME</w:t>
            </w:r>
          </w:p>
        </w:tc>
        <w:tc>
          <w:tcPr>
            <w:tcW w:type="dxa" w:w="3600"/>
            <w:tcMar>
              <w:top w:type="dxa" w:w="90"/>
              <w:left w:type="dxa" w:w="150"/>
              <w:bottom w:type="dxa" w:w="90"/>
              <w:right w:type="dxa" w:w="150"/>
            </w:tcMar>
          </w:tcPr>
          <w:p>
            <w:r>
              <w:rPr>
                <w:color w:val="262626"/>
                <w:sz w:val="20"/>
                <w:szCs w:val="20"/>
              </w:rPr>
              <w:t xml:space="preserve">default GETDATE()</w:t>
            </w:r>
          </w:p>
        </w:tc>
      </w:tr>
    </w:tbl>
    <w:p>
      <w:pPr>
        <w:spacing w:after="200" w:before="60"/>
      </w:pPr>
      <w:r>
        <w:rPr>
          <w:i/>
          <w:iCs/>
          <w:color w:val="595959"/>
          <w:sz w:val="19"/>
          <w:szCs w:val="19"/>
        </w:rPr>
        <w:t xml:space="preserve">Table: PRODUCTS  (implemented)</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2600"/>
        <w:gridCol w:w="3600"/>
      </w:tblGrid>
      <w:tr>
        <w:trPr>
          <w:tblHeader/>
        </w:trPr>
        <w:tc>
          <w:tcPr>
            <w:tcW w:type="dxa" w:w="2600"/>
            <w:shd w:fill="1F3864" w:color="auto" w:val="clear"/>
            <w:tcMar>
              <w:top w:type="dxa" w:w="100"/>
              <w:left w:type="dxa" w:w="150"/>
              <w:bottom w:type="dxa" w:w="100"/>
              <w:right w:type="dxa" w:w="150"/>
            </w:tcMar>
            <w:vAlign w:val="center"/>
          </w:tcPr>
          <w:p>
            <w:r>
              <w:rPr>
                <w:b/>
                <w:bCs/>
                <w:color w:val="FFFFFF"/>
                <w:sz w:val="20"/>
                <w:szCs w:val="20"/>
              </w:rPr>
              <w:t xml:space="preserve">Field</w:t>
            </w:r>
          </w:p>
        </w:tc>
        <w:tc>
          <w:tcPr>
            <w:tcW w:type="dxa" w:w="2600"/>
            <w:shd w:fill="1F3864" w:color="auto" w:val="clear"/>
            <w:tcMar>
              <w:top w:type="dxa" w:w="100"/>
              <w:left w:type="dxa" w:w="150"/>
              <w:bottom w:type="dxa" w:w="100"/>
              <w:right w:type="dxa" w:w="150"/>
            </w:tcMar>
            <w:vAlign w:val="center"/>
          </w:tcPr>
          <w:p>
            <w:r>
              <w:rPr>
                <w:b/>
                <w:bCs/>
                <w:color w:val="FFFFFF"/>
                <w:sz w:val="20"/>
                <w:szCs w:val="20"/>
              </w:rPr>
              <w:t xml:space="preserve">Type</w:t>
            </w:r>
          </w:p>
        </w:tc>
        <w:tc>
          <w:tcPr>
            <w:tcW w:type="dxa" w:w="3600"/>
            <w:shd w:fill="1F3864" w:color="auto" w:val="clear"/>
            <w:tcMar>
              <w:top w:type="dxa" w:w="100"/>
              <w:left w:type="dxa" w:w="150"/>
              <w:bottom w:type="dxa" w:w="100"/>
              <w:right w:type="dxa" w:w="150"/>
            </w:tcMar>
            <w:vAlign w:val="center"/>
          </w:tcPr>
          <w:p>
            <w:r>
              <w:rPr>
                <w:b/>
                <w:bCs/>
                <w:color w:val="FFFFFF"/>
                <w:sz w:val="20"/>
                <w:szCs w:val="20"/>
              </w:rPr>
              <w:t xml:space="preserve">Notes</w:t>
            </w:r>
          </w:p>
        </w:tc>
      </w:tr>
      <w:tr>
        <w:tc>
          <w:tcPr>
            <w:tcW w:type="dxa" w:w="2600"/>
            <w:tcMar>
              <w:top w:type="dxa" w:w="90"/>
              <w:left w:type="dxa" w:w="150"/>
              <w:bottom w:type="dxa" w:w="90"/>
              <w:right w:type="dxa" w:w="150"/>
            </w:tcMar>
          </w:tcPr>
          <w:p>
            <w:r>
              <w:rPr>
                <w:color w:val="262626"/>
                <w:sz w:val="20"/>
                <w:szCs w:val="20"/>
              </w:rPr>
              <w:t xml:space="preserve">CustomerID</w:t>
            </w:r>
          </w:p>
        </w:tc>
        <w:tc>
          <w:tcPr>
            <w:tcW w:type="dxa" w:w="2600"/>
            <w:tcMar>
              <w:top w:type="dxa" w:w="90"/>
              <w:left w:type="dxa" w:w="150"/>
              <w:bottom w:type="dxa" w:w="90"/>
              <w:right w:type="dxa" w:w="150"/>
            </w:tcMar>
          </w:tcPr>
          <w:p>
            <w:r>
              <w:rPr>
                <w:color w:val="262626"/>
                <w:sz w:val="20"/>
                <w:szCs w:val="20"/>
              </w:rPr>
              <w:t xml:space="preserve">INT</w:t>
            </w:r>
          </w:p>
        </w:tc>
        <w:tc>
          <w:tcPr>
            <w:tcW w:type="dxa" w:w="3600"/>
            <w:tcMar>
              <w:top w:type="dxa" w:w="90"/>
              <w:left w:type="dxa" w:w="150"/>
              <w:bottom w:type="dxa" w:w="90"/>
              <w:right w:type="dxa" w:w="150"/>
            </w:tcMar>
          </w:tcPr>
          <w:p>
            <w:r>
              <w:rPr>
                <w:color w:val="262626"/>
                <w:sz w:val="20"/>
                <w:szCs w:val="20"/>
              </w:rPr>
              <w:t xml:space="preserve">Primary Key, Identity (1,1)</w:t>
            </w:r>
          </w:p>
        </w:tc>
      </w:tr>
      <w:tr>
        <w:tc>
          <w:tcPr>
            <w:tcW w:type="dxa" w:w="2600"/>
            <w:tcMar>
              <w:top w:type="dxa" w:w="90"/>
              <w:left w:type="dxa" w:w="150"/>
              <w:bottom w:type="dxa" w:w="90"/>
              <w:right w:type="dxa" w:w="150"/>
            </w:tcMar>
          </w:tcPr>
          <w:p>
            <w:r>
              <w:rPr>
                <w:color w:val="262626"/>
                <w:sz w:val="20"/>
                <w:szCs w:val="20"/>
              </w:rPr>
              <w:t xml:space="preserve">Name</w:t>
            </w:r>
          </w:p>
        </w:tc>
        <w:tc>
          <w:tcPr>
            <w:tcW w:type="dxa" w:w="2600"/>
            <w:tcMar>
              <w:top w:type="dxa" w:w="90"/>
              <w:left w:type="dxa" w:w="150"/>
              <w:bottom w:type="dxa" w:w="90"/>
              <w:right w:type="dxa" w:w="150"/>
            </w:tcMar>
          </w:tcPr>
          <w:p>
            <w:r>
              <w:rPr>
                <w:color w:val="262626"/>
                <w:sz w:val="20"/>
                <w:szCs w:val="20"/>
              </w:rPr>
              <w:t xml:space="preserve">NVARCHAR(100)</w:t>
            </w:r>
          </w:p>
        </w:tc>
        <w:tc>
          <w:tcPr>
            <w:tcW w:type="dxa" w:w="3600"/>
            <w:tcMar>
              <w:top w:type="dxa" w:w="90"/>
              <w:left w:type="dxa" w:w="150"/>
              <w:bottom w:type="dxa" w:w="90"/>
              <w:right w:type="dxa" w:w="150"/>
            </w:tcMar>
          </w:tcPr>
          <w:p>
            <w:r>
              <w:rPr>
                <w:color w:val="262626"/>
                <w:sz w:val="20"/>
                <w:szCs w:val="20"/>
              </w:rPr>
              <w:t xml:space="preserve">NOT NULL</w:t>
            </w:r>
          </w:p>
        </w:tc>
      </w:tr>
      <w:tr>
        <w:tc>
          <w:tcPr>
            <w:tcW w:type="dxa" w:w="2600"/>
            <w:tcMar>
              <w:top w:type="dxa" w:w="90"/>
              <w:left w:type="dxa" w:w="150"/>
              <w:bottom w:type="dxa" w:w="90"/>
              <w:right w:type="dxa" w:w="150"/>
            </w:tcMar>
          </w:tcPr>
          <w:p>
            <w:r>
              <w:rPr>
                <w:color w:val="262626"/>
                <w:sz w:val="20"/>
                <w:szCs w:val="20"/>
              </w:rPr>
              <w:t xml:space="preserve">Email</w:t>
            </w:r>
          </w:p>
        </w:tc>
        <w:tc>
          <w:tcPr>
            <w:tcW w:type="dxa" w:w="2600"/>
            <w:tcMar>
              <w:top w:type="dxa" w:w="90"/>
              <w:left w:type="dxa" w:w="150"/>
              <w:bottom w:type="dxa" w:w="90"/>
              <w:right w:type="dxa" w:w="150"/>
            </w:tcMar>
          </w:tcPr>
          <w:p>
            <w:r>
              <w:rPr>
                <w:color w:val="262626"/>
                <w:sz w:val="20"/>
                <w:szCs w:val="20"/>
              </w:rPr>
              <w:t xml:space="preserve">NVARCHAR(100)</w:t>
            </w:r>
          </w:p>
        </w:tc>
        <w:tc>
          <w:tcPr>
            <w:tcW w:type="dxa" w:w="3600"/>
            <w:tcMar>
              <w:top w:type="dxa" w:w="90"/>
              <w:left w:type="dxa" w:w="150"/>
              <w:bottom w:type="dxa" w:w="90"/>
              <w:right w:type="dxa" w:w="150"/>
            </w:tcMar>
          </w:tcPr>
          <w:p>
            <w:r>
              <w:rPr>
                <w:color w:val="262626"/>
                <w:sz w:val="20"/>
                <w:szCs w:val="20"/>
              </w:rPr>
              <w:t xml:space="preserve"/>
            </w:r>
          </w:p>
        </w:tc>
      </w:tr>
      <w:tr>
        <w:tc>
          <w:tcPr>
            <w:tcW w:type="dxa" w:w="2600"/>
            <w:tcMar>
              <w:top w:type="dxa" w:w="90"/>
              <w:left w:type="dxa" w:w="150"/>
              <w:bottom w:type="dxa" w:w="90"/>
              <w:right w:type="dxa" w:w="150"/>
            </w:tcMar>
          </w:tcPr>
          <w:p>
            <w:r>
              <w:rPr>
                <w:color w:val="262626"/>
                <w:sz w:val="20"/>
                <w:szCs w:val="20"/>
              </w:rPr>
              <w:t xml:space="preserve">Phone</w:t>
            </w:r>
          </w:p>
        </w:tc>
        <w:tc>
          <w:tcPr>
            <w:tcW w:type="dxa" w:w="2600"/>
            <w:tcMar>
              <w:top w:type="dxa" w:w="90"/>
              <w:left w:type="dxa" w:w="150"/>
              <w:bottom w:type="dxa" w:w="90"/>
              <w:right w:type="dxa" w:w="150"/>
            </w:tcMar>
          </w:tcPr>
          <w:p>
            <w:r>
              <w:rPr>
                <w:color w:val="262626"/>
                <w:sz w:val="20"/>
                <w:szCs w:val="20"/>
              </w:rPr>
              <w:t xml:space="preserve">NVARCHAR(20)</w:t>
            </w:r>
          </w:p>
        </w:tc>
        <w:tc>
          <w:tcPr>
            <w:tcW w:type="dxa" w:w="3600"/>
            <w:tcMar>
              <w:top w:type="dxa" w:w="90"/>
              <w:left w:type="dxa" w:w="150"/>
              <w:bottom w:type="dxa" w:w="90"/>
              <w:right w:type="dxa" w:w="150"/>
            </w:tcMar>
          </w:tcPr>
          <w:p>
            <w:r>
              <w:rPr>
                <w:color w:val="262626"/>
                <w:sz w:val="20"/>
                <w:szCs w:val="20"/>
              </w:rPr>
              <w:t xml:space="preserve"/>
            </w:r>
          </w:p>
        </w:tc>
      </w:tr>
      <w:tr>
        <w:tc>
          <w:tcPr>
            <w:tcW w:type="dxa" w:w="2600"/>
            <w:tcMar>
              <w:top w:type="dxa" w:w="90"/>
              <w:left w:type="dxa" w:w="150"/>
              <w:bottom w:type="dxa" w:w="90"/>
              <w:right w:type="dxa" w:w="150"/>
            </w:tcMar>
          </w:tcPr>
          <w:p>
            <w:r>
              <w:rPr>
                <w:color w:val="262626"/>
                <w:sz w:val="20"/>
                <w:szCs w:val="20"/>
              </w:rPr>
              <w:t xml:space="preserve">CreatedDate</w:t>
            </w:r>
          </w:p>
        </w:tc>
        <w:tc>
          <w:tcPr>
            <w:tcW w:type="dxa" w:w="2600"/>
            <w:tcMar>
              <w:top w:type="dxa" w:w="90"/>
              <w:left w:type="dxa" w:w="150"/>
              <w:bottom w:type="dxa" w:w="90"/>
              <w:right w:type="dxa" w:w="150"/>
            </w:tcMar>
          </w:tcPr>
          <w:p>
            <w:r>
              <w:rPr>
                <w:color w:val="262626"/>
                <w:sz w:val="20"/>
                <w:szCs w:val="20"/>
              </w:rPr>
              <w:t xml:space="preserve">DATETIME</w:t>
            </w:r>
          </w:p>
        </w:tc>
        <w:tc>
          <w:tcPr>
            <w:tcW w:type="dxa" w:w="3600"/>
            <w:tcMar>
              <w:top w:type="dxa" w:w="90"/>
              <w:left w:type="dxa" w:w="150"/>
              <w:bottom w:type="dxa" w:w="90"/>
              <w:right w:type="dxa" w:w="150"/>
            </w:tcMar>
          </w:tcPr>
          <w:p>
            <w:r>
              <w:rPr>
                <w:color w:val="262626"/>
                <w:sz w:val="20"/>
                <w:szCs w:val="20"/>
              </w:rPr>
              <w:t xml:space="preserve">default GETDATE()</w:t>
            </w:r>
          </w:p>
        </w:tc>
      </w:tr>
    </w:tbl>
    <w:p>
      <w:pPr>
        <w:spacing w:after="200" w:before="60"/>
      </w:pPr>
      <w:r>
        <w:rPr>
          <w:i/>
          <w:iCs/>
          <w:color w:val="595959"/>
          <w:sz w:val="19"/>
          <w:szCs w:val="19"/>
        </w:rPr>
        <w:t xml:space="preserve">Table: CUSTOMERS  (planned)</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2600"/>
        <w:gridCol w:w="3600"/>
      </w:tblGrid>
      <w:tr>
        <w:trPr>
          <w:tblHeader/>
        </w:trPr>
        <w:tc>
          <w:tcPr>
            <w:tcW w:type="dxa" w:w="2600"/>
            <w:shd w:fill="1F3864" w:color="auto" w:val="clear"/>
            <w:tcMar>
              <w:top w:type="dxa" w:w="100"/>
              <w:left w:type="dxa" w:w="150"/>
              <w:bottom w:type="dxa" w:w="100"/>
              <w:right w:type="dxa" w:w="150"/>
            </w:tcMar>
            <w:vAlign w:val="center"/>
          </w:tcPr>
          <w:p>
            <w:r>
              <w:rPr>
                <w:b/>
                <w:bCs/>
                <w:color w:val="FFFFFF"/>
                <w:sz w:val="20"/>
                <w:szCs w:val="20"/>
              </w:rPr>
              <w:t xml:space="preserve">Field</w:t>
            </w:r>
          </w:p>
        </w:tc>
        <w:tc>
          <w:tcPr>
            <w:tcW w:type="dxa" w:w="2600"/>
            <w:shd w:fill="1F3864" w:color="auto" w:val="clear"/>
            <w:tcMar>
              <w:top w:type="dxa" w:w="100"/>
              <w:left w:type="dxa" w:w="150"/>
              <w:bottom w:type="dxa" w:w="100"/>
              <w:right w:type="dxa" w:w="150"/>
            </w:tcMar>
            <w:vAlign w:val="center"/>
          </w:tcPr>
          <w:p>
            <w:r>
              <w:rPr>
                <w:b/>
                <w:bCs/>
                <w:color w:val="FFFFFF"/>
                <w:sz w:val="20"/>
                <w:szCs w:val="20"/>
              </w:rPr>
              <w:t xml:space="preserve">Type</w:t>
            </w:r>
          </w:p>
        </w:tc>
        <w:tc>
          <w:tcPr>
            <w:tcW w:type="dxa" w:w="3600"/>
            <w:shd w:fill="1F3864" w:color="auto" w:val="clear"/>
            <w:tcMar>
              <w:top w:type="dxa" w:w="100"/>
              <w:left w:type="dxa" w:w="150"/>
              <w:bottom w:type="dxa" w:w="100"/>
              <w:right w:type="dxa" w:w="150"/>
            </w:tcMar>
            <w:vAlign w:val="center"/>
          </w:tcPr>
          <w:p>
            <w:r>
              <w:rPr>
                <w:b/>
                <w:bCs/>
                <w:color w:val="FFFFFF"/>
                <w:sz w:val="20"/>
                <w:szCs w:val="20"/>
              </w:rPr>
              <w:t xml:space="preserve">Notes</w:t>
            </w:r>
          </w:p>
        </w:tc>
      </w:tr>
      <w:tr>
        <w:tc>
          <w:tcPr>
            <w:tcW w:type="dxa" w:w="2600"/>
            <w:tcMar>
              <w:top w:type="dxa" w:w="90"/>
              <w:left w:type="dxa" w:w="150"/>
              <w:bottom w:type="dxa" w:w="90"/>
              <w:right w:type="dxa" w:w="150"/>
            </w:tcMar>
          </w:tcPr>
          <w:p>
            <w:r>
              <w:rPr>
                <w:color w:val="262626"/>
                <w:sz w:val="20"/>
                <w:szCs w:val="20"/>
              </w:rPr>
              <w:t xml:space="preserve">OrderID</w:t>
            </w:r>
          </w:p>
        </w:tc>
        <w:tc>
          <w:tcPr>
            <w:tcW w:type="dxa" w:w="2600"/>
            <w:tcMar>
              <w:top w:type="dxa" w:w="90"/>
              <w:left w:type="dxa" w:w="150"/>
              <w:bottom w:type="dxa" w:w="90"/>
              <w:right w:type="dxa" w:w="150"/>
            </w:tcMar>
          </w:tcPr>
          <w:p>
            <w:r>
              <w:rPr>
                <w:color w:val="262626"/>
                <w:sz w:val="20"/>
                <w:szCs w:val="20"/>
              </w:rPr>
              <w:t xml:space="preserve">INT</w:t>
            </w:r>
          </w:p>
        </w:tc>
        <w:tc>
          <w:tcPr>
            <w:tcW w:type="dxa" w:w="3600"/>
            <w:tcMar>
              <w:top w:type="dxa" w:w="90"/>
              <w:left w:type="dxa" w:w="150"/>
              <w:bottom w:type="dxa" w:w="90"/>
              <w:right w:type="dxa" w:w="150"/>
            </w:tcMar>
          </w:tcPr>
          <w:p>
            <w:r>
              <w:rPr>
                <w:color w:val="262626"/>
                <w:sz w:val="20"/>
                <w:szCs w:val="20"/>
              </w:rPr>
              <w:t xml:space="preserve">Primary Key, Identity (1,1)</w:t>
            </w:r>
          </w:p>
        </w:tc>
      </w:tr>
      <w:tr>
        <w:tc>
          <w:tcPr>
            <w:tcW w:type="dxa" w:w="2600"/>
            <w:tcMar>
              <w:top w:type="dxa" w:w="90"/>
              <w:left w:type="dxa" w:w="150"/>
              <w:bottom w:type="dxa" w:w="90"/>
              <w:right w:type="dxa" w:w="150"/>
            </w:tcMar>
          </w:tcPr>
          <w:p>
            <w:r>
              <w:rPr>
                <w:color w:val="262626"/>
                <w:sz w:val="20"/>
                <w:szCs w:val="20"/>
              </w:rPr>
              <w:t xml:space="preserve">CustomerID</w:t>
            </w:r>
          </w:p>
        </w:tc>
        <w:tc>
          <w:tcPr>
            <w:tcW w:type="dxa" w:w="2600"/>
            <w:tcMar>
              <w:top w:type="dxa" w:w="90"/>
              <w:left w:type="dxa" w:w="150"/>
              <w:bottom w:type="dxa" w:w="90"/>
              <w:right w:type="dxa" w:w="150"/>
            </w:tcMar>
          </w:tcPr>
          <w:p>
            <w:r>
              <w:rPr>
                <w:color w:val="262626"/>
                <w:sz w:val="20"/>
                <w:szCs w:val="20"/>
              </w:rPr>
              <w:t xml:space="preserve">INT</w:t>
            </w:r>
          </w:p>
        </w:tc>
        <w:tc>
          <w:tcPr>
            <w:tcW w:type="dxa" w:w="3600"/>
            <w:tcMar>
              <w:top w:type="dxa" w:w="90"/>
              <w:left w:type="dxa" w:w="150"/>
              <w:bottom w:type="dxa" w:w="90"/>
              <w:right w:type="dxa" w:w="150"/>
            </w:tcMar>
          </w:tcPr>
          <w:p>
            <w:r>
              <w:rPr>
                <w:color w:val="262626"/>
                <w:sz w:val="20"/>
                <w:szCs w:val="20"/>
              </w:rPr>
              <w:t xml:space="preserve">Foreign Key → Customers</w:t>
            </w:r>
          </w:p>
        </w:tc>
      </w:tr>
      <w:tr>
        <w:tc>
          <w:tcPr>
            <w:tcW w:type="dxa" w:w="2600"/>
            <w:tcMar>
              <w:top w:type="dxa" w:w="90"/>
              <w:left w:type="dxa" w:w="150"/>
              <w:bottom w:type="dxa" w:w="90"/>
              <w:right w:type="dxa" w:w="150"/>
            </w:tcMar>
          </w:tcPr>
          <w:p>
            <w:r>
              <w:rPr>
                <w:color w:val="262626"/>
                <w:sz w:val="20"/>
                <w:szCs w:val="20"/>
              </w:rPr>
              <w:t xml:space="preserve">OrderDate</w:t>
            </w:r>
          </w:p>
        </w:tc>
        <w:tc>
          <w:tcPr>
            <w:tcW w:type="dxa" w:w="2600"/>
            <w:tcMar>
              <w:top w:type="dxa" w:w="90"/>
              <w:left w:type="dxa" w:w="150"/>
              <w:bottom w:type="dxa" w:w="90"/>
              <w:right w:type="dxa" w:w="150"/>
            </w:tcMar>
          </w:tcPr>
          <w:p>
            <w:r>
              <w:rPr>
                <w:color w:val="262626"/>
                <w:sz w:val="20"/>
                <w:szCs w:val="20"/>
              </w:rPr>
              <w:t xml:space="preserve">DATETIME</w:t>
            </w:r>
          </w:p>
        </w:tc>
        <w:tc>
          <w:tcPr>
            <w:tcW w:type="dxa" w:w="3600"/>
            <w:tcMar>
              <w:top w:type="dxa" w:w="90"/>
              <w:left w:type="dxa" w:w="150"/>
              <w:bottom w:type="dxa" w:w="90"/>
              <w:right w:type="dxa" w:w="150"/>
            </w:tcMar>
          </w:tcPr>
          <w:p>
            <w:r>
              <w:rPr>
                <w:color w:val="262626"/>
                <w:sz w:val="20"/>
                <w:szCs w:val="20"/>
              </w:rPr>
              <w:t xml:space="preserve">default GETDATE()</w:t>
            </w:r>
          </w:p>
        </w:tc>
      </w:tr>
      <w:tr>
        <w:tc>
          <w:tcPr>
            <w:tcW w:type="dxa" w:w="2600"/>
            <w:tcMar>
              <w:top w:type="dxa" w:w="90"/>
              <w:left w:type="dxa" w:w="150"/>
              <w:bottom w:type="dxa" w:w="90"/>
              <w:right w:type="dxa" w:w="150"/>
            </w:tcMar>
          </w:tcPr>
          <w:p>
            <w:r>
              <w:rPr>
                <w:color w:val="262626"/>
                <w:sz w:val="20"/>
                <w:szCs w:val="20"/>
              </w:rPr>
              <w:t xml:space="preserve">TotalAmount</w:t>
            </w:r>
          </w:p>
        </w:tc>
        <w:tc>
          <w:tcPr>
            <w:tcW w:type="dxa" w:w="2600"/>
            <w:tcMar>
              <w:top w:type="dxa" w:w="90"/>
              <w:left w:type="dxa" w:w="150"/>
              <w:bottom w:type="dxa" w:w="90"/>
              <w:right w:type="dxa" w:w="150"/>
            </w:tcMar>
          </w:tcPr>
          <w:p>
            <w:r>
              <w:rPr>
                <w:color w:val="262626"/>
                <w:sz w:val="20"/>
                <w:szCs w:val="20"/>
              </w:rPr>
              <w:t xml:space="preserve">DECIMAL(18,2)</w:t>
            </w:r>
          </w:p>
        </w:tc>
        <w:tc>
          <w:tcPr>
            <w:tcW w:type="dxa" w:w="3600"/>
            <w:tcMar>
              <w:top w:type="dxa" w:w="90"/>
              <w:left w:type="dxa" w:w="150"/>
              <w:bottom w:type="dxa" w:w="90"/>
              <w:right w:type="dxa" w:w="150"/>
            </w:tcMar>
          </w:tcPr>
          <w:p>
            <w:r>
              <w:rPr>
                <w:color w:val="262626"/>
                <w:sz w:val="20"/>
                <w:szCs w:val="20"/>
              </w:rPr>
              <w:t xml:space="preserve">NOT NULL</w:t>
            </w:r>
          </w:p>
        </w:tc>
      </w:tr>
      <w:tr>
        <w:tc>
          <w:tcPr>
            <w:tcW w:type="dxa" w:w="2600"/>
            <w:tcMar>
              <w:top w:type="dxa" w:w="90"/>
              <w:left w:type="dxa" w:w="150"/>
              <w:bottom w:type="dxa" w:w="90"/>
              <w:right w:type="dxa" w:w="150"/>
            </w:tcMar>
          </w:tcPr>
          <w:p>
            <w:r>
              <w:rPr>
                <w:color w:val="262626"/>
                <w:sz w:val="20"/>
                <w:szCs w:val="20"/>
              </w:rPr>
              <w:t xml:space="preserve">Status</w:t>
            </w:r>
          </w:p>
        </w:tc>
        <w:tc>
          <w:tcPr>
            <w:tcW w:type="dxa" w:w="2600"/>
            <w:tcMar>
              <w:top w:type="dxa" w:w="90"/>
              <w:left w:type="dxa" w:w="150"/>
              <w:bottom w:type="dxa" w:w="90"/>
              <w:right w:type="dxa" w:w="150"/>
            </w:tcMar>
          </w:tcPr>
          <w:p>
            <w:r>
              <w:rPr>
                <w:color w:val="262626"/>
                <w:sz w:val="20"/>
                <w:szCs w:val="20"/>
              </w:rPr>
              <w:t xml:space="preserve">NVARCHAR(20)</w:t>
            </w:r>
          </w:p>
        </w:tc>
        <w:tc>
          <w:tcPr>
            <w:tcW w:type="dxa" w:w="3600"/>
            <w:tcMar>
              <w:top w:type="dxa" w:w="90"/>
              <w:left w:type="dxa" w:w="150"/>
              <w:bottom w:type="dxa" w:w="90"/>
              <w:right w:type="dxa" w:w="150"/>
            </w:tcMar>
          </w:tcPr>
          <w:p>
            <w:r>
              <w:rPr>
                <w:color w:val="262626"/>
                <w:sz w:val="20"/>
                <w:szCs w:val="20"/>
              </w:rPr>
              <w:t xml:space="preserve">default 'Pending'</w:t>
            </w:r>
          </w:p>
        </w:tc>
      </w:tr>
    </w:tbl>
    <w:p>
      <w:pPr>
        <w:spacing w:after="200" w:before="60"/>
      </w:pPr>
      <w:r>
        <w:rPr>
          <w:i/>
          <w:iCs/>
          <w:color w:val="595959"/>
          <w:sz w:val="19"/>
          <w:szCs w:val="19"/>
        </w:rPr>
        <w:t xml:space="preserve">Table: ORDERS  (planned)</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2600"/>
        <w:gridCol w:w="2600"/>
        <w:gridCol w:w="3600"/>
      </w:tblGrid>
      <w:tr>
        <w:trPr>
          <w:tblHeader/>
        </w:trPr>
        <w:tc>
          <w:tcPr>
            <w:tcW w:type="dxa" w:w="2600"/>
            <w:shd w:fill="1F3864" w:color="auto" w:val="clear"/>
            <w:tcMar>
              <w:top w:type="dxa" w:w="100"/>
              <w:left w:type="dxa" w:w="150"/>
              <w:bottom w:type="dxa" w:w="100"/>
              <w:right w:type="dxa" w:w="150"/>
            </w:tcMar>
            <w:vAlign w:val="center"/>
          </w:tcPr>
          <w:p>
            <w:r>
              <w:rPr>
                <w:b/>
                <w:bCs/>
                <w:color w:val="FFFFFF"/>
                <w:sz w:val="20"/>
                <w:szCs w:val="20"/>
              </w:rPr>
              <w:t xml:space="preserve">Field</w:t>
            </w:r>
          </w:p>
        </w:tc>
        <w:tc>
          <w:tcPr>
            <w:tcW w:type="dxa" w:w="2600"/>
            <w:shd w:fill="1F3864" w:color="auto" w:val="clear"/>
            <w:tcMar>
              <w:top w:type="dxa" w:w="100"/>
              <w:left w:type="dxa" w:w="150"/>
              <w:bottom w:type="dxa" w:w="100"/>
              <w:right w:type="dxa" w:w="150"/>
            </w:tcMar>
            <w:vAlign w:val="center"/>
          </w:tcPr>
          <w:p>
            <w:r>
              <w:rPr>
                <w:b/>
                <w:bCs/>
                <w:color w:val="FFFFFF"/>
                <w:sz w:val="20"/>
                <w:szCs w:val="20"/>
              </w:rPr>
              <w:t xml:space="preserve">Type</w:t>
            </w:r>
          </w:p>
        </w:tc>
        <w:tc>
          <w:tcPr>
            <w:tcW w:type="dxa" w:w="3600"/>
            <w:shd w:fill="1F3864" w:color="auto" w:val="clear"/>
            <w:tcMar>
              <w:top w:type="dxa" w:w="100"/>
              <w:left w:type="dxa" w:w="150"/>
              <w:bottom w:type="dxa" w:w="100"/>
              <w:right w:type="dxa" w:w="150"/>
            </w:tcMar>
            <w:vAlign w:val="center"/>
          </w:tcPr>
          <w:p>
            <w:r>
              <w:rPr>
                <w:b/>
                <w:bCs/>
                <w:color w:val="FFFFFF"/>
                <w:sz w:val="20"/>
                <w:szCs w:val="20"/>
              </w:rPr>
              <w:t xml:space="preserve">Notes</w:t>
            </w:r>
          </w:p>
        </w:tc>
      </w:tr>
      <w:tr>
        <w:tc>
          <w:tcPr>
            <w:tcW w:type="dxa" w:w="2600"/>
            <w:tcMar>
              <w:top w:type="dxa" w:w="90"/>
              <w:left w:type="dxa" w:w="150"/>
              <w:bottom w:type="dxa" w:w="90"/>
              <w:right w:type="dxa" w:w="150"/>
            </w:tcMar>
          </w:tcPr>
          <w:p>
            <w:r>
              <w:rPr>
                <w:color w:val="262626"/>
                <w:sz w:val="20"/>
                <w:szCs w:val="20"/>
              </w:rPr>
              <w:t xml:space="preserve">OrderDetailID</w:t>
            </w:r>
          </w:p>
        </w:tc>
        <w:tc>
          <w:tcPr>
            <w:tcW w:type="dxa" w:w="2600"/>
            <w:tcMar>
              <w:top w:type="dxa" w:w="90"/>
              <w:left w:type="dxa" w:w="150"/>
              <w:bottom w:type="dxa" w:w="90"/>
              <w:right w:type="dxa" w:w="150"/>
            </w:tcMar>
          </w:tcPr>
          <w:p>
            <w:r>
              <w:rPr>
                <w:color w:val="262626"/>
                <w:sz w:val="20"/>
                <w:szCs w:val="20"/>
              </w:rPr>
              <w:t xml:space="preserve">INT</w:t>
            </w:r>
          </w:p>
        </w:tc>
        <w:tc>
          <w:tcPr>
            <w:tcW w:type="dxa" w:w="3600"/>
            <w:tcMar>
              <w:top w:type="dxa" w:w="90"/>
              <w:left w:type="dxa" w:w="150"/>
              <w:bottom w:type="dxa" w:w="90"/>
              <w:right w:type="dxa" w:w="150"/>
            </w:tcMar>
          </w:tcPr>
          <w:p>
            <w:r>
              <w:rPr>
                <w:color w:val="262626"/>
                <w:sz w:val="20"/>
                <w:szCs w:val="20"/>
              </w:rPr>
              <w:t xml:space="preserve">Primary Key, Identity (1,1)</w:t>
            </w:r>
          </w:p>
        </w:tc>
      </w:tr>
      <w:tr>
        <w:tc>
          <w:tcPr>
            <w:tcW w:type="dxa" w:w="2600"/>
            <w:tcMar>
              <w:top w:type="dxa" w:w="90"/>
              <w:left w:type="dxa" w:w="150"/>
              <w:bottom w:type="dxa" w:w="90"/>
              <w:right w:type="dxa" w:w="150"/>
            </w:tcMar>
          </w:tcPr>
          <w:p>
            <w:r>
              <w:rPr>
                <w:color w:val="262626"/>
                <w:sz w:val="20"/>
                <w:szCs w:val="20"/>
              </w:rPr>
              <w:t xml:space="preserve">OrderID</w:t>
            </w:r>
          </w:p>
        </w:tc>
        <w:tc>
          <w:tcPr>
            <w:tcW w:type="dxa" w:w="2600"/>
            <w:tcMar>
              <w:top w:type="dxa" w:w="90"/>
              <w:left w:type="dxa" w:w="150"/>
              <w:bottom w:type="dxa" w:w="90"/>
              <w:right w:type="dxa" w:w="150"/>
            </w:tcMar>
          </w:tcPr>
          <w:p>
            <w:r>
              <w:rPr>
                <w:color w:val="262626"/>
                <w:sz w:val="20"/>
                <w:szCs w:val="20"/>
              </w:rPr>
              <w:t xml:space="preserve">INT</w:t>
            </w:r>
          </w:p>
        </w:tc>
        <w:tc>
          <w:tcPr>
            <w:tcW w:type="dxa" w:w="3600"/>
            <w:tcMar>
              <w:top w:type="dxa" w:w="90"/>
              <w:left w:type="dxa" w:w="150"/>
              <w:bottom w:type="dxa" w:w="90"/>
              <w:right w:type="dxa" w:w="150"/>
            </w:tcMar>
          </w:tcPr>
          <w:p>
            <w:r>
              <w:rPr>
                <w:color w:val="262626"/>
                <w:sz w:val="20"/>
                <w:szCs w:val="20"/>
              </w:rPr>
              <w:t xml:space="preserve">Foreign Key → Orders</w:t>
            </w:r>
          </w:p>
        </w:tc>
      </w:tr>
      <w:tr>
        <w:tc>
          <w:tcPr>
            <w:tcW w:type="dxa" w:w="2600"/>
            <w:tcMar>
              <w:top w:type="dxa" w:w="90"/>
              <w:left w:type="dxa" w:w="150"/>
              <w:bottom w:type="dxa" w:w="90"/>
              <w:right w:type="dxa" w:w="150"/>
            </w:tcMar>
          </w:tcPr>
          <w:p>
            <w:r>
              <w:rPr>
                <w:color w:val="262626"/>
                <w:sz w:val="20"/>
                <w:szCs w:val="20"/>
              </w:rPr>
              <w:t xml:space="preserve">ProductID</w:t>
            </w:r>
          </w:p>
        </w:tc>
        <w:tc>
          <w:tcPr>
            <w:tcW w:type="dxa" w:w="2600"/>
            <w:tcMar>
              <w:top w:type="dxa" w:w="90"/>
              <w:left w:type="dxa" w:w="150"/>
              <w:bottom w:type="dxa" w:w="90"/>
              <w:right w:type="dxa" w:w="150"/>
            </w:tcMar>
          </w:tcPr>
          <w:p>
            <w:r>
              <w:rPr>
                <w:color w:val="262626"/>
                <w:sz w:val="20"/>
                <w:szCs w:val="20"/>
              </w:rPr>
              <w:t xml:space="preserve">INT</w:t>
            </w:r>
          </w:p>
        </w:tc>
        <w:tc>
          <w:tcPr>
            <w:tcW w:type="dxa" w:w="3600"/>
            <w:tcMar>
              <w:top w:type="dxa" w:w="90"/>
              <w:left w:type="dxa" w:w="150"/>
              <w:bottom w:type="dxa" w:w="90"/>
              <w:right w:type="dxa" w:w="150"/>
            </w:tcMar>
          </w:tcPr>
          <w:p>
            <w:r>
              <w:rPr>
                <w:color w:val="262626"/>
                <w:sz w:val="20"/>
                <w:szCs w:val="20"/>
              </w:rPr>
              <w:t xml:space="preserve">Foreign Key → Products</w:t>
            </w:r>
          </w:p>
        </w:tc>
      </w:tr>
      <w:tr>
        <w:tc>
          <w:tcPr>
            <w:tcW w:type="dxa" w:w="2600"/>
            <w:tcMar>
              <w:top w:type="dxa" w:w="90"/>
              <w:left w:type="dxa" w:w="150"/>
              <w:bottom w:type="dxa" w:w="90"/>
              <w:right w:type="dxa" w:w="150"/>
            </w:tcMar>
          </w:tcPr>
          <w:p>
            <w:r>
              <w:rPr>
                <w:color w:val="262626"/>
                <w:sz w:val="20"/>
                <w:szCs w:val="20"/>
              </w:rPr>
              <w:t xml:space="preserve">Quantity</w:t>
            </w:r>
          </w:p>
        </w:tc>
        <w:tc>
          <w:tcPr>
            <w:tcW w:type="dxa" w:w="2600"/>
            <w:tcMar>
              <w:top w:type="dxa" w:w="90"/>
              <w:left w:type="dxa" w:w="150"/>
              <w:bottom w:type="dxa" w:w="90"/>
              <w:right w:type="dxa" w:w="150"/>
            </w:tcMar>
          </w:tcPr>
          <w:p>
            <w:r>
              <w:rPr>
                <w:color w:val="262626"/>
                <w:sz w:val="20"/>
                <w:szCs w:val="20"/>
              </w:rPr>
              <w:t xml:space="preserve">INT</w:t>
            </w:r>
          </w:p>
        </w:tc>
        <w:tc>
          <w:tcPr>
            <w:tcW w:type="dxa" w:w="3600"/>
            <w:tcMar>
              <w:top w:type="dxa" w:w="90"/>
              <w:left w:type="dxa" w:w="150"/>
              <w:bottom w:type="dxa" w:w="90"/>
              <w:right w:type="dxa" w:w="150"/>
            </w:tcMar>
          </w:tcPr>
          <w:p>
            <w:r>
              <w:rPr>
                <w:color w:val="262626"/>
                <w:sz w:val="20"/>
                <w:szCs w:val="20"/>
              </w:rPr>
              <w:t xml:space="preserve">NOT NULL</w:t>
            </w:r>
          </w:p>
        </w:tc>
      </w:tr>
      <w:tr>
        <w:tc>
          <w:tcPr>
            <w:tcW w:type="dxa" w:w="2600"/>
            <w:tcMar>
              <w:top w:type="dxa" w:w="90"/>
              <w:left w:type="dxa" w:w="150"/>
              <w:bottom w:type="dxa" w:w="90"/>
              <w:right w:type="dxa" w:w="150"/>
            </w:tcMar>
          </w:tcPr>
          <w:p>
            <w:r>
              <w:rPr>
                <w:color w:val="262626"/>
                <w:sz w:val="20"/>
                <w:szCs w:val="20"/>
              </w:rPr>
              <w:t xml:space="preserve">UnitPrice</w:t>
            </w:r>
          </w:p>
        </w:tc>
        <w:tc>
          <w:tcPr>
            <w:tcW w:type="dxa" w:w="2600"/>
            <w:tcMar>
              <w:top w:type="dxa" w:w="90"/>
              <w:left w:type="dxa" w:w="150"/>
              <w:bottom w:type="dxa" w:w="90"/>
              <w:right w:type="dxa" w:w="150"/>
            </w:tcMar>
          </w:tcPr>
          <w:p>
            <w:r>
              <w:rPr>
                <w:color w:val="262626"/>
                <w:sz w:val="20"/>
                <w:szCs w:val="20"/>
              </w:rPr>
              <w:t xml:space="preserve">DECIMAL(18,2)</w:t>
            </w:r>
          </w:p>
        </w:tc>
        <w:tc>
          <w:tcPr>
            <w:tcW w:type="dxa" w:w="3600"/>
            <w:tcMar>
              <w:top w:type="dxa" w:w="90"/>
              <w:left w:type="dxa" w:w="150"/>
              <w:bottom w:type="dxa" w:w="90"/>
              <w:right w:type="dxa" w:w="150"/>
            </w:tcMar>
          </w:tcPr>
          <w:p>
            <w:r>
              <w:rPr>
                <w:color w:val="262626"/>
                <w:sz w:val="20"/>
                <w:szCs w:val="20"/>
              </w:rPr>
              <w:t xml:space="preserve">NOT NULL</w:t>
            </w:r>
          </w:p>
        </w:tc>
      </w:tr>
      <w:tr>
        <w:tc>
          <w:tcPr>
            <w:tcW w:type="dxa" w:w="2600"/>
            <w:tcMar>
              <w:top w:type="dxa" w:w="90"/>
              <w:left w:type="dxa" w:w="150"/>
              <w:bottom w:type="dxa" w:w="90"/>
              <w:right w:type="dxa" w:w="150"/>
            </w:tcMar>
          </w:tcPr>
          <w:p>
            <w:r>
              <w:rPr>
                <w:color w:val="262626"/>
                <w:sz w:val="20"/>
                <w:szCs w:val="20"/>
              </w:rPr>
              <w:t xml:space="preserve">Subtotal</w:t>
            </w:r>
          </w:p>
        </w:tc>
        <w:tc>
          <w:tcPr>
            <w:tcW w:type="dxa" w:w="2600"/>
            <w:tcMar>
              <w:top w:type="dxa" w:w="90"/>
              <w:left w:type="dxa" w:w="150"/>
              <w:bottom w:type="dxa" w:w="90"/>
              <w:right w:type="dxa" w:w="150"/>
            </w:tcMar>
          </w:tcPr>
          <w:p>
            <w:r>
              <w:rPr>
                <w:color w:val="262626"/>
                <w:sz w:val="20"/>
                <w:szCs w:val="20"/>
              </w:rPr>
              <w:t xml:space="preserve">Computed</w:t>
            </w:r>
          </w:p>
        </w:tc>
        <w:tc>
          <w:tcPr>
            <w:tcW w:type="dxa" w:w="3600"/>
            <w:tcMar>
              <w:top w:type="dxa" w:w="90"/>
              <w:left w:type="dxa" w:w="150"/>
              <w:bottom w:type="dxa" w:w="90"/>
              <w:right w:type="dxa" w:w="150"/>
            </w:tcMar>
          </w:tcPr>
          <w:p>
            <w:r>
              <w:rPr>
                <w:color w:val="262626"/>
                <w:sz w:val="20"/>
                <w:szCs w:val="20"/>
              </w:rPr>
              <w:t xml:space="preserve">Quantity × UnitPrice</w:t>
            </w:r>
          </w:p>
        </w:tc>
      </w:tr>
    </w:tbl>
    <w:p>
      <w:pPr>
        <w:spacing w:after="200" w:before="60"/>
      </w:pPr>
      <w:r>
        <w:rPr>
          <w:i/>
          <w:iCs/>
          <w:color w:val="595959"/>
          <w:sz w:val="19"/>
          <w:szCs w:val="19"/>
        </w:rPr>
        <w:t xml:space="preserve">Table: ORDERDETAILS  (planned)</w:t>
      </w:r>
    </w:p>
    <w:p>
      <w:pPr>
        <w:pStyle w:val="Heading2"/>
        <w:spacing w:after="120" w:before="300"/>
      </w:pPr>
      <w:r>
        <w:rPr>
          <w:b/>
          <w:bCs/>
          <w:color w:val="2E5A9C"/>
          <w:sz w:val="26"/>
          <w:szCs w:val="26"/>
        </w:rPr>
        <w:t xml:space="preserve">Relationships</w:t>
      </w:r>
    </w:p>
    <w:p>
      <w:pPr>
        <w:pStyle w:val="ListParagraph"/>
        <w:numPr>
          <w:ilvl w:val="0"/>
          <w:numId w:val="2"/>
        </w:numPr>
        <w:spacing w:after="80"/>
      </w:pPr>
      <w:r>
        <w:rPr>
          <w:color w:val="262626"/>
          <w:sz w:val="22"/>
          <w:szCs w:val="22"/>
        </w:rPr>
        <w:t xml:space="preserve">1 Customer  →  many Orders</w:t>
      </w:r>
    </w:p>
    <w:p>
      <w:pPr>
        <w:pStyle w:val="ListParagraph"/>
        <w:numPr>
          <w:ilvl w:val="0"/>
          <w:numId w:val="2"/>
        </w:numPr>
        <w:spacing w:after="80"/>
      </w:pPr>
      <w:r>
        <w:rPr>
          <w:color w:val="262626"/>
          <w:sz w:val="22"/>
          <w:szCs w:val="22"/>
        </w:rPr>
        <w:t xml:space="preserve">1 Order  →  many OrderDetails</w:t>
      </w:r>
    </w:p>
    <w:p>
      <w:pPr>
        <w:pStyle w:val="ListParagraph"/>
        <w:numPr>
          <w:ilvl w:val="0"/>
          <w:numId w:val="2"/>
        </w:numPr>
        <w:spacing w:after="80"/>
      </w:pPr>
      <w:r>
        <w:rPr>
          <w:color w:val="262626"/>
          <w:sz w:val="22"/>
          <w:szCs w:val="22"/>
        </w:rPr>
        <w:t xml:space="preserve">1 Product  →  many OrderDetails</w:t>
      </w:r>
    </w:p>
    <w:p>
      <w:r>
        <w:br w:type="page"/>
      </w:r>
    </w:p>
    <w:p>
      <w:pPr>
        <w:pStyle w:val="Heading1"/>
        <w:pBdr>
          <w:bottom w:val="single" w:color="2E5A9C" w:sz="6" w:space="4"/>
        </w:pBdr>
        <w:spacing w:after="200" w:before="400"/>
      </w:pPr>
      <w:r>
        <w:rPr>
          <w:b/>
          <w:bCs/>
          <w:color w:val="1F3864"/>
          <w:sz w:val="32"/>
          <w:szCs w:val="32"/>
        </w:rPr>
        <w:t xml:space="preserve">4. Application Flow</w:t>
      </w:r>
    </w:p>
    <w:p>
      <w:pPr>
        <w:spacing w:after="160" w:line="300"/>
      </w:pPr>
      <w:r>
        <w:rPr>
          <w:color w:val="262626"/>
          <w:sz w:val="22"/>
          <w:szCs w:val="22"/>
        </w:rPr>
        <w:t xml:space="preserve">This walks through what happens from the moment the application starts to the point where the user is adding, deleting, or searching products.</w:t>
      </w:r>
    </w:p>
    <w:tbl>
      <w:tblPr>
        <w:tblW w:type="pct" w:w="100%"/>
        <w:tblBorders>
          <w:top w:val="single" w:color="2E5A9C" w:sz="4"/>
          <w:left w:val="single" w:color="2E5A9C" w:sz="4"/>
          <w:bottom w:val="single" w:color="2E5A9C" w:sz="4"/>
          <w:right w:val="single" w:color="2E5A9C" w:sz="4"/>
          <w:insideH w:val="single" w:color="auto" w:sz="4"/>
          <w:insideV w:val="single" w:color="auto" w:sz="4"/>
        </w:tblBorders>
      </w:tblPr>
      <w:tblGrid>
        <w:gridCol w:w="700"/>
        <w:gridCol w:w="8100"/>
      </w:tblGrid>
      <w:tr>
        <w:tc>
          <w:tcPr>
            <w:tcW w:type="dxa" w:w="700"/>
            <w:shd w:fill="2E5A9C" w:color="auto" w:val="clear"/>
            <w:vAlign w:val="center"/>
          </w:tcPr>
          <w:p>
            <w:pPr>
              <w:jc w:val="center"/>
            </w:pPr>
            <w:r>
              <w:rPr>
                <w:b/>
                <w:bCs/>
                <w:color w:val="FFFFFF"/>
                <w:sz w:val="24"/>
                <w:szCs w:val="24"/>
              </w:rPr>
              <w:t xml:space="preserve">1</w:t>
            </w:r>
          </w:p>
        </w:tc>
        <w:tc>
          <w:tcPr>
            <w:tcW w:type="dxa" w:w="8100"/>
            <w:tcMar>
              <w:top w:type="dxa" w:w="100"/>
              <w:left w:type="dxa" w:w="200"/>
              <w:bottom w:type="dxa" w:w="100"/>
              <w:right w:type="dxa" w:w="200"/>
            </w:tcMar>
          </w:tcPr>
          <w:p>
            <w:pPr>
              <w:spacing w:after="40"/>
            </w:pPr>
            <w:r>
              <w:rPr>
                <w:b/>
                <w:bCs/>
                <w:color w:val="262626"/>
                <w:sz w:val="22"/>
                <w:szCs w:val="22"/>
              </w:rPr>
              <w:t xml:space="preserve">Application starts</w:t>
            </w:r>
          </w:p>
          <w:p>
            <w:pPr>
              <w:spacing w:after="20"/>
            </w:pPr>
            <w:r>
              <w:rPr>
                <w:color w:val="444444"/>
                <w:sz w:val="20"/>
                <w:szCs w:val="20"/>
              </w:rPr>
              <w:t xml:space="preserve">•  Form_Load event fires</w:t>
            </w:r>
          </w:p>
        </w:tc>
      </w:tr>
    </w:tbl>
    <w:p>
      <w:pPr>
        <w:spacing w:after="40" w:before="40"/>
        <w:jc w:val="center"/>
      </w:pPr>
      <w:r>
        <w:rPr>
          <w:b/>
          <w:bCs/>
          <w:color w:val="2E5A9C"/>
          <w:sz w:val="32"/>
          <w:szCs w:val="32"/>
        </w:rPr>
        <w:t xml:space="preserve">↓</w:t>
      </w:r>
    </w:p>
    <w:tbl>
      <w:tblPr>
        <w:tblW w:type="pct" w:w="100%"/>
        <w:tblBorders>
          <w:top w:val="single" w:color="2E5A9C" w:sz="4"/>
          <w:left w:val="single" w:color="2E5A9C" w:sz="4"/>
          <w:bottom w:val="single" w:color="2E5A9C" w:sz="4"/>
          <w:right w:val="single" w:color="2E5A9C" w:sz="4"/>
          <w:insideH w:val="single" w:color="auto" w:sz="4"/>
          <w:insideV w:val="single" w:color="auto" w:sz="4"/>
        </w:tblBorders>
      </w:tblPr>
      <w:tblGrid>
        <w:gridCol w:w="700"/>
        <w:gridCol w:w="8100"/>
      </w:tblGrid>
      <w:tr>
        <w:tc>
          <w:tcPr>
            <w:tcW w:type="dxa" w:w="700"/>
            <w:shd w:fill="2E5A9C" w:color="auto" w:val="clear"/>
            <w:vAlign w:val="center"/>
          </w:tcPr>
          <w:p>
            <w:pPr>
              <w:jc w:val="center"/>
            </w:pPr>
            <w:r>
              <w:rPr>
                <w:b/>
                <w:bCs/>
                <w:color w:val="FFFFFF"/>
                <w:sz w:val="24"/>
                <w:szCs w:val="24"/>
              </w:rPr>
              <w:t xml:space="preserve">2</w:t>
            </w:r>
          </w:p>
        </w:tc>
        <w:tc>
          <w:tcPr>
            <w:tcW w:type="dxa" w:w="8100"/>
            <w:tcMar>
              <w:top w:type="dxa" w:w="100"/>
              <w:left w:type="dxa" w:w="200"/>
              <w:bottom w:type="dxa" w:w="100"/>
              <w:right w:type="dxa" w:w="200"/>
            </w:tcMar>
          </w:tcPr>
          <w:p>
            <w:pPr>
              <w:spacing w:after="40"/>
            </w:pPr>
            <w:r>
              <w:rPr>
                <w:b/>
                <w:bCs/>
                <w:color w:val="262626"/>
                <w:sz w:val="22"/>
                <w:szCs w:val="22"/>
              </w:rPr>
              <w:t xml:space="preserve">EnsureDatabaseCreated()</w:t>
            </w:r>
          </w:p>
          <w:p>
            <w:pPr>
              <w:spacing w:after="20"/>
            </w:pPr>
            <w:r>
              <w:rPr>
                <w:color w:val="444444"/>
                <w:sz w:val="20"/>
                <w:szCs w:val="20"/>
              </w:rPr>
              <w:t xml:space="preserve">•  Checks whether the database and tables already exist</w:t>
            </w:r>
          </w:p>
        </w:tc>
      </w:tr>
    </w:tbl>
    <w:p>
      <w:pPr>
        <w:spacing w:after="40" w:before="40"/>
        <w:jc w:val="center"/>
      </w:pPr>
      <w:r>
        <w:rPr>
          <w:b/>
          <w:bCs/>
          <w:color w:val="2E5A9C"/>
          <w:sz w:val="32"/>
          <w:szCs w:val="32"/>
        </w:rPr>
        <w:t xml:space="preserve">↓</w:t>
      </w:r>
    </w:p>
    <w:tbl>
      <w:tblPr>
        <w:tblW w:type="pct" w:w="100%"/>
        <w:tblBorders>
          <w:top w:val="none"/>
          <w:left w:val="none"/>
          <w:bottom w:val="none"/>
          <w:right w:val="none"/>
          <w:insideH w:val="none"/>
          <w:insideV w:val="none"/>
        </w:tblBorders>
      </w:tblPr>
      <w:tblGrid>
        <w:gridCol w:w="2933"/>
        <w:gridCol w:w="2933"/>
        <w:gridCol w:w="2933"/>
      </w:tblGrid>
      <w:tr>
        <w:tc>
          <w:tcPr>
            <w:tcW w:type="dxa" w:w="2933"/>
            <w:tcMar>
              <w:top w:type="dxa" w:w="60"/>
              <w:left w:type="dxa" w:w="80"/>
              <w:bottom w:type="dxa" w:w="60"/>
              <w:right w:type="dxa" w:w="80"/>
            </w:tcMar>
          </w:tcPr>
          <w:tbl>
            <w:tblPr>
              <w:tblW w:type="pct" w:w="100%"/>
              <w:tblBorders>
                <w:top w:val="single" w:color="B26A00" w:sz="4"/>
                <w:left w:val="single" w:color="B26A00" w:sz="4"/>
                <w:bottom w:val="single" w:color="B26A00" w:sz="4"/>
                <w:right w:val="single" w:color="B26A00" w:sz="4"/>
                <w:insideH w:val="single" w:color="auto" w:sz="4"/>
                <w:insideV w:val="single" w:color="auto" w:sz="4"/>
              </w:tblBorders>
            </w:tblPr>
            <w:tblGrid>
              <w:gridCol w:w="100"/>
            </w:tblGrid>
            <w:tr>
              <w:tc>
                <w:tcPr>
                  <w:shd w:fill="FFFFFF" w:color="auto" w:val="clear"/>
                  <w:tcMar>
                    <w:top w:type="dxa" w:w="100"/>
                    <w:left w:type="dxa" w:w="120"/>
                    <w:bottom w:type="dxa" w:w="100"/>
                    <w:right w:type="dxa" w:w="120"/>
                  </w:tcMar>
                </w:tcPr>
                <w:p>
                  <w:pPr>
                    <w:jc w:val="center"/>
                  </w:pPr>
                  <w:r>
                    <w:rPr>
                      <w:b/>
                      <w:bCs/>
                      <w:color w:val="262626"/>
                      <w:sz w:val="19"/>
                      <w:szCs w:val="19"/>
                    </w:rPr>
                    <w:t xml:space="preserve">DB missing → create DB &amp; tables</w:t>
                  </w:r>
                </w:p>
              </w:tc>
            </w:tr>
          </w:tbl>
          <w:p/>
        </w:tc>
        <w:tc>
          <w:tcPr>
            <w:tcW w:type="dxa" w:w="2933"/>
            <w:tcMar>
              <w:top w:type="dxa" w:w="60"/>
              <w:left w:type="dxa" w:w="80"/>
              <w:bottom w:type="dxa" w:w="60"/>
              <w:right w:type="dxa" w:w="80"/>
            </w:tcMar>
          </w:tcPr>
          <w:tbl>
            <w:tblPr>
              <w:tblW w:type="pct" w:w="100%"/>
              <w:tblBorders>
                <w:top w:val="single" w:color="2E5A9C" w:sz="4"/>
                <w:left w:val="single" w:color="2E5A9C" w:sz="4"/>
                <w:bottom w:val="single" w:color="2E5A9C" w:sz="4"/>
                <w:right w:val="single" w:color="2E5A9C" w:sz="4"/>
                <w:insideH w:val="single" w:color="auto" w:sz="4"/>
                <w:insideV w:val="single" w:color="auto" w:sz="4"/>
              </w:tblBorders>
            </w:tblPr>
            <w:tblGrid>
              <w:gridCol w:w="100"/>
            </w:tblGrid>
            <w:tr>
              <w:tc>
                <w:tcPr>
                  <w:shd w:fill="FFFFFF" w:color="auto" w:val="clear"/>
                  <w:tcMar>
                    <w:top w:type="dxa" w:w="100"/>
                    <w:left w:type="dxa" w:w="120"/>
                    <w:bottom w:type="dxa" w:w="100"/>
                    <w:right w:type="dxa" w:w="120"/>
                  </w:tcMar>
                </w:tcPr>
                <w:p>
                  <w:pPr>
                    <w:jc w:val="center"/>
                  </w:pPr>
                  <w:r>
                    <w:rPr>
                      <w:b/>
                      <w:bCs/>
                      <w:color w:val="262626"/>
                      <w:sz w:val="19"/>
                      <w:szCs w:val="19"/>
                    </w:rPr>
                    <w:t xml:space="preserve">Tables missing → create tables</w:t>
                  </w:r>
                </w:p>
              </w:tc>
            </w:tr>
          </w:tbl>
          <w:p/>
        </w:tc>
        <w:tc>
          <w:tcPr>
            <w:tcW w:type="dxa" w:w="2933"/>
            <w:tcMar>
              <w:top w:type="dxa" w:w="60"/>
              <w:left w:type="dxa" w:w="80"/>
              <w:bottom w:type="dxa" w:w="60"/>
              <w:right w:type="dxa" w:w="80"/>
            </w:tcMar>
          </w:tcPr>
          <w:tbl>
            <w:tblPr>
              <w:tblW w:type="pct" w:w="100%"/>
              <w:tblBorders>
                <w:top w:val="single" w:color="2E7D32" w:sz="4"/>
                <w:left w:val="single" w:color="2E7D32" w:sz="4"/>
                <w:bottom w:val="single" w:color="2E7D32" w:sz="4"/>
                <w:right w:val="single" w:color="2E7D32" w:sz="4"/>
                <w:insideH w:val="single" w:color="auto" w:sz="4"/>
                <w:insideV w:val="single" w:color="auto" w:sz="4"/>
              </w:tblBorders>
            </w:tblPr>
            <w:tblGrid>
              <w:gridCol w:w="100"/>
            </w:tblGrid>
            <w:tr>
              <w:tc>
                <w:tcPr>
                  <w:shd w:fill="FFFFFF" w:color="auto" w:val="clear"/>
                  <w:tcMar>
                    <w:top w:type="dxa" w:w="100"/>
                    <w:left w:type="dxa" w:w="120"/>
                    <w:bottom w:type="dxa" w:w="100"/>
                    <w:right w:type="dxa" w:w="120"/>
                  </w:tcMar>
                </w:tcPr>
                <w:p>
                  <w:pPr>
                    <w:jc w:val="center"/>
                  </w:pPr>
                  <w:r>
                    <w:rPr>
                      <w:b/>
                      <w:bCs/>
                      <w:color w:val="262626"/>
                      <w:sz w:val="19"/>
                      <w:szCs w:val="19"/>
                    </w:rPr>
                    <w:t xml:space="preserve">Tables exist → do nothing</w:t>
                  </w:r>
                </w:p>
              </w:tc>
            </w:tr>
          </w:tbl>
          <w:p/>
        </w:tc>
      </w:tr>
    </w:tbl>
    <w:p>
      <w:pPr>
        <w:spacing w:after="40" w:before="40"/>
        <w:jc w:val="center"/>
      </w:pPr>
      <w:r>
        <w:rPr>
          <w:b/>
          <w:bCs/>
          <w:color w:val="2E5A9C"/>
          <w:sz w:val="32"/>
          <w:szCs w:val="32"/>
        </w:rPr>
        <w:t xml:space="preserve">↓</w:t>
      </w:r>
    </w:p>
    <w:tbl>
      <w:tblPr>
        <w:tblW w:type="pct" w:w="100%"/>
        <w:tblBorders>
          <w:top w:val="single" w:color="2E5A9C" w:sz="4"/>
          <w:left w:val="single" w:color="2E5A9C" w:sz="4"/>
          <w:bottom w:val="single" w:color="2E5A9C" w:sz="4"/>
          <w:right w:val="single" w:color="2E5A9C" w:sz="4"/>
          <w:insideH w:val="single" w:color="auto" w:sz="4"/>
          <w:insideV w:val="single" w:color="auto" w:sz="4"/>
        </w:tblBorders>
      </w:tblPr>
      <w:tblGrid>
        <w:gridCol w:w="700"/>
        <w:gridCol w:w="8100"/>
      </w:tblGrid>
      <w:tr>
        <w:tc>
          <w:tcPr>
            <w:tcW w:type="dxa" w:w="700"/>
            <w:shd w:fill="2E5A9C" w:color="auto" w:val="clear"/>
            <w:vAlign w:val="center"/>
          </w:tcPr>
          <w:p>
            <w:pPr>
              <w:jc w:val="center"/>
            </w:pPr>
            <w:r>
              <w:rPr>
                <w:b/>
                <w:bCs/>
                <w:color w:val="FFFFFF"/>
                <w:sz w:val="24"/>
                <w:szCs w:val="24"/>
              </w:rPr>
              <w:t xml:space="preserve">3</w:t>
            </w:r>
          </w:p>
        </w:tc>
        <w:tc>
          <w:tcPr>
            <w:tcW w:type="dxa" w:w="8100"/>
            <w:tcMar>
              <w:top w:type="dxa" w:w="100"/>
              <w:left w:type="dxa" w:w="200"/>
              <w:bottom w:type="dxa" w:w="100"/>
              <w:right w:type="dxa" w:w="200"/>
            </w:tcMar>
          </w:tcPr>
          <w:p>
            <w:pPr>
              <w:spacing w:after="40"/>
            </w:pPr>
            <w:r>
              <w:rPr>
                <w:b/>
                <w:bCs/>
                <w:color w:val="262626"/>
                <w:sz w:val="22"/>
                <w:szCs w:val="22"/>
              </w:rPr>
              <w:t xml:space="preserve">Load Products (automatic)</w:t>
            </w:r>
          </w:p>
          <w:p>
            <w:pPr>
              <w:spacing w:after="20"/>
            </w:pPr>
            <w:r>
              <w:rPr>
                <w:color w:val="444444"/>
                <w:sz w:val="20"/>
                <w:szCs w:val="20"/>
              </w:rPr>
              <w:t xml:space="preserve">•  Products are queried and loaded into memory</w:t>
            </w:r>
          </w:p>
        </w:tc>
      </w:tr>
    </w:tbl>
    <w:p>
      <w:pPr>
        <w:spacing w:after="40" w:before="40"/>
        <w:jc w:val="center"/>
      </w:pPr>
      <w:r>
        <w:rPr>
          <w:b/>
          <w:bCs/>
          <w:color w:val="2E5A9C"/>
          <w:sz w:val="32"/>
          <w:szCs w:val="32"/>
        </w:rPr>
        <w:t xml:space="preserve">↓</w:t>
      </w:r>
    </w:p>
    <w:tbl>
      <w:tblPr>
        <w:tblW w:type="pct" w:w="100%"/>
        <w:tblBorders>
          <w:top w:val="single" w:color="2E5A9C" w:sz="4"/>
          <w:left w:val="single" w:color="2E5A9C" w:sz="4"/>
          <w:bottom w:val="single" w:color="2E5A9C" w:sz="4"/>
          <w:right w:val="single" w:color="2E5A9C" w:sz="4"/>
          <w:insideH w:val="single" w:color="auto" w:sz="4"/>
          <w:insideV w:val="single" w:color="auto" w:sz="4"/>
        </w:tblBorders>
      </w:tblPr>
      <w:tblGrid>
        <w:gridCol w:w="700"/>
        <w:gridCol w:w="8100"/>
      </w:tblGrid>
      <w:tr>
        <w:tc>
          <w:tcPr>
            <w:tcW w:type="dxa" w:w="700"/>
            <w:shd w:fill="2E5A9C" w:color="auto" w:val="clear"/>
            <w:vAlign w:val="center"/>
          </w:tcPr>
          <w:p>
            <w:pPr>
              <w:jc w:val="center"/>
            </w:pPr>
            <w:r>
              <w:rPr>
                <w:b/>
                <w:bCs/>
                <w:color w:val="FFFFFF"/>
                <w:sz w:val="24"/>
                <w:szCs w:val="24"/>
              </w:rPr>
              <w:t xml:space="preserve">4</w:t>
            </w:r>
          </w:p>
        </w:tc>
        <w:tc>
          <w:tcPr>
            <w:tcW w:type="dxa" w:w="8100"/>
            <w:tcMar>
              <w:top w:type="dxa" w:w="100"/>
              <w:left w:type="dxa" w:w="200"/>
              <w:bottom w:type="dxa" w:w="100"/>
              <w:right w:type="dxa" w:w="200"/>
            </w:tcMar>
          </w:tcPr>
          <w:p>
            <w:pPr>
              <w:spacing w:after="40"/>
            </w:pPr>
            <w:r>
              <w:rPr>
                <w:b/>
                <w:bCs/>
                <w:color w:val="262626"/>
                <w:sz w:val="22"/>
                <w:szCs w:val="22"/>
              </w:rPr>
              <w:t xml:space="preserve">Display in DataGridView</w:t>
            </w:r>
          </w:p>
          <w:p>
            <w:pPr>
              <w:spacing w:after="20"/>
            </w:pPr>
            <w:r>
              <w:rPr>
                <w:color w:val="444444"/>
                <w:sz w:val="20"/>
                <w:szCs w:val="20"/>
              </w:rPr>
              <w:t xml:space="preserve">•  Data is shown to the user in the grid</w:t>
            </w:r>
          </w:p>
        </w:tc>
      </w:tr>
    </w:tbl>
    <w:p>
      <w:pPr>
        <w:spacing w:after="40" w:before="40"/>
        <w:jc w:val="center"/>
      </w:pPr>
      <w:r>
        <w:rPr>
          <w:b/>
          <w:bCs/>
          <w:color w:val="2E5A9C"/>
          <w:sz w:val="32"/>
          <w:szCs w:val="32"/>
        </w:rPr>
        <w:t xml:space="preserve">↓</w:t>
      </w:r>
    </w:p>
    <w:tbl>
      <w:tblPr>
        <w:tblW w:type="pct" w:w="100%"/>
        <w:tblBorders>
          <w:top w:val="none"/>
          <w:left w:val="none"/>
          <w:bottom w:val="none"/>
          <w:right w:val="none"/>
          <w:insideH w:val="none"/>
          <w:insideV w:val="none"/>
        </w:tblBorders>
      </w:tblPr>
      <w:tblGrid>
        <w:gridCol w:w="4400"/>
        <w:gridCol w:w="4400"/>
      </w:tblGrid>
      <w:tr>
        <w:tc>
          <w:tcPr>
            <w:tcW w:type="dxa" w:w="4400"/>
            <w:tcMar>
              <w:top w:type="dxa" w:w="60"/>
              <w:left w:type="dxa" w:w="80"/>
              <w:bottom w:type="dxa" w:w="60"/>
              <w:right w:type="dxa" w:w="80"/>
            </w:tcMar>
          </w:tcPr>
          <w:tbl>
            <w:tblPr>
              <w:tblW w:type="pct" w:w="100%"/>
              <w:tblBorders>
                <w:top w:val="single" w:color="2E5A9C" w:sz="4"/>
                <w:left w:val="single" w:color="2E5A9C" w:sz="4"/>
                <w:bottom w:val="single" w:color="2E5A9C" w:sz="4"/>
                <w:right w:val="single" w:color="2E5A9C" w:sz="4"/>
                <w:insideH w:val="single" w:color="auto" w:sz="4"/>
                <w:insideV w:val="single" w:color="auto" w:sz="4"/>
              </w:tblBorders>
            </w:tblPr>
            <w:tblGrid>
              <w:gridCol w:w="100"/>
            </w:tblGrid>
            <w:tr>
              <w:tc>
                <w:tcPr>
                  <w:shd w:fill="FFFFFF" w:color="auto" w:val="clear"/>
                  <w:tcMar>
                    <w:top w:type="dxa" w:w="100"/>
                    <w:left w:type="dxa" w:w="120"/>
                    <w:bottom w:type="dxa" w:w="100"/>
                    <w:right w:type="dxa" w:w="120"/>
                  </w:tcMar>
                </w:tcPr>
                <w:p>
                  <w:pPr>
                    <w:jc w:val="center"/>
                  </w:pPr>
                  <w:r>
                    <w:rPr>
                      <w:b/>
                      <w:bCs/>
                      <w:color w:val="262626"/>
                      <w:sz w:val="19"/>
                      <w:szCs w:val="19"/>
                    </w:rPr>
                    <w:t xml:space="preserve">User clicks Add / Delete / Load</w:t>
                  </w:r>
                </w:p>
              </w:tc>
            </w:tr>
          </w:tbl>
          <w:p/>
        </w:tc>
        <w:tc>
          <w:tcPr>
            <w:tcW w:type="dxa" w:w="4400"/>
            <w:tcMar>
              <w:top w:type="dxa" w:w="60"/>
              <w:left w:type="dxa" w:w="80"/>
              <w:bottom w:type="dxa" w:w="60"/>
              <w:right w:type="dxa" w:w="80"/>
            </w:tcMar>
          </w:tcPr>
          <w:tbl>
            <w:tblPr>
              <w:tblW w:type="pct" w:w="100%"/>
              <w:tblBorders>
                <w:top w:val="single" w:color="6E4C9E" w:sz="4"/>
                <w:left w:val="single" w:color="6E4C9E" w:sz="4"/>
                <w:bottom w:val="single" w:color="6E4C9E" w:sz="4"/>
                <w:right w:val="single" w:color="6E4C9E" w:sz="4"/>
                <w:insideH w:val="single" w:color="auto" w:sz="4"/>
                <w:insideV w:val="single" w:color="auto" w:sz="4"/>
              </w:tblBorders>
            </w:tblPr>
            <w:tblGrid>
              <w:gridCol w:w="100"/>
            </w:tblGrid>
            <w:tr>
              <w:tc>
                <w:tcPr>
                  <w:shd w:fill="FFFFFF" w:color="auto" w:val="clear"/>
                  <w:tcMar>
                    <w:top w:type="dxa" w:w="100"/>
                    <w:left w:type="dxa" w:w="120"/>
                    <w:bottom w:type="dxa" w:w="100"/>
                    <w:right w:type="dxa" w:w="120"/>
                  </w:tcMar>
                </w:tcPr>
                <w:p>
                  <w:pPr>
                    <w:jc w:val="center"/>
                  </w:pPr>
                  <w:r>
                    <w:rPr>
                      <w:b/>
                      <w:bCs/>
                      <w:color w:val="262626"/>
                      <w:sz w:val="19"/>
                      <w:szCs w:val="19"/>
                    </w:rPr>
                    <w:t xml:space="preserve">User types in Search box</w:t>
                  </w:r>
                </w:p>
              </w:tc>
            </w:tr>
          </w:tbl>
          <w:p/>
        </w:tc>
      </w:tr>
    </w:tbl>
    <w:p>
      <w:pPr>
        <w:spacing w:after="150"/>
      </w:pPr>
    </w:p>
    <w:p>
      <w:pPr>
        <w:pStyle w:val="Heading2"/>
        <w:spacing w:after="120" w:before="300"/>
      </w:pPr>
      <w:r>
        <w:rPr>
          <w:b/>
          <w:bCs/>
          <w:color w:val="2E5A9C"/>
          <w:sz w:val="26"/>
          <w:szCs w:val="26"/>
        </w:rPr>
        <w:t xml:space="preserve">Add Product</w:t>
      </w:r>
    </w:p>
    <w:p>
      <w:pPr>
        <w:pStyle w:val="ListParagraph"/>
        <w:numPr>
          <w:ilvl w:val="0"/>
          <w:numId w:val="2"/>
        </w:numPr>
        <w:spacing w:after="80"/>
      </w:pPr>
      <w:r>
        <w:rPr>
          <w:color w:val="262626"/>
          <w:sz w:val="22"/>
          <w:szCs w:val="22"/>
        </w:rPr>
        <w:t xml:space="preserve">Generate a random product</w:t>
      </w:r>
    </w:p>
    <w:p>
      <w:pPr>
        <w:pStyle w:val="ListParagraph"/>
        <w:numPr>
          <w:ilvl w:val="0"/>
          <w:numId w:val="2"/>
        </w:numPr>
        <w:spacing w:after="80"/>
      </w:pPr>
      <w:r>
        <w:rPr>
          <w:color w:val="262626"/>
          <w:sz w:val="22"/>
          <w:szCs w:val="22"/>
        </w:rPr>
        <w:t xml:space="preserve">Run an INSERT statement</w:t>
      </w:r>
    </w:p>
    <w:p>
      <w:pPr>
        <w:pStyle w:val="ListParagraph"/>
        <w:numPr>
          <w:ilvl w:val="0"/>
          <w:numId w:val="2"/>
        </w:numPr>
        <w:spacing w:after="80"/>
      </w:pPr>
      <w:r>
        <w:rPr>
          <w:color w:val="262626"/>
          <w:sz w:val="22"/>
          <w:szCs w:val="22"/>
        </w:rPr>
        <w:t xml:space="preserve">Refresh the grid</w:t>
      </w:r>
    </w:p>
    <w:p>
      <w:pPr>
        <w:pStyle w:val="Heading2"/>
        <w:spacing w:after="120" w:before="300"/>
      </w:pPr>
      <w:r>
        <w:rPr>
          <w:b/>
          <w:bCs/>
          <w:color w:val="2E5A9C"/>
          <w:sz w:val="26"/>
          <w:szCs w:val="26"/>
        </w:rPr>
        <w:t xml:space="preserve">Search</w:t>
      </w:r>
    </w:p>
    <w:p>
      <w:pPr>
        <w:pStyle w:val="ListParagraph"/>
        <w:numPr>
          <w:ilvl w:val="0"/>
          <w:numId w:val="2"/>
        </w:numPr>
        <w:spacing w:after="80"/>
      </w:pPr>
      <w:r>
        <w:rPr>
          <w:color w:val="262626"/>
          <w:sz w:val="22"/>
          <w:szCs w:val="22"/>
        </w:rPr>
        <w:t xml:space="preserve">Filter results by the typed text</w:t>
      </w:r>
    </w:p>
    <w:p>
      <w:pPr>
        <w:pStyle w:val="ListParagraph"/>
        <w:numPr>
          <w:ilvl w:val="0"/>
          <w:numId w:val="2"/>
        </w:numPr>
        <w:spacing w:after="80"/>
      </w:pPr>
      <w:r>
        <w:rPr>
          <w:color w:val="262626"/>
          <w:sz w:val="22"/>
          <w:szCs w:val="22"/>
        </w:rPr>
        <w:t xml:space="preserve">Display only the matching rows</w:t>
      </w:r>
    </w:p>
    <w:p>
      <w:pPr>
        <w:pStyle w:val="Heading2"/>
        <w:spacing w:after="120" w:before="300"/>
      </w:pPr>
      <w:r>
        <w:rPr>
          <w:b/>
          <w:bCs/>
          <w:color w:val="2E5A9C"/>
          <w:sz w:val="26"/>
          <w:szCs w:val="26"/>
        </w:rPr>
        <w:t xml:space="preserve">Delete Product</w:t>
      </w:r>
    </w:p>
    <w:p>
      <w:pPr>
        <w:pStyle w:val="ListParagraph"/>
        <w:numPr>
          <w:ilvl w:val="0"/>
          <w:numId w:val="2"/>
        </w:numPr>
        <w:spacing w:after="80"/>
      </w:pPr>
      <w:r>
        <w:rPr>
          <w:color w:val="262626"/>
          <w:sz w:val="22"/>
          <w:szCs w:val="22"/>
        </w:rPr>
        <w:t xml:space="preserve">Select a row</w:t>
      </w:r>
    </w:p>
    <w:p>
      <w:pPr>
        <w:pStyle w:val="ListParagraph"/>
        <w:numPr>
          <w:ilvl w:val="0"/>
          <w:numId w:val="2"/>
        </w:numPr>
        <w:spacing w:after="80"/>
      </w:pPr>
      <w:r>
        <w:rPr>
          <w:color w:val="262626"/>
          <w:sz w:val="22"/>
          <w:szCs w:val="22"/>
        </w:rPr>
        <w:t xml:space="preserve">Confirm the action (Yes / No)</w:t>
      </w:r>
    </w:p>
    <w:p>
      <w:pPr>
        <w:pStyle w:val="ListParagraph"/>
        <w:numPr>
          <w:ilvl w:val="0"/>
          <w:numId w:val="2"/>
        </w:numPr>
        <w:spacing w:after="80"/>
      </w:pPr>
      <w:r>
        <w:rPr>
          <w:color w:val="262626"/>
          <w:sz w:val="22"/>
          <w:szCs w:val="22"/>
        </w:rPr>
        <w:t xml:space="preserve">Run a DELETE statement</w:t>
      </w:r>
    </w:p>
    <w:p>
      <w:pPr>
        <w:pStyle w:val="ListParagraph"/>
        <w:numPr>
          <w:ilvl w:val="0"/>
          <w:numId w:val="2"/>
        </w:numPr>
        <w:spacing w:after="80"/>
      </w:pPr>
      <w:r>
        <w:rPr>
          <w:color w:val="262626"/>
          <w:sz w:val="22"/>
          <w:szCs w:val="22"/>
        </w:rPr>
        <w:t xml:space="preserve">Refresh the grid</w:t>
      </w:r>
    </w:p>
    <w:p>
      <w:r>
        <w:br w:type="page"/>
      </w:r>
    </w:p>
    <w:p>
      <w:pPr>
        <w:pStyle w:val="Heading1"/>
        <w:pBdr>
          <w:bottom w:val="single" w:color="2E5A9C" w:sz="6" w:space="4"/>
        </w:pBdr>
        <w:spacing w:after="200" w:before="400"/>
      </w:pPr>
      <w:r>
        <w:rPr>
          <w:b/>
          <w:bCs/>
          <w:color w:val="1F3864"/>
          <w:sz w:val="32"/>
          <w:szCs w:val="32"/>
        </w:rPr>
        <w:t xml:space="preserve">5. Key Code Explanations</w:t>
      </w:r>
    </w:p>
    <w:p>
      <w:pPr>
        <w:pStyle w:val="Heading2"/>
        <w:spacing w:after="120" w:before="300"/>
      </w:pPr>
      <w:r>
        <w:rPr>
          <w:b/>
          <w:bCs/>
          <w:color w:val="2E5A9C"/>
          <w:sz w:val="26"/>
          <w:szCs w:val="26"/>
        </w:rPr>
        <w:t xml:space="preserve">5.1  Database Connection</w:t>
      </w:r>
    </w:p>
    <w:tbl>
      <w:tblPr>
        <w:tblW w:type="pct" w:w="100%"/>
        <w:tblBorders>
          <w:top w:val="single" w:color="1A1A1A" w:sz="2"/>
          <w:left w:val="single" w:color="1A1A1A" w:sz="2"/>
          <w:bottom w:val="single" w:color="1A1A1A" w:sz="2"/>
          <w:right w:val="single" w:color="1A1A1A" w:sz="2"/>
          <w:insideH w:val="single" w:color="auto" w:sz="4"/>
          <w:insideV w:val="single" w:color="auto" w:sz="4"/>
        </w:tblBorders>
      </w:tblPr>
      <w:tblGrid>
        <w:gridCol w:w="100"/>
      </w:tblGrid>
      <w:tr>
        <w:tc>
          <w:tcPr>
            <w:shd w:fill="272822" w:color="auto" w:val="clear"/>
            <w:tcMar>
              <w:top w:type="dxa" w:w="160"/>
              <w:left w:type="dxa" w:w="220"/>
              <w:bottom w:type="dxa" w:w="160"/>
              <w:right w:type="dxa" w:w="220"/>
            </w:tcMar>
          </w:tcPr>
          <w:p>
            <w:pPr>
              <w:spacing w:after="0"/>
            </w:pPr>
            <w:r>
              <w:rPr>
                <w:rFonts w:ascii="Consolas" w:cs="Consolas" w:eastAsia="Consolas" w:hAnsi="Consolas"/>
                <w:color w:val="F8F8F2"/>
                <w:sz w:val="19"/>
                <w:szCs w:val="19"/>
              </w:rPr>
              <w:t xml:space="preserve">_connectionString =</w:t>
            </w:r>
          </w:p>
          <w:p>
            <w:pPr>
              <w:spacing w:after="0"/>
            </w:pPr>
            <w:r>
              <w:rPr>
                <w:rFonts w:ascii="Consolas" w:cs="Consolas" w:eastAsia="Consolas" w:hAnsi="Consolas"/>
                <w:color w:val="F8F8F2"/>
                <w:sz w:val="19"/>
                <w:szCs w:val="19"/>
              </w:rPr>
              <w:t xml:space="preserve">  @"Data Source=(LocalDB)\MSSQLLocalDB;</w:t>
            </w:r>
          </w:p>
          <w:p>
            <w:pPr>
              <w:spacing w:after="0"/>
            </w:pPr>
            <w:r>
              <w:rPr>
                <w:rFonts w:ascii="Consolas" w:cs="Consolas" w:eastAsia="Consolas" w:hAnsi="Consolas"/>
                <w:color w:val="F8F8F2"/>
                <w:sz w:val="19"/>
                <w:szCs w:val="19"/>
              </w:rPr>
              <w:t xml:space="preserve">     Initial Catalog=InventoryDB;</w:t>
            </w:r>
          </w:p>
          <w:p>
            <w:pPr>
              <w:spacing w:after="0"/>
            </w:pPr>
            <w:r>
              <w:rPr>
                <w:rFonts w:ascii="Consolas" w:cs="Consolas" w:eastAsia="Consolas" w:hAnsi="Consolas"/>
                <w:color w:val="F8F8F2"/>
                <w:sz w:val="19"/>
                <w:szCs w:val="19"/>
              </w:rPr>
              <w:t xml:space="preserve">     Integrated Security=True;";</w:t>
            </w:r>
          </w:p>
        </w:tc>
      </w:tr>
    </w:tbl>
    <w:p>
      <w:pPr>
        <w:spacing w:after="200" w:before="60"/>
      </w:pPr>
      <w:r>
        <w:rPr>
          <w:i/>
          <w:iCs/>
          <w:color w:val="595959"/>
          <w:sz w:val="19"/>
          <w:szCs w:val="19"/>
        </w:rPr>
        <w:t xml:space="preserve">Tells C# where the database is located. LocalDB is a lightweight SQL Server edition for development.</w:t>
      </w:r>
    </w:p>
    <w:p>
      <w:pPr>
        <w:pStyle w:val="Heading2"/>
        <w:spacing w:after="120" w:before="300"/>
      </w:pPr>
      <w:r>
        <w:rPr>
          <w:b/>
          <w:bCs/>
          <w:color w:val="2E5A9C"/>
          <w:sz w:val="26"/>
          <w:szCs w:val="26"/>
        </w:rPr>
        <w:t xml:space="preserve">5.2  ExecuteQuery() — SELECT statements</w:t>
      </w:r>
    </w:p>
    <w:tbl>
      <w:tblPr>
        <w:tblW w:type="pct" w:w="100%"/>
        <w:tblBorders>
          <w:top w:val="single" w:color="1A1A1A" w:sz="2"/>
          <w:left w:val="single" w:color="1A1A1A" w:sz="2"/>
          <w:bottom w:val="single" w:color="1A1A1A" w:sz="2"/>
          <w:right w:val="single" w:color="1A1A1A" w:sz="2"/>
          <w:insideH w:val="single" w:color="auto" w:sz="4"/>
          <w:insideV w:val="single" w:color="auto" w:sz="4"/>
        </w:tblBorders>
      </w:tblPr>
      <w:tblGrid>
        <w:gridCol w:w="100"/>
      </w:tblGrid>
      <w:tr>
        <w:tc>
          <w:tcPr>
            <w:shd w:fill="272822" w:color="auto" w:val="clear"/>
            <w:tcMar>
              <w:top w:type="dxa" w:w="160"/>
              <w:left w:type="dxa" w:w="220"/>
              <w:bottom w:type="dxa" w:w="160"/>
              <w:right w:type="dxa" w:w="220"/>
            </w:tcMar>
          </w:tcPr>
          <w:p>
            <w:pPr>
              <w:spacing w:after="0"/>
            </w:pPr>
            <w:r>
              <w:rPr>
                <w:rFonts w:ascii="Consolas" w:cs="Consolas" w:eastAsia="Consolas" w:hAnsi="Consolas"/>
                <w:color w:val="F8F8F2"/>
                <w:sz w:val="19"/>
                <w:szCs w:val="19"/>
              </w:rPr>
              <w:t xml:space="preserve">public DataTable ExecuteQuery(string query, ...)</w:t>
            </w:r>
          </w:p>
          <w:p>
            <w:pPr>
              <w:spacing w:after="0"/>
            </w:pPr>
            <w:r>
              <w:rPr>
                <w:rFonts w:ascii="Consolas" w:cs="Consolas" w:eastAsia="Consolas" w:hAnsi="Consolas"/>
                <w:color w:val="F8F8F2"/>
                <w:sz w:val="19"/>
                <w:szCs w:val="19"/>
              </w:rPr>
              <w:t xml:space="preserve">{</w:t>
            </w:r>
          </w:p>
          <w:p>
            <w:pPr>
              <w:spacing w:after="0"/>
            </w:pPr>
            <w:r>
              <w:rPr>
                <w:rFonts w:ascii="Consolas" w:cs="Consolas" w:eastAsia="Consolas" w:hAnsi="Consolas"/>
                <w:color w:val="F8F8F2"/>
                <w:sz w:val="19"/>
                <w:szCs w:val="19"/>
              </w:rPr>
              <w:t xml:space="preserve">    using (var connection = new SqlConnection(...))</w:t>
            </w:r>
          </w:p>
          <w:p>
            <w:pPr>
              <w:spacing w:after="0"/>
            </w:pPr>
            <w:r>
              <w:rPr>
                <w:rFonts w:ascii="Consolas" w:cs="Consolas" w:eastAsia="Consolas" w:hAnsi="Consolas"/>
                <w:color w:val="F8F8F2"/>
                <w:sz w:val="19"/>
                <w:szCs w:val="19"/>
              </w:rPr>
              <w:t xml:space="preserve">    using (var command = new SqlCommand(query, conn))</w:t>
            </w:r>
          </w:p>
          <w:p>
            <w:pPr>
              <w:spacing w:after="0"/>
            </w:pPr>
            <w:r>
              <w:rPr>
                <w:rFonts w:ascii="Consolas" w:cs="Consolas" w:eastAsia="Consolas" w:hAnsi="Consolas"/>
                <w:color w:val="F8F8F2"/>
                <w:sz w:val="19"/>
                <w:szCs w:val="19"/>
              </w:rPr>
              <w:t xml:space="preserve">    using (var adapter = new SqlDataAdapter(command))</w:t>
            </w:r>
          </w:p>
          <w:p>
            <w:pPr>
              <w:spacing w:after="0"/>
            </w:pPr>
            <w:r>
              <w:rPr>
                <w:rFonts w:ascii="Consolas" w:cs="Consolas" w:eastAsia="Consolas" w:hAnsi="Consolas"/>
                <w:color w:val="F8F8F2"/>
                <w:sz w:val="19"/>
                <w:szCs w:val="19"/>
              </w:rPr>
              <w:t xml:space="preserve">    {</w:t>
            </w:r>
          </w:p>
          <w:p>
            <w:pPr>
              <w:spacing w:after="0"/>
            </w:pPr>
            <w:r>
              <w:rPr>
                <w:rFonts w:ascii="Consolas" w:cs="Consolas" w:eastAsia="Consolas" w:hAnsi="Consolas"/>
                <w:color w:val="F8F8F2"/>
                <w:sz w:val="19"/>
                <w:szCs w:val="19"/>
              </w:rPr>
              <w:t xml:space="preserve">        var dataTable = new DataTable();</w:t>
            </w:r>
          </w:p>
          <w:p>
            <w:pPr>
              <w:spacing w:after="0"/>
            </w:pPr>
            <w:r>
              <w:rPr>
                <w:rFonts w:ascii="Consolas" w:cs="Consolas" w:eastAsia="Consolas" w:hAnsi="Consolas"/>
                <w:color w:val="F8F8F2"/>
                <w:sz w:val="19"/>
                <w:szCs w:val="19"/>
              </w:rPr>
              <w:t xml:space="preserve">        adapter.Fill(dataTable);</w:t>
            </w:r>
          </w:p>
          <w:p>
            <w:pPr>
              <w:spacing w:after="0"/>
            </w:pPr>
            <w:r>
              <w:rPr>
                <w:rFonts w:ascii="Consolas" w:cs="Consolas" w:eastAsia="Consolas" w:hAnsi="Consolas"/>
                <w:color w:val="F8F8F2"/>
                <w:sz w:val="19"/>
                <w:szCs w:val="19"/>
              </w:rPr>
              <w:t xml:space="preserve">        return dataTable;</w:t>
            </w:r>
          </w:p>
          <w:p>
            <w:pPr>
              <w:spacing w:after="0"/>
            </w:pPr>
            <w:r>
              <w:rPr>
                <w:rFonts w:ascii="Consolas" w:cs="Consolas" w:eastAsia="Consolas" w:hAnsi="Consolas"/>
                <w:color w:val="F8F8F2"/>
                <w:sz w:val="19"/>
                <w:szCs w:val="19"/>
              </w:rPr>
              <w:t xml:space="preserve">    }</w:t>
            </w:r>
          </w:p>
          <w:p>
            <w:pPr>
              <w:spacing w:after="0"/>
            </w:pPr>
            <w:r>
              <w:rPr>
                <w:rFonts w:ascii="Consolas" w:cs="Consolas" w:eastAsia="Consolas" w:hAnsi="Consolas"/>
                <w:color w:val="F8F8F2"/>
                <w:sz w:val="19"/>
                <w:szCs w:val="19"/>
              </w:rPr>
              <w:t xml:space="preserve">}</w:t>
            </w:r>
          </w:p>
        </w:tc>
      </w:tr>
    </w:tbl>
    <w:p>
      <w:pPr>
        <w:spacing w:after="200" w:before="60"/>
      </w:pPr>
      <w:r>
        <w:rPr>
          <w:i/>
          <w:iCs/>
          <w:color w:val="595959"/>
          <w:sz w:val="19"/>
          <w:szCs w:val="19"/>
        </w:rPr>
        <w:t xml:space="preserve">Executes SELECT queries and returns the results as a DataTable — a virtual, in-memory table.</w:t>
      </w:r>
    </w:p>
    <w:p>
      <w:pPr>
        <w:pStyle w:val="Heading2"/>
        <w:spacing w:after="120" w:before="300"/>
      </w:pPr>
      <w:r>
        <w:rPr>
          <w:b/>
          <w:bCs/>
          <w:color w:val="2E5A9C"/>
          <w:sz w:val="26"/>
          <w:szCs w:val="26"/>
        </w:rPr>
        <w:t xml:space="preserve">5.3  ExecuteNonQuery() — INSERT / UPDATE / DELETE</w:t>
      </w:r>
    </w:p>
    <w:tbl>
      <w:tblPr>
        <w:tblW w:type="pct" w:w="100%"/>
        <w:tblBorders>
          <w:top w:val="single" w:color="1A1A1A" w:sz="2"/>
          <w:left w:val="single" w:color="1A1A1A" w:sz="2"/>
          <w:bottom w:val="single" w:color="1A1A1A" w:sz="2"/>
          <w:right w:val="single" w:color="1A1A1A" w:sz="2"/>
          <w:insideH w:val="single" w:color="auto" w:sz="4"/>
          <w:insideV w:val="single" w:color="auto" w:sz="4"/>
        </w:tblBorders>
      </w:tblPr>
      <w:tblGrid>
        <w:gridCol w:w="100"/>
      </w:tblGrid>
      <w:tr>
        <w:tc>
          <w:tcPr>
            <w:shd w:fill="272822" w:color="auto" w:val="clear"/>
            <w:tcMar>
              <w:top w:type="dxa" w:w="160"/>
              <w:left w:type="dxa" w:w="220"/>
              <w:bottom w:type="dxa" w:w="160"/>
              <w:right w:type="dxa" w:w="220"/>
            </w:tcMar>
          </w:tcPr>
          <w:p>
            <w:pPr>
              <w:spacing w:after="0"/>
            </w:pPr>
            <w:r>
              <w:rPr>
                <w:rFonts w:ascii="Consolas" w:cs="Consolas" w:eastAsia="Consolas" w:hAnsi="Consolas"/>
                <w:color w:val="F8F8F2"/>
                <w:sz w:val="19"/>
                <w:szCs w:val="19"/>
              </w:rPr>
              <w:t xml:space="preserve">public int ExecuteNonQuery(string query, ...)</w:t>
            </w:r>
          </w:p>
          <w:p>
            <w:pPr>
              <w:spacing w:after="0"/>
            </w:pPr>
            <w:r>
              <w:rPr>
                <w:rFonts w:ascii="Consolas" w:cs="Consolas" w:eastAsia="Consolas" w:hAnsi="Consolas"/>
                <w:color w:val="F8F8F2"/>
                <w:sz w:val="19"/>
                <w:szCs w:val="19"/>
              </w:rPr>
              <w:t xml:space="preserve">{</w:t>
            </w:r>
          </w:p>
          <w:p>
            <w:pPr>
              <w:spacing w:after="0"/>
            </w:pPr>
            <w:r>
              <w:rPr>
                <w:rFonts w:ascii="Consolas" w:cs="Consolas" w:eastAsia="Consolas" w:hAnsi="Consolas"/>
                <w:color w:val="F8F8F2"/>
                <w:sz w:val="19"/>
                <w:szCs w:val="19"/>
              </w:rPr>
              <w:t xml:space="preserve">    using (var connection = new SqlConnection(...))</w:t>
            </w:r>
          </w:p>
          <w:p>
            <w:pPr>
              <w:spacing w:after="0"/>
            </w:pPr>
            <w:r>
              <w:rPr>
                <w:rFonts w:ascii="Consolas" w:cs="Consolas" w:eastAsia="Consolas" w:hAnsi="Consolas"/>
                <w:color w:val="F8F8F2"/>
                <w:sz w:val="19"/>
                <w:szCs w:val="19"/>
              </w:rPr>
              <w:t xml:space="preserve">    using (var command = new SqlCommand(query, conn))</w:t>
            </w:r>
          </w:p>
          <w:p>
            <w:pPr>
              <w:spacing w:after="0"/>
            </w:pPr>
            <w:r>
              <w:rPr>
                <w:rFonts w:ascii="Consolas" w:cs="Consolas" w:eastAsia="Consolas" w:hAnsi="Consolas"/>
                <w:color w:val="F8F8F2"/>
                <w:sz w:val="19"/>
                <w:szCs w:val="19"/>
              </w:rPr>
              <w:t xml:space="preserve">    {</w:t>
            </w:r>
          </w:p>
          <w:p>
            <w:pPr>
              <w:spacing w:after="0"/>
            </w:pPr>
            <w:r>
              <w:rPr>
                <w:rFonts w:ascii="Consolas" w:cs="Consolas" w:eastAsia="Consolas" w:hAnsi="Consolas"/>
                <w:color w:val="F8F8F2"/>
                <w:sz w:val="19"/>
                <w:szCs w:val="19"/>
              </w:rPr>
              <w:t xml:space="preserve">        connection.Open();</w:t>
            </w:r>
          </w:p>
          <w:p>
            <w:pPr>
              <w:spacing w:after="0"/>
            </w:pPr>
            <w:r>
              <w:rPr>
                <w:rFonts w:ascii="Consolas" w:cs="Consolas" w:eastAsia="Consolas" w:hAnsi="Consolas"/>
                <w:color w:val="F8F8F2"/>
                <w:sz w:val="19"/>
                <w:szCs w:val="19"/>
              </w:rPr>
              <w:t xml:space="preserve">        return command.ExecuteNonQuery();</w:t>
            </w:r>
          </w:p>
          <w:p>
            <w:pPr>
              <w:spacing w:after="0"/>
            </w:pPr>
            <w:r>
              <w:rPr>
                <w:rFonts w:ascii="Consolas" w:cs="Consolas" w:eastAsia="Consolas" w:hAnsi="Consolas"/>
                <w:color w:val="F8F8F2"/>
                <w:sz w:val="19"/>
                <w:szCs w:val="19"/>
              </w:rPr>
              <w:t xml:space="preserve">    }</w:t>
            </w:r>
          </w:p>
          <w:p>
            <w:pPr>
              <w:spacing w:after="0"/>
            </w:pPr>
            <w:r>
              <w:rPr>
                <w:rFonts w:ascii="Consolas" w:cs="Consolas" w:eastAsia="Consolas" w:hAnsi="Consolas"/>
                <w:color w:val="F8F8F2"/>
                <w:sz w:val="19"/>
                <w:szCs w:val="19"/>
              </w:rPr>
              <w:t xml:space="preserve">}</w:t>
            </w:r>
          </w:p>
        </w:tc>
      </w:tr>
    </w:tbl>
    <w:p>
      <w:pPr>
        <w:spacing w:after="200" w:before="60"/>
      </w:pPr>
      <w:r>
        <w:rPr>
          <w:i/>
          <w:iCs/>
          <w:color w:val="595959"/>
          <w:sz w:val="19"/>
          <w:szCs w:val="19"/>
        </w:rPr>
        <w:t xml:space="preserve">Makes changes to the database and returns the number of rows affected (e.g. 1 = success).</w:t>
      </w:r>
    </w:p>
    <w:p>
      <w:pPr>
        <w:pStyle w:val="Heading2"/>
        <w:spacing w:after="120" w:before="300"/>
      </w:pPr>
      <w:r>
        <w:rPr>
          <w:b/>
          <w:bCs/>
          <w:color w:val="2E5A9C"/>
          <w:sz w:val="26"/>
          <w:szCs w:val="26"/>
        </w:rPr>
        <w:t xml:space="preserve">5.4  Parameterized Queries (Security)</w:t>
      </w:r>
    </w:p>
    <w:tbl>
      <w:tblPr>
        <w:tblW w:type="pct" w:w="100%"/>
        <w:tblBorders>
          <w:top w:val="single" w:color="1A1A1A" w:sz="2"/>
          <w:left w:val="single" w:color="1A1A1A" w:sz="2"/>
          <w:bottom w:val="single" w:color="1A1A1A" w:sz="2"/>
          <w:right w:val="single" w:color="1A1A1A" w:sz="2"/>
          <w:insideH w:val="single" w:color="auto" w:sz="4"/>
          <w:insideV w:val="single" w:color="auto" w:sz="4"/>
        </w:tblBorders>
      </w:tblPr>
      <w:tblGrid>
        <w:gridCol w:w="100"/>
      </w:tblGrid>
      <w:tr>
        <w:tc>
          <w:tcPr>
            <w:shd w:fill="272822" w:color="auto" w:val="clear"/>
            <w:tcMar>
              <w:top w:type="dxa" w:w="160"/>
              <w:left w:type="dxa" w:w="220"/>
              <w:bottom w:type="dxa" w:w="160"/>
              <w:right w:type="dxa" w:w="220"/>
            </w:tcMar>
          </w:tcPr>
          <w:p>
            <w:pPr>
              <w:spacing w:after="0"/>
            </w:pPr>
            <w:r>
              <w:rPr>
                <w:rFonts w:ascii="Consolas" w:cs="Consolas" w:eastAsia="Consolas" w:hAnsi="Consolas"/>
                <w:color w:val="F8F8F2"/>
                <w:sz w:val="19"/>
                <w:szCs w:val="19"/>
              </w:rPr>
              <w:t xml:space="preserve">SqlParameter[] parameters = new SqlParameter[]</w:t>
            </w:r>
          </w:p>
          <w:p>
            <w:pPr>
              <w:spacing w:after="0"/>
            </w:pPr>
            <w:r>
              <w:rPr>
                <w:rFonts w:ascii="Consolas" w:cs="Consolas" w:eastAsia="Consolas" w:hAnsi="Consolas"/>
                <w:color w:val="F8F8F2"/>
                <w:sz w:val="19"/>
                <w:szCs w:val="19"/>
              </w:rPr>
              <w:t xml:space="preserve">{</w:t>
            </w:r>
          </w:p>
          <w:p>
            <w:pPr>
              <w:spacing w:after="0"/>
            </w:pPr>
            <w:r>
              <w:rPr>
                <w:rFonts w:ascii="Consolas" w:cs="Consolas" w:eastAsia="Consolas" w:hAnsi="Consolas"/>
                <w:color w:val="F8F8F2"/>
                <w:sz w:val="19"/>
                <w:szCs w:val="19"/>
              </w:rPr>
              <w:t xml:space="preserve">    new SqlParameter("@Name", "Laptop Pro"),</w:t>
            </w:r>
          </w:p>
          <w:p>
            <w:pPr>
              <w:spacing w:after="0"/>
            </w:pPr>
            <w:r>
              <w:rPr>
                <w:rFonts w:ascii="Consolas" w:cs="Consolas" w:eastAsia="Consolas" w:hAnsi="Consolas"/>
                <w:color w:val="F8F8F2"/>
                <w:sz w:val="19"/>
                <w:szCs w:val="19"/>
              </w:rPr>
              <w:t xml:space="preserve">    new SqlParameter("@Price", 1299.99)</w:t>
            </w:r>
          </w:p>
          <w:p>
            <w:pPr>
              <w:spacing w:after="0"/>
            </w:pPr>
            <w:r>
              <w:rPr>
                <w:rFonts w:ascii="Consolas" w:cs="Consolas" w:eastAsia="Consolas" w:hAnsi="Consolas"/>
                <w:color w:val="F8F8F2"/>
                <w:sz w:val="19"/>
                <w:szCs w:val="19"/>
              </w:rPr>
              <w:t xml:space="preserve">};</w:t>
            </w:r>
          </w:p>
        </w:tc>
      </w:tr>
    </w:tbl>
    <w:p>
      <w:pPr>
        <w:spacing w:after="200" w:before="60"/>
      </w:pPr>
      <w:r>
        <w:rPr>
          <w:i/>
          <w:iCs/>
          <w:color w:val="595959"/>
          <w:sz w:val="19"/>
          <w:szCs w:val="19"/>
        </w:rPr>
        <w:t xml:space="preserve">Prevents SQL injection. Never put user input directly into a SQL string.</w:t>
      </w:r>
    </w:p>
    <w:p>
      <w:pPr>
        <w:pStyle w:val="Heading2"/>
        <w:spacing w:after="120" w:before="300"/>
      </w:pPr>
      <w:r>
        <w:rPr>
          <w:b/>
          <w:bCs/>
          <w:color w:val="2E5A9C"/>
          <w:sz w:val="26"/>
          <w:szCs w:val="26"/>
        </w:rPr>
        <w:t xml:space="preserve">5.5  Delete Flow, Step by Step</w:t>
      </w:r>
    </w:p>
    <w:p>
      <w:pPr>
        <w:pStyle w:val="ListParagraph"/>
        <w:numPr>
          <w:ilvl w:val="0"/>
          <w:numId w:val="2"/>
        </w:numPr>
        <w:spacing w:after="80"/>
      </w:pPr>
      <w:r>
        <w:rPr>
          <w:color w:val="262626"/>
          <w:sz w:val="22"/>
          <w:szCs w:val="22"/>
        </w:rPr>
        <w:t xml:space="preserve">User selects a row → SelectionChanged event fires</w:t>
      </w:r>
    </w:p>
    <w:p>
      <w:pPr>
        <w:pStyle w:val="ListParagraph"/>
        <w:numPr>
          <w:ilvl w:val="0"/>
          <w:numId w:val="2"/>
        </w:numPr>
        <w:spacing w:after="80"/>
      </w:pPr>
      <w:r>
        <w:rPr>
          <w:color w:val="262626"/>
          <w:sz w:val="22"/>
          <w:szCs w:val="22"/>
        </w:rPr>
        <w:t xml:space="preserve">Delete button becomes enabled</w:t>
      </w:r>
    </w:p>
    <w:p>
      <w:pPr>
        <w:pStyle w:val="ListParagraph"/>
        <w:numPr>
          <w:ilvl w:val="0"/>
          <w:numId w:val="2"/>
        </w:numPr>
        <w:spacing w:after="80"/>
      </w:pPr>
      <w:r>
        <w:rPr>
          <w:color w:val="262626"/>
          <w:sz w:val="22"/>
          <w:szCs w:val="22"/>
        </w:rPr>
        <w:t xml:space="preserve">User clicks delete → the ProductID is extracted</w:t>
      </w:r>
    </w:p>
    <w:p>
      <w:pPr>
        <w:pStyle w:val="ListParagraph"/>
        <w:numPr>
          <w:ilvl w:val="0"/>
          <w:numId w:val="2"/>
        </w:numPr>
        <w:spacing w:after="80"/>
      </w:pPr>
      <w:r>
        <w:rPr>
          <w:color w:val="262626"/>
          <w:sz w:val="22"/>
          <w:szCs w:val="22"/>
        </w:rPr>
        <w:t xml:space="preserve">A confirmation dialog appears (Yes / No)</w:t>
      </w:r>
    </w:p>
    <w:p>
      <w:pPr>
        <w:pStyle w:val="ListParagraph"/>
        <w:numPr>
          <w:ilvl w:val="0"/>
          <w:numId w:val="2"/>
        </w:numPr>
        <w:spacing w:after="80"/>
      </w:pPr>
      <w:r>
        <w:rPr>
          <w:color w:val="262626"/>
          <w:sz w:val="22"/>
          <w:szCs w:val="22"/>
        </w:rPr>
        <w:t xml:space="preserve">The DELETE query runs with a parameter</w:t>
      </w:r>
    </w:p>
    <w:p>
      <w:pPr>
        <w:pStyle w:val="ListParagraph"/>
        <w:numPr>
          <w:ilvl w:val="0"/>
          <w:numId w:val="2"/>
        </w:numPr>
        <w:spacing w:after="80"/>
      </w:pPr>
      <w:r>
        <w:rPr>
          <w:color w:val="262626"/>
          <w:sz w:val="22"/>
          <w:szCs w:val="22"/>
        </w:rPr>
        <w:t xml:space="preserve">The DataGridView refreshes</w:t>
      </w:r>
    </w:p>
    <w:p>
      <w:r>
        <w:br w:type="page"/>
      </w:r>
    </w:p>
    <w:p>
      <w:pPr>
        <w:pStyle w:val="Heading1"/>
        <w:pBdr>
          <w:bottom w:val="single" w:color="2E5A9C" w:sz="6" w:space="4"/>
        </w:pBdr>
        <w:spacing w:after="200" w:before="400"/>
      </w:pPr>
      <w:r>
        <w:rPr>
          <w:b/>
          <w:bCs/>
          <w:color w:val="1F3864"/>
          <w:sz w:val="32"/>
          <w:szCs w:val="32"/>
        </w:rPr>
        <w:t xml:space="preserve">6. Future Enhancements</w:t>
      </w:r>
    </w:p>
    <w:p>
      <w:pPr>
        <w:pStyle w:val="Heading2"/>
        <w:spacing w:after="120" w:before="300"/>
      </w:pPr>
      <w:r>
        <w:rPr>
          <w:b/>
          <w:bCs/>
          <w:color w:val="2E5A9C"/>
          <w:sz w:val="26"/>
          <w:szCs w:val="26"/>
        </w:rPr>
        <w:t xml:space="preserve">Completed</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6000"/>
        <w:gridCol w:w="2800"/>
      </w:tblGrid>
      <w:tr>
        <w:trPr>
          <w:tblHeader/>
        </w:trPr>
        <w:tc>
          <w:tcPr>
            <w:tcW w:type="dxa" w:w="6000"/>
            <w:shd w:fill="1F3864" w:color="auto" w:val="clear"/>
            <w:tcMar>
              <w:top w:type="dxa" w:w="100"/>
              <w:left w:type="dxa" w:w="150"/>
              <w:bottom w:type="dxa" w:w="100"/>
              <w:right w:type="dxa" w:w="150"/>
            </w:tcMar>
            <w:vAlign w:val="center"/>
          </w:tcPr>
          <w:p>
            <w:r>
              <w:rPr>
                <w:b/>
                <w:bCs/>
                <w:color w:val="FFFFFF"/>
                <w:sz w:val="20"/>
                <w:szCs w:val="20"/>
              </w:rPr>
              <w:t xml:space="preserve">Feature</w:t>
            </w:r>
          </w:p>
        </w:tc>
        <w:tc>
          <w:tcPr>
            <w:tcW w:type="dxa" w:w="2800"/>
            <w:shd w:fill="1F3864" w:color="auto" w:val="clear"/>
            <w:tcMar>
              <w:top w:type="dxa" w:w="100"/>
              <w:left w:type="dxa" w:w="150"/>
              <w:bottom w:type="dxa" w:w="100"/>
              <w:right w:type="dxa" w:w="150"/>
            </w:tcMar>
            <w:vAlign w:val="center"/>
          </w:tcPr>
          <w:p>
            <w:r>
              <w:rPr>
                <w:b/>
                <w:bCs/>
                <w:color w:val="FFFFFF"/>
                <w:sz w:val="20"/>
                <w:szCs w:val="20"/>
              </w:rPr>
              <w:t xml:space="preserve">Status</w:t>
            </w:r>
          </w:p>
        </w:tc>
      </w:tr>
      <w:tr>
        <w:tc>
          <w:tcPr>
            <w:tcW w:type="dxa" w:w="6000"/>
            <w:tcMar>
              <w:top w:type="dxa" w:w="90"/>
              <w:left w:type="dxa" w:w="150"/>
              <w:bottom w:type="dxa" w:w="90"/>
              <w:right w:type="dxa" w:w="150"/>
            </w:tcMar>
          </w:tcPr>
          <w:p>
            <w:r>
              <w:rPr>
                <w:color w:val="262626"/>
                <w:sz w:val="20"/>
                <w:szCs w:val="20"/>
              </w:rPr>
              <w:t xml:space="preserve">Database auto-creation</w:t>
            </w:r>
          </w:p>
        </w:tc>
        <w:tc>
          <w:tcPr>
            <w:tcW w:type="dxa" w:w="2800"/>
            <w:tcMar>
              <w:top w:type="dxa" w:w="90"/>
              <w:left w:type="dxa" w:w="150"/>
              <w:bottom w:type="dxa" w:w="90"/>
              <w:right w:type="dxa" w:w="150"/>
            </w:tcMar>
          </w:tcPr>
          <w:p>
            <w:r>
              <w:rPr>
                <w:color w:val="262626"/>
                <w:sz w:val="20"/>
                <w:szCs w:val="20"/>
              </w:rPr>
              <w:t xml:space="preserve">✅ Done</w:t>
            </w:r>
          </w:p>
        </w:tc>
      </w:tr>
      <w:tr>
        <w:tc>
          <w:tcPr>
            <w:tcW w:type="dxa" w:w="6000"/>
            <w:tcMar>
              <w:top w:type="dxa" w:w="90"/>
              <w:left w:type="dxa" w:w="150"/>
              <w:bottom w:type="dxa" w:w="90"/>
              <w:right w:type="dxa" w:w="150"/>
            </w:tcMar>
          </w:tcPr>
          <w:p>
            <w:r>
              <w:rPr>
                <w:color w:val="262626"/>
                <w:sz w:val="20"/>
                <w:szCs w:val="20"/>
              </w:rPr>
              <w:t xml:space="preserve">Add (random) products</w:t>
            </w:r>
          </w:p>
        </w:tc>
        <w:tc>
          <w:tcPr>
            <w:tcW w:type="dxa" w:w="2800"/>
            <w:tcMar>
              <w:top w:type="dxa" w:w="90"/>
              <w:left w:type="dxa" w:w="150"/>
              <w:bottom w:type="dxa" w:w="90"/>
              <w:right w:type="dxa" w:w="150"/>
            </w:tcMar>
          </w:tcPr>
          <w:p>
            <w:r>
              <w:rPr>
                <w:color w:val="262626"/>
                <w:sz w:val="20"/>
                <w:szCs w:val="20"/>
              </w:rPr>
              <w:t xml:space="preserve">✅ Done</w:t>
            </w:r>
          </w:p>
        </w:tc>
      </w:tr>
      <w:tr>
        <w:tc>
          <w:tcPr>
            <w:tcW w:type="dxa" w:w="6000"/>
            <w:tcMar>
              <w:top w:type="dxa" w:w="90"/>
              <w:left w:type="dxa" w:w="150"/>
              <w:bottom w:type="dxa" w:w="90"/>
              <w:right w:type="dxa" w:w="150"/>
            </w:tcMar>
          </w:tcPr>
          <w:p>
            <w:r>
              <w:rPr>
                <w:color w:val="262626"/>
                <w:sz w:val="20"/>
                <w:szCs w:val="20"/>
              </w:rPr>
              <w:t xml:space="preserve">Delete products</w:t>
            </w:r>
          </w:p>
        </w:tc>
        <w:tc>
          <w:tcPr>
            <w:tcW w:type="dxa" w:w="2800"/>
            <w:tcMar>
              <w:top w:type="dxa" w:w="90"/>
              <w:left w:type="dxa" w:w="150"/>
              <w:bottom w:type="dxa" w:w="90"/>
              <w:right w:type="dxa" w:w="150"/>
            </w:tcMar>
          </w:tcPr>
          <w:p>
            <w:r>
              <w:rPr>
                <w:color w:val="262626"/>
                <w:sz w:val="20"/>
                <w:szCs w:val="20"/>
              </w:rPr>
              <w:t xml:space="preserve">✅ Done</w:t>
            </w:r>
          </w:p>
        </w:tc>
      </w:tr>
      <w:tr>
        <w:tc>
          <w:tcPr>
            <w:tcW w:type="dxa" w:w="6000"/>
            <w:tcMar>
              <w:top w:type="dxa" w:w="90"/>
              <w:left w:type="dxa" w:w="150"/>
              <w:bottom w:type="dxa" w:w="90"/>
              <w:right w:type="dxa" w:w="150"/>
            </w:tcMar>
          </w:tcPr>
          <w:p>
            <w:r>
              <w:rPr>
                <w:color w:val="262626"/>
                <w:sz w:val="20"/>
                <w:szCs w:val="20"/>
              </w:rPr>
              <w:t xml:space="preserve">Search products</w:t>
            </w:r>
          </w:p>
        </w:tc>
        <w:tc>
          <w:tcPr>
            <w:tcW w:type="dxa" w:w="2800"/>
            <w:tcMar>
              <w:top w:type="dxa" w:w="90"/>
              <w:left w:type="dxa" w:w="150"/>
              <w:bottom w:type="dxa" w:w="90"/>
              <w:right w:type="dxa" w:w="150"/>
            </w:tcMar>
          </w:tcPr>
          <w:p>
            <w:r>
              <w:rPr>
                <w:color w:val="262626"/>
                <w:sz w:val="20"/>
                <w:szCs w:val="20"/>
              </w:rPr>
              <w:t xml:space="preserve">✅ Done</w:t>
            </w:r>
          </w:p>
        </w:tc>
      </w:tr>
      <w:tr>
        <w:tc>
          <w:tcPr>
            <w:tcW w:type="dxa" w:w="6000"/>
            <w:tcMar>
              <w:top w:type="dxa" w:w="90"/>
              <w:left w:type="dxa" w:w="150"/>
              <w:bottom w:type="dxa" w:w="90"/>
              <w:right w:type="dxa" w:w="150"/>
            </w:tcMar>
          </w:tcPr>
          <w:p>
            <w:r>
              <w:rPr>
                <w:color w:val="262626"/>
                <w:sz w:val="20"/>
                <w:szCs w:val="20"/>
              </w:rPr>
              <w:t xml:space="preserve">Display in DataGridView</w:t>
            </w:r>
          </w:p>
        </w:tc>
        <w:tc>
          <w:tcPr>
            <w:tcW w:type="dxa" w:w="2800"/>
            <w:tcMar>
              <w:top w:type="dxa" w:w="90"/>
              <w:left w:type="dxa" w:w="150"/>
              <w:bottom w:type="dxa" w:w="90"/>
              <w:right w:type="dxa" w:w="150"/>
            </w:tcMar>
          </w:tcPr>
          <w:p>
            <w:r>
              <w:rPr>
                <w:color w:val="262626"/>
                <w:sz w:val="20"/>
                <w:szCs w:val="20"/>
              </w:rPr>
              <w:t xml:space="preserve">✅ Done</w:t>
            </w:r>
          </w:p>
        </w:tc>
      </w:tr>
      <w:tr>
        <w:tc>
          <w:tcPr>
            <w:tcW w:type="dxa" w:w="6000"/>
            <w:tcMar>
              <w:top w:type="dxa" w:w="90"/>
              <w:left w:type="dxa" w:w="150"/>
              <w:bottom w:type="dxa" w:w="90"/>
              <w:right w:type="dxa" w:w="150"/>
            </w:tcMar>
          </w:tcPr>
          <w:p>
            <w:r>
              <w:rPr>
                <w:color w:val="262626"/>
                <w:sz w:val="20"/>
                <w:szCs w:val="20"/>
              </w:rPr>
              <w:t xml:space="preserve">3-Tier architecture</w:t>
            </w:r>
          </w:p>
        </w:tc>
        <w:tc>
          <w:tcPr>
            <w:tcW w:type="dxa" w:w="2800"/>
            <w:tcMar>
              <w:top w:type="dxa" w:w="90"/>
              <w:left w:type="dxa" w:w="150"/>
              <w:bottom w:type="dxa" w:w="90"/>
              <w:right w:type="dxa" w:w="150"/>
            </w:tcMar>
          </w:tcPr>
          <w:p>
            <w:r>
              <w:rPr>
                <w:color w:val="262626"/>
                <w:sz w:val="20"/>
                <w:szCs w:val="20"/>
              </w:rPr>
              <w:t xml:space="preserve">✅ Done</w:t>
            </w:r>
          </w:p>
        </w:tc>
      </w:tr>
    </w:tbl>
    <w:p>
      <w:pPr>
        <w:spacing w:after="200"/>
      </w:pPr>
    </w:p>
    <w:p>
      <w:pPr>
        <w:pStyle w:val="Heading2"/>
        <w:spacing w:after="120" w:before="300"/>
      </w:pPr>
      <w:r>
        <w:rPr>
          <w:b/>
          <w:bCs/>
          <w:color w:val="2E5A9C"/>
          <w:sz w:val="26"/>
          <w:szCs w:val="26"/>
        </w:rPr>
        <w:t xml:space="preserve">Planned</w:t>
      </w:r>
    </w:p>
    <w:tbl>
      <w:tblPr>
        <w:tblW w:type="pct" w:w="100%"/>
        <w:tblBorders>
          <w:top w:val="single" w:color="BFBFBF" w:sz="2"/>
          <w:left w:val="single" w:color="BFBFBF" w:sz="2"/>
          <w:bottom w:val="single" w:color="BFBFBF" w:sz="2"/>
          <w:right w:val="single" w:color="BFBFBF" w:sz="2"/>
          <w:insideH w:val="single" w:color="BFBFBF" w:sz="2"/>
          <w:insideV w:val="single" w:color="BFBFBF" w:sz="2"/>
        </w:tblBorders>
      </w:tblPr>
      <w:tblGrid>
        <w:gridCol w:w="500"/>
        <w:gridCol w:w="2600"/>
        <w:gridCol w:w="1500"/>
        <w:gridCol w:w="4200"/>
      </w:tblGrid>
      <w:tr>
        <w:trPr>
          <w:tblHeader/>
        </w:trPr>
        <w:tc>
          <w:tcPr>
            <w:tcW w:type="dxa" w:w="500"/>
            <w:shd w:fill="1F3864" w:color="auto" w:val="clear"/>
            <w:tcMar>
              <w:top w:type="dxa" w:w="100"/>
              <w:left w:type="dxa" w:w="150"/>
              <w:bottom w:type="dxa" w:w="100"/>
              <w:right w:type="dxa" w:w="150"/>
            </w:tcMar>
            <w:vAlign w:val="center"/>
          </w:tcPr>
          <w:p>
            <w:r>
              <w:rPr>
                <w:b/>
                <w:bCs/>
                <w:color w:val="FFFFFF"/>
                <w:sz w:val="20"/>
                <w:szCs w:val="20"/>
              </w:rPr>
              <w:t xml:space="preserve">#</w:t>
            </w:r>
          </w:p>
        </w:tc>
        <w:tc>
          <w:tcPr>
            <w:tcW w:type="dxa" w:w="2600"/>
            <w:shd w:fill="1F3864" w:color="auto" w:val="clear"/>
            <w:tcMar>
              <w:top w:type="dxa" w:w="100"/>
              <w:left w:type="dxa" w:w="150"/>
              <w:bottom w:type="dxa" w:w="100"/>
              <w:right w:type="dxa" w:w="150"/>
            </w:tcMar>
            <w:vAlign w:val="center"/>
          </w:tcPr>
          <w:p>
            <w:r>
              <w:rPr>
                <w:b/>
                <w:bCs/>
                <w:color w:val="FFFFFF"/>
                <w:sz w:val="20"/>
                <w:szCs w:val="20"/>
              </w:rPr>
              <w:t xml:space="preserve">Feature</w:t>
            </w:r>
          </w:p>
        </w:tc>
        <w:tc>
          <w:tcPr>
            <w:tcW w:type="dxa" w:w="1500"/>
            <w:shd w:fill="1F3864" w:color="auto" w:val="clear"/>
            <w:tcMar>
              <w:top w:type="dxa" w:w="100"/>
              <w:left w:type="dxa" w:w="150"/>
              <w:bottom w:type="dxa" w:w="100"/>
              <w:right w:type="dxa" w:w="150"/>
            </w:tcMar>
            <w:vAlign w:val="center"/>
          </w:tcPr>
          <w:p>
            <w:r>
              <w:rPr>
                <w:b/>
                <w:bCs/>
                <w:color w:val="FFFFFF"/>
                <w:sz w:val="20"/>
                <w:szCs w:val="20"/>
              </w:rPr>
              <w:t xml:space="preserve">Priority</w:t>
            </w:r>
          </w:p>
        </w:tc>
        <w:tc>
          <w:tcPr>
            <w:tcW w:type="dxa" w:w="4200"/>
            <w:shd w:fill="1F3864" w:color="auto" w:val="clear"/>
            <w:tcMar>
              <w:top w:type="dxa" w:w="100"/>
              <w:left w:type="dxa" w:w="150"/>
              <w:bottom w:type="dxa" w:w="100"/>
              <w:right w:type="dxa" w:w="150"/>
            </w:tcMar>
            <w:vAlign w:val="center"/>
          </w:tcPr>
          <w:p>
            <w:r>
              <w:rPr>
                <w:b/>
                <w:bCs/>
                <w:color w:val="FFFFFF"/>
                <w:sz w:val="20"/>
                <w:szCs w:val="20"/>
              </w:rPr>
              <w:t xml:space="preserve">Notes</w:t>
            </w:r>
          </w:p>
        </w:tc>
      </w:tr>
      <w:tr>
        <w:tc>
          <w:tcPr>
            <w:tcW w:type="dxa" w:w="500"/>
            <w:tcMar>
              <w:top w:type="dxa" w:w="90"/>
              <w:left w:type="dxa" w:w="150"/>
              <w:bottom w:type="dxa" w:w="90"/>
              <w:right w:type="dxa" w:w="150"/>
            </w:tcMar>
          </w:tcPr>
          <w:p>
            <w:r>
              <w:rPr>
                <w:color w:val="262626"/>
                <w:sz w:val="20"/>
                <w:szCs w:val="20"/>
              </w:rPr>
              <w:t xml:space="preserve">1</w:t>
            </w:r>
          </w:p>
        </w:tc>
        <w:tc>
          <w:tcPr>
            <w:tcW w:type="dxa" w:w="2600"/>
            <w:tcMar>
              <w:top w:type="dxa" w:w="90"/>
              <w:left w:type="dxa" w:w="150"/>
              <w:bottom w:type="dxa" w:w="90"/>
              <w:right w:type="dxa" w:w="150"/>
            </w:tcMar>
          </w:tcPr>
          <w:p>
            <w:r>
              <w:rPr>
                <w:color w:val="262626"/>
                <w:sz w:val="20"/>
                <w:szCs w:val="20"/>
              </w:rPr>
              <w:t xml:space="preserve">Edit products</w:t>
            </w:r>
          </w:p>
        </w:tc>
        <w:tc>
          <w:tcPr>
            <w:tcW w:type="dxa" w:w="1500"/>
            <w:tcMar>
              <w:top w:type="dxa" w:w="90"/>
              <w:left w:type="dxa" w:w="150"/>
              <w:bottom w:type="dxa" w:w="90"/>
              <w:right w:type="dxa" w:w="150"/>
            </w:tcMar>
          </w:tcPr>
          <w:p>
            <w:r>
              <w:rPr>
                <w:color w:val="262626"/>
                <w:sz w:val="20"/>
                <w:szCs w:val="20"/>
              </w:rPr>
              <w:t xml:space="preserve">High</w:t>
            </w:r>
          </w:p>
        </w:tc>
        <w:tc>
          <w:tcPr>
            <w:tcW w:type="dxa" w:w="4200"/>
            <w:tcMar>
              <w:top w:type="dxa" w:w="90"/>
              <w:left w:type="dxa" w:w="150"/>
              <w:bottom w:type="dxa" w:w="90"/>
              <w:right w:type="dxa" w:w="150"/>
            </w:tcMar>
          </w:tcPr>
          <w:p>
            <w:r>
              <w:rPr>
                <w:color w:val="262626"/>
                <w:sz w:val="20"/>
                <w:szCs w:val="20"/>
              </w:rPr>
              <w:t xml:space="preserve">Double-click row to edit; update price, stock, name</w:t>
            </w:r>
          </w:p>
        </w:tc>
      </w:tr>
      <w:tr>
        <w:tc>
          <w:tcPr>
            <w:tcW w:type="dxa" w:w="500"/>
            <w:tcMar>
              <w:top w:type="dxa" w:w="90"/>
              <w:left w:type="dxa" w:w="150"/>
              <w:bottom w:type="dxa" w:w="90"/>
              <w:right w:type="dxa" w:w="150"/>
            </w:tcMar>
          </w:tcPr>
          <w:p>
            <w:r>
              <w:rPr>
                <w:color w:val="262626"/>
                <w:sz w:val="20"/>
                <w:szCs w:val="20"/>
              </w:rPr>
              <w:t xml:space="preserve">2</w:t>
            </w:r>
          </w:p>
        </w:tc>
        <w:tc>
          <w:tcPr>
            <w:tcW w:type="dxa" w:w="2600"/>
            <w:tcMar>
              <w:top w:type="dxa" w:w="90"/>
              <w:left w:type="dxa" w:w="150"/>
              <w:bottom w:type="dxa" w:w="90"/>
              <w:right w:type="dxa" w:w="150"/>
            </w:tcMar>
          </w:tcPr>
          <w:p>
            <w:r>
              <w:rPr>
                <w:color w:val="262626"/>
                <w:sz w:val="20"/>
                <w:szCs w:val="20"/>
              </w:rPr>
              <w:t xml:space="preserve">Manual add form</w:t>
            </w:r>
          </w:p>
        </w:tc>
        <w:tc>
          <w:tcPr>
            <w:tcW w:type="dxa" w:w="1500"/>
            <w:tcMar>
              <w:top w:type="dxa" w:w="90"/>
              <w:left w:type="dxa" w:w="150"/>
              <w:bottom w:type="dxa" w:w="90"/>
              <w:right w:type="dxa" w:w="150"/>
            </w:tcMar>
          </w:tcPr>
          <w:p>
            <w:r>
              <w:rPr>
                <w:color w:val="262626"/>
                <w:sz w:val="20"/>
                <w:szCs w:val="20"/>
              </w:rPr>
              <w:t xml:space="preserve">High</w:t>
            </w:r>
          </w:p>
        </w:tc>
        <w:tc>
          <w:tcPr>
            <w:tcW w:type="dxa" w:w="4200"/>
            <w:tcMar>
              <w:top w:type="dxa" w:w="90"/>
              <w:left w:type="dxa" w:w="150"/>
              <w:bottom w:type="dxa" w:w="90"/>
              <w:right w:type="dxa" w:w="150"/>
            </w:tcMar>
          </w:tcPr>
          <w:p>
            <w:r>
              <w:rPr>
                <w:color w:val="262626"/>
                <w:sz w:val="20"/>
                <w:szCs w:val="20"/>
              </w:rPr>
              <w:t xml:space="preserve">Text-box entry with validation (price &gt; 0, name required)</w:t>
            </w:r>
          </w:p>
        </w:tc>
      </w:tr>
      <w:tr>
        <w:tc>
          <w:tcPr>
            <w:tcW w:type="dxa" w:w="500"/>
            <w:tcMar>
              <w:top w:type="dxa" w:w="90"/>
              <w:left w:type="dxa" w:w="150"/>
              <w:bottom w:type="dxa" w:w="90"/>
              <w:right w:type="dxa" w:w="150"/>
            </w:tcMar>
          </w:tcPr>
          <w:p>
            <w:r>
              <w:rPr>
                <w:color w:val="262626"/>
                <w:sz w:val="20"/>
                <w:szCs w:val="20"/>
              </w:rPr>
              <w:t xml:space="preserve">3</w:t>
            </w:r>
          </w:p>
        </w:tc>
        <w:tc>
          <w:tcPr>
            <w:tcW w:type="dxa" w:w="2600"/>
            <w:tcMar>
              <w:top w:type="dxa" w:w="90"/>
              <w:left w:type="dxa" w:w="150"/>
              <w:bottom w:type="dxa" w:w="90"/>
              <w:right w:type="dxa" w:w="150"/>
            </w:tcMar>
          </w:tcPr>
          <w:p>
            <w:r>
              <w:rPr>
                <w:color w:val="262626"/>
                <w:sz w:val="20"/>
                <w:szCs w:val="20"/>
              </w:rPr>
              <w:t xml:space="preserve">Customer management</w:t>
            </w:r>
          </w:p>
        </w:tc>
        <w:tc>
          <w:tcPr>
            <w:tcW w:type="dxa" w:w="1500"/>
            <w:tcMar>
              <w:top w:type="dxa" w:w="90"/>
              <w:left w:type="dxa" w:w="150"/>
              <w:bottom w:type="dxa" w:w="90"/>
              <w:right w:type="dxa" w:w="150"/>
            </w:tcMar>
          </w:tcPr>
          <w:p>
            <w:r>
              <w:rPr>
                <w:color w:val="262626"/>
                <w:sz w:val="20"/>
                <w:szCs w:val="20"/>
              </w:rPr>
              <w:t xml:space="preserve">Medium</w:t>
            </w:r>
          </w:p>
        </w:tc>
        <w:tc>
          <w:tcPr>
            <w:tcW w:type="dxa" w:w="4200"/>
            <w:tcMar>
              <w:top w:type="dxa" w:w="90"/>
              <w:left w:type="dxa" w:w="150"/>
              <w:bottom w:type="dxa" w:w="90"/>
              <w:right w:type="dxa" w:w="150"/>
            </w:tcMar>
          </w:tcPr>
          <w:p>
            <w:r>
              <w:rPr>
                <w:color w:val="262626"/>
                <w:sz w:val="20"/>
                <w:szCs w:val="20"/>
              </w:rPr>
              <w:t xml:space="preserve">Add / edit / delete customers, linked to orders</w:t>
            </w:r>
          </w:p>
        </w:tc>
      </w:tr>
      <w:tr>
        <w:tc>
          <w:tcPr>
            <w:tcW w:type="dxa" w:w="500"/>
            <w:tcMar>
              <w:top w:type="dxa" w:w="90"/>
              <w:left w:type="dxa" w:w="150"/>
              <w:bottom w:type="dxa" w:w="90"/>
              <w:right w:type="dxa" w:w="150"/>
            </w:tcMar>
          </w:tcPr>
          <w:p>
            <w:r>
              <w:rPr>
                <w:color w:val="262626"/>
                <w:sz w:val="20"/>
                <w:szCs w:val="20"/>
              </w:rPr>
              <w:t xml:space="preserve">4</w:t>
            </w:r>
          </w:p>
        </w:tc>
        <w:tc>
          <w:tcPr>
            <w:tcW w:type="dxa" w:w="2600"/>
            <w:tcMar>
              <w:top w:type="dxa" w:w="90"/>
              <w:left w:type="dxa" w:w="150"/>
              <w:bottom w:type="dxa" w:w="90"/>
              <w:right w:type="dxa" w:w="150"/>
            </w:tcMar>
          </w:tcPr>
          <w:p>
            <w:r>
              <w:rPr>
                <w:color w:val="262626"/>
                <w:sz w:val="20"/>
                <w:szCs w:val="20"/>
              </w:rPr>
              <w:t xml:space="preserve">Order creation</w:t>
            </w:r>
          </w:p>
        </w:tc>
        <w:tc>
          <w:tcPr>
            <w:tcW w:type="dxa" w:w="1500"/>
            <w:tcMar>
              <w:top w:type="dxa" w:w="90"/>
              <w:left w:type="dxa" w:w="150"/>
              <w:bottom w:type="dxa" w:w="90"/>
              <w:right w:type="dxa" w:w="150"/>
            </w:tcMar>
          </w:tcPr>
          <w:p>
            <w:r>
              <w:rPr>
                <w:color w:val="262626"/>
                <w:sz w:val="20"/>
                <w:szCs w:val="20"/>
              </w:rPr>
              <w:t xml:space="preserve">Medium</w:t>
            </w:r>
          </w:p>
        </w:tc>
        <w:tc>
          <w:tcPr>
            <w:tcW w:type="dxa" w:w="4200"/>
            <w:tcMar>
              <w:top w:type="dxa" w:w="90"/>
              <w:left w:type="dxa" w:w="150"/>
              <w:bottom w:type="dxa" w:w="90"/>
              <w:right w:type="dxa" w:w="150"/>
            </w:tcMar>
          </w:tcPr>
          <w:p>
            <w:r>
              <w:rPr>
                <w:color w:val="262626"/>
                <w:sz w:val="20"/>
                <w:szCs w:val="20"/>
              </w:rPr>
              <w:t xml:space="preserve">Select customer, add products to cart, generate invoice</w:t>
            </w:r>
          </w:p>
        </w:tc>
      </w:tr>
      <w:tr>
        <w:tc>
          <w:tcPr>
            <w:tcW w:type="dxa" w:w="500"/>
            <w:tcMar>
              <w:top w:type="dxa" w:w="90"/>
              <w:left w:type="dxa" w:w="150"/>
              <w:bottom w:type="dxa" w:w="90"/>
              <w:right w:type="dxa" w:w="150"/>
            </w:tcMar>
          </w:tcPr>
          <w:p>
            <w:r>
              <w:rPr>
                <w:color w:val="262626"/>
                <w:sz w:val="20"/>
                <w:szCs w:val="20"/>
              </w:rPr>
              <w:t xml:space="preserve">5</w:t>
            </w:r>
          </w:p>
        </w:tc>
        <w:tc>
          <w:tcPr>
            <w:tcW w:type="dxa" w:w="2600"/>
            <w:tcMar>
              <w:top w:type="dxa" w:w="90"/>
              <w:left w:type="dxa" w:w="150"/>
              <w:bottom w:type="dxa" w:w="90"/>
              <w:right w:type="dxa" w:w="150"/>
            </w:tcMar>
          </w:tcPr>
          <w:p>
            <w:r>
              <w:rPr>
                <w:color w:val="262626"/>
                <w:sz w:val="20"/>
                <w:szCs w:val="20"/>
              </w:rPr>
              <w:t xml:space="preserve">Export to Excel / CSV</w:t>
            </w:r>
          </w:p>
        </w:tc>
        <w:tc>
          <w:tcPr>
            <w:tcW w:type="dxa" w:w="1500"/>
            <w:tcMar>
              <w:top w:type="dxa" w:w="90"/>
              <w:left w:type="dxa" w:w="150"/>
              <w:bottom w:type="dxa" w:w="90"/>
              <w:right w:type="dxa" w:w="150"/>
            </w:tcMar>
          </w:tcPr>
          <w:p>
            <w:r>
              <w:rPr>
                <w:color w:val="262626"/>
                <w:sz w:val="20"/>
                <w:szCs w:val="20"/>
              </w:rPr>
              <w:t xml:space="preserve">Low</w:t>
            </w:r>
          </w:p>
        </w:tc>
        <w:tc>
          <w:tcPr>
            <w:tcW w:type="dxa" w:w="4200"/>
            <w:tcMar>
              <w:top w:type="dxa" w:w="90"/>
              <w:left w:type="dxa" w:w="150"/>
              <w:bottom w:type="dxa" w:w="90"/>
              <w:right w:type="dxa" w:w="150"/>
            </w:tcMar>
          </w:tcPr>
          <w:p>
            <w:r>
              <w:rPr>
                <w:color w:val="262626"/>
                <w:sz w:val="20"/>
                <w:szCs w:val="20"/>
              </w:rPr>
              <w:t xml:space="preserve">Export product list and sales reports</w:t>
            </w:r>
          </w:p>
        </w:tc>
      </w:tr>
      <w:tr>
        <w:tc>
          <w:tcPr>
            <w:tcW w:type="dxa" w:w="500"/>
            <w:tcMar>
              <w:top w:type="dxa" w:w="90"/>
              <w:left w:type="dxa" w:w="150"/>
              <w:bottom w:type="dxa" w:w="90"/>
              <w:right w:type="dxa" w:w="150"/>
            </w:tcMar>
          </w:tcPr>
          <w:p>
            <w:r>
              <w:rPr>
                <w:color w:val="262626"/>
                <w:sz w:val="20"/>
                <w:szCs w:val="20"/>
              </w:rPr>
              <w:t xml:space="preserve">6</w:t>
            </w:r>
          </w:p>
        </w:tc>
        <w:tc>
          <w:tcPr>
            <w:tcW w:type="dxa" w:w="2600"/>
            <w:tcMar>
              <w:top w:type="dxa" w:w="90"/>
              <w:left w:type="dxa" w:w="150"/>
              <w:bottom w:type="dxa" w:w="90"/>
              <w:right w:type="dxa" w:w="150"/>
            </w:tcMar>
          </w:tcPr>
          <w:p>
            <w:r>
              <w:rPr>
                <w:color w:val="262626"/>
                <w:sz w:val="20"/>
                <w:szCs w:val="20"/>
              </w:rPr>
              <w:t xml:space="preserve">Print receipts</w:t>
            </w:r>
          </w:p>
        </w:tc>
        <w:tc>
          <w:tcPr>
            <w:tcW w:type="dxa" w:w="1500"/>
            <w:tcMar>
              <w:top w:type="dxa" w:w="90"/>
              <w:left w:type="dxa" w:w="150"/>
              <w:bottom w:type="dxa" w:w="90"/>
              <w:right w:type="dxa" w:w="150"/>
            </w:tcMar>
          </w:tcPr>
          <w:p>
            <w:r>
              <w:rPr>
                <w:color w:val="262626"/>
                <w:sz w:val="20"/>
                <w:szCs w:val="20"/>
              </w:rPr>
              <w:t xml:space="preserve">Low</w:t>
            </w:r>
          </w:p>
        </w:tc>
        <w:tc>
          <w:tcPr>
            <w:tcW w:type="dxa" w:w="4200"/>
            <w:tcMar>
              <w:top w:type="dxa" w:w="90"/>
              <w:left w:type="dxa" w:w="150"/>
              <w:bottom w:type="dxa" w:w="90"/>
              <w:right w:type="dxa" w:w="150"/>
            </w:tcMar>
          </w:tcPr>
          <w:p>
            <w:r>
              <w:rPr>
                <w:color w:val="262626"/>
                <w:sz w:val="20"/>
                <w:szCs w:val="20"/>
              </w:rPr>
              <w:t xml:space="preserve">Print order confirmation, PDF export</w:t>
            </w:r>
          </w:p>
        </w:tc>
      </w:tr>
      <w:tr>
        <w:tc>
          <w:tcPr>
            <w:tcW w:type="dxa" w:w="500"/>
            <w:tcMar>
              <w:top w:type="dxa" w:w="90"/>
              <w:left w:type="dxa" w:w="150"/>
              <w:bottom w:type="dxa" w:w="90"/>
              <w:right w:type="dxa" w:w="150"/>
            </w:tcMar>
          </w:tcPr>
          <w:p>
            <w:r>
              <w:rPr>
                <w:color w:val="262626"/>
                <w:sz w:val="20"/>
                <w:szCs w:val="20"/>
              </w:rPr>
              <w:t xml:space="preserve">7</w:t>
            </w:r>
          </w:p>
        </w:tc>
        <w:tc>
          <w:tcPr>
            <w:tcW w:type="dxa" w:w="2600"/>
            <w:tcMar>
              <w:top w:type="dxa" w:w="90"/>
              <w:left w:type="dxa" w:w="150"/>
              <w:bottom w:type="dxa" w:w="90"/>
              <w:right w:type="dxa" w:w="150"/>
            </w:tcMar>
          </w:tcPr>
          <w:p>
            <w:r>
              <w:rPr>
                <w:color w:val="262626"/>
                <w:sz w:val="20"/>
                <w:szCs w:val="20"/>
              </w:rPr>
              <w:t xml:space="preserve">Low stock alerts</w:t>
            </w:r>
          </w:p>
        </w:tc>
        <w:tc>
          <w:tcPr>
            <w:tcW w:type="dxa" w:w="1500"/>
            <w:tcMar>
              <w:top w:type="dxa" w:w="90"/>
              <w:left w:type="dxa" w:w="150"/>
              <w:bottom w:type="dxa" w:w="90"/>
              <w:right w:type="dxa" w:w="150"/>
            </w:tcMar>
          </w:tcPr>
          <w:p>
            <w:r>
              <w:rPr>
                <w:color w:val="262626"/>
                <w:sz w:val="20"/>
                <w:szCs w:val="20"/>
              </w:rPr>
              <w:t xml:space="preserve">Low</w:t>
            </w:r>
          </w:p>
        </w:tc>
        <w:tc>
          <w:tcPr>
            <w:tcW w:type="dxa" w:w="4200"/>
            <w:tcMar>
              <w:top w:type="dxa" w:w="90"/>
              <w:left w:type="dxa" w:w="150"/>
              <w:bottom w:type="dxa" w:w="90"/>
              <w:right w:type="dxa" w:w="150"/>
            </w:tcMar>
          </w:tcPr>
          <w:p>
            <w:r>
              <w:rPr>
                <w:color w:val="262626"/>
                <w:sz w:val="20"/>
                <w:szCs w:val="20"/>
              </w:rPr>
              <w:t xml:space="preserve">Highlight stock &lt; 5; email/SMS notifications later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Inventory Management System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2026-07-16T21:29:36.995Z</dcterms:created>
  <dcterms:modified xsi:type="dcterms:W3CDTF">2026-07-16T21:29:37.007Z</dcterms:modified>
</cp:coreProperties>
</file>

<file path=docProps/custom.xml><?xml version="1.0" encoding="utf-8"?>
<Properties xmlns="http://schemas.openxmlformats.org/officeDocument/2006/custom-properties" xmlns:vt="http://schemas.openxmlformats.org/officeDocument/2006/docPropsVTypes"/>
</file>