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CA6B2B" w:rsidP="00B67D59">
      <w:pPr>
        <w:pStyle w:val="Heading1"/>
      </w:pPr>
      <w:r>
        <w:t>Lab</w:t>
      </w:r>
      <w:r w:rsidR="00B67D59">
        <w:t xml:space="preserve">: </w:t>
      </w:r>
      <w:r w:rsidR="00E82012">
        <w:rPr>
          <w:noProof/>
        </w:rPr>
        <w:t>Object Composition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E82012">
          <w:rPr>
            <w:rStyle w:val="Hyperlink"/>
          </w:rPr>
          <w:t>https://judge.softuni.bg/Contests/</w:t>
        </w:r>
        <w:r w:rsidR="00E82012" w:rsidRPr="00E82012">
          <w:rPr>
            <w:rStyle w:val="Hyperlink"/>
          </w:rPr>
          <w:t>334</w:t>
        </w:r>
      </w:hyperlink>
      <w:r>
        <w:t>.</w:t>
      </w:r>
    </w:p>
    <w:p w:rsidR="00B67D59" w:rsidRDefault="00E82012" w:rsidP="00B67D59">
      <w:pPr>
        <w:pStyle w:val="Heading2"/>
      </w:pPr>
      <w:r>
        <w:t>Order Rectangles</w:t>
      </w:r>
    </w:p>
    <w:p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 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r w:rsidR="00763A50">
        <w:t>(positive number) than the other rectangle.</w:t>
      </w:r>
      <w:r>
        <w:t xml:space="preserve"> 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F02DA1">
      <w:r>
        <w:t xml:space="preserve">The input will come as an array of arrays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criteria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:rsidR="00B631BE" w:rsidRPr="004B438A" w:rsidRDefault="00B631BE" w:rsidP="00B631B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:rsidTr="00B631BE">
        <w:tc>
          <w:tcPr>
            <w:tcW w:w="3122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:rsidR="00B631BE" w:rsidRDefault="00B631BE" w:rsidP="00B631BE">
      <w:pPr>
        <w:pStyle w:val="Heading2"/>
      </w:pPr>
      <w:r>
        <w:t>Fibonacci</w:t>
      </w:r>
    </w:p>
    <w:p w:rsidR="00B631BE" w:rsidRDefault="004678A0" w:rsidP="00B631BE">
      <w:r>
        <w:t>Write a JS function that when called, returns the next</w:t>
      </w:r>
      <w:r w:rsidR="00511298">
        <w:t xml:space="preserve"> Fibonacci number</w:t>
      </w:r>
      <w:r>
        <w:t>, starting at 0, 1</w:t>
      </w:r>
      <w:r w:rsidR="00B631BE">
        <w:t>.</w:t>
      </w:r>
      <w:r>
        <w:t xml:space="preserve"> Use a closure to keep the current number.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4678A0" w:rsidP="00B631BE">
      <w:r>
        <w:t>There will be no input.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</w:t>
      </w:r>
      <w:r w:rsidR="004678A0">
        <w:t xml:space="preserve">a </w:t>
      </w:r>
      <w:r w:rsidR="00511298">
        <w:t>Fibonacci number</w:t>
      </w:r>
      <w:r w:rsidR="00511298">
        <w:rPr>
          <w:noProof/>
        </w:rP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8A0" w:rsidRPr="004B438A" w:rsidTr="004678A0">
        <w:tc>
          <w:tcPr>
            <w:tcW w:w="10433" w:type="dxa"/>
            <w:shd w:val="clear" w:color="auto" w:fill="D9D9D9" w:themeFill="background1" w:themeFillShade="D9"/>
          </w:tcPr>
          <w:p w:rsidR="004678A0" w:rsidRPr="004B438A" w:rsidRDefault="004678A0" w:rsidP="0017584D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4678A0" w:rsidRPr="004B438A" w:rsidTr="004678A0">
        <w:tc>
          <w:tcPr>
            <w:tcW w:w="10433" w:type="dxa"/>
          </w:tcPr>
          <w:p w:rsidR="004678A0" w:rsidRDefault="004678A0" w:rsidP="0017584D">
            <w:pPr>
              <w:pStyle w:val="Code"/>
              <w:contextualSpacing/>
            </w:pPr>
            <w:r>
              <w:t>let fib = getFibonator();</w:t>
            </w:r>
          </w:p>
          <w:p w:rsidR="004678A0" w:rsidRDefault="004678A0" w:rsidP="0017584D">
            <w:pPr>
              <w:pStyle w:val="Code"/>
              <w:contextualSpacing/>
            </w:pPr>
            <w:r>
              <w:t xml:space="preserve">fib(); </w:t>
            </w:r>
            <w:r w:rsidRPr="004678A0">
              <w:rPr>
                <w:i/>
                <w:color w:val="00B050"/>
              </w:rPr>
              <w:t>// 1</w:t>
            </w:r>
          </w:p>
          <w:p w:rsidR="004678A0" w:rsidRDefault="004678A0" w:rsidP="0017584D">
            <w:pPr>
              <w:pStyle w:val="Code"/>
              <w:contextualSpacing/>
            </w:pPr>
            <w:r>
              <w:t xml:space="preserve">fib(); </w:t>
            </w:r>
            <w:r w:rsidRPr="004678A0">
              <w:rPr>
                <w:i/>
                <w:color w:val="00B050"/>
              </w:rPr>
              <w:t>// 1</w:t>
            </w:r>
          </w:p>
          <w:p w:rsidR="004678A0" w:rsidRDefault="004678A0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fib(); </w:t>
            </w:r>
            <w:r w:rsidRPr="004678A0">
              <w:rPr>
                <w:i/>
                <w:color w:val="00B050"/>
              </w:rPr>
              <w:t>// 2</w:t>
            </w:r>
          </w:p>
          <w:p w:rsidR="004678A0" w:rsidRDefault="004678A0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fib(); </w:t>
            </w:r>
            <w:r>
              <w:rPr>
                <w:i/>
                <w:color w:val="00B050"/>
              </w:rPr>
              <w:t>// 3</w:t>
            </w:r>
          </w:p>
          <w:p w:rsidR="004678A0" w:rsidRDefault="004678A0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fib(); </w:t>
            </w:r>
            <w:r>
              <w:rPr>
                <w:i/>
                <w:color w:val="00B050"/>
              </w:rPr>
              <w:t>// 5</w:t>
            </w:r>
          </w:p>
          <w:p w:rsidR="004678A0" w:rsidRDefault="004678A0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fib(); </w:t>
            </w:r>
            <w:r>
              <w:rPr>
                <w:i/>
                <w:color w:val="00B050"/>
              </w:rPr>
              <w:t>// 8</w:t>
            </w:r>
          </w:p>
          <w:p w:rsidR="004678A0" w:rsidRPr="004B438A" w:rsidRDefault="004678A0" w:rsidP="0017584D">
            <w:pPr>
              <w:pStyle w:val="Code"/>
              <w:contextualSpacing/>
            </w:pPr>
            <w:r>
              <w:t xml:space="preserve">fib(); </w:t>
            </w:r>
            <w:r>
              <w:rPr>
                <w:i/>
                <w:color w:val="00B050"/>
              </w:rPr>
              <w:t>// 13</w:t>
            </w:r>
          </w:p>
        </w:tc>
      </w:tr>
    </w:tbl>
    <w:p w:rsidR="00511298" w:rsidRDefault="00511298" w:rsidP="00511298">
      <w:pPr>
        <w:pStyle w:val="Heading2"/>
      </w:pPr>
      <w:r>
        <w:t>List Processor</w:t>
      </w:r>
      <w:bookmarkStart w:id="0" w:name="_GoBack"/>
      <w:bookmarkEnd w:id="0"/>
    </w:p>
    <w:p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Pr="005A3951">
        <w:rPr>
          <w:b/>
        </w:rPr>
        <w:t>", "</w:t>
      </w:r>
      <w:r>
        <w:t>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Pr="005A3951">
        <w:rPr>
          <w:b/>
          <w:noProof/>
        </w:rPr>
        <w:t>", "</w:t>
      </w:r>
    </w:p>
    <w:p w:rsidR="005A3951" w:rsidRPr="004B438A" w:rsidRDefault="005A3951" w:rsidP="005A3951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:rsidTr="005A3951">
        <w:tc>
          <w:tcPr>
            <w:tcW w:w="4562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gosho'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pesho'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:rsidR="005A3951" w:rsidRPr="004B438A" w:rsidRDefault="005A3951" w:rsidP="009106F3">
            <w:pPr>
              <w:pStyle w:val="Code"/>
            </w:pPr>
            <w:r>
              <w:t>gosho</w:t>
            </w:r>
          </w:p>
        </w:tc>
      </w:tr>
    </w:tbl>
    <w:p w:rsidR="005A3951" w:rsidRDefault="005A3951" w:rsidP="005A3951">
      <w:pPr>
        <w:pStyle w:val="Heading2"/>
      </w:pPr>
      <w:r>
        <w:t>Cars</w:t>
      </w:r>
    </w:p>
    <w:p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7A527D">
        <w:rPr>
          <w:b/>
        </w:rPr>
        <w:t>kept</w:t>
      </w:r>
      <w:r>
        <w:t xml:space="preserve"> and be accessible by </w:t>
      </w:r>
      <w:r w:rsidRPr="007A527D">
        <w:rPr>
          <w:b/>
        </w:rPr>
        <w:t>name</w:t>
      </w:r>
      <w:r>
        <w:t>. You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7A527D">
        <w:rPr>
          <w:rStyle w:val="CodeChar"/>
        </w:rPr>
        <w:t>&lt;name&gt;</w:t>
      </w:r>
      <w:r>
        <w:rPr>
          <w:noProof/>
        </w:rPr>
        <w:t xml:space="preserve">, that inherits from the parent object with the </w:t>
      </w:r>
      <w:r w:rsidRPr="007A527D">
        <w:rPr>
          <w:rStyle w:val="CodeChar"/>
        </w:rPr>
        <w:t>&lt;parentName&gt;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7A527D">
        <w:rPr>
          <w:rStyle w:val="CodeChar"/>
        </w:rPr>
        <w:t>&lt;key&gt;</w:t>
      </w:r>
      <w:r>
        <w:rPr>
          <w:noProof/>
        </w:rPr>
        <w:t xml:space="preserve"> to </w:t>
      </w:r>
      <w:r w:rsidRPr="007A527D">
        <w:rPr>
          <w:rStyle w:val="CodeChar"/>
        </w:rPr>
        <w:t>&lt;value&gt;</w:t>
      </w:r>
      <w:r>
        <w:rPr>
          <w:noProof/>
        </w:rPr>
        <w:t xml:space="preserve"> in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>.</w:t>
      </w:r>
    </w:p>
    <w:p w:rsidR="00C412EE" w:rsidRDefault="00C412EE" w:rsidP="00C412EE">
      <w:pPr>
        <w:pStyle w:val="ListParagraph"/>
        <w:numPr>
          <w:ilvl w:val="0"/>
          <w:numId w:val="30"/>
        </w:numPr>
      </w:pPr>
      <w:r w:rsidRPr="007A527D">
        <w:rPr>
          <w:rStyle w:val="CodeChar"/>
        </w:rPr>
        <w:t>print &lt;name&gt;</w:t>
      </w:r>
      <w:r>
        <w:rPr>
          <w:noProof/>
        </w:rPr>
        <w:t xml:space="preserve"> - prints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 xml:space="preserve"> in the format </w:t>
      </w:r>
      <w:r w:rsidRPr="007A527D">
        <w:rPr>
          <w:rStyle w:val="CodeChar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lastRenderedPageBreak/>
        <w:t>Input</w:t>
      </w:r>
    </w:p>
    <w:p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C412EE" w:rsidRDefault="00C412EE" w:rsidP="00C412EE">
      <w:r>
        <w:t xml:space="preserve">For every </w:t>
      </w:r>
      <w:r w:rsidRPr="007A527D">
        <w:rPr>
          <w:rStyle w:val="CodeChar"/>
        </w:rPr>
        <w:t>print</w:t>
      </w:r>
      <w:r>
        <w:t xml:space="preserve"> command - you should print on the console all properties of the object in the above mentioned format.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Pr="00AC5206" w:rsidRDefault="00AC5206" w:rsidP="00C412EE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C412EE" w:rsidRPr="004B438A" w:rsidRDefault="00C412EE" w:rsidP="00C41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:rsidTr="00C412EE">
        <w:tc>
          <w:tcPr>
            <w:tcW w:w="7172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:rsidTr="00C412EE">
        <w:tc>
          <w:tcPr>
            <w:tcW w:w="7172" w:type="dxa"/>
          </w:tcPr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P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C412EE" w:rsidRDefault="00C412EE" w:rsidP="00C412EE">
      <w:pPr>
        <w:pStyle w:val="Heading2"/>
      </w:pPr>
      <w:r>
        <w:t>Sum</w:t>
      </w:r>
    </w:p>
    <w:p w:rsidR="00C412EE" w:rsidRDefault="00C412EE" w:rsidP="00C412EE">
      <w:r>
        <w:t>Create a function which returns an object that can modify the DOM. The returned object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:rsidR="00C412EE" w:rsidRPr="00AC5206" w:rsidRDefault="00C412EE" w:rsidP="00C412E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AC5206" w:rsidRPr="00511298" w:rsidRDefault="00AC5206" w:rsidP="00AC5206">
      <w:r>
        <w:t>There will be no input your function must only provide an object.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AC5206" w:rsidRDefault="00AC5206" w:rsidP="00AC5206">
      <w:r>
        <w:t>Your function should return an object that meets the specified requirements.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Default="00AC5206" w:rsidP="00AC5206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F36D96" w:rsidRPr="00AC5206" w:rsidRDefault="00F36D96" w:rsidP="00AC5206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All selectors will point to single </w:t>
      </w:r>
      <w:r w:rsidR="000053EF">
        <w:rPr>
          <w:b/>
        </w:rPr>
        <w:t xml:space="preserve">textbox </w:t>
      </w:r>
      <w:r>
        <w:rPr>
          <w:b/>
        </w:rPr>
        <w:t>elements.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HTML</w:t>
      </w:r>
    </w:p>
    <w:p w:rsidR="00AC5206" w:rsidRPr="00AC5206" w:rsidRDefault="00AC5206" w:rsidP="00AC5206">
      <w:r>
        <w:t>You are given the following HTML 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:rsidTr="00AC5206">
        <w:tc>
          <w:tcPr>
            <w:tcW w:w="10502" w:type="dxa"/>
            <w:shd w:val="clear" w:color="auto" w:fill="D9D9D9" w:themeFill="background1" w:themeFillShade="D9"/>
          </w:tcPr>
          <w:p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t>sum.html</w:t>
            </w:r>
          </w:p>
        </w:tc>
      </w:tr>
      <w:tr w:rsidR="00AC5206" w:rsidRPr="004B438A" w:rsidTr="00AC5206">
        <w:tc>
          <w:tcPr>
            <w:tcW w:w="10502" w:type="dxa"/>
          </w:tcPr>
          <w:p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C412EE" w:rsidRPr="00F02DA1" w:rsidRDefault="00C412EE" w:rsidP="00C412EE"/>
    <w:sectPr w:rsidR="00C412EE" w:rsidRPr="00F02D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D4C" w:rsidRDefault="003C5D4C" w:rsidP="008068A2">
      <w:pPr>
        <w:spacing w:after="0" w:line="240" w:lineRule="auto"/>
      </w:pPr>
      <w:r>
        <w:separator/>
      </w:r>
    </w:p>
  </w:endnote>
  <w:endnote w:type="continuationSeparator" w:id="0">
    <w:p w:rsidR="003C5D4C" w:rsidRDefault="003C5D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Pr="00AC77AD" w:rsidRDefault="00A13A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A9531E" wp14:editId="14E6A379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E4D7B7" wp14:editId="42342EF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A953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4D7B7" wp14:editId="42342EF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1A0DA1" wp14:editId="5589CD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C1656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ADE16E" wp14:editId="03ADF4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78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78A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ADE16E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78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78A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936801" wp14:editId="0909CA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936801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B1204B" wp14:editId="4130C8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C4110" wp14:editId="6F28B89C">
                                <wp:extent cx="200025" cy="200025"/>
                                <wp:effectExtent l="0" t="0" r="9525" b="9525"/>
                                <wp:docPr id="25" name="Picture 25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3F228D" wp14:editId="791D21A8">
                                <wp:extent cx="200025" cy="200025"/>
                                <wp:effectExtent l="0" t="0" r="9525" b="9525"/>
                                <wp:docPr id="26" name="Picture 26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A13133" wp14:editId="5BE96571">
                                <wp:extent cx="200025" cy="200025"/>
                                <wp:effectExtent l="0" t="0" r="9525" b="9525"/>
                                <wp:docPr id="27" name="Picture 27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579E4" wp14:editId="3581F180">
                                <wp:extent cx="200025" cy="200025"/>
                                <wp:effectExtent l="0" t="0" r="9525" b="9525"/>
                                <wp:docPr id="28" name="Picture 28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A94E3" wp14:editId="77CEBD0D">
                                <wp:extent cx="200025" cy="200025"/>
                                <wp:effectExtent l="0" t="0" r="9525" b="9525"/>
                                <wp:docPr id="29" name="Picture 29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378DD6" wp14:editId="5B493D28">
                                <wp:extent cx="200025" cy="200025"/>
                                <wp:effectExtent l="0" t="0" r="9525" b="9525"/>
                                <wp:docPr id="30" name="Picture 30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C0F62" wp14:editId="00A6F301">
                                <wp:extent cx="200025" cy="200025"/>
                                <wp:effectExtent l="0" t="0" r="9525" b="9525"/>
                                <wp:docPr id="31" name="Picture 31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51D05" wp14:editId="67F7105F">
                                <wp:extent cx="200025" cy="200025"/>
                                <wp:effectExtent l="0" t="0" r="9525" b="9525"/>
                                <wp:docPr id="64" name="Picture 64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3C03C3" wp14:editId="75691991">
                                <wp:extent cx="200025" cy="200025"/>
                                <wp:effectExtent l="0" t="0" r="9525" b="9525"/>
                                <wp:docPr id="65" name="Picture 65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06C5B0" wp14:editId="0ADACE14">
                                <wp:extent cx="200025" cy="200025"/>
                                <wp:effectExtent l="0" t="0" r="9525" b="9525"/>
                                <wp:docPr id="66" name="Picture 66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B1204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C4110" wp14:editId="6F28B89C">
                          <wp:extent cx="200025" cy="200025"/>
                          <wp:effectExtent l="0" t="0" r="9525" b="9525"/>
                          <wp:docPr id="25" name="Picture 25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3F228D" wp14:editId="791D21A8">
                          <wp:extent cx="200025" cy="200025"/>
                          <wp:effectExtent l="0" t="0" r="9525" b="9525"/>
                          <wp:docPr id="26" name="Picture 26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A13133" wp14:editId="5BE96571">
                          <wp:extent cx="200025" cy="200025"/>
                          <wp:effectExtent l="0" t="0" r="9525" b="9525"/>
                          <wp:docPr id="27" name="Picture 27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579E4" wp14:editId="3581F180">
                          <wp:extent cx="200025" cy="200025"/>
                          <wp:effectExtent l="0" t="0" r="9525" b="9525"/>
                          <wp:docPr id="28" name="Picture 28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A94E3" wp14:editId="77CEBD0D">
                          <wp:extent cx="200025" cy="200025"/>
                          <wp:effectExtent l="0" t="0" r="9525" b="9525"/>
                          <wp:docPr id="29" name="Picture 29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378DD6" wp14:editId="5B493D28">
                          <wp:extent cx="200025" cy="200025"/>
                          <wp:effectExtent l="0" t="0" r="9525" b="9525"/>
                          <wp:docPr id="30" name="Picture 30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C0F62" wp14:editId="00A6F301">
                          <wp:extent cx="200025" cy="200025"/>
                          <wp:effectExtent l="0" t="0" r="9525" b="9525"/>
                          <wp:docPr id="31" name="Picture 31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51D05" wp14:editId="67F7105F">
                          <wp:extent cx="200025" cy="200025"/>
                          <wp:effectExtent l="0" t="0" r="9525" b="9525"/>
                          <wp:docPr id="64" name="Picture 64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3C03C3" wp14:editId="75691991">
                          <wp:extent cx="200025" cy="200025"/>
                          <wp:effectExtent l="0" t="0" r="9525" b="9525"/>
                          <wp:docPr id="65" name="Picture 65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6C5B0" wp14:editId="0ADACE14">
                          <wp:extent cx="200025" cy="200025"/>
                          <wp:effectExtent l="0" t="0" r="9525" b="9525"/>
                          <wp:docPr id="66" name="Picture 66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D4C" w:rsidRDefault="003C5D4C" w:rsidP="008068A2">
      <w:pPr>
        <w:spacing w:after="0" w:line="240" w:lineRule="auto"/>
      </w:pPr>
      <w:r>
        <w:separator/>
      </w:r>
    </w:p>
  </w:footnote>
  <w:footnote w:type="continuationSeparator" w:id="0">
    <w:p w:rsidR="003C5D4C" w:rsidRDefault="003C5D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7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2"/>
  </w:num>
  <w:num w:numId="15">
    <w:abstractNumId w:val="17"/>
  </w:num>
  <w:num w:numId="16">
    <w:abstractNumId w:val="25"/>
  </w:num>
  <w:num w:numId="17">
    <w:abstractNumId w:val="28"/>
  </w:num>
  <w:num w:numId="18">
    <w:abstractNumId w:val="5"/>
  </w:num>
  <w:num w:numId="19">
    <w:abstractNumId w:val="16"/>
  </w:num>
  <w:num w:numId="20">
    <w:abstractNumId w:val="1"/>
  </w:num>
  <w:num w:numId="21">
    <w:abstractNumId w:val="20"/>
  </w:num>
  <w:num w:numId="22">
    <w:abstractNumId w:val="18"/>
  </w:num>
  <w:num w:numId="23">
    <w:abstractNumId w:val="1"/>
  </w:num>
  <w:num w:numId="24">
    <w:abstractNumId w:val="10"/>
  </w:num>
  <w:num w:numId="25">
    <w:abstractNumId w:val="29"/>
  </w:num>
  <w:num w:numId="26">
    <w:abstractNumId w:val="12"/>
  </w:num>
  <w:num w:numId="27">
    <w:abstractNumId w:val="19"/>
  </w:num>
  <w:num w:numId="28">
    <w:abstractNumId w:val="6"/>
  </w:num>
  <w:num w:numId="29">
    <w:abstractNumId w:val="27"/>
  </w:num>
  <w:num w:numId="30">
    <w:abstractNumId w:val="15"/>
  </w:num>
  <w:num w:numId="31">
    <w:abstractNumId w:val="1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3EF"/>
    <w:rsid w:val="00007044"/>
    <w:rsid w:val="000136AA"/>
    <w:rsid w:val="00016D20"/>
    <w:rsid w:val="00025F04"/>
    <w:rsid w:val="00033689"/>
    <w:rsid w:val="000548E5"/>
    <w:rsid w:val="00064D15"/>
    <w:rsid w:val="00070A8B"/>
    <w:rsid w:val="000739CA"/>
    <w:rsid w:val="00086727"/>
    <w:rsid w:val="00092AAC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3228A"/>
    <w:rsid w:val="002443ED"/>
    <w:rsid w:val="00262B43"/>
    <w:rsid w:val="00264287"/>
    <w:rsid w:val="0026589D"/>
    <w:rsid w:val="002664E1"/>
    <w:rsid w:val="00284CF4"/>
    <w:rsid w:val="00287093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C5D4C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678A0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92202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36D96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0D94F1"/>
  <w15:docId w15:val="{A8220DB7-781E-48F6-A68E-B645A5D5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0CA7B-E7E2-41B6-9853-C3B2CE71F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73</cp:revision>
  <cp:lastPrinted>2015-10-26T22:35:00Z</cp:lastPrinted>
  <dcterms:created xsi:type="dcterms:W3CDTF">2016-06-17T07:37:00Z</dcterms:created>
  <dcterms:modified xsi:type="dcterms:W3CDTF">2017-07-03T14:24:00Z</dcterms:modified>
  <cp:category>programming, education, software engineering, software development</cp:category>
</cp:coreProperties>
</file>