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№12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Основы выборки SQL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7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8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Лашков Ю.Е.</w:t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 Павликов А.Е.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2025 г.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Познакомить студентов с основными операциями работы с базами данных SQL, включая создание таблиц, добавление данных, выполнение запросов и работу с отношениями между таблицами.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Оборудование:</w:t>
      </w:r>
      <w:r w:rsidDel="00000000" w:rsidR="00000000" w:rsidRPr="00000000">
        <w:rPr>
          <w:color w:val="000000"/>
          <w:rtl w:val="0"/>
        </w:rPr>
        <w:t xml:space="preserve"> Компьютер с ОС Windows, установленный сервер баз данных (например, MySQL, PostgreSQL) и клиентское приложение (например, phpMyAdmin).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Введение: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SQL — это язык для управления базами данных. Он позволяет создавать, изменять и извлекать данные из реляционных баз данных. SQL помогает пользователям организовывать данные, обеспечивать их целостность, а также эффективно находить и анализировать необходимую информацию.</w:t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2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Создайте дополнительную таблицу “Сотрудник”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4160881" cy="2735817"/>
            <wp:effectExtent b="0" l="0" r="0" t="0"/>
            <wp:docPr id="19360339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735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В этом запросе я создаю таблицу worker.</w:t>
        <w:br w:type="textWrapping"/>
        <w:t xml:space="preserve">worker_id INTEGER PRIMARY KEY означает, что у каждого работника будет уникальный номер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shop_id INTEGER REFERENCES shop(id) </w:t>
      </w:r>
      <w:r w:rsidDel="00000000" w:rsidR="00000000" w:rsidRPr="00000000">
        <w:rPr>
          <w:rtl w:val="0"/>
        </w:rPr>
        <w:t xml:space="preserve"> связка с прошлой таблицей</w:t>
      </w:r>
      <w:r w:rsidDel="00000000" w:rsidR="00000000" w:rsidRPr="00000000">
        <w:rPr>
          <w:color w:val="000000"/>
          <w:rtl w:val="0"/>
        </w:rPr>
        <w:t xml:space="preserve">. salary INTEGER NOT NULL говорит, что зарплата работника должна быть указана и не может быть пустой. Поля name и position - имя и должность работника соответственно.</w:t>
      </w:r>
    </w:p>
    <w:p w:rsidR="00000000" w:rsidDel="00000000" w:rsidP="00000000" w:rsidRDefault="00000000" w:rsidRPr="00000000" w14:paraId="0000002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 Внести в таблицу данные.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913632" cy="3071126"/>
            <wp:effectExtent b="0" l="0" r="0" t="0"/>
            <wp:docPr id="19360339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071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br w:type="textWrapping"/>
        <w:t xml:space="preserve">Этим запросом я вношу данные в таблицу worker информацией о новых сотрудниках. Для каждого сотрудника я указываю значения для всех полей: его уникальный номер (worker_id), номер магазина, где он работает (shop_id), имя, зарплату и должность. Каждая строка в VALUES - это данные об одном конкретном сотруднике, которые добавляются в таблицу.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Например, первый работник имеет worker_id = 1, shop_id = 1, имя 'Дабейби', зарплату 60000 и должность 'Хороший парень'.</w:t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Запросы операциями группировки и сортировки, также запросы с использованием агрегатных функций.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3795089" cy="1630821"/>
            <wp:effectExtent b="0" l="0" r="0" t="0"/>
            <wp:docPr id="19360339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630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Этим запросом я запрашиваю из таблицы worker имена, должности и зарплаты сотрудников и сортирую их по убыванию зарплаты.</w:t>
        <w:br w:type="textWrapping"/>
      </w:r>
      <w:r w:rsidDel="00000000" w:rsidR="00000000" w:rsidRPr="00000000">
        <w:rPr>
          <w:i w:val="1"/>
          <w:color w:val="000000"/>
          <w:rtl w:val="0"/>
        </w:rPr>
        <w:t xml:space="preserve">Вывод: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940425" cy="1755775"/>
            <wp:effectExtent b="0" l="0" r="0" t="0"/>
            <wp:docPr id="19360339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color w:val="000000"/>
        </w:rPr>
      </w:pPr>
      <w:r w:rsidDel="00000000" w:rsidR="00000000" w:rsidRPr="00000000">
        <w:rPr>
          <w:b w:val="1"/>
        </w:rPr>
        <w:drawing>
          <wp:inline distB="0" distT="0" distL="0" distR="0">
            <wp:extent cx="4953429" cy="1310754"/>
            <wp:effectExtent b="0" l="0" r="0" t="0"/>
            <wp:docPr id="19360339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310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br w:type="textWrapping"/>
        <w:t xml:space="preserve">Этим запросом я получаю список сотрудников с зарплатой больше 50000, отсортированный по убыванию зарплаты.</w:t>
        <w:br w:type="textWrapping"/>
      </w:r>
      <w:r w:rsidDel="00000000" w:rsidR="00000000" w:rsidRPr="00000000">
        <w:rPr>
          <w:i w:val="1"/>
          <w:color w:val="000000"/>
          <w:rtl w:val="0"/>
        </w:rPr>
        <w:t xml:space="preserve">Вывод: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0" distT="0" distL="0" distR="0">
            <wp:extent cx="5940425" cy="1372870"/>
            <wp:effectExtent b="0" l="0" r="0" t="0"/>
            <wp:docPr id="19360339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b w:val="1"/>
        </w:rPr>
        <w:drawing>
          <wp:inline distB="0" distT="0" distL="0" distR="0">
            <wp:extent cx="5044877" cy="1486029"/>
            <wp:effectExtent b="0" l="0" r="0" t="0"/>
            <wp:docPr id="19360339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486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Запрашиваю данные (имя, должность, зарплату) сотрудников из магазина с shop_id = 1, отсортированные по убыванию зарплаты.</w:t>
        <w:br w:type="textWrapping"/>
      </w:r>
      <w:r w:rsidDel="00000000" w:rsidR="00000000" w:rsidRPr="00000000">
        <w:rPr>
          <w:i w:val="1"/>
          <w:color w:val="000000"/>
          <w:rtl w:val="0"/>
        </w:rPr>
        <w:t xml:space="preserve">Вывод:</w:t>
        <w:br w:type="textWrapping"/>
      </w:r>
      <w:r w:rsidDel="00000000" w:rsidR="00000000" w:rsidRPr="00000000">
        <w:rPr>
          <w:b w:val="1"/>
        </w:rPr>
        <w:drawing>
          <wp:inline distB="0" distT="0" distL="0" distR="0">
            <wp:extent cx="5940425" cy="1162050"/>
            <wp:effectExtent b="0" l="0" r="0" t="0"/>
            <wp:docPr id="19360339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br w:type="textWrapping"/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4473328" cy="2042337"/>
                  <wp:effectExtent b="0" l="0" r="0" t="0"/>
                  <wp:docPr id="193603392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328" cy="20423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Здесь двумя запросами я нахожу сотрудников с экстремумы зарплат. Сначала я нахожу сотрудников, чья зарплата равна максимальной зарплате в таблице с помощью MAX(salary), а затем - сотрудников с минимальной зарплатой с помощью MIN(salary)</w:t>
            </w:r>
            <w:r w:rsidDel="00000000" w:rsidR="00000000" w:rsidRPr="00000000">
              <w:rPr>
                <w:b w:val="1"/>
                <w:color w:val="000000"/>
                <w:sz w:val="40"/>
                <w:szCs w:val="40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Вывод:</w:t>
              <w:br w:type="textWrapping"/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5940425" cy="1024890"/>
                  <wp:effectExtent b="0" l="0" r="0" t="0"/>
                  <wp:docPr id="193603392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248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5940425" cy="1189355"/>
                  <wp:effectExtent b="0" l="0" r="0" t="0"/>
                  <wp:docPr id="193603392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89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0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4054191" cy="1745131"/>
                  <wp:effectExtent b="0" l="0" r="0" t="0"/>
                  <wp:docPr id="193603392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191" cy="17451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Этим запросом я получаю список сотрудников с зарплатой выше средней, отсортированный по убыванию зарплаты. AVG(salary) используется для вычисления средней зарплаты.</w:t>
            </w:r>
            <w:r w:rsidDel="00000000" w:rsidR="00000000" w:rsidRPr="00000000">
              <w:rPr>
                <w:i w:val="1"/>
                <w:color w:val="000000"/>
                <w:rtl w:val="0"/>
              </w:rPr>
              <w:br w:type="textWrapping"/>
              <w:t xml:space="preserve">Вывод:</w:t>
              <w:br w:type="textWrapping"/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5940425" cy="1276350"/>
                  <wp:effectExtent b="0" l="0" r="0" t="0"/>
                  <wp:docPr id="193603392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color w:val="000000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4087438" cy="1378810"/>
                  <wp:effectExtent b="0" l="0" r="0" t="0"/>
                  <wp:docPr id="193603392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438" cy="137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Этим запросом я вычисляю общую сумму зарплат сотрудников, которые зарабатывают больше средней зарплаты. Я использую AVG(salary) для получения средней зарплаты и SUM(salary) для подсчета суммы зарплат тех, кто зарабатывает больше этой средней зарплаты. Результат я называю ttl_slr_above_avg.</w:t>
            </w:r>
          </w:p>
          <w:p w:rsidR="00000000" w:rsidDel="00000000" w:rsidP="00000000" w:rsidRDefault="00000000" w:rsidRPr="00000000" w14:paraId="00000049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Вывод:</w:t>
            </w:r>
          </w:p>
          <w:p w:rsidR="00000000" w:rsidDel="00000000" w:rsidP="00000000" w:rsidRDefault="00000000" w:rsidRPr="00000000" w14:paraId="0000004A">
            <w:pPr>
              <w:rPr>
                <w:color w:val="000000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743438" cy="1325995"/>
                  <wp:effectExtent b="0" l="0" r="0" t="0"/>
                  <wp:docPr id="19360339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13259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color w:val="000000"/>
        </w:rPr>
      </w:pPr>
      <w:r w:rsidDel="00000000" w:rsidR="00000000" w:rsidRPr="00000000">
        <w:rPr>
          <w:b w:val="1"/>
        </w:rPr>
        <w:drawing>
          <wp:inline distB="0" distT="0" distL="0" distR="0">
            <wp:extent cx="3772227" cy="1615580"/>
            <wp:effectExtent b="0" l="0" r="0" t="0"/>
            <wp:docPr id="19360339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61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Этим запросом я формирую список сотрудников, отсортированный по длине их имени, от самого длинного к самому короткому. Для этого я использую функцию LENGTH(name) и сортировку DESC.</w:t>
        <w:br w:type="textWrapping"/>
      </w:r>
      <w:r w:rsidDel="00000000" w:rsidR="00000000" w:rsidRPr="00000000">
        <w:rPr>
          <w:i w:val="1"/>
          <w:color w:val="000000"/>
          <w:rtl w:val="0"/>
        </w:rPr>
        <w:t xml:space="preserve">Вывод:</w:t>
      </w:r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0" distT="0" distL="0" distR="0">
            <wp:extent cx="5940425" cy="1397000"/>
            <wp:effectExtent b="0" l="0" r="0" t="0"/>
            <wp:docPr id="19360339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Заключение:</w:t>
      </w:r>
      <w:r w:rsidDel="00000000" w:rsidR="00000000" w:rsidRPr="00000000">
        <w:rPr>
          <w:rtl w:val="0"/>
        </w:rPr>
        <w:t xml:space="preserve"> В ходе лабораторной работы мы получили практические навыки работы с SQL, включая создание таблиц, добавление данных, выборку данных с условиями и сортировку результатов.</w:t>
      </w:r>
    </w:p>
    <w:p w:rsidR="00000000" w:rsidDel="00000000" w:rsidP="00000000" w:rsidRDefault="00000000" w:rsidRPr="00000000" w14:paraId="00000050">
      <w:pPr>
        <w:rPr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br w:type="textWrapping"/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f476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15EEC"/>
    <w:pPr>
      <w:spacing w:line="259" w:lineRule="auto"/>
    </w:pPr>
    <w:rPr>
      <w:rFonts w:ascii="Times New Roman" w:hAnsi="Times New Roman"/>
      <w:kern w:val="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75549"/>
    <w:pPr>
      <w:keepNext w:val="1"/>
      <w:keepLines w:val="1"/>
      <w:spacing w:after="0" w:line="360" w:lineRule="auto"/>
      <w:jc w:val="center"/>
      <w:outlineLvl w:val="0"/>
    </w:pPr>
    <w:rPr>
      <w:rFonts w:cs="Times New Roman" w:eastAsia="Times New Roman"/>
      <w:b w:val="1"/>
      <w:lang w:eastAsia="ru-RU" w:val="ru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62A05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75549"/>
    <w:rPr>
      <w:rFonts w:ascii="Times New Roman" w:cs="Times New Roman" w:eastAsia="Times New Roman" w:hAnsi="Times New Roman"/>
      <w:b w:val="1"/>
      <w:kern w:val="0"/>
      <w:sz w:val="28"/>
      <w:szCs w:val="28"/>
      <w:lang w:eastAsia="ru-RU" w:val="ru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62A05"/>
    <w:rPr>
      <w:rFonts w:asciiTheme="majorHAnsi" w:cstheme="majorBidi" w:eastAsiaTheme="majorEastAsia" w:hAnsiTheme="majorHAnsi"/>
      <w:color w:val="0f4761" w:themeColor="accent1" w:themeShade="0000BF"/>
      <w:kern w:val="0"/>
      <w:sz w:val="26"/>
      <w:szCs w:val="26"/>
    </w:rPr>
  </w:style>
  <w:style w:type="table" w:styleId="TableGrid">
    <w:name w:val="Table Grid"/>
    <w:basedOn w:val="TableNormal"/>
    <w:uiPriority w:val="39"/>
    <w:rsid w:val="006A6C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4.png"/><Relationship Id="rId22" Type="http://schemas.openxmlformats.org/officeDocument/2006/relationships/image" Target="media/image7.png"/><Relationship Id="rId10" Type="http://schemas.openxmlformats.org/officeDocument/2006/relationships/image" Target="media/image10.png"/><Relationship Id="rId21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17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uZ1mmQpp38woquVk8GS3mo7O5g==">CgMxLjAyCGguZ2pkZ3hzOAByITFaQm9EQWlkQ3BhcnItaXJYZFF4WFhCaXc3WENSekFleg==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2024-09-29T14:31:00Z</dcterms:created>
  <dc:creator>Peaceful Yuriy</dc:creator>
</cp:coreProperties>
</file>