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a"/>
        <w:tblW w:w="10545" w:type="dxa"/>
        <w:jc w:val="left"/>
        <w:tblInd w:w="205" w:type="dxa"/>
        <w:tblCellMar>
          <w:top w:w="55" w:type="dxa"/>
          <w:left w:w="128" w:type="dxa"/>
          <w:bottom w:w="55" w:type="dxa"/>
          <w:right w:w="108" w:type="dxa"/>
        </w:tblCellMar>
        <w:tblLook w:firstRow="1" w:noVBand="1" w:lastRow="0" w:firstColumn="1" w:lastColumn="0" w:noHBand="0" w:val="04a0"/>
      </w:tblPr>
      <w:tblGrid>
        <w:gridCol w:w="2100"/>
        <w:gridCol w:w="1635"/>
        <w:gridCol w:w="1537"/>
        <w:gridCol w:w="3863"/>
        <w:gridCol w:w="1410"/>
      </w:tblGrid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Объект капитального строительства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34" w:hanging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 xml:space="preserve">Капитальный ремонт {{ </w:t>
            </w:r>
            <w:r>
              <w:rPr>
                <w:i/>
                <w:sz w:val="18"/>
                <w:szCs w:val="18"/>
                <w:lang w:val="en-US"/>
              </w:rPr>
              <w:t>system</w:t>
            </w:r>
            <w:r>
              <w:rPr>
                <w:i/>
                <w:sz w:val="18"/>
                <w:szCs w:val="18"/>
              </w:rPr>
              <w:t>_</w:t>
            </w:r>
            <w:r>
              <w:rPr>
                <w:i/>
                <w:sz w:val="18"/>
                <w:szCs w:val="18"/>
                <w:lang w:val="en-US"/>
              </w:rPr>
              <w:t>type</w:t>
            </w:r>
            <w:r>
              <w:rPr>
                <w:i/>
                <w:sz w:val="18"/>
                <w:szCs w:val="18"/>
              </w:rPr>
              <w:t xml:space="preserve"> }} по адресу: {{ a</w:t>
            </w:r>
            <w:r>
              <w:rPr>
                <w:i/>
                <w:sz w:val="18"/>
                <w:szCs w:val="18"/>
                <w:lang w:val="en-US"/>
              </w:rPr>
              <w:t>ddress</w:t>
            </w:r>
            <w:r>
              <w:rPr>
                <w:i/>
                <w:sz w:val="18"/>
                <w:szCs w:val="18"/>
              </w:rPr>
              <w:t xml:space="preserve"> }}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(наименование проектной документации, почтовый или строительный адрес объекта капитального строительства)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Застройщик  (технический заказчик, эксплуатирующая организация или  региональный оператор)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18"/>
                <w:szCs w:val="18"/>
              </w:rPr>
              <w:t>Некоммерческая организация «Фонд – региональный оператор капитального ремонта общего имущества 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</w:rPr>
              <w:t>многоквартирных  домах»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, ОГРН 1137800010413;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ИНН 7840290890, 191023, Санкт-Петербург, пл. Островского, д. 11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(наименование, ОГРН, ИНН,  место нахождения юридического лица, телефон/факс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Лицо, осуществляющее строительство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contractor }}. </w:t>
            </w:r>
            <w:r>
              <w:rPr>
                <w:i/>
                <w:sz w:val="18"/>
                <w:szCs w:val="18"/>
                <w:lang w:val="en-US"/>
              </w:rPr>
              <w:t>{{ contractor_requisite }}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(наименование, ОГРН, ИНН,  место нахождения юридического лица, телефон/факс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Лицо, осуществляющее подготовку проектной документации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i/>
                <w:sz w:val="18"/>
                <w:szCs w:val="18"/>
                <w:lang w:val="en-US"/>
              </w:rPr>
              <w:t>{{ designer }}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(наименование, ОГРН, ИНН,  место нахождения юридического лица, телефон/факс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АКТ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 проведении промывки (продувки) трубопроводов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N {{ </w:t>
            </w:r>
            <w:r>
              <w:rPr>
                <w:b/>
                <w:sz w:val="18"/>
                <w:szCs w:val="18"/>
                <w:u w:val="single"/>
                <w:lang w:val="en-US"/>
              </w:rPr>
              <w:t>act</w:t>
            </w:r>
            <w:r>
              <w:rPr>
                <w:b/>
                <w:sz w:val="18"/>
                <w:szCs w:val="18"/>
                <w:u w:val="single"/>
              </w:rPr>
              <w:t>_</w:t>
            </w:r>
            <w:r>
              <w:rPr>
                <w:b/>
                <w:sz w:val="18"/>
                <w:szCs w:val="18"/>
                <w:u w:val="single"/>
                <w:lang w:val="en-US"/>
              </w:rPr>
              <w:t>number</w:t>
            </w:r>
            <w:r>
              <w:rPr>
                <w:b/>
                <w:sz w:val="18"/>
                <w:szCs w:val="18"/>
                <w:u w:val="single"/>
              </w:rPr>
              <w:t xml:space="preserve"> }}</w:t>
            </w:r>
            <w:r>
              <w:rPr>
                <w:b/>
                <w:sz w:val="18"/>
                <w:szCs w:val="18"/>
              </w:rPr>
              <w:t xml:space="preserve">                                                                                                                                {{ a</w:t>
            </w:r>
            <w:r>
              <w:rPr>
                <w:b/>
                <w:sz w:val="18"/>
                <w:szCs w:val="18"/>
                <w:lang w:val="en-US"/>
              </w:rPr>
              <w:t>ct</w:t>
            </w:r>
            <w:r>
              <w:rPr>
                <w:b/>
                <w:sz w:val="18"/>
                <w:szCs w:val="18"/>
              </w:rPr>
              <w:t>_</w:t>
            </w:r>
            <w:r>
              <w:rPr>
                <w:b/>
                <w:sz w:val="18"/>
                <w:szCs w:val="18"/>
                <w:lang w:val="en-US"/>
              </w:rPr>
              <w:t>date</w:t>
            </w:r>
            <w:r>
              <w:rPr>
                <w:b/>
                <w:sz w:val="18"/>
                <w:szCs w:val="18"/>
              </w:rPr>
              <w:t xml:space="preserve"> }}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Представитель застройщика </w:t>
            </w:r>
            <w:r>
              <w:rPr>
                <w:b/>
                <w:sz w:val="18"/>
                <w:szCs w:val="18"/>
                <w:lang w:val="ru-RU"/>
              </w:rPr>
              <w:t>или заказчика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{{ supervisor_engineer }} ({{ supervisor_engineer_decree }})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инициалы,реквизиты распорядительного документа, подтверждающего полномочия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Представитель лица, осуществляющего строительство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lang w:val="en-US"/>
              </w:rPr>
            </w:pPr>
            <w:bookmarkStart w:id="0" w:name="__DdeLink__542_1920946318"/>
            <w:r>
              <w:rPr>
                <w:i/>
                <w:sz w:val="18"/>
                <w:szCs w:val="18"/>
                <w:lang w:val="en-US"/>
              </w:rPr>
              <w:t>{{ contractor_engineer }} ({{ contractor_engineer_decree }})</w:t>
            </w:r>
            <w:bookmarkEnd w:id="0"/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(должность, фамилия, инициалы, реквизиты распорядительного  документа, подтверждающего полномочия)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Представитель </w:t>
            </w:r>
            <w:r>
              <w:rPr>
                <w:b/>
                <w:sz w:val="18"/>
                <w:szCs w:val="18"/>
              </w:rPr>
              <w:t>монтажной (строительной) организации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{{ contractor_engineer }} ({{ contractor_engineer_decree }})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(должность, фамилия, инициалы, реквизиты распорядительного  документа, подтверждающего полномочия)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ind w:left="19" w:hanging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произвели осмотр работ, выполненных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>{{ contractor }}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наименование строительно-монтажной организации</w:t>
            </w:r>
            <w:r>
              <w:rPr>
                <w:sz w:val="18"/>
                <w:szCs w:val="18"/>
              </w:rPr>
              <w:t>)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18"/>
                <w:szCs w:val="18"/>
              </w:rPr>
              <w:t>и составили настоящий акт о нижеследующем: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1. К освидетельствованию </w:t>
            </w:r>
            <w:r>
              <w:rPr>
                <w:b/>
                <w:sz w:val="18"/>
                <w:szCs w:val="18"/>
              </w:rPr>
              <w:t xml:space="preserve">и приемке </w:t>
            </w:r>
            <w:r>
              <w:rPr>
                <w:b/>
                <w:sz w:val="18"/>
                <w:szCs w:val="18"/>
              </w:rPr>
              <w:t>предъявлен</w:t>
            </w:r>
            <w:r>
              <w:rPr>
                <w:b/>
                <w:sz w:val="18"/>
                <w:szCs w:val="18"/>
              </w:rPr>
              <w:t>а промывка (продувка) трубопроводов на участке</w:t>
            </w:r>
            <w:r>
              <w:rPr>
                <w:b/>
                <w:sz w:val="18"/>
                <w:szCs w:val="18"/>
              </w:rPr>
              <w:t>: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 камеры (пикета, шахты) № ___________________ </w:t>
            </w:r>
            <w:r>
              <w:rPr>
                <w:sz w:val="18"/>
                <w:szCs w:val="18"/>
              </w:rPr>
              <w:t>до камеры (пикета, шахты) №____________________</w:t>
            </w:r>
          </w:p>
        </w:tc>
      </w:tr>
      <w:tr>
        <w:trPr/>
        <w:tc>
          <w:tcPr>
            <w:tcW w:w="21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трассы </w:t>
            </w:r>
          </w:p>
        </w:tc>
        <w:tc>
          <w:tcPr>
            <w:tcW w:w="8445" w:type="dxa"/>
            <w:gridSpan w:val="4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{{ trassa }}</w:t>
            </w:r>
          </w:p>
        </w:tc>
      </w:tr>
      <w:tr>
        <w:trPr/>
        <w:tc>
          <w:tcPr>
            <w:tcW w:w="210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 xml:space="preserve">протяженностью </w:t>
            </w:r>
          </w:p>
        </w:tc>
        <w:tc>
          <w:tcPr>
            <w:tcW w:w="7035" w:type="dxa"/>
            <w:gridSpan w:val="3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{{ trassa_lenght }}</w:t>
            </w:r>
          </w:p>
        </w:tc>
        <w:tc>
          <w:tcPr>
            <w:tcW w:w="1410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lef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м</w:t>
            </w:r>
          </w:p>
        </w:tc>
      </w:tr>
      <w:tr>
        <w:trPr/>
        <w:tc>
          <w:tcPr>
            <w:tcW w:w="373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Промывка (продувка) произведена </w:t>
            </w:r>
          </w:p>
        </w:tc>
        <w:tc>
          <w:tcPr>
            <w:tcW w:w="6810" w:type="dxa"/>
            <w:gridSpan w:val="3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{{ purge_method }}</w:t>
            </w:r>
          </w:p>
        </w:tc>
      </w:tr>
      <w:tr>
        <w:trPr/>
        <w:tc>
          <w:tcPr>
            <w:tcW w:w="373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</w:r>
          </w:p>
        </w:tc>
        <w:tc>
          <w:tcPr>
            <w:tcW w:w="6810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i/>
                <w:i/>
                <w:iCs/>
                <w:sz w:val="18"/>
                <w:szCs w:val="18"/>
                <w:lang w:val="en-US"/>
              </w:rPr>
            </w:pPr>
            <w:r>
              <w:rPr>
                <w:i/>
                <w:iCs/>
                <w:sz w:val="18"/>
                <w:szCs w:val="18"/>
                <w:lang w:val="en-US"/>
              </w:rPr>
              <w:t>(наименование среды, давление, расход)</w:t>
            </w:r>
          </w:p>
        </w:tc>
      </w:tr>
      <w:tr>
        <w:trPr/>
        <w:tc>
          <w:tcPr>
            <w:tcW w:w="5272" w:type="dxa"/>
            <w:gridSpan w:val="3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2. Работы выполнены по проектной документации</w:t>
            </w:r>
          </w:p>
        </w:tc>
        <w:tc>
          <w:tcPr>
            <w:tcW w:w="5273" w:type="dxa"/>
            <w:gridSpan w:val="2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i/>
                <w:sz w:val="18"/>
                <w:szCs w:val="18"/>
                <w:lang w:val="en-US"/>
              </w:rPr>
              <w:t>{{ project_number }}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ПРИНЯТО РЕШЕНИЕ</w:t>
            </w:r>
          </w:p>
        </w:tc>
      </w:tr>
      <w:tr>
        <w:trPr>
          <w:trHeight w:val="645" w:hRule="atLeast"/>
        </w:trPr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Работы выполнены в соответствии с проектной документацией, стандартами, строительными нормами и правилами и отвечают требованиям их приемки.</w:t>
            </w:r>
          </w:p>
          <w:p>
            <w:pPr>
              <w:pStyle w:val="Normal"/>
              <w:bidi w:val="0"/>
              <w:spacing w:before="0" w:after="0"/>
              <w:jc w:val="left"/>
              <w:rPr>
                <w:sz w:val="18"/>
                <w:szCs w:val="18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На основании изложенного считать промывку (продувку) трубопроводов, перечисленных в акте, выполненной.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Представитель застройщика или заказчика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supervisor_engineer }} 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(должность, </w:t>
            </w:r>
            <w:r>
              <w:rPr>
                <w:rFonts w:ascii="Calibri" w:hAnsi="Calibri"/>
                <w:b w:val="false"/>
                <w:i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фамилия</w:t>
            </w:r>
            <w:r>
              <w:rPr>
                <w:rFonts w:ascii="Times New Roman" w:hAnsi="Times New Roman"/>
                <w:b w:val="false"/>
                <w:i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, инициалы, подпись)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Представитель лица, осуществляющего строительство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contractor_engineer }} 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(должность, </w:t>
            </w:r>
            <w:r>
              <w:rPr>
                <w:rFonts w:ascii="Calibri" w:hAnsi="Calibri"/>
                <w:b w:val="false"/>
                <w:i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фамилия</w:t>
            </w:r>
            <w:r>
              <w:rPr>
                <w:rFonts w:ascii="Times New Roman" w:hAnsi="Times New Roman"/>
                <w:b w:val="false"/>
                <w:i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, инициалы, подпись)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/>
                <w:b/>
                <w:b/>
                <w:bCs/>
                <w:sz w:val="18"/>
                <w:szCs w:val="18"/>
                <w:lang w:val="ru-RU"/>
              </w:rPr>
            </w:pPr>
            <w:r>
              <w:rPr>
                <w:rFonts w:ascii="Calibri" w:hAnsi="Calibri"/>
                <w:b/>
                <w:bCs/>
                <w:sz w:val="18"/>
                <w:szCs w:val="18"/>
                <w:lang w:val="ru-RU"/>
              </w:rPr>
              <w:t>Представитель монтажной (строительной) организации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i/>
                <w:sz w:val="18"/>
                <w:szCs w:val="18"/>
                <w:lang w:val="en-US"/>
              </w:rPr>
              <w:t xml:space="preserve">{{ contractor_engineer }} </w:t>
            </w:r>
          </w:p>
        </w:tc>
      </w:tr>
      <w:tr>
        <w:trPr/>
        <w:tc>
          <w:tcPr>
            <w:tcW w:w="10545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b w:val="false"/>
                <w:i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 xml:space="preserve">(должность, </w:t>
            </w:r>
            <w:r>
              <w:rPr>
                <w:rFonts w:ascii="Calibri" w:hAnsi="Calibri"/>
                <w:b w:val="false"/>
                <w:i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фамилия</w:t>
            </w:r>
            <w:r>
              <w:rPr>
                <w:rFonts w:ascii="Times New Roman" w:hAnsi="Times New Roman"/>
                <w:b w:val="false"/>
                <w:i/>
                <w:strike w:val="false"/>
                <w:dstrike w:val="false"/>
                <w:outline w:val="false"/>
                <w:shadow w:val="false"/>
                <w:sz w:val="18"/>
                <w:szCs w:val="18"/>
                <w:u w:val="none"/>
                <w:em w:val="none"/>
              </w:rPr>
              <w:t>, инициалы, подпись)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709" w:right="424" w:header="0" w:top="330" w:footer="0" w:bottom="608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alibri">
    <w:charset w:val="01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1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4"/>
    <w:next w:val="Style15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>
    <w:name w:val="Маркеры списка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5">
    <w:name w:val="Body Text"/>
    <w:basedOn w:val="Normal"/>
    <w:pPr>
      <w:spacing w:before="0" w:after="140"/>
    </w:pPr>
    <w:rPr/>
  </w:style>
  <w:style w:type="paragraph" w:styleId="Style16">
    <w:name w:val="List"/>
    <w:basedOn w:val="Style15"/>
    <w:pPr/>
    <w:rPr>
      <w:rFonts w:cs="Mang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Mangal"/>
    </w:rPr>
  </w:style>
  <w:style w:type="paragraph" w:styleId="11" w:customStyle="1">
    <w:name w:val="Заголовок1"/>
    <w:basedOn w:val="Normal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Style19" w:customStyle="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20" w:customStyle="1">
    <w:name w:val="Содержимое таблицы"/>
    <w:basedOn w:val="Normal"/>
    <w:qFormat/>
    <w:pPr>
      <w:suppressLineNumbers/>
    </w:pPr>
    <w:rPr/>
  </w:style>
  <w:style w:type="paragraph" w:styleId="Style21" w:customStyle="1">
    <w:name w:val="Заголовок таблицы"/>
    <w:basedOn w:val="Style20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59"/>
    <w:rsid w:val="00ba260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2890A0-43F8-4A8D-B89E-B4FAE0C9F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Application>LibreOffice/6.0.6.2$Windows_x86 LibreOffice_project/0c292870b25a325b5ed35f6b45599d2ea4458e77</Application>
  <Pages>2</Pages>
  <Words>290</Words>
  <Characters>2433</Characters>
  <CharactersWithSpaces>2812</CharactersWithSpaces>
  <Paragraphs>53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2019-02-15T19:57:00Z</dcterms:created>
  <dc:creator>Arseny</dc:creator>
  <dc:description/>
  <dc:language>ru-RU</dc:language>
  <cp:lastModifiedBy/>
  <cp:lastPrinted>2018-05-25T12:14:00Z</cp:lastPrinted>
  <dcterms:modified xsi:type="dcterms:W3CDTF">2019-04-17T22:54:06Z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