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Chapter 5 Study Guide: React Components</w:t>
      </w:r>
    </w:p>
    <w:p>
      <w:pPr>
        <w:pStyle w:val="Heading1"/>
      </w:pPr>
      <w:r>
        <w:t>Key Definitions</w:t>
      </w:r>
    </w:p>
    <w:p>
      <w:pPr/>
      <w:r>
        <w:t>Component: A reusable piece of UI in React that can be a function or class.</w:t>
      </w:r>
    </w:p>
    <w:p>
      <w:pPr/>
      <w:r>
        <w:t>Props: Short for 'properties', props are inputs to components used to pass data.</w:t>
      </w:r>
    </w:p>
    <w:p>
      <w:pPr/>
      <w:r>
        <w:t>State: An object that determines how a component renders and behaves.</w:t>
      </w:r>
    </w:p>
    <w:p>
      <w:pPr/>
      <w:r>
        <w:t>JSX: JavaScript XML, a syntax extension that allows writing HTML-like code in React.</w:t>
      </w:r>
    </w:p>
    <w:p>
      <w:pPr/>
      <w:r>
        <w:t>Lifecycle Methods: Special methods in class components that run at specific points in a component's life.</w:t>
      </w:r>
    </w:p>
    <w:p>
      <w:pPr>
        <w:pStyle w:val="Heading1"/>
      </w:pPr>
      <w:r>
        <w:t>Helpful Resources</w:t>
      </w:r>
    </w:p>
    <w:p>
      <w:r>
        <w:rPr>
          <w:sz w:val="24"/>
        </w:rPr>
        <w:t>React Official Docs</w:t>
      </w:r>
      <w:r>
        <w:t>: https://reactjs.org/docs/getting-started.html</w:t>
      </w:r>
    </w:p>
    <w:p>
      <w:r>
        <w:rPr>
          <w:sz w:val="24"/>
        </w:rPr>
        <w:t>JSX Introduction</w:t>
      </w:r>
      <w:r>
        <w:t>: https://reactjs.org/docs/introducing-jsx.html</w:t>
      </w:r>
    </w:p>
    <w:p>
      <w:r>
        <w:rPr>
          <w:sz w:val="24"/>
        </w:rPr>
        <w:t>Component Lifecycle</w:t>
      </w:r>
      <w:r>
        <w:t>: https://reactjs.org/docs/react-component.html</w:t>
      </w:r>
    </w:p>
    <w:p>
      <w:pPr>
        <w:pStyle w:val="Heading1"/>
      </w:pPr>
      <w:r>
        <w:t>Flashcards</w:t>
      </w:r>
    </w:p>
    <w:p>
      <w:pPr/>
      <w:r>
        <w:t>Use these flashcards to test your understanding of key concepts.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