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Chapter 12 Learning Resources</w:t>
      </w:r>
    </w:p>
    <w:p>
      <w:r>
        <w:rPr>
          <w:color w:val="0000FF"/>
          <w:u w:val="single"/>
        </w:rPr>
        <w:t>React Official Documentation: https://reactjs.org/docs/getting-started.html</w:t>
        <w:br/>
        <w:t>Description: Comprehensive guide to React concepts, components, hooks, and APIs.</w:t>
        <w:br/>
      </w:r>
    </w:p>
    <w:p>
      <w:r>
        <w:rPr>
          <w:color w:val="0000FF"/>
          <w:u w:val="single"/>
        </w:rPr>
        <w:t>React Forms Tutorial (YouTube): https://www.youtube.com/watch?v=H63Pd_lXkeQ</w:t>
        <w:br/>
        <w:t>Description: Explains how to build and manage forms in React using controlled components.</w:t>
        <w:br/>
      </w:r>
    </w:p>
    <w:p>
      <w:r>
        <w:rPr>
          <w:color w:val="0000FF"/>
          <w:u w:val="single"/>
        </w:rPr>
        <w:t>React useState Hook Tutorial (YouTube): https://www.youtube.com/watch?v=O6P86uwfdR0</w:t>
        <w:br/>
        <w:t>Description: Covers the useState hook for managing state in functional components.</w:t>
        <w:br/>
      </w:r>
    </w:p>
    <w:p>
      <w:r>
        <w:rPr>
          <w:color w:val="0000FF"/>
          <w:u w:val="single"/>
        </w:rPr>
        <w:t>Axios with Async/Await in React (YouTube): https://www.youtube.com/watch?v=pMLf0zDzulQ</w:t>
        <w:br/>
        <w:t>Description: Demonstrates how to use Axios with async/await for HTTP requests in React.</w:t>
        <w:br/>
      </w:r>
    </w:p>
    <w:p>
      <w:r>
        <w:rPr>
          <w:color w:val="0000FF"/>
          <w:u w:val="single"/>
        </w:rPr>
        <w:t>React Conditional Rendering (YouTube): https://www.youtube.com/watch?v=7o5FPaVA9m0</w:t>
        <w:br/>
        <w:t>Description: Shows how to conditionally render components based on state and props.</w:t>
        <w:br/>
      </w:r>
    </w:p>
    <w:p>
      <w:r>
        <w:rPr>
          <w:color w:val="0000FF"/>
          <w:u w:val="single"/>
        </w:rPr>
        <w:t>Best Practices for React Forms (YouTube): https://www.youtube.com/watch?v=tIdNeoHniEY</w:t>
        <w:br/>
        <w:t>Description: Outlines best practices for building scalable and maintainable forms in React.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