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Source Sans Pro" w:cs="Source Sans Pro" w:eastAsia="Source Sans Pro" w:hAnsi="Source Sans Pro"/>
        </w:rPr>
      </w:pPr>
      <w:r w:rsidDel="00000000" w:rsidR="00000000" w:rsidRPr="00000000">
        <w:rPr>
          <w:rtl w:val="0"/>
        </w:rPr>
      </w:r>
    </w:p>
    <w:tbl>
      <w:tblPr>
        <w:tblStyle w:val="Table1"/>
        <w:tblW w:w="973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9"/>
        <w:gridCol w:w="7707"/>
        <w:tblGridChange w:id="0">
          <w:tblGrid>
            <w:gridCol w:w="2029"/>
            <w:gridCol w:w="7707"/>
          </w:tblGrid>
        </w:tblGridChange>
      </w:tblGrid>
      <w:tr>
        <w:tc>
          <w:tcPr>
            <w:vAlign w:val="center"/>
          </w:tcPr>
          <w:p w:rsidR="00000000" w:rsidDel="00000000" w:rsidP="00000000" w:rsidRDefault="00000000" w:rsidRPr="00000000" w14:paraId="00000002">
            <w:pPr>
              <w:widowControl w:val="0"/>
              <w:spacing w:line="276" w:lineRule="auto"/>
              <w:rPr>
                <w:rFonts w:ascii="Source Sans Pro" w:cs="Source Sans Pro" w:eastAsia="Source Sans Pro" w:hAnsi="Source Sans Pro"/>
                <w:sz w:val="56"/>
                <w:szCs w:val="56"/>
              </w:rPr>
            </w:pPr>
            <w:r w:rsidDel="00000000" w:rsidR="00000000" w:rsidRPr="00000000">
              <w:rPr>
                <w:rFonts w:ascii="Source Sans Pro" w:cs="Source Sans Pro" w:eastAsia="Source Sans Pro" w:hAnsi="Source Sans Pro"/>
              </w:rPr>
              <w:drawing>
                <wp:inline distB="114300" distT="114300" distL="114300" distR="114300">
                  <wp:extent cx="1014413"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4413" cy="101441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Title"/>
              <w:spacing w:after="0" w:line="240" w:lineRule="auto"/>
              <w:rPr>
                <w:rFonts w:ascii="Source Sans Pro" w:cs="Source Sans Pro" w:eastAsia="Source Sans Pro" w:hAnsi="Source Sans Pro"/>
                <w:sz w:val="56"/>
                <w:szCs w:val="56"/>
                <w:u w:val="single"/>
              </w:rPr>
            </w:pPr>
            <w:r w:rsidDel="00000000" w:rsidR="00000000" w:rsidRPr="00000000">
              <w:rPr>
                <w:rFonts w:ascii="Source Sans Pro" w:cs="Source Sans Pro" w:eastAsia="Source Sans Pro" w:hAnsi="Source Sans Pro"/>
                <w:sz w:val="56"/>
                <w:szCs w:val="56"/>
                <w:u w:val="single"/>
                <w:rtl w:val="0"/>
              </w:rPr>
              <w:t xml:space="preserve">Jeebs Meeting Minutes</w:t>
            </w:r>
          </w:p>
        </w:tc>
      </w:tr>
    </w:tbl>
    <w:p w:rsidR="00000000" w:rsidDel="00000000" w:rsidP="00000000" w:rsidRDefault="00000000" w:rsidRPr="00000000" w14:paraId="00000004">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05">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Details</w:t>
            </w:r>
          </w:p>
        </w:tc>
      </w:tr>
    </w:tbl>
    <w:p w:rsidR="00000000" w:rsidDel="00000000" w:rsidP="00000000" w:rsidRDefault="00000000" w:rsidRPr="00000000" w14:paraId="00000006">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3"/>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330"/>
        <w:gridCol w:w="427"/>
        <w:gridCol w:w="1218"/>
        <w:gridCol w:w="1875"/>
        <w:gridCol w:w="1500"/>
        <w:gridCol w:w="2175"/>
        <w:tblGridChange w:id="0">
          <w:tblGrid>
            <w:gridCol w:w="1217"/>
            <w:gridCol w:w="1330"/>
            <w:gridCol w:w="427"/>
            <w:gridCol w:w="1218"/>
            <w:gridCol w:w="1875"/>
            <w:gridCol w:w="1500"/>
            <w:gridCol w:w="2175"/>
          </w:tblGrid>
        </w:tblGridChange>
      </w:tblGrid>
      <w:tr>
        <w:trPr>
          <w:trHeight w:val="360" w:hRule="atLeast"/>
        </w:trPr>
        <w:tc>
          <w:tcPr>
            <w:tcBorders>
              <w:bottom w:color="000000" w:space="0" w:sz="8" w:val="single"/>
            </w:tcBorders>
            <w:shd w:fill="e7e6e6" w:val="clear"/>
            <w:vAlign w:val="center"/>
          </w:tcPr>
          <w:p w:rsidR="00000000" w:rsidDel="00000000" w:rsidP="00000000" w:rsidRDefault="00000000" w:rsidRPr="00000000" w14:paraId="00000007">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DATE:</w:t>
            </w:r>
          </w:p>
        </w:tc>
        <w:tc>
          <w:tcPr>
            <w:gridSpan w:val="2"/>
            <w:tcBorders>
              <w:bottom w:color="000000" w:space="0" w:sz="8" w:val="single"/>
            </w:tcBorders>
            <w:shd w:fill="e7e6e6" w:val="clear"/>
            <w:vAlign w:val="center"/>
          </w:tcPr>
          <w:p w:rsidR="00000000" w:rsidDel="00000000" w:rsidP="00000000" w:rsidRDefault="00000000" w:rsidRPr="00000000" w14:paraId="00000008">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25/02/20</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A">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TIME:</w:t>
            </w:r>
          </w:p>
        </w:tc>
        <w:tc>
          <w:tcPr>
            <w:tcBorders>
              <w:bottom w:color="000000" w:space="0" w:sz="8" w:val="single"/>
            </w:tcBorders>
            <w:shd w:fill="e7e6e6" w:val="clear"/>
            <w:vAlign w:val="center"/>
          </w:tcPr>
          <w:p w:rsidR="00000000" w:rsidDel="00000000" w:rsidP="00000000" w:rsidRDefault="00000000" w:rsidRPr="00000000" w14:paraId="0000000B">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6PM-8PM</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LOCATION:</w:t>
            </w:r>
          </w:p>
        </w:tc>
        <w:tc>
          <w:tcPr>
            <w:tcBorders>
              <w:bottom w:color="000000" w:space="0" w:sz="8" w:val="single"/>
            </w:tcBorders>
            <w:shd w:fill="e7e6e6" w:val="clear"/>
            <w:vAlign w:val="center"/>
          </w:tcPr>
          <w:p w:rsidR="00000000" w:rsidDel="00000000" w:rsidP="00000000" w:rsidRDefault="00000000" w:rsidRPr="00000000" w14:paraId="0000000D">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UNSW</w:t>
            </w:r>
            <w:r w:rsidDel="00000000" w:rsidR="00000000" w:rsidRPr="00000000">
              <w:rPr>
                <w:rtl w:val="0"/>
              </w:rPr>
            </w:r>
          </w:p>
        </w:tc>
      </w:tr>
      <w:tr>
        <w:trPr>
          <w:trHeight w:val="340" w:hRule="atLeast"/>
        </w:trPr>
        <w:tc>
          <w:tcPr>
            <w:gridSpan w:val="2"/>
            <w:tcBorders>
              <w:top w:color="000000" w:space="0" w:sz="8" w:val="single"/>
            </w:tcBorders>
            <w:vAlign w:val="center"/>
          </w:tcPr>
          <w:p w:rsidR="00000000" w:rsidDel="00000000" w:rsidP="00000000" w:rsidRDefault="00000000" w:rsidRPr="00000000" w14:paraId="0000000E">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TYPE OF MEETING</w:t>
            </w:r>
          </w:p>
        </w:tc>
        <w:tc>
          <w:tcPr>
            <w:gridSpan w:val="5"/>
            <w:tcBorders>
              <w:top w:color="000000" w:space="0" w:sz="8" w:val="single"/>
            </w:tcBorders>
            <w:vAlign w:val="center"/>
          </w:tcPr>
          <w:p w:rsidR="00000000" w:rsidDel="00000000" w:rsidP="00000000" w:rsidRDefault="00000000" w:rsidRPr="00000000" w14:paraId="0000001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Weekly Meeting  #1</w:t>
            </w:r>
          </w:p>
        </w:tc>
      </w:tr>
      <w:tr>
        <w:trPr>
          <w:trHeight w:val="340" w:hRule="atLeast"/>
        </w:trPr>
        <w:tc>
          <w:tcPr>
            <w:gridSpan w:val="2"/>
            <w:vAlign w:val="center"/>
          </w:tcPr>
          <w:p w:rsidR="00000000" w:rsidDel="00000000" w:rsidP="00000000" w:rsidRDefault="00000000" w:rsidRPr="00000000" w14:paraId="0000001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CHAIR</w:t>
            </w:r>
          </w:p>
        </w:tc>
        <w:tc>
          <w:tcPr>
            <w:gridSpan w:val="5"/>
            <w:vAlign w:val="center"/>
          </w:tcPr>
          <w:p w:rsidR="00000000" w:rsidDel="00000000" w:rsidP="00000000" w:rsidRDefault="00000000" w:rsidRPr="00000000" w14:paraId="00000017">
            <w:pPr>
              <w:spacing w:line="240" w:lineRule="auto"/>
              <w:rPr>
                <w:rFonts w:ascii="Source Sans Pro" w:cs="Source Sans Pro" w:eastAsia="Source Sans Pro" w:hAnsi="Source Sans Pro"/>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NOTE TAKER</w:t>
            </w:r>
          </w:p>
        </w:tc>
        <w:tc>
          <w:tcPr>
            <w:gridSpan w:val="5"/>
            <w:vAlign w:val="center"/>
          </w:tcPr>
          <w:p w:rsidR="00000000" w:rsidDel="00000000" w:rsidP="00000000" w:rsidRDefault="00000000" w:rsidRPr="00000000" w14:paraId="0000001E">
            <w:pPr>
              <w:spacing w:line="240" w:lineRule="auto"/>
              <w:rPr>
                <w:rFonts w:ascii="Source Sans Pro" w:cs="Source Sans Pro" w:eastAsia="Source Sans Pro" w:hAnsi="Source Sans Pro"/>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23">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PERSONS PRESENT</w:t>
            </w:r>
          </w:p>
        </w:tc>
        <w:tc>
          <w:tcPr>
            <w:gridSpan w:val="5"/>
            <w:vAlign w:val="center"/>
          </w:tcPr>
          <w:p w:rsidR="00000000" w:rsidDel="00000000" w:rsidP="00000000" w:rsidRDefault="00000000" w:rsidRPr="00000000" w14:paraId="0000002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 Derrick, Sunday, Rohan</w:t>
            </w:r>
          </w:p>
        </w:tc>
      </w:tr>
    </w:tbl>
    <w:p w:rsidR="00000000" w:rsidDel="00000000" w:rsidP="00000000" w:rsidRDefault="00000000" w:rsidRPr="00000000" w14:paraId="0000002A">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2B">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Agenda Items</w:t>
            </w:r>
          </w:p>
        </w:tc>
      </w:tr>
    </w:tbl>
    <w:p w:rsidR="00000000" w:rsidDel="00000000" w:rsidP="00000000" w:rsidRDefault="00000000" w:rsidRPr="00000000" w14:paraId="0000002C">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spacing w:before="8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ktqcott02mid">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Intro’s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r45qxwonwrm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Peter Farrell Cup</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skwtkpi7r8nj">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MVP 1 - Release Plan</w:t>
            </w:r>
          </w:hyperlink>
          <w:r w:rsidDel="00000000" w:rsidR="00000000" w:rsidRPr="00000000">
            <w:rPr>
              <w:rtl w:val="0"/>
            </w:rPr>
          </w:r>
        </w:p>
        <w:p w:rsidR="00000000" w:rsidDel="00000000" w:rsidP="00000000" w:rsidRDefault="00000000" w:rsidRPr="00000000" w14:paraId="00000030">
          <w:pPr>
            <w:spacing w:after="80"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9s2905fh1fb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Business without notice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32">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Outcomes</w:t>
            </w:r>
          </w:p>
        </w:tc>
      </w:tr>
    </w:tbl>
    <w:p w:rsidR="00000000" w:rsidDel="00000000" w:rsidP="00000000" w:rsidRDefault="00000000" w:rsidRPr="00000000" w14:paraId="00000033">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40" w:line="259" w:lineRule="auto"/>
        <w:ind w:left="284" w:right="0" w:hanging="284"/>
        <w:jc w:val="left"/>
        <w:rPr>
          <w:rFonts w:ascii="Source Sans Pro" w:cs="Source Sans Pro" w:eastAsia="Source Sans Pro" w:hAnsi="Source Sans Pro"/>
          <w:color w:val="2e75b5"/>
          <w:sz w:val="26"/>
          <w:szCs w:val="26"/>
        </w:rPr>
      </w:pPr>
      <w:bookmarkStart w:colFirst="0" w:colLast="0" w:name="_ktqcott02mid" w:id="0"/>
      <w:bookmarkEnd w:id="0"/>
      <w:r w:rsidDel="00000000" w:rsidR="00000000" w:rsidRPr="00000000">
        <w:rPr>
          <w:rFonts w:ascii="Source Sans Pro" w:cs="Source Sans Pro" w:eastAsia="Source Sans Pro" w:hAnsi="Source Sans Pro"/>
          <w:color w:val="2e75b5"/>
          <w:sz w:val="26"/>
          <w:szCs w:val="26"/>
          <w:rtl w:val="0"/>
        </w:rPr>
        <w:t xml:space="preserve">Intro’s</w:t>
      </w:r>
      <w:r w:rsidDel="00000000" w:rsidR="00000000" w:rsidRPr="00000000">
        <w:rPr>
          <w:rtl w:val="0"/>
        </w:rPr>
      </w:r>
    </w:p>
    <w:p w:rsidR="00000000" w:rsidDel="00000000" w:rsidP="00000000" w:rsidRDefault="00000000" w:rsidRPr="00000000" w14:paraId="00000035">
      <w:pPr>
        <w:widowControl w:val="0"/>
        <w:numPr>
          <w:ilvl w:val="0"/>
          <w:numId w:val="2"/>
        </w:numPr>
        <w:spacing w:line="276" w:lineRule="auto"/>
        <w:ind w:left="720" w:hanging="360"/>
        <w:rPr/>
      </w:pPr>
      <w:r w:rsidDel="00000000" w:rsidR="00000000" w:rsidRPr="00000000">
        <w:rPr>
          <w:rtl w:val="0"/>
        </w:rPr>
        <w:t xml:space="preserve">Background/ Experience</w:t>
      </w:r>
    </w:p>
    <w:p w:rsidR="00000000" w:rsidDel="00000000" w:rsidP="00000000" w:rsidRDefault="00000000" w:rsidRPr="00000000" w14:paraId="00000036">
      <w:pPr>
        <w:widowControl w:val="0"/>
        <w:numPr>
          <w:ilvl w:val="0"/>
          <w:numId w:val="2"/>
        </w:numPr>
        <w:spacing w:line="276" w:lineRule="auto"/>
        <w:ind w:left="720" w:hanging="360"/>
      </w:pPr>
      <w:r w:rsidDel="00000000" w:rsidR="00000000" w:rsidRPr="00000000">
        <w:rPr>
          <w:rtl w:val="0"/>
        </w:rPr>
        <w:t xml:space="preserve">Joined Jeebs because…</w:t>
      </w:r>
    </w:p>
    <w:p w:rsidR="00000000" w:rsidDel="00000000" w:rsidP="00000000" w:rsidRDefault="00000000" w:rsidRPr="00000000" w14:paraId="00000037">
      <w:pPr>
        <w:widowControl w:val="0"/>
        <w:numPr>
          <w:ilvl w:val="0"/>
          <w:numId w:val="2"/>
        </w:numPr>
        <w:spacing w:line="276" w:lineRule="auto"/>
        <w:ind w:left="720" w:hanging="360"/>
        <w:rPr>
          <w:u w:val="none"/>
        </w:rPr>
      </w:pPr>
      <w:r w:rsidDel="00000000" w:rsidR="00000000" w:rsidRPr="00000000">
        <w:rPr>
          <w:rtl w:val="0"/>
        </w:rPr>
        <w:t xml:space="preserve">What I want to work on in Jeebs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pStyle w:val="Heading2"/>
        <w:numPr>
          <w:ilvl w:val="0"/>
          <w:numId w:val="4"/>
        </w:numPr>
        <w:spacing w:before="40" w:line="259" w:lineRule="auto"/>
        <w:ind w:left="284"/>
        <w:rPr>
          <w:rFonts w:ascii="Source Sans Pro" w:cs="Source Sans Pro" w:eastAsia="Source Sans Pro" w:hAnsi="Source Sans Pro"/>
          <w:color w:val="2e75b5"/>
          <w:sz w:val="26"/>
          <w:szCs w:val="26"/>
        </w:rPr>
      </w:pPr>
      <w:bookmarkStart w:colFirst="0" w:colLast="0" w:name="_r45qxwonwrmf" w:id="1"/>
      <w:bookmarkEnd w:id="1"/>
      <w:r w:rsidDel="00000000" w:rsidR="00000000" w:rsidRPr="00000000">
        <w:rPr>
          <w:rFonts w:ascii="Source Sans Pro" w:cs="Source Sans Pro" w:eastAsia="Source Sans Pro" w:hAnsi="Source Sans Pro"/>
          <w:color w:val="2e75b5"/>
          <w:sz w:val="26"/>
          <w:szCs w:val="26"/>
          <w:rtl w:val="0"/>
        </w:rPr>
        <w:t xml:space="preserve">Peter Farrell Cup</w:t>
      </w:r>
      <w:r w:rsidDel="00000000" w:rsidR="00000000" w:rsidRPr="00000000">
        <w:rPr>
          <w:rtl w:val="0"/>
        </w:rPr>
      </w:r>
    </w:p>
    <w:p w:rsidR="00000000" w:rsidDel="00000000" w:rsidP="00000000" w:rsidRDefault="00000000" w:rsidRPr="00000000" w14:paraId="0000003B">
      <w:pPr>
        <w:numPr>
          <w:ilvl w:val="0"/>
          <w:numId w:val="1"/>
        </w:numPr>
        <w:spacing w:after="0" w:afterAutospacing="0" w:before="40" w:line="259" w:lineRule="auto"/>
        <w:ind w:left="720" w:hanging="360"/>
      </w:pPr>
      <w:r w:rsidDel="00000000" w:rsidR="00000000" w:rsidRPr="00000000">
        <w:rPr>
          <w:rtl w:val="0"/>
        </w:rPr>
        <w:t xml:space="preserve">The concept of SRP is our ultimate value prop</w:t>
      </w:r>
    </w:p>
    <w:p w:rsidR="00000000" w:rsidDel="00000000" w:rsidP="00000000" w:rsidRDefault="00000000" w:rsidRPr="00000000" w14:paraId="0000003C">
      <w:pPr>
        <w:numPr>
          <w:ilvl w:val="1"/>
          <w:numId w:val="1"/>
        </w:numPr>
        <w:spacing w:after="0" w:afterAutospacing="0" w:before="0" w:beforeAutospacing="0" w:line="259" w:lineRule="auto"/>
        <w:ind w:left="1440" w:hanging="360"/>
      </w:pPr>
      <w:r w:rsidDel="00000000" w:rsidR="00000000" w:rsidRPr="00000000">
        <w:rPr>
          <w:rtl w:val="0"/>
        </w:rPr>
        <w:t xml:space="preserve">Get data from companies to create SRP</w:t>
      </w:r>
    </w:p>
    <w:p w:rsidR="00000000" w:rsidDel="00000000" w:rsidP="00000000" w:rsidRDefault="00000000" w:rsidRPr="00000000" w14:paraId="0000003D">
      <w:pPr>
        <w:numPr>
          <w:ilvl w:val="1"/>
          <w:numId w:val="1"/>
        </w:numPr>
        <w:spacing w:before="0" w:beforeAutospacing="0" w:line="259" w:lineRule="auto"/>
        <w:ind w:left="1440" w:hanging="360"/>
        <w:rPr>
          <w:u w:val="none"/>
        </w:rPr>
      </w:pPr>
      <w:r w:rsidDel="00000000" w:rsidR="00000000" w:rsidRPr="00000000">
        <w:rPr>
          <w:rtl w:val="0"/>
        </w:rPr>
        <w:t xml:space="preserve">Use data from tracking our own user’s record and patterns</w:t>
      </w:r>
    </w:p>
    <w:p w:rsidR="00000000" w:rsidDel="00000000" w:rsidP="00000000" w:rsidRDefault="00000000" w:rsidRPr="00000000" w14:paraId="0000003E">
      <w:pPr>
        <w:spacing w:before="40" w:line="259" w:lineRule="auto"/>
        <w:ind w:left="720" w:firstLine="0"/>
        <w:rPr/>
      </w:pPr>
      <w:r w:rsidDel="00000000" w:rsidR="00000000" w:rsidRPr="00000000">
        <w:rPr>
          <w:rtl w:val="0"/>
        </w:rPr>
      </w:r>
    </w:p>
    <w:p w:rsidR="00000000" w:rsidDel="00000000" w:rsidP="00000000" w:rsidRDefault="00000000" w:rsidRPr="00000000" w14:paraId="0000003F">
      <w:pPr>
        <w:pStyle w:val="Heading2"/>
        <w:numPr>
          <w:ilvl w:val="0"/>
          <w:numId w:val="4"/>
        </w:numPr>
        <w:spacing w:after="0" w:before="40" w:line="259" w:lineRule="auto"/>
        <w:ind w:left="284"/>
        <w:rPr>
          <w:rFonts w:ascii="Source Sans Pro" w:cs="Source Sans Pro" w:eastAsia="Source Sans Pro" w:hAnsi="Source Sans Pro"/>
          <w:color w:val="2e75b5"/>
          <w:sz w:val="26"/>
          <w:szCs w:val="26"/>
        </w:rPr>
      </w:pPr>
      <w:bookmarkStart w:colFirst="0" w:colLast="0" w:name="_skwtkpi7r8nj" w:id="2"/>
      <w:bookmarkEnd w:id="2"/>
      <w:r w:rsidDel="00000000" w:rsidR="00000000" w:rsidRPr="00000000">
        <w:rPr>
          <w:rFonts w:ascii="Source Sans Pro" w:cs="Source Sans Pro" w:eastAsia="Source Sans Pro" w:hAnsi="Source Sans Pro"/>
          <w:color w:val="2e75b5"/>
          <w:sz w:val="26"/>
          <w:szCs w:val="26"/>
          <w:rtl w:val="0"/>
        </w:rPr>
        <w:t xml:space="preserve">MVP 1 - Release Plan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Export listings to excel</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Look into tracking metadata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Create Facebook page to post in general discussion groups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More specific groups post as individual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4"/>
        </w:numPr>
        <w:spacing w:after="0" w:afterAutospacing="0" w:before="40" w:line="259" w:lineRule="auto"/>
        <w:ind w:left="284"/>
        <w:rPr>
          <w:rFonts w:ascii="Source Sans Pro" w:cs="Source Sans Pro" w:eastAsia="Source Sans Pro" w:hAnsi="Source Sans Pro"/>
          <w:color w:val="2e75b5"/>
          <w:sz w:val="26"/>
          <w:szCs w:val="26"/>
        </w:rPr>
      </w:pPr>
      <w:bookmarkStart w:colFirst="0" w:colLast="0" w:name="_9s2905fh1fbu" w:id="3"/>
      <w:bookmarkEnd w:id="3"/>
      <w:r w:rsidDel="00000000" w:rsidR="00000000" w:rsidRPr="00000000">
        <w:rPr>
          <w:rFonts w:ascii="Source Sans Pro" w:cs="Source Sans Pro" w:eastAsia="Source Sans Pro" w:hAnsi="Source Sans Pro"/>
          <w:color w:val="2e75b5"/>
          <w:sz w:val="26"/>
          <w:szCs w:val="26"/>
          <w:rtl w:val="0"/>
        </w:rPr>
        <w:t xml:space="preserve">Business without notice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pPr>
      <w:r w:rsidDel="00000000" w:rsidR="00000000" w:rsidRPr="00000000">
        <w:rPr>
          <w:rtl w:val="0"/>
        </w:rPr>
        <w:t xml:space="preserve">Preset industry when posting in different industry facebook groups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0" w:hanging="360"/>
        <w:jc w:val="left"/>
        <w:rPr>
          <w:u w:val="none"/>
        </w:rPr>
      </w:pPr>
      <w:r w:rsidDel="00000000" w:rsidR="00000000" w:rsidRPr="00000000">
        <w:rPr>
          <w:rtl w:val="0"/>
        </w:rPr>
        <w:t xml:space="preserve">Leave equity discussion till later because we have no sense of how much each person should get given the variety of factors such as time invested, money invested, expertise, experience and network are still highly uncertain.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40" w:line="259" w:lineRule="auto"/>
        <w:ind w:right="0"/>
        <w:jc w:val="left"/>
        <w:rPr/>
      </w:pPr>
      <w:r w:rsidDel="00000000" w:rsidR="00000000" w:rsidRPr="00000000">
        <w:rPr>
          <w:rtl w:val="0"/>
        </w:rPr>
      </w:r>
    </w:p>
    <w:p w:rsidR="00000000" w:rsidDel="00000000" w:rsidP="00000000" w:rsidRDefault="00000000" w:rsidRPr="00000000" w14:paraId="00000049">
      <w:pPr>
        <w:ind w:hanging="360"/>
        <w:rPr>
          <w:rFonts w:ascii="Source Sans Pro" w:cs="Source Sans Pro" w:eastAsia="Source Sans Pro" w:hAnsi="Source Sans Pro"/>
          <w:color w:val="2e75b5"/>
          <w:sz w:val="32"/>
          <w:szCs w:val="32"/>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4A">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Summary of Action Items</w:t>
            </w:r>
          </w:p>
        </w:tc>
      </w:tr>
    </w:tbl>
    <w:p w:rsidR="00000000" w:rsidDel="00000000" w:rsidP="00000000" w:rsidRDefault="00000000" w:rsidRPr="00000000" w14:paraId="0000004B">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tbl>
      <w:tblPr>
        <w:tblStyle w:val="Table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2160"/>
        <w:gridCol w:w="1485"/>
        <w:tblGridChange w:id="0">
          <w:tblGrid>
            <w:gridCol w:w="6075"/>
            <w:gridCol w:w="2160"/>
            <w:gridCol w:w="1485"/>
          </w:tblGrid>
        </w:tblGridChange>
      </w:tblGrid>
      <w:tr>
        <w:trPr>
          <w:trHeight w:val="540" w:hRule="atLeast"/>
        </w:trPr>
        <w:tc>
          <w:tcPr>
            <w:shd w:fill="e7e6e6" w:val="clear"/>
            <w:vAlign w:val="center"/>
          </w:tcPr>
          <w:p w:rsidR="00000000" w:rsidDel="00000000" w:rsidP="00000000" w:rsidRDefault="00000000" w:rsidRPr="00000000" w14:paraId="0000004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ACTION ITEMS</w:t>
            </w:r>
          </w:p>
        </w:tc>
        <w:tc>
          <w:tcPr>
            <w:shd w:fill="e7e6e6" w:val="clear"/>
            <w:vAlign w:val="center"/>
          </w:tcPr>
          <w:p w:rsidR="00000000" w:rsidDel="00000000" w:rsidP="00000000" w:rsidRDefault="00000000" w:rsidRPr="00000000" w14:paraId="0000004D">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RESPONSIBLE</w:t>
            </w:r>
          </w:p>
        </w:tc>
        <w:tc>
          <w:tcPr>
            <w:shd w:fill="e7e6e6" w:val="clear"/>
            <w:vAlign w:val="center"/>
          </w:tcPr>
          <w:p w:rsidR="00000000" w:rsidDel="00000000" w:rsidP="00000000" w:rsidRDefault="00000000" w:rsidRPr="00000000" w14:paraId="0000004E">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DEADLINE</w:t>
            </w:r>
          </w:p>
        </w:tc>
      </w:tr>
      <w:tr>
        <w:tc>
          <w:tcPr/>
          <w:p w:rsidR="00000000" w:rsidDel="00000000" w:rsidP="00000000" w:rsidRDefault="00000000" w:rsidRPr="00000000" w14:paraId="0000004F">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Revise PFC pitch - focus more on problem</w:t>
            </w:r>
            <w:r w:rsidDel="00000000" w:rsidR="00000000" w:rsidRPr="00000000">
              <w:rPr>
                <w:rtl w:val="0"/>
              </w:rPr>
            </w:r>
          </w:p>
        </w:tc>
        <w:tc>
          <w:tcPr/>
          <w:p w:rsidR="00000000" w:rsidDel="00000000" w:rsidP="00000000" w:rsidRDefault="00000000" w:rsidRPr="00000000" w14:paraId="0000005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Sunday</w:t>
            </w:r>
          </w:p>
        </w:tc>
        <w:tc>
          <w:tcPr/>
          <w:p w:rsidR="00000000" w:rsidDel="00000000" w:rsidP="00000000" w:rsidRDefault="00000000" w:rsidRPr="00000000" w14:paraId="00000051">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25/02/20</w:t>
            </w:r>
          </w:p>
        </w:tc>
      </w:tr>
      <w:tr>
        <w:tc>
          <w:tcPr/>
          <w:p w:rsidR="00000000" w:rsidDel="00000000" w:rsidP="00000000" w:rsidRDefault="00000000" w:rsidRPr="00000000" w14:paraId="00000052">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Export listings to excel</w:t>
            </w:r>
          </w:p>
        </w:tc>
        <w:tc>
          <w:tcPr/>
          <w:p w:rsidR="00000000" w:rsidDel="00000000" w:rsidP="00000000" w:rsidRDefault="00000000" w:rsidRPr="00000000" w14:paraId="00000053">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 &amp; Derrick</w:t>
            </w:r>
          </w:p>
        </w:tc>
        <w:tc>
          <w:tcPr/>
          <w:p w:rsidR="00000000" w:rsidDel="00000000" w:rsidP="00000000" w:rsidRDefault="00000000" w:rsidRPr="00000000" w14:paraId="00000054">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Backlogged</w:t>
            </w:r>
          </w:p>
        </w:tc>
      </w:tr>
      <w:tr>
        <w:tc>
          <w:tcPr/>
          <w:p w:rsidR="00000000" w:rsidDel="00000000" w:rsidP="00000000" w:rsidRDefault="00000000" w:rsidRPr="00000000" w14:paraId="0000005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Looking into tracking metadata</w:t>
            </w:r>
          </w:p>
        </w:tc>
        <w:tc>
          <w:tcPr/>
          <w:p w:rsidR="00000000" w:rsidDel="00000000" w:rsidP="00000000" w:rsidRDefault="00000000" w:rsidRPr="00000000" w14:paraId="00000056">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 &amp; Derrick</w:t>
            </w:r>
          </w:p>
        </w:tc>
        <w:tc>
          <w:tcPr/>
          <w:p w:rsidR="00000000" w:rsidDel="00000000" w:rsidP="00000000" w:rsidRDefault="00000000" w:rsidRPr="00000000" w14:paraId="00000057">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26/02/20</w:t>
            </w:r>
          </w:p>
        </w:tc>
      </w:tr>
      <w:tr>
        <w:tc>
          <w:tcPr/>
          <w:p w:rsidR="00000000" w:rsidDel="00000000" w:rsidP="00000000" w:rsidRDefault="00000000" w:rsidRPr="00000000" w14:paraId="00000058">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Create Facebook page</w:t>
            </w:r>
          </w:p>
        </w:tc>
        <w:tc>
          <w:tcPr/>
          <w:p w:rsidR="00000000" w:rsidDel="00000000" w:rsidP="00000000" w:rsidRDefault="00000000" w:rsidRPr="00000000" w14:paraId="00000059">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p>
        </w:tc>
        <w:tc>
          <w:tcPr/>
          <w:p w:rsidR="00000000" w:rsidDel="00000000" w:rsidP="00000000" w:rsidRDefault="00000000" w:rsidRPr="00000000" w14:paraId="0000005A">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4/02/20</w:t>
            </w:r>
          </w:p>
        </w:tc>
      </w:tr>
      <w:tr>
        <w:trPr>
          <w:trHeight w:val="220" w:hRule="atLeast"/>
        </w:trPr>
        <w:tc>
          <w:tcPr/>
          <w:p w:rsidR="00000000" w:rsidDel="00000000" w:rsidP="00000000" w:rsidRDefault="00000000" w:rsidRPr="00000000" w14:paraId="0000005B">
            <w:pPr>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C">
            <w:pPr>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D">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5E">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5F">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0">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1">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2">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3">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4">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5">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6">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7">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8">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9">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A">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B">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C">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6D">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E">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6F">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0">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1">
            <w:pPr>
              <w:tabs>
                <w:tab w:val="center" w:pos="1026"/>
              </w:tabs>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2">
            <w:pPr>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