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rFonts w:ascii="Source Sans Pro" w:cs="Source Sans Pro" w:eastAsia="Source Sans Pro" w:hAnsi="Source Sans Pro"/>
        </w:rPr>
      </w:pPr>
      <w:r w:rsidDel="00000000" w:rsidR="00000000" w:rsidRPr="00000000">
        <w:rPr>
          <w:rtl w:val="0"/>
        </w:rPr>
      </w:r>
    </w:p>
    <w:tbl>
      <w:tblPr>
        <w:tblStyle w:val="Table1"/>
        <w:tblW w:w="973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029"/>
        <w:gridCol w:w="7707"/>
        <w:tblGridChange w:id="0">
          <w:tblGrid>
            <w:gridCol w:w="2029"/>
            <w:gridCol w:w="7707"/>
          </w:tblGrid>
        </w:tblGridChange>
      </w:tblGrid>
      <w:tr>
        <w:tc>
          <w:tcPr>
            <w:vAlign w:val="center"/>
          </w:tcPr>
          <w:p w:rsidR="00000000" w:rsidDel="00000000" w:rsidP="00000000" w:rsidRDefault="00000000" w:rsidRPr="00000000" w14:paraId="00000002">
            <w:pPr>
              <w:widowControl w:val="0"/>
              <w:rPr>
                <w:rFonts w:ascii="Source Sans Pro" w:cs="Source Sans Pro" w:eastAsia="Source Sans Pro" w:hAnsi="Source Sans Pro"/>
                <w:sz w:val="56"/>
                <w:szCs w:val="56"/>
              </w:rPr>
            </w:pPr>
            <w:r w:rsidDel="00000000" w:rsidR="00000000" w:rsidRPr="00000000">
              <w:rPr>
                <w:rFonts w:ascii="Source Sans Pro" w:cs="Source Sans Pro" w:eastAsia="Source Sans Pro" w:hAnsi="Source Sans Pro"/>
              </w:rPr>
              <w:drawing>
                <wp:inline distB="114300" distT="114300" distL="114300" distR="114300">
                  <wp:extent cx="1014413" cy="10144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14413" cy="101441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03">
            <w:pPr>
              <w:pStyle w:val="Title"/>
              <w:spacing w:after="0" w:line="240" w:lineRule="auto"/>
              <w:rPr>
                <w:rFonts w:ascii="Source Sans Pro" w:cs="Source Sans Pro" w:eastAsia="Source Sans Pro" w:hAnsi="Source Sans Pro"/>
                <w:sz w:val="56"/>
                <w:szCs w:val="56"/>
                <w:u w:val="single"/>
              </w:rPr>
            </w:pPr>
            <w:r w:rsidDel="00000000" w:rsidR="00000000" w:rsidRPr="00000000">
              <w:rPr>
                <w:rFonts w:ascii="Source Sans Pro" w:cs="Source Sans Pro" w:eastAsia="Source Sans Pro" w:hAnsi="Source Sans Pro"/>
                <w:sz w:val="56"/>
                <w:szCs w:val="56"/>
                <w:u w:val="single"/>
                <w:rtl w:val="0"/>
              </w:rPr>
              <w:t xml:space="preserve">Jeebs Meeting Minutes</w:t>
            </w:r>
          </w:p>
        </w:tc>
      </w:tr>
    </w:tbl>
    <w:p w:rsidR="00000000" w:rsidDel="00000000" w:rsidP="00000000" w:rsidRDefault="00000000" w:rsidRPr="00000000" w14:paraId="00000004">
      <w:pPr>
        <w:keepNext w:val="1"/>
        <w:keepLines w:val="1"/>
        <w:spacing w:before="240" w:line="259" w:lineRule="auto"/>
        <w:rPr>
          <w:rFonts w:ascii="Source Sans Pro" w:cs="Source Sans Pro" w:eastAsia="Source Sans Pro" w:hAnsi="Source Sans Pro"/>
          <w:color w:val="2e75b5"/>
        </w:rPr>
      </w:pPr>
      <w:r w:rsidDel="00000000" w:rsidR="00000000" w:rsidRPr="00000000">
        <w:rPr>
          <w:rtl w:val="0"/>
        </w:rPr>
      </w:r>
    </w:p>
    <w:tbl>
      <w:tblPr>
        <w:tblStyle w:val="Table2"/>
        <w:tblW w:w="9360.0" w:type="dxa"/>
        <w:jc w:val="left"/>
        <w:tblInd w:w="100.0" w:type="pct"/>
        <w:tblLayout w:type="fixed"/>
        <w:tblLook w:val="0600"/>
      </w:tblPr>
      <w:tblGrid>
        <w:gridCol w:w="9360"/>
        <w:tblGridChange w:id="0">
          <w:tblGrid>
            <w:gridCol w:w="9360"/>
          </w:tblGrid>
        </w:tblGridChange>
      </w:tblGrid>
      <w:tr>
        <w:trPr>
          <w:trHeight w:val="480" w:hRule="atLeast"/>
        </w:trPr>
        <w:tc>
          <w:tcPr>
            <w:shd w:fill="7685f1" w:val="clear"/>
            <w:tcMar>
              <w:top w:w="100.0" w:type="dxa"/>
              <w:left w:w="100.0" w:type="dxa"/>
              <w:bottom w:w="100.0" w:type="dxa"/>
              <w:right w:w="100.0" w:type="dxa"/>
            </w:tcMar>
            <w:vAlign w:val="top"/>
          </w:tcPr>
          <w:p w:rsidR="00000000" w:rsidDel="00000000" w:rsidP="00000000" w:rsidRDefault="00000000" w:rsidRPr="00000000" w14:paraId="00000005">
            <w:pPr>
              <w:spacing w:line="259" w:lineRule="auto"/>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Meeting Details</w:t>
            </w:r>
          </w:p>
        </w:tc>
      </w:tr>
    </w:tbl>
    <w:p w:rsidR="00000000" w:rsidDel="00000000" w:rsidP="00000000" w:rsidRDefault="00000000" w:rsidRPr="00000000" w14:paraId="00000006">
      <w:pPr>
        <w:keepNext w:val="1"/>
        <w:keepLines w:val="1"/>
        <w:spacing w:before="240" w:line="259" w:lineRule="auto"/>
        <w:rPr>
          <w:rFonts w:ascii="Source Sans Pro" w:cs="Source Sans Pro" w:eastAsia="Source Sans Pro" w:hAnsi="Source Sans Pro"/>
          <w:color w:val="2e75b5"/>
        </w:rPr>
      </w:pPr>
      <w:r w:rsidDel="00000000" w:rsidR="00000000" w:rsidRPr="00000000">
        <w:rPr>
          <w:rtl w:val="0"/>
        </w:rPr>
      </w:r>
    </w:p>
    <w:tbl>
      <w:tblPr>
        <w:tblStyle w:val="Table3"/>
        <w:tblW w:w="97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17"/>
        <w:gridCol w:w="1330"/>
        <w:gridCol w:w="427"/>
        <w:gridCol w:w="1218"/>
        <w:gridCol w:w="1875"/>
        <w:gridCol w:w="1500"/>
        <w:gridCol w:w="2175"/>
        <w:tblGridChange w:id="0">
          <w:tblGrid>
            <w:gridCol w:w="1217"/>
            <w:gridCol w:w="1330"/>
            <w:gridCol w:w="427"/>
            <w:gridCol w:w="1218"/>
            <w:gridCol w:w="1875"/>
            <w:gridCol w:w="1500"/>
            <w:gridCol w:w="2175"/>
          </w:tblGrid>
        </w:tblGridChange>
      </w:tblGrid>
      <w:tr>
        <w:trPr>
          <w:trHeight w:val="360" w:hRule="atLeast"/>
        </w:trPr>
        <w:tc>
          <w:tcPr>
            <w:tcBorders>
              <w:bottom w:color="000000" w:space="0" w:sz="8" w:val="single"/>
            </w:tcBorders>
            <w:shd w:fill="e7e6e6" w:val="clear"/>
            <w:vAlign w:val="center"/>
          </w:tcPr>
          <w:p w:rsidR="00000000" w:rsidDel="00000000" w:rsidP="00000000" w:rsidRDefault="00000000" w:rsidRPr="00000000" w14:paraId="00000007">
            <w:pP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DATE:</w:t>
            </w:r>
          </w:p>
        </w:tc>
        <w:tc>
          <w:tcPr>
            <w:gridSpan w:val="2"/>
            <w:tcBorders>
              <w:bottom w:color="000000" w:space="0" w:sz="8" w:val="single"/>
            </w:tcBorders>
            <w:shd w:fill="e7e6e6" w:val="clear"/>
            <w:vAlign w:val="center"/>
          </w:tcPr>
          <w:p w:rsidR="00000000" w:rsidDel="00000000" w:rsidP="00000000" w:rsidRDefault="00000000" w:rsidRPr="00000000" w14:paraId="00000008">
            <w:pPr>
              <w:spacing w:line="240" w:lineRule="auto"/>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11</w:t>
            </w:r>
            <w:r w:rsidDel="00000000" w:rsidR="00000000" w:rsidRPr="00000000">
              <w:rPr>
                <w:rFonts w:ascii="Source Sans Pro" w:cs="Source Sans Pro" w:eastAsia="Source Sans Pro" w:hAnsi="Source Sans Pro"/>
                <w:rtl w:val="0"/>
              </w:rPr>
              <w:t xml:space="preserve">/03/20</w:t>
            </w:r>
          </w:p>
        </w:tc>
        <w:tc>
          <w:tcPr>
            <w:tcBorders>
              <w:bottom w:color="000000" w:space="0" w:sz="8" w:val="single"/>
            </w:tcBorders>
            <w:shd w:fill="e7e6e6" w:val="clear"/>
            <w:vAlign w:val="center"/>
          </w:tcPr>
          <w:p w:rsidR="00000000" w:rsidDel="00000000" w:rsidP="00000000" w:rsidRDefault="00000000" w:rsidRPr="00000000" w14:paraId="0000000A">
            <w:pP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TIME:</w:t>
            </w:r>
          </w:p>
        </w:tc>
        <w:tc>
          <w:tcPr>
            <w:tcBorders>
              <w:bottom w:color="000000" w:space="0" w:sz="8" w:val="single"/>
            </w:tcBorders>
            <w:shd w:fill="e7e6e6" w:val="clear"/>
            <w:vAlign w:val="center"/>
          </w:tcPr>
          <w:p w:rsidR="00000000" w:rsidDel="00000000" w:rsidP="00000000" w:rsidRDefault="00000000" w:rsidRPr="00000000" w14:paraId="0000000B">
            <w:pPr>
              <w:spacing w:line="240" w:lineRule="auto"/>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5.30</w:t>
            </w:r>
            <w:r w:rsidDel="00000000" w:rsidR="00000000" w:rsidRPr="00000000">
              <w:rPr>
                <w:rFonts w:ascii="Source Sans Pro" w:cs="Source Sans Pro" w:eastAsia="Source Sans Pro" w:hAnsi="Source Sans Pro"/>
                <w:rtl w:val="0"/>
              </w:rPr>
              <w:t xml:space="preserve">PM-7.30PM</w:t>
            </w:r>
          </w:p>
        </w:tc>
        <w:tc>
          <w:tcPr>
            <w:tcBorders>
              <w:bottom w:color="000000" w:space="0" w:sz="8" w:val="single"/>
            </w:tcBorders>
            <w:shd w:fill="e7e6e6" w:val="clear"/>
            <w:vAlign w:val="center"/>
          </w:tcPr>
          <w:p w:rsidR="00000000" w:rsidDel="00000000" w:rsidP="00000000" w:rsidRDefault="00000000" w:rsidRPr="00000000" w14:paraId="0000000C">
            <w:pP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LOCATION:</w:t>
            </w:r>
          </w:p>
        </w:tc>
        <w:tc>
          <w:tcPr>
            <w:tcBorders>
              <w:bottom w:color="000000" w:space="0" w:sz="8" w:val="single"/>
            </w:tcBorders>
            <w:shd w:fill="e7e6e6" w:val="clear"/>
            <w:vAlign w:val="center"/>
          </w:tcPr>
          <w:p w:rsidR="00000000" w:rsidDel="00000000" w:rsidP="00000000" w:rsidRDefault="00000000" w:rsidRPr="00000000" w14:paraId="0000000D">
            <w:pPr>
              <w:spacing w:line="240" w:lineRule="auto"/>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Fishburners</w:t>
            </w:r>
            <w:r w:rsidDel="00000000" w:rsidR="00000000" w:rsidRPr="00000000">
              <w:rPr>
                <w:rtl w:val="0"/>
              </w:rPr>
            </w:r>
          </w:p>
        </w:tc>
      </w:tr>
      <w:tr>
        <w:trPr>
          <w:trHeight w:val="340" w:hRule="atLeast"/>
        </w:trPr>
        <w:tc>
          <w:tcPr>
            <w:gridSpan w:val="2"/>
            <w:tcBorders>
              <w:top w:color="000000" w:space="0" w:sz="8" w:val="single"/>
            </w:tcBorders>
            <w:vAlign w:val="center"/>
          </w:tcPr>
          <w:p w:rsidR="00000000" w:rsidDel="00000000" w:rsidP="00000000" w:rsidRDefault="00000000" w:rsidRPr="00000000" w14:paraId="0000000E">
            <w:pP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TYPE OF MEETING</w:t>
            </w:r>
          </w:p>
        </w:tc>
        <w:tc>
          <w:tcPr>
            <w:gridSpan w:val="5"/>
            <w:tcBorders>
              <w:top w:color="000000" w:space="0" w:sz="8" w:val="single"/>
            </w:tcBorders>
            <w:vAlign w:val="center"/>
          </w:tcPr>
          <w:p w:rsidR="00000000" w:rsidDel="00000000" w:rsidP="00000000" w:rsidRDefault="00000000" w:rsidRPr="00000000" w14:paraId="00000010">
            <w:pP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PFC Mentor Match-up</w:t>
            </w:r>
            <w:r w:rsidDel="00000000" w:rsidR="00000000" w:rsidRPr="00000000">
              <w:rPr>
                <w:rtl w:val="0"/>
              </w:rPr>
            </w:r>
          </w:p>
        </w:tc>
      </w:tr>
      <w:tr>
        <w:trPr>
          <w:trHeight w:val="340" w:hRule="atLeast"/>
        </w:trPr>
        <w:tc>
          <w:tcPr>
            <w:gridSpan w:val="2"/>
            <w:vAlign w:val="center"/>
          </w:tcPr>
          <w:p w:rsidR="00000000" w:rsidDel="00000000" w:rsidP="00000000" w:rsidRDefault="00000000" w:rsidRPr="00000000" w14:paraId="00000015">
            <w:pP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CHAIR</w:t>
            </w:r>
          </w:p>
        </w:tc>
        <w:tc>
          <w:tcPr>
            <w:gridSpan w:val="5"/>
            <w:vAlign w:val="center"/>
          </w:tcPr>
          <w:p w:rsidR="00000000" w:rsidDel="00000000" w:rsidP="00000000" w:rsidRDefault="00000000" w:rsidRPr="00000000" w14:paraId="00000017">
            <w:pPr>
              <w:spacing w:line="240" w:lineRule="auto"/>
              <w:rPr>
                <w:rFonts w:ascii="Source Sans Pro" w:cs="Source Sans Pro" w:eastAsia="Source Sans Pro" w:hAnsi="Source Sans Pro"/>
              </w:rPr>
            </w:pPr>
            <w:r w:rsidDel="00000000" w:rsidR="00000000" w:rsidRPr="00000000">
              <w:rPr>
                <w:rtl w:val="0"/>
              </w:rPr>
            </w:r>
          </w:p>
        </w:tc>
      </w:tr>
      <w:tr>
        <w:trPr>
          <w:trHeight w:val="340" w:hRule="atLeast"/>
        </w:trPr>
        <w:tc>
          <w:tcPr>
            <w:gridSpan w:val="2"/>
            <w:vAlign w:val="center"/>
          </w:tcPr>
          <w:p w:rsidR="00000000" w:rsidDel="00000000" w:rsidP="00000000" w:rsidRDefault="00000000" w:rsidRPr="00000000" w14:paraId="0000001C">
            <w:pP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NOTE TAKER</w:t>
            </w:r>
          </w:p>
        </w:tc>
        <w:tc>
          <w:tcPr>
            <w:gridSpan w:val="5"/>
            <w:vAlign w:val="center"/>
          </w:tcPr>
          <w:p w:rsidR="00000000" w:rsidDel="00000000" w:rsidP="00000000" w:rsidRDefault="00000000" w:rsidRPr="00000000" w14:paraId="0000001E">
            <w:pPr>
              <w:spacing w:line="240" w:lineRule="auto"/>
              <w:rPr>
                <w:rFonts w:ascii="Source Sans Pro" w:cs="Source Sans Pro" w:eastAsia="Source Sans Pro" w:hAnsi="Source Sans Pro"/>
              </w:rPr>
            </w:pPr>
            <w:r w:rsidDel="00000000" w:rsidR="00000000" w:rsidRPr="00000000">
              <w:rPr>
                <w:rtl w:val="0"/>
              </w:rPr>
            </w:r>
          </w:p>
        </w:tc>
      </w:tr>
      <w:tr>
        <w:trPr>
          <w:trHeight w:val="340" w:hRule="atLeast"/>
        </w:trPr>
        <w:tc>
          <w:tcPr>
            <w:gridSpan w:val="2"/>
            <w:vAlign w:val="center"/>
          </w:tcPr>
          <w:p w:rsidR="00000000" w:rsidDel="00000000" w:rsidP="00000000" w:rsidRDefault="00000000" w:rsidRPr="00000000" w14:paraId="00000023">
            <w:pP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PERSONS PRESENT</w:t>
            </w:r>
          </w:p>
        </w:tc>
        <w:tc>
          <w:tcPr>
            <w:gridSpan w:val="5"/>
            <w:vAlign w:val="center"/>
          </w:tcPr>
          <w:p w:rsidR="00000000" w:rsidDel="00000000" w:rsidP="00000000" w:rsidRDefault="00000000" w:rsidRPr="00000000" w14:paraId="00000025">
            <w:pP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Michael</w:t>
            </w:r>
          </w:p>
        </w:tc>
      </w:tr>
    </w:tbl>
    <w:p w:rsidR="00000000" w:rsidDel="00000000" w:rsidP="00000000" w:rsidRDefault="00000000" w:rsidRPr="00000000" w14:paraId="0000002A">
      <w:pPr>
        <w:keepNext w:val="1"/>
        <w:keepLines w:val="1"/>
        <w:spacing w:before="240" w:line="259" w:lineRule="auto"/>
        <w:rPr>
          <w:rFonts w:ascii="Source Sans Pro" w:cs="Source Sans Pro" w:eastAsia="Source Sans Pro" w:hAnsi="Source Sans Pro"/>
          <w:color w:val="2e75b5"/>
        </w:rPr>
      </w:pPr>
      <w:r w:rsidDel="00000000" w:rsidR="00000000" w:rsidRPr="00000000">
        <w:rPr>
          <w:rtl w:val="0"/>
        </w:rPr>
      </w:r>
    </w:p>
    <w:tbl>
      <w:tblPr>
        <w:tblStyle w:val="Table4"/>
        <w:tblW w:w="9360.0" w:type="dxa"/>
        <w:jc w:val="left"/>
        <w:tblInd w:w="100.0" w:type="pct"/>
        <w:tblLayout w:type="fixed"/>
        <w:tblLook w:val="0600"/>
      </w:tblPr>
      <w:tblGrid>
        <w:gridCol w:w="9360"/>
        <w:tblGridChange w:id="0">
          <w:tblGrid>
            <w:gridCol w:w="9360"/>
          </w:tblGrid>
        </w:tblGridChange>
      </w:tblGrid>
      <w:tr>
        <w:trPr>
          <w:trHeight w:val="480" w:hRule="atLeast"/>
        </w:trPr>
        <w:tc>
          <w:tcPr>
            <w:shd w:fill="7685f1" w:val="clear"/>
            <w:tcMar>
              <w:top w:w="100.0" w:type="dxa"/>
              <w:left w:w="100.0" w:type="dxa"/>
              <w:bottom w:w="100.0" w:type="dxa"/>
              <w:right w:w="100.0" w:type="dxa"/>
            </w:tcMar>
            <w:vAlign w:val="top"/>
          </w:tcPr>
          <w:p w:rsidR="00000000" w:rsidDel="00000000" w:rsidP="00000000" w:rsidRDefault="00000000" w:rsidRPr="00000000" w14:paraId="0000002B">
            <w:pPr>
              <w:spacing w:line="259" w:lineRule="auto"/>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Meeting Agenda Items</w:t>
            </w:r>
          </w:p>
        </w:tc>
      </w:tr>
    </w:tbl>
    <w:p w:rsidR="00000000" w:rsidDel="00000000" w:rsidP="00000000" w:rsidRDefault="00000000" w:rsidRPr="00000000" w14:paraId="0000002C">
      <w:pPr>
        <w:keepNext w:val="1"/>
        <w:keepLines w:val="1"/>
        <w:spacing w:before="240" w:line="259" w:lineRule="auto"/>
        <w:rPr>
          <w:rFonts w:ascii="Source Sans Pro" w:cs="Source Sans Pro" w:eastAsia="Source Sans Pro" w:hAnsi="Source Sans Pro"/>
          <w:color w:val="2e75b5"/>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spacing w:before="80" w:line="240" w:lineRule="auto"/>
            <w:ind w:left="0" w:firstLine="0"/>
            <w:rPr>
              <w:rFonts w:ascii="Calibri" w:cs="Calibri" w:eastAsia="Calibri" w:hAnsi="Calibri"/>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ktqcott02mid">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Employer Problems</w:t>
            </w:r>
          </w:hyperlink>
          <w:r w:rsidDel="00000000" w:rsidR="00000000" w:rsidRPr="00000000">
            <w:rPr>
              <w:rtl w:val="0"/>
            </w:rPr>
          </w:r>
        </w:p>
        <w:p w:rsidR="00000000" w:rsidDel="00000000" w:rsidP="00000000" w:rsidRDefault="00000000" w:rsidRPr="00000000" w14:paraId="0000002E">
          <w:pPr>
            <w:spacing w:before="200" w:line="240" w:lineRule="auto"/>
            <w:ind w:left="0" w:firstLine="0"/>
            <w:rPr>
              <w:rFonts w:ascii="Calibri" w:cs="Calibri" w:eastAsia="Calibri" w:hAnsi="Calibri"/>
              <w:b w:val="0"/>
              <w:i w:val="0"/>
              <w:smallCaps w:val="0"/>
              <w:strike w:val="0"/>
              <w:color w:val="1155cc"/>
              <w:sz w:val="22"/>
              <w:szCs w:val="22"/>
              <w:u w:val="single"/>
              <w:shd w:fill="auto" w:val="clear"/>
              <w:vertAlign w:val="baseline"/>
            </w:rPr>
          </w:pPr>
          <w:hyperlink w:anchor="_r45qxwonwrmf">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Other Notes</w:t>
            </w:r>
          </w:hyperlink>
          <w:r w:rsidDel="00000000" w:rsidR="00000000" w:rsidRPr="00000000">
            <w:rPr>
              <w:rtl w:val="0"/>
            </w:rPr>
          </w:r>
        </w:p>
        <w:p w:rsidR="00000000" w:rsidDel="00000000" w:rsidP="00000000" w:rsidRDefault="00000000" w:rsidRPr="00000000" w14:paraId="0000002F">
          <w:pPr>
            <w:spacing w:after="80" w:before="200" w:line="240" w:lineRule="auto"/>
            <w:ind w:left="0" w:firstLine="0"/>
            <w:rPr>
              <w:rFonts w:ascii="Calibri" w:cs="Calibri" w:eastAsia="Calibri" w:hAnsi="Calibri"/>
              <w:b w:val="0"/>
              <w:i w:val="0"/>
              <w:smallCaps w:val="0"/>
              <w:strike w:val="0"/>
              <w:color w:val="1155cc"/>
              <w:sz w:val="22"/>
              <w:szCs w:val="22"/>
              <w:u w:val="single"/>
              <w:shd w:fill="auto" w:val="clear"/>
              <w:vertAlign w:val="baseline"/>
            </w:rPr>
          </w:pPr>
          <w:hyperlink w:anchor="_skwtkpi7r8nj">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Mentor Relationship</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keepNext w:val="1"/>
        <w:keepLines w:val="1"/>
        <w:spacing w:before="240" w:line="259" w:lineRule="auto"/>
        <w:rPr>
          <w:rFonts w:ascii="Source Sans Pro" w:cs="Source Sans Pro" w:eastAsia="Source Sans Pro" w:hAnsi="Source Sans Pro"/>
          <w:color w:val="2e75b5"/>
        </w:rPr>
      </w:pPr>
      <w:r w:rsidDel="00000000" w:rsidR="00000000" w:rsidRPr="00000000">
        <w:rPr>
          <w:rtl w:val="0"/>
        </w:rPr>
      </w:r>
    </w:p>
    <w:tbl>
      <w:tblPr>
        <w:tblStyle w:val="Table5"/>
        <w:tblW w:w="9360.0" w:type="dxa"/>
        <w:jc w:val="left"/>
        <w:tblInd w:w="100.0" w:type="pct"/>
        <w:tblLayout w:type="fixed"/>
        <w:tblLook w:val="0600"/>
      </w:tblPr>
      <w:tblGrid>
        <w:gridCol w:w="9360"/>
        <w:tblGridChange w:id="0">
          <w:tblGrid>
            <w:gridCol w:w="9360"/>
          </w:tblGrid>
        </w:tblGridChange>
      </w:tblGrid>
      <w:tr>
        <w:trPr>
          <w:trHeight w:val="480" w:hRule="atLeast"/>
        </w:trPr>
        <w:tc>
          <w:tcPr>
            <w:shd w:fill="7685f1" w:val="clear"/>
            <w:tcMar>
              <w:top w:w="100.0" w:type="dxa"/>
              <w:left w:w="100.0" w:type="dxa"/>
              <w:bottom w:w="100.0" w:type="dxa"/>
              <w:right w:w="100.0" w:type="dxa"/>
            </w:tcMar>
            <w:vAlign w:val="top"/>
          </w:tcPr>
          <w:p w:rsidR="00000000" w:rsidDel="00000000" w:rsidP="00000000" w:rsidRDefault="00000000" w:rsidRPr="00000000" w14:paraId="00000031">
            <w:pPr>
              <w:spacing w:line="259" w:lineRule="auto"/>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Meeting Outcomes</w:t>
            </w:r>
          </w:p>
        </w:tc>
      </w:tr>
    </w:tbl>
    <w:p w:rsidR="00000000" w:rsidDel="00000000" w:rsidP="00000000" w:rsidRDefault="00000000" w:rsidRPr="00000000" w14:paraId="0000003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3">
      <w:pPr>
        <w:pStyle w:val="Heading2"/>
        <w:numPr>
          <w:ilvl w:val="0"/>
          <w:numId w:val="2"/>
        </w:numPr>
        <w:spacing w:before="40" w:line="259" w:lineRule="auto"/>
        <w:ind w:left="284"/>
        <w:rPr>
          <w:rFonts w:ascii="Source Sans Pro" w:cs="Source Sans Pro" w:eastAsia="Source Sans Pro" w:hAnsi="Source Sans Pro"/>
          <w:color w:val="2e75b5"/>
          <w:sz w:val="26"/>
          <w:szCs w:val="26"/>
        </w:rPr>
      </w:pPr>
      <w:bookmarkStart w:colFirst="0" w:colLast="0" w:name="_ktqcott02mid" w:id="0"/>
      <w:bookmarkEnd w:id="0"/>
      <w:r w:rsidDel="00000000" w:rsidR="00000000" w:rsidRPr="00000000">
        <w:rPr>
          <w:rFonts w:ascii="Source Sans Pro" w:cs="Source Sans Pro" w:eastAsia="Source Sans Pro" w:hAnsi="Source Sans Pro"/>
          <w:color w:val="2e75b5"/>
          <w:sz w:val="26"/>
          <w:szCs w:val="26"/>
          <w:rtl w:val="0"/>
        </w:rPr>
        <w:t xml:space="preserve">Employer Problems</w:t>
      </w:r>
      <w:r w:rsidDel="00000000" w:rsidR="00000000" w:rsidRPr="00000000">
        <w:rPr>
          <w:rtl w:val="0"/>
        </w:rPr>
      </w:r>
    </w:p>
    <w:p w:rsidR="00000000" w:rsidDel="00000000" w:rsidP="00000000" w:rsidRDefault="00000000" w:rsidRPr="00000000" w14:paraId="00000034">
      <w:pPr>
        <w:widowControl w:val="0"/>
        <w:numPr>
          <w:ilvl w:val="0"/>
          <w:numId w:val="1"/>
        </w:numPr>
        <w:spacing w:line="276" w:lineRule="auto"/>
        <w:ind w:left="720" w:hanging="360"/>
      </w:pPr>
      <w:r w:rsidDel="00000000" w:rsidR="00000000" w:rsidRPr="00000000">
        <w:rPr>
          <w:rtl w:val="0"/>
        </w:rPr>
        <w:t xml:space="preserve">One of the other mentors I talked to today talked about how he struggled to track applicants. So the tracking is also a problem for employers not just students.</w:t>
      </w:r>
    </w:p>
    <w:p w:rsidR="00000000" w:rsidDel="00000000" w:rsidP="00000000" w:rsidRDefault="00000000" w:rsidRPr="00000000" w14:paraId="00000035">
      <w:pPr>
        <w:widowControl w:val="0"/>
        <w:numPr>
          <w:ilvl w:val="1"/>
          <w:numId w:val="1"/>
        </w:numPr>
        <w:spacing w:line="276" w:lineRule="auto"/>
        <w:ind w:left="1440" w:hanging="360"/>
        <w:rPr>
          <w:u w:val="none"/>
        </w:rPr>
      </w:pPr>
      <w:r w:rsidDel="00000000" w:rsidR="00000000" w:rsidRPr="00000000">
        <w:rPr>
          <w:rtl w:val="0"/>
        </w:rPr>
        <w:t xml:space="preserve">Context: He owns his own product design agency (so small business - 6 ppl) and he talked about his pain in having to pay a couple of hundred bucks on each platform to list jobs. He said linkedin has a pretty good applicant tracking platform but the problem is if the applicants come through other websites such as indeed and seek, those websites have pretty much no features to help with applicant tracking</w:t>
      </w:r>
    </w:p>
    <w:p w:rsidR="00000000" w:rsidDel="00000000" w:rsidP="00000000" w:rsidRDefault="00000000" w:rsidRPr="00000000" w14:paraId="00000036">
      <w:pPr>
        <w:widowControl w:val="0"/>
        <w:numPr>
          <w:ilvl w:val="0"/>
          <w:numId w:val="1"/>
        </w:numPr>
        <w:spacing w:line="276" w:lineRule="auto"/>
        <w:ind w:left="720" w:hanging="360"/>
        <w:rPr>
          <w:u w:val="none"/>
        </w:rPr>
      </w:pPr>
      <w:r w:rsidDel="00000000" w:rsidR="00000000" w:rsidRPr="00000000">
        <w:rPr>
          <w:rtl w:val="0"/>
        </w:rPr>
        <w:t xml:space="preserve">Our mentor (Matt) talked about how he sometimes needs cheap on-demand labour for like 10hrs for two weeks for like a data science problem but right now the only option is to pay tier 1 consultants to do the work but he just wants a cheap option where students could probably get the job done.</w:t>
      </w:r>
    </w:p>
    <w:p w:rsidR="00000000" w:rsidDel="00000000" w:rsidP="00000000" w:rsidRDefault="00000000" w:rsidRPr="00000000" w14:paraId="00000037">
      <w:pPr>
        <w:widowControl w:val="0"/>
        <w:numPr>
          <w:ilvl w:val="1"/>
          <w:numId w:val="1"/>
        </w:numPr>
        <w:spacing w:line="276" w:lineRule="auto"/>
        <w:ind w:left="1440" w:hanging="360"/>
        <w:rPr>
          <w:u w:val="none"/>
        </w:rPr>
      </w:pPr>
      <w:r w:rsidDel="00000000" w:rsidR="00000000" w:rsidRPr="00000000">
        <w:rPr>
          <w:rtl w:val="0"/>
        </w:rPr>
        <w:t xml:space="preserve">Currently there’s no place for him to look for students like that</w:t>
      </w:r>
    </w:p>
    <w:p w:rsidR="00000000" w:rsidDel="00000000" w:rsidP="00000000" w:rsidRDefault="00000000" w:rsidRPr="00000000" w14:paraId="00000038">
      <w:pPr>
        <w:widowControl w:val="0"/>
        <w:numPr>
          <w:ilvl w:val="1"/>
          <w:numId w:val="1"/>
        </w:numPr>
        <w:spacing w:line="276" w:lineRule="auto"/>
        <w:ind w:left="1440" w:hanging="360"/>
        <w:rPr>
          <w:u w:val="none"/>
        </w:rPr>
      </w:pPr>
      <w:r w:rsidDel="00000000" w:rsidR="00000000" w:rsidRPr="00000000">
        <w:rPr>
          <w:rtl w:val="0"/>
        </w:rPr>
        <w:t xml:space="preserve">If we want to pursue this idea it would be a good idea to look at the existing platforms where businesses can search for experts on-demand to hire and replicate that but with students</w:t>
      </w:r>
    </w:p>
    <w:p w:rsidR="00000000" w:rsidDel="00000000" w:rsidP="00000000" w:rsidRDefault="00000000" w:rsidRPr="00000000" w14:paraId="00000039">
      <w:pPr>
        <w:widowControl w:val="0"/>
        <w:spacing w:line="276" w:lineRule="auto"/>
        <w:rPr/>
      </w:pPr>
      <w:r w:rsidDel="00000000" w:rsidR="00000000" w:rsidRPr="00000000">
        <w:rPr>
          <w:rtl w:val="0"/>
        </w:rPr>
      </w:r>
    </w:p>
    <w:p w:rsidR="00000000" w:rsidDel="00000000" w:rsidP="00000000" w:rsidRDefault="00000000" w:rsidRPr="00000000" w14:paraId="0000003A">
      <w:pPr>
        <w:widowControl w:val="0"/>
        <w:spacing w:line="276" w:lineRule="auto"/>
        <w:rPr/>
      </w:pPr>
      <w:r w:rsidDel="00000000" w:rsidR="00000000" w:rsidRPr="00000000">
        <w:rPr>
          <w:rtl w:val="0"/>
        </w:rPr>
      </w:r>
    </w:p>
    <w:p w:rsidR="00000000" w:rsidDel="00000000" w:rsidP="00000000" w:rsidRDefault="00000000" w:rsidRPr="00000000" w14:paraId="0000003B">
      <w:pPr>
        <w:pStyle w:val="Heading2"/>
        <w:numPr>
          <w:ilvl w:val="0"/>
          <w:numId w:val="2"/>
        </w:numPr>
        <w:spacing w:before="40" w:line="259" w:lineRule="auto"/>
        <w:ind w:left="284"/>
        <w:rPr>
          <w:rFonts w:ascii="Source Sans Pro" w:cs="Source Sans Pro" w:eastAsia="Source Sans Pro" w:hAnsi="Source Sans Pro"/>
          <w:color w:val="2e75b5"/>
          <w:sz w:val="26"/>
          <w:szCs w:val="26"/>
        </w:rPr>
      </w:pPr>
      <w:bookmarkStart w:colFirst="0" w:colLast="0" w:name="_r45qxwonwrmf" w:id="1"/>
      <w:bookmarkEnd w:id="1"/>
      <w:r w:rsidDel="00000000" w:rsidR="00000000" w:rsidRPr="00000000">
        <w:rPr>
          <w:rFonts w:ascii="Source Sans Pro" w:cs="Source Sans Pro" w:eastAsia="Source Sans Pro" w:hAnsi="Source Sans Pro"/>
          <w:color w:val="2e75b5"/>
          <w:sz w:val="26"/>
          <w:szCs w:val="26"/>
          <w:rtl w:val="0"/>
        </w:rPr>
        <w:t xml:space="preserve">Other Notes</w:t>
      </w:r>
    </w:p>
    <w:p w:rsidR="00000000" w:rsidDel="00000000" w:rsidP="00000000" w:rsidRDefault="00000000" w:rsidRPr="00000000" w14:paraId="0000003C">
      <w:pPr>
        <w:numPr>
          <w:ilvl w:val="0"/>
          <w:numId w:val="4"/>
        </w:numPr>
        <w:spacing w:after="0" w:afterAutospacing="0" w:before="40" w:line="259" w:lineRule="auto"/>
        <w:ind w:left="720" w:hanging="360"/>
      </w:pPr>
      <w:r w:rsidDel="00000000" w:rsidR="00000000" w:rsidRPr="00000000">
        <w:rPr>
          <w:rtl w:val="0"/>
        </w:rPr>
        <w:t xml:space="preserve">Matt: extend the customer journey</w:t>
      </w:r>
    </w:p>
    <w:p w:rsidR="00000000" w:rsidDel="00000000" w:rsidP="00000000" w:rsidRDefault="00000000" w:rsidRPr="00000000" w14:paraId="0000003D">
      <w:pPr>
        <w:numPr>
          <w:ilvl w:val="1"/>
          <w:numId w:val="4"/>
        </w:numPr>
        <w:spacing w:after="0" w:afterAutospacing="0" w:before="0" w:beforeAutospacing="0" w:line="259" w:lineRule="auto"/>
        <w:ind w:left="1440" w:hanging="360"/>
        <w:rPr>
          <w:u w:val="none"/>
        </w:rPr>
      </w:pPr>
      <w:r w:rsidDel="00000000" w:rsidR="00000000" w:rsidRPr="00000000">
        <w:rPr>
          <w:rtl w:val="0"/>
        </w:rPr>
        <w:t xml:space="preserve">Instead of students using our platform as a one-off thing where they stop using once they’ve found a grad job, we should have other features that they can use throughout university or after they get a job</w:t>
      </w:r>
    </w:p>
    <w:p w:rsidR="00000000" w:rsidDel="00000000" w:rsidP="00000000" w:rsidRDefault="00000000" w:rsidRPr="00000000" w14:paraId="0000003E">
      <w:pPr>
        <w:numPr>
          <w:ilvl w:val="1"/>
          <w:numId w:val="4"/>
        </w:numPr>
        <w:spacing w:after="0" w:afterAutospacing="0" w:before="0" w:beforeAutospacing="0" w:line="259" w:lineRule="auto"/>
        <w:ind w:left="1440" w:hanging="360"/>
        <w:rPr>
          <w:u w:val="none"/>
        </w:rPr>
      </w:pPr>
      <w:r w:rsidDel="00000000" w:rsidR="00000000" w:rsidRPr="00000000">
        <w:rPr>
          <w:rtl w:val="0"/>
        </w:rPr>
        <w:t xml:space="preserve">^ This would be more sustainable business as they’re using our product for longer than just for one shot</w:t>
      </w:r>
    </w:p>
    <w:p w:rsidR="00000000" w:rsidDel="00000000" w:rsidP="00000000" w:rsidRDefault="00000000" w:rsidRPr="00000000" w14:paraId="0000003F">
      <w:pPr>
        <w:numPr>
          <w:ilvl w:val="0"/>
          <w:numId w:val="4"/>
        </w:numPr>
        <w:spacing w:after="0" w:afterAutospacing="0" w:before="0" w:beforeAutospacing="0" w:line="259" w:lineRule="auto"/>
        <w:ind w:left="720" w:hanging="360"/>
        <w:rPr>
          <w:u w:val="none"/>
        </w:rPr>
      </w:pPr>
      <w:r w:rsidDel="00000000" w:rsidR="00000000" w:rsidRPr="00000000">
        <w:rPr>
          <w:rtl w:val="0"/>
        </w:rPr>
        <w:t xml:space="preserve">Matt: look into other revenue models </w:t>
      </w:r>
    </w:p>
    <w:p w:rsidR="00000000" w:rsidDel="00000000" w:rsidP="00000000" w:rsidRDefault="00000000" w:rsidRPr="00000000" w14:paraId="00000040">
      <w:pPr>
        <w:numPr>
          <w:ilvl w:val="1"/>
          <w:numId w:val="4"/>
        </w:numPr>
        <w:spacing w:after="0" w:afterAutospacing="0" w:before="0" w:beforeAutospacing="0" w:line="259" w:lineRule="auto"/>
        <w:ind w:left="1440" w:hanging="360"/>
        <w:rPr>
          <w:u w:val="none"/>
        </w:rPr>
      </w:pPr>
      <w:r w:rsidDel="00000000" w:rsidR="00000000" w:rsidRPr="00000000">
        <w:rPr>
          <w:rtl w:val="0"/>
        </w:rPr>
        <w:t xml:space="preserve">Having a third player in the picture such as universities would be a good idea</w:t>
      </w:r>
    </w:p>
    <w:p w:rsidR="00000000" w:rsidDel="00000000" w:rsidP="00000000" w:rsidRDefault="00000000" w:rsidRPr="00000000" w14:paraId="00000041">
      <w:pPr>
        <w:numPr>
          <w:ilvl w:val="1"/>
          <w:numId w:val="4"/>
        </w:numPr>
        <w:spacing w:after="0" w:afterAutospacing="0" w:before="0" w:beforeAutospacing="0" w:line="259" w:lineRule="auto"/>
        <w:ind w:left="1440" w:hanging="360"/>
        <w:rPr>
          <w:u w:val="none"/>
        </w:rPr>
      </w:pPr>
      <w:r w:rsidDel="00000000" w:rsidR="00000000" w:rsidRPr="00000000">
        <w:rPr>
          <w:rtl w:val="0"/>
        </w:rPr>
        <w:t xml:space="preserve">A revenue model where the transaction isn’t necessarily employer pays for listing and use of features might be the way to go</w:t>
      </w:r>
    </w:p>
    <w:p w:rsidR="00000000" w:rsidDel="00000000" w:rsidP="00000000" w:rsidRDefault="00000000" w:rsidRPr="00000000" w14:paraId="00000042">
      <w:pPr>
        <w:numPr>
          <w:ilvl w:val="0"/>
          <w:numId w:val="4"/>
        </w:numPr>
        <w:spacing w:after="0" w:afterAutospacing="0" w:before="0" w:beforeAutospacing="0" w:line="259" w:lineRule="auto"/>
        <w:ind w:left="720" w:hanging="360"/>
        <w:rPr>
          <w:u w:val="none"/>
        </w:rPr>
      </w:pPr>
      <w:r w:rsidDel="00000000" w:rsidR="00000000" w:rsidRPr="00000000">
        <w:rPr>
          <w:rtl w:val="0"/>
        </w:rPr>
        <w:t xml:space="preserve">Matt: Don’t make another indeed, seek, jora because they’re shit. Create something that actually changes the way online job market works</w:t>
      </w:r>
    </w:p>
    <w:p w:rsidR="00000000" w:rsidDel="00000000" w:rsidP="00000000" w:rsidRDefault="00000000" w:rsidRPr="00000000" w14:paraId="00000043">
      <w:pPr>
        <w:numPr>
          <w:ilvl w:val="0"/>
          <w:numId w:val="4"/>
        </w:numPr>
        <w:spacing w:after="0" w:afterAutospacing="0" w:before="0" w:beforeAutospacing="0" w:line="259" w:lineRule="auto"/>
        <w:ind w:left="720" w:hanging="360"/>
        <w:rPr>
          <w:u w:val="none"/>
        </w:rPr>
      </w:pPr>
      <w:r w:rsidDel="00000000" w:rsidR="00000000" w:rsidRPr="00000000">
        <w:rPr>
          <w:rtl w:val="0"/>
        </w:rPr>
        <w:t xml:space="preserve">Matt: Having graduate jobs as our market seems a little small - might be worth considering a more general target market</w:t>
      </w:r>
    </w:p>
    <w:p w:rsidR="00000000" w:rsidDel="00000000" w:rsidP="00000000" w:rsidRDefault="00000000" w:rsidRPr="00000000" w14:paraId="00000044">
      <w:pPr>
        <w:numPr>
          <w:ilvl w:val="0"/>
          <w:numId w:val="4"/>
        </w:numPr>
        <w:spacing w:after="0" w:afterAutospacing="0" w:before="0" w:beforeAutospacing="0" w:line="259" w:lineRule="auto"/>
        <w:ind w:left="720" w:hanging="360"/>
        <w:rPr>
          <w:u w:val="none"/>
        </w:rPr>
      </w:pPr>
      <w:r w:rsidDel="00000000" w:rsidR="00000000" w:rsidRPr="00000000">
        <w:rPr>
          <w:rtl w:val="0"/>
        </w:rPr>
        <w:t xml:space="preserve">Random mentor: talk to the hr people at careers fairs to get info</w:t>
      </w:r>
    </w:p>
    <w:p w:rsidR="00000000" w:rsidDel="00000000" w:rsidP="00000000" w:rsidRDefault="00000000" w:rsidRPr="00000000" w14:paraId="00000045">
      <w:pPr>
        <w:numPr>
          <w:ilvl w:val="0"/>
          <w:numId w:val="4"/>
        </w:numPr>
        <w:spacing w:before="0" w:beforeAutospacing="0" w:line="259" w:lineRule="auto"/>
        <w:ind w:left="720" w:hanging="360"/>
        <w:rPr>
          <w:u w:val="none"/>
        </w:rPr>
      </w:pPr>
      <w:r w:rsidDel="00000000" w:rsidR="00000000" w:rsidRPr="00000000">
        <w:rPr>
          <w:rtl w:val="0"/>
        </w:rPr>
        <w:t xml:space="preserve">Hannah Jun (aws hr intern): employers have the mentality “Students should come to us as we are the big brand”</w:t>
      </w:r>
      <w:r w:rsidDel="00000000" w:rsidR="00000000" w:rsidRPr="00000000">
        <w:rPr>
          <w:rtl w:val="0"/>
        </w:rPr>
      </w:r>
    </w:p>
    <w:p w:rsidR="00000000" w:rsidDel="00000000" w:rsidP="00000000" w:rsidRDefault="00000000" w:rsidRPr="00000000" w14:paraId="00000046">
      <w:pPr>
        <w:spacing w:before="40" w:line="259" w:lineRule="auto"/>
        <w:ind w:left="720" w:firstLine="0"/>
        <w:rPr/>
      </w:pPr>
      <w:r w:rsidDel="00000000" w:rsidR="00000000" w:rsidRPr="00000000">
        <w:rPr>
          <w:rtl w:val="0"/>
        </w:rPr>
      </w:r>
    </w:p>
    <w:p w:rsidR="00000000" w:rsidDel="00000000" w:rsidP="00000000" w:rsidRDefault="00000000" w:rsidRPr="00000000" w14:paraId="00000047">
      <w:pPr>
        <w:pStyle w:val="Heading2"/>
        <w:numPr>
          <w:ilvl w:val="0"/>
          <w:numId w:val="2"/>
        </w:numPr>
        <w:spacing w:after="0" w:before="40" w:line="259" w:lineRule="auto"/>
        <w:ind w:left="284"/>
        <w:rPr>
          <w:rFonts w:ascii="Source Sans Pro" w:cs="Source Sans Pro" w:eastAsia="Source Sans Pro" w:hAnsi="Source Sans Pro"/>
          <w:color w:val="2e75b5"/>
          <w:sz w:val="26"/>
          <w:szCs w:val="26"/>
        </w:rPr>
      </w:pPr>
      <w:bookmarkStart w:colFirst="0" w:colLast="0" w:name="_skwtkpi7r8nj" w:id="2"/>
      <w:bookmarkEnd w:id="2"/>
      <w:r w:rsidDel="00000000" w:rsidR="00000000" w:rsidRPr="00000000">
        <w:rPr>
          <w:rFonts w:ascii="Source Sans Pro" w:cs="Source Sans Pro" w:eastAsia="Source Sans Pro" w:hAnsi="Source Sans Pro"/>
          <w:color w:val="2e75b5"/>
          <w:sz w:val="26"/>
          <w:szCs w:val="26"/>
          <w:rtl w:val="0"/>
        </w:rPr>
        <w:t xml:space="preserve">Mentor Relationship</w:t>
      </w:r>
    </w:p>
    <w:p w:rsidR="00000000" w:rsidDel="00000000" w:rsidP="00000000" w:rsidRDefault="00000000" w:rsidRPr="00000000" w14:paraId="00000048">
      <w:pPr>
        <w:numPr>
          <w:ilvl w:val="0"/>
          <w:numId w:val="3"/>
        </w:numPr>
        <w:ind w:left="720" w:hanging="360"/>
      </w:pPr>
      <w:r w:rsidDel="00000000" w:rsidR="00000000" w:rsidRPr="00000000">
        <w:rPr>
          <w:rtl w:val="0"/>
        </w:rPr>
        <w:t xml:space="preserve">Michael will reach out to set up regular meetings</w:t>
      </w:r>
      <w:r w:rsidDel="00000000" w:rsidR="00000000" w:rsidRPr="00000000">
        <w:rPr>
          <w:rtl w:val="0"/>
        </w:rPr>
      </w:r>
    </w:p>
    <w:p w:rsidR="00000000" w:rsidDel="00000000" w:rsidP="00000000" w:rsidRDefault="00000000" w:rsidRPr="00000000" w14:paraId="00000049">
      <w:pPr>
        <w:numPr>
          <w:ilvl w:val="1"/>
          <w:numId w:val="3"/>
        </w:numPr>
        <w:ind w:left="1440" w:hanging="360"/>
        <w:rPr>
          <w:u w:val="none"/>
        </w:rPr>
      </w:pPr>
      <w:r w:rsidDel="00000000" w:rsidR="00000000" w:rsidRPr="00000000">
        <w:rPr>
          <w:rtl w:val="0"/>
        </w:rPr>
        <w:t xml:space="preserve">I’m thinking bi-weekly will be good</w:t>
      </w:r>
    </w:p>
    <w:p w:rsidR="00000000" w:rsidDel="00000000" w:rsidP="00000000" w:rsidRDefault="00000000" w:rsidRPr="00000000" w14:paraId="0000004A">
      <w:pPr>
        <w:numPr>
          <w:ilvl w:val="1"/>
          <w:numId w:val="3"/>
        </w:numPr>
        <w:ind w:left="1440" w:hanging="360"/>
        <w:rPr>
          <w:u w:val="none"/>
        </w:rPr>
      </w:pPr>
      <w:r w:rsidDel="00000000" w:rsidR="00000000" w:rsidRPr="00000000">
        <w:rPr>
          <w:rtl w:val="0"/>
        </w:rPr>
        <w:t xml:space="preserve">Student start-up hub (Wynyard) will be a good place meet</w:t>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About Matt</w:t>
      </w:r>
    </w:p>
    <w:p w:rsidR="00000000" w:rsidDel="00000000" w:rsidP="00000000" w:rsidRDefault="00000000" w:rsidRPr="00000000" w14:paraId="0000004C">
      <w:pPr>
        <w:numPr>
          <w:ilvl w:val="1"/>
          <w:numId w:val="3"/>
        </w:numPr>
        <w:ind w:left="1440" w:hanging="360"/>
        <w:rPr>
          <w:u w:val="none"/>
        </w:rPr>
      </w:pPr>
      <w:r w:rsidDel="00000000" w:rsidR="00000000" w:rsidRPr="00000000">
        <w:rPr>
          <w:rtl w:val="0"/>
        </w:rPr>
        <w:t xml:space="preserve">Is an accountant by education/trade</w:t>
      </w:r>
    </w:p>
    <w:p w:rsidR="00000000" w:rsidDel="00000000" w:rsidP="00000000" w:rsidRDefault="00000000" w:rsidRPr="00000000" w14:paraId="0000004D">
      <w:pPr>
        <w:numPr>
          <w:ilvl w:val="1"/>
          <w:numId w:val="3"/>
        </w:numPr>
        <w:ind w:left="1440" w:hanging="360"/>
        <w:rPr>
          <w:u w:val="none"/>
        </w:rPr>
      </w:pPr>
      <w:r w:rsidDel="00000000" w:rsidR="00000000" w:rsidRPr="00000000">
        <w:rPr>
          <w:rtl w:val="0"/>
        </w:rPr>
        <w:t xml:space="preserve">Worked on the commercial side for a range of tech-related companies throughout his career</w:t>
      </w:r>
    </w:p>
    <w:p w:rsidR="00000000" w:rsidDel="00000000" w:rsidP="00000000" w:rsidRDefault="00000000" w:rsidRPr="00000000" w14:paraId="0000004E">
      <w:pPr>
        <w:numPr>
          <w:ilvl w:val="1"/>
          <w:numId w:val="3"/>
        </w:numPr>
        <w:ind w:left="1440" w:hanging="360"/>
        <w:rPr>
          <w:u w:val="none"/>
        </w:rPr>
      </w:pPr>
      <w:r w:rsidDel="00000000" w:rsidR="00000000" w:rsidRPr="00000000">
        <w:rPr>
          <w:rtl w:val="0"/>
        </w:rPr>
        <w:t xml:space="preserve">Now he consults start-ups on stuff like accounting, share-splits, legal stuff, etc.</w:t>
      </w:r>
    </w:p>
    <w:p w:rsidR="00000000" w:rsidDel="00000000" w:rsidP="00000000" w:rsidRDefault="00000000" w:rsidRPr="00000000" w14:paraId="0000004F">
      <w:pPr>
        <w:numPr>
          <w:ilvl w:val="1"/>
          <w:numId w:val="3"/>
        </w:numPr>
        <w:ind w:left="1440" w:hanging="360"/>
        <w:rPr>
          <w:u w:val="none"/>
        </w:rPr>
      </w:pPr>
      <w:r w:rsidDel="00000000" w:rsidR="00000000" w:rsidRPr="00000000">
        <w:rPr>
          <w:rtl w:val="0"/>
        </w:rPr>
        <w:t xml:space="preserve">Works at client sites and if not needed will work from home</w:t>
      </w:r>
      <w:r w:rsidDel="00000000" w:rsidR="00000000" w:rsidRPr="00000000">
        <w:rPr>
          <w:rtl w:val="0"/>
        </w:rPr>
      </w:r>
    </w:p>
    <w:p w:rsidR="00000000" w:rsidDel="00000000" w:rsidP="00000000" w:rsidRDefault="00000000" w:rsidRPr="00000000" w14:paraId="00000050">
      <w:pPr>
        <w:spacing w:before="40" w:line="259" w:lineRule="auto"/>
        <w:rPr/>
      </w:pPr>
      <w:r w:rsidDel="00000000" w:rsidR="00000000" w:rsidRPr="00000000">
        <w:rPr>
          <w:rtl w:val="0"/>
        </w:rPr>
      </w:r>
    </w:p>
    <w:p w:rsidR="00000000" w:rsidDel="00000000" w:rsidP="00000000" w:rsidRDefault="00000000" w:rsidRPr="00000000" w14:paraId="00000051">
      <w:pPr>
        <w:ind w:hanging="360"/>
        <w:rPr>
          <w:rFonts w:ascii="Source Sans Pro" w:cs="Source Sans Pro" w:eastAsia="Source Sans Pro" w:hAnsi="Source Sans Pro"/>
          <w:color w:val="2e75b5"/>
          <w:sz w:val="32"/>
          <w:szCs w:val="32"/>
        </w:rPr>
      </w:pPr>
      <w:r w:rsidDel="00000000" w:rsidR="00000000" w:rsidRPr="00000000">
        <w:rPr>
          <w:rtl w:val="0"/>
        </w:rPr>
      </w:r>
    </w:p>
    <w:tbl>
      <w:tblPr>
        <w:tblStyle w:val="Table6"/>
        <w:tblW w:w="9360.0" w:type="dxa"/>
        <w:jc w:val="left"/>
        <w:tblInd w:w="100.0" w:type="pct"/>
        <w:tblLayout w:type="fixed"/>
        <w:tblLook w:val="0600"/>
      </w:tblPr>
      <w:tblGrid>
        <w:gridCol w:w="9360"/>
        <w:tblGridChange w:id="0">
          <w:tblGrid>
            <w:gridCol w:w="9360"/>
          </w:tblGrid>
        </w:tblGridChange>
      </w:tblGrid>
      <w:tr>
        <w:trPr>
          <w:trHeight w:val="480" w:hRule="atLeast"/>
        </w:trPr>
        <w:tc>
          <w:tcPr>
            <w:shd w:fill="7685f1" w:val="clear"/>
            <w:tcMar>
              <w:top w:w="100.0" w:type="dxa"/>
              <w:left w:w="100.0" w:type="dxa"/>
              <w:bottom w:w="100.0" w:type="dxa"/>
              <w:right w:w="100.0" w:type="dxa"/>
            </w:tcMar>
            <w:vAlign w:val="top"/>
          </w:tcPr>
          <w:p w:rsidR="00000000" w:rsidDel="00000000" w:rsidP="00000000" w:rsidRDefault="00000000" w:rsidRPr="00000000" w14:paraId="00000052">
            <w:pPr>
              <w:spacing w:line="259" w:lineRule="auto"/>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Summary of Action Items</w:t>
            </w:r>
          </w:p>
        </w:tc>
      </w:tr>
    </w:tbl>
    <w:p w:rsidR="00000000" w:rsidDel="00000000" w:rsidP="00000000" w:rsidRDefault="00000000" w:rsidRPr="00000000" w14:paraId="00000053">
      <w:pPr>
        <w:keepNext w:val="1"/>
        <w:keepLines w:val="1"/>
        <w:spacing w:before="240" w:line="259" w:lineRule="auto"/>
        <w:rPr>
          <w:rFonts w:ascii="Source Sans Pro" w:cs="Source Sans Pro" w:eastAsia="Source Sans Pro" w:hAnsi="Source Sans Pro"/>
          <w:color w:val="2e75b5"/>
          <w:sz w:val="32"/>
          <w:szCs w:val="32"/>
        </w:rPr>
      </w:pPr>
      <w:r w:rsidDel="00000000" w:rsidR="00000000" w:rsidRPr="00000000">
        <w:rPr>
          <w:rtl w:val="0"/>
        </w:rPr>
      </w:r>
    </w:p>
    <w:tbl>
      <w:tblPr>
        <w:tblStyle w:val="Table7"/>
        <w:tblW w:w="97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75"/>
        <w:gridCol w:w="2160"/>
        <w:gridCol w:w="1485"/>
        <w:tblGridChange w:id="0">
          <w:tblGrid>
            <w:gridCol w:w="6075"/>
            <w:gridCol w:w="2160"/>
            <w:gridCol w:w="1485"/>
          </w:tblGrid>
        </w:tblGridChange>
      </w:tblGrid>
      <w:tr>
        <w:trPr>
          <w:trHeight w:val="540" w:hRule="atLeast"/>
        </w:trPr>
        <w:tc>
          <w:tcPr>
            <w:shd w:fill="e7e6e6" w:val="clear"/>
            <w:vAlign w:val="center"/>
          </w:tcPr>
          <w:p w:rsidR="00000000" w:rsidDel="00000000" w:rsidP="00000000" w:rsidRDefault="00000000" w:rsidRPr="00000000" w14:paraId="00000054">
            <w:pP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ACTION ITEMS</w:t>
            </w:r>
          </w:p>
        </w:tc>
        <w:tc>
          <w:tcPr>
            <w:shd w:fill="e7e6e6" w:val="clear"/>
            <w:vAlign w:val="center"/>
          </w:tcPr>
          <w:p w:rsidR="00000000" w:rsidDel="00000000" w:rsidP="00000000" w:rsidRDefault="00000000" w:rsidRPr="00000000" w14:paraId="00000055">
            <w:pP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PERSON RESPONSIBLE</w:t>
            </w:r>
          </w:p>
        </w:tc>
        <w:tc>
          <w:tcPr>
            <w:shd w:fill="e7e6e6" w:val="clear"/>
            <w:vAlign w:val="center"/>
          </w:tcPr>
          <w:p w:rsidR="00000000" w:rsidDel="00000000" w:rsidP="00000000" w:rsidRDefault="00000000" w:rsidRPr="00000000" w14:paraId="00000056">
            <w:pP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DEADLINE</w:t>
            </w:r>
          </w:p>
        </w:tc>
      </w:tr>
      <w:tr>
        <w:tc>
          <w:tcPr/>
          <w:p w:rsidR="00000000" w:rsidDel="00000000" w:rsidP="00000000" w:rsidRDefault="00000000" w:rsidRPr="00000000" w14:paraId="00000057">
            <w:pP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Reach out to Matt to schedule weekly meeting</w:t>
            </w:r>
            <w:r w:rsidDel="00000000" w:rsidR="00000000" w:rsidRPr="00000000">
              <w:rPr>
                <w:rtl w:val="0"/>
              </w:rPr>
            </w:r>
          </w:p>
        </w:tc>
        <w:tc>
          <w:tcPr/>
          <w:p w:rsidR="00000000" w:rsidDel="00000000" w:rsidP="00000000" w:rsidRDefault="00000000" w:rsidRPr="00000000" w14:paraId="00000058">
            <w:pP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Michael</w:t>
            </w:r>
          </w:p>
        </w:tc>
        <w:tc>
          <w:tcPr/>
          <w:p w:rsidR="00000000" w:rsidDel="00000000" w:rsidP="00000000" w:rsidRDefault="00000000" w:rsidRPr="00000000" w14:paraId="00000059">
            <w:pP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13/03/20</w:t>
            </w:r>
          </w:p>
        </w:tc>
      </w:tr>
      <w:tr>
        <w:tc>
          <w:tcPr/>
          <w:p w:rsidR="00000000" w:rsidDel="00000000" w:rsidP="00000000" w:rsidRDefault="00000000" w:rsidRPr="00000000" w14:paraId="0000005A">
            <w:pPr>
              <w:spacing w:line="240" w:lineRule="auto"/>
              <w:rPr>
                <w:rFonts w:ascii="Source Sans Pro" w:cs="Source Sans Pro" w:eastAsia="Source Sans Pro" w:hAnsi="Source Sans Pro"/>
              </w:rPr>
            </w:pPr>
            <w:r w:rsidDel="00000000" w:rsidR="00000000" w:rsidRPr="00000000">
              <w:rPr>
                <w:rtl w:val="0"/>
              </w:rPr>
            </w:r>
          </w:p>
        </w:tc>
        <w:tc>
          <w:tcPr/>
          <w:p w:rsidR="00000000" w:rsidDel="00000000" w:rsidP="00000000" w:rsidRDefault="00000000" w:rsidRPr="00000000" w14:paraId="0000005B">
            <w:pPr>
              <w:spacing w:line="240" w:lineRule="auto"/>
              <w:rPr>
                <w:rFonts w:ascii="Source Sans Pro" w:cs="Source Sans Pro" w:eastAsia="Source Sans Pro" w:hAnsi="Source Sans Pro"/>
              </w:rPr>
            </w:pPr>
            <w:r w:rsidDel="00000000" w:rsidR="00000000" w:rsidRPr="00000000">
              <w:rPr>
                <w:rtl w:val="0"/>
              </w:rPr>
            </w:r>
          </w:p>
        </w:tc>
        <w:tc>
          <w:tcPr/>
          <w:p w:rsidR="00000000" w:rsidDel="00000000" w:rsidP="00000000" w:rsidRDefault="00000000" w:rsidRPr="00000000" w14:paraId="0000005C">
            <w:pPr>
              <w:spacing w:line="240" w:lineRule="auto"/>
              <w:rPr>
                <w:rFonts w:ascii="Source Sans Pro" w:cs="Source Sans Pro" w:eastAsia="Source Sans Pro" w:hAnsi="Source Sans Pro"/>
              </w:rPr>
            </w:pPr>
            <w:r w:rsidDel="00000000" w:rsidR="00000000" w:rsidRPr="00000000">
              <w:rPr>
                <w:rtl w:val="0"/>
              </w:rPr>
            </w:r>
          </w:p>
        </w:tc>
      </w:tr>
      <w:tr>
        <w:tc>
          <w:tcPr/>
          <w:p w:rsidR="00000000" w:rsidDel="00000000" w:rsidP="00000000" w:rsidRDefault="00000000" w:rsidRPr="00000000" w14:paraId="0000005D">
            <w:pPr>
              <w:spacing w:line="240" w:lineRule="auto"/>
              <w:rPr>
                <w:rFonts w:ascii="Source Sans Pro" w:cs="Source Sans Pro" w:eastAsia="Source Sans Pro" w:hAnsi="Source Sans Pro"/>
              </w:rPr>
            </w:pPr>
            <w:r w:rsidDel="00000000" w:rsidR="00000000" w:rsidRPr="00000000">
              <w:rPr>
                <w:rtl w:val="0"/>
              </w:rPr>
            </w:r>
          </w:p>
        </w:tc>
        <w:tc>
          <w:tcPr/>
          <w:p w:rsidR="00000000" w:rsidDel="00000000" w:rsidP="00000000" w:rsidRDefault="00000000" w:rsidRPr="00000000" w14:paraId="0000005E">
            <w:pPr>
              <w:spacing w:line="240" w:lineRule="auto"/>
              <w:rPr>
                <w:rFonts w:ascii="Source Sans Pro" w:cs="Source Sans Pro" w:eastAsia="Source Sans Pro" w:hAnsi="Source Sans Pro"/>
              </w:rPr>
            </w:pPr>
            <w:r w:rsidDel="00000000" w:rsidR="00000000" w:rsidRPr="00000000">
              <w:rPr>
                <w:rtl w:val="0"/>
              </w:rPr>
            </w:r>
          </w:p>
        </w:tc>
        <w:tc>
          <w:tcPr/>
          <w:p w:rsidR="00000000" w:rsidDel="00000000" w:rsidP="00000000" w:rsidRDefault="00000000" w:rsidRPr="00000000" w14:paraId="0000005F">
            <w:pPr>
              <w:spacing w:line="240" w:lineRule="auto"/>
              <w:rPr>
                <w:rFonts w:ascii="Source Sans Pro" w:cs="Source Sans Pro" w:eastAsia="Source Sans Pro" w:hAnsi="Source Sans Pro"/>
              </w:rPr>
            </w:pPr>
            <w:r w:rsidDel="00000000" w:rsidR="00000000" w:rsidRPr="00000000">
              <w:rPr>
                <w:rtl w:val="0"/>
              </w:rPr>
            </w:r>
          </w:p>
        </w:tc>
      </w:tr>
      <w:tr>
        <w:tc>
          <w:tcPr/>
          <w:p w:rsidR="00000000" w:rsidDel="00000000" w:rsidP="00000000" w:rsidRDefault="00000000" w:rsidRPr="00000000" w14:paraId="00000060">
            <w:pPr>
              <w:spacing w:line="240" w:lineRule="auto"/>
              <w:rPr>
                <w:rFonts w:ascii="Source Sans Pro" w:cs="Source Sans Pro" w:eastAsia="Source Sans Pro" w:hAnsi="Source Sans Pro"/>
              </w:rPr>
            </w:pPr>
            <w:r w:rsidDel="00000000" w:rsidR="00000000" w:rsidRPr="00000000">
              <w:rPr>
                <w:rtl w:val="0"/>
              </w:rPr>
            </w:r>
          </w:p>
        </w:tc>
        <w:tc>
          <w:tcPr/>
          <w:p w:rsidR="00000000" w:rsidDel="00000000" w:rsidP="00000000" w:rsidRDefault="00000000" w:rsidRPr="00000000" w14:paraId="00000061">
            <w:pPr>
              <w:spacing w:line="240" w:lineRule="auto"/>
              <w:rPr>
                <w:rFonts w:ascii="Source Sans Pro" w:cs="Source Sans Pro" w:eastAsia="Source Sans Pro" w:hAnsi="Source Sans Pro"/>
              </w:rPr>
            </w:pPr>
            <w:r w:rsidDel="00000000" w:rsidR="00000000" w:rsidRPr="00000000">
              <w:rPr>
                <w:rtl w:val="0"/>
              </w:rPr>
            </w:r>
          </w:p>
        </w:tc>
        <w:tc>
          <w:tcPr/>
          <w:p w:rsidR="00000000" w:rsidDel="00000000" w:rsidP="00000000" w:rsidRDefault="00000000" w:rsidRPr="00000000" w14:paraId="00000062">
            <w:pPr>
              <w:spacing w:line="240" w:lineRule="auto"/>
              <w:rPr>
                <w:rFonts w:ascii="Source Sans Pro" w:cs="Source Sans Pro" w:eastAsia="Source Sans Pro" w:hAnsi="Source Sans Pro"/>
              </w:rPr>
            </w:pPr>
            <w:r w:rsidDel="00000000" w:rsidR="00000000" w:rsidRPr="00000000">
              <w:rPr>
                <w:rtl w:val="0"/>
              </w:rPr>
            </w:r>
          </w:p>
        </w:tc>
      </w:tr>
      <w:tr>
        <w:trPr>
          <w:trHeight w:val="220" w:hRule="atLeast"/>
        </w:trPr>
        <w:tc>
          <w:tcPr/>
          <w:p w:rsidR="00000000" w:rsidDel="00000000" w:rsidP="00000000" w:rsidRDefault="00000000" w:rsidRPr="00000000" w14:paraId="00000063">
            <w:pPr>
              <w:spacing w:line="240" w:lineRule="auto"/>
              <w:rPr>
                <w:rFonts w:ascii="Source Sans Pro" w:cs="Source Sans Pro" w:eastAsia="Source Sans Pro" w:hAnsi="Source Sans Pro"/>
              </w:rPr>
            </w:pPr>
            <w:r w:rsidDel="00000000" w:rsidR="00000000" w:rsidRPr="00000000">
              <w:rPr>
                <w:rtl w:val="0"/>
              </w:rPr>
            </w:r>
          </w:p>
        </w:tc>
        <w:tc>
          <w:tcPr/>
          <w:p w:rsidR="00000000" w:rsidDel="00000000" w:rsidP="00000000" w:rsidRDefault="00000000" w:rsidRPr="00000000" w14:paraId="00000064">
            <w:pPr>
              <w:spacing w:line="240" w:lineRule="auto"/>
              <w:rPr>
                <w:rFonts w:ascii="Source Sans Pro" w:cs="Source Sans Pro" w:eastAsia="Source Sans Pro" w:hAnsi="Source Sans Pro"/>
              </w:rPr>
            </w:pPr>
            <w:r w:rsidDel="00000000" w:rsidR="00000000" w:rsidRPr="00000000">
              <w:rPr>
                <w:rtl w:val="0"/>
              </w:rPr>
            </w:r>
          </w:p>
        </w:tc>
        <w:tc>
          <w:tcPr/>
          <w:p w:rsidR="00000000" w:rsidDel="00000000" w:rsidP="00000000" w:rsidRDefault="00000000" w:rsidRPr="00000000" w14:paraId="00000065">
            <w:pPr>
              <w:spacing w:line="240" w:lineRule="auto"/>
              <w:rPr>
                <w:rFonts w:ascii="Source Sans Pro" w:cs="Source Sans Pro" w:eastAsia="Source Sans Pro" w:hAnsi="Source Sans Pro"/>
              </w:rPr>
            </w:pPr>
            <w:r w:rsidDel="00000000" w:rsidR="00000000" w:rsidRPr="00000000">
              <w:rPr>
                <w:rtl w:val="0"/>
              </w:rPr>
            </w:r>
          </w:p>
        </w:tc>
      </w:tr>
      <w:tr>
        <w:tc>
          <w:tcPr/>
          <w:p w:rsidR="00000000" w:rsidDel="00000000" w:rsidP="00000000" w:rsidRDefault="00000000" w:rsidRPr="00000000" w14:paraId="00000066">
            <w:pPr>
              <w:spacing w:line="240" w:lineRule="auto"/>
              <w:rPr>
                <w:rFonts w:ascii="Source Sans Pro" w:cs="Source Sans Pro" w:eastAsia="Source Sans Pro" w:hAnsi="Source Sans Pro"/>
              </w:rPr>
            </w:pPr>
            <w:r w:rsidDel="00000000" w:rsidR="00000000" w:rsidRPr="00000000">
              <w:rPr>
                <w:rtl w:val="0"/>
              </w:rPr>
            </w:r>
          </w:p>
        </w:tc>
        <w:tc>
          <w:tcPr/>
          <w:p w:rsidR="00000000" w:rsidDel="00000000" w:rsidP="00000000" w:rsidRDefault="00000000" w:rsidRPr="00000000" w14:paraId="00000067">
            <w:pPr>
              <w:spacing w:line="240" w:lineRule="auto"/>
              <w:rPr>
                <w:rFonts w:ascii="Source Sans Pro" w:cs="Source Sans Pro" w:eastAsia="Source Sans Pro" w:hAnsi="Source Sans Pro"/>
              </w:rPr>
            </w:pPr>
            <w:r w:rsidDel="00000000" w:rsidR="00000000" w:rsidRPr="00000000">
              <w:rPr>
                <w:rtl w:val="0"/>
              </w:rPr>
            </w:r>
          </w:p>
        </w:tc>
        <w:tc>
          <w:tcPr/>
          <w:p w:rsidR="00000000" w:rsidDel="00000000" w:rsidP="00000000" w:rsidRDefault="00000000" w:rsidRPr="00000000" w14:paraId="00000068">
            <w:pPr>
              <w:spacing w:line="240" w:lineRule="auto"/>
              <w:rPr>
                <w:rFonts w:ascii="Source Sans Pro" w:cs="Source Sans Pro" w:eastAsia="Source Sans Pro" w:hAnsi="Source Sans Pro"/>
              </w:rPr>
            </w:pPr>
            <w:r w:rsidDel="00000000" w:rsidR="00000000" w:rsidRPr="00000000">
              <w:rPr>
                <w:rtl w:val="0"/>
              </w:rPr>
            </w:r>
          </w:p>
        </w:tc>
      </w:tr>
      <w:tr>
        <w:tc>
          <w:tcPr/>
          <w:p w:rsidR="00000000" w:rsidDel="00000000" w:rsidP="00000000" w:rsidRDefault="00000000" w:rsidRPr="00000000" w14:paraId="00000069">
            <w:pPr>
              <w:spacing w:line="240" w:lineRule="auto"/>
              <w:rPr>
                <w:rFonts w:ascii="Source Sans Pro" w:cs="Source Sans Pro" w:eastAsia="Source Sans Pro" w:hAnsi="Source Sans Pro"/>
              </w:rPr>
            </w:pPr>
            <w:r w:rsidDel="00000000" w:rsidR="00000000" w:rsidRPr="00000000">
              <w:rPr>
                <w:rtl w:val="0"/>
              </w:rPr>
            </w:r>
          </w:p>
        </w:tc>
        <w:tc>
          <w:tcPr/>
          <w:p w:rsidR="00000000" w:rsidDel="00000000" w:rsidP="00000000" w:rsidRDefault="00000000" w:rsidRPr="00000000" w14:paraId="0000006A">
            <w:pPr>
              <w:spacing w:line="240" w:lineRule="auto"/>
              <w:rPr>
                <w:rFonts w:ascii="Source Sans Pro" w:cs="Source Sans Pro" w:eastAsia="Source Sans Pro" w:hAnsi="Source Sans Pro"/>
              </w:rPr>
            </w:pPr>
            <w:r w:rsidDel="00000000" w:rsidR="00000000" w:rsidRPr="00000000">
              <w:rPr>
                <w:rtl w:val="0"/>
              </w:rPr>
            </w:r>
          </w:p>
        </w:tc>
        <w:tc>
          <w:tcPr/>
          <w:p w:rsidR="00000000" w:rsidDel="00000000" w:rsidP="00000000" w:rsidRDefault="00000000" w:rsidRPr="00000000" w14:paraId="0000006B">
            <w:pPr>
              <w:spacing w:line="240" w:lineRule="auto"/>
              <w:rPr>
                <w:rFonts w:ascii="Source Sans Pro" w:cs="Source Sans Pro" w:eastAsia="Source Sans Pro" w:hAnsi="Source Sans Pro"/>
              </w:rPr>
            </w:pPr>
            <w:r w:rsidDel="00000000" w:rsidR="00000000" w:rsidRPr="00000000">
              <w:rPr>
                <w:rtl w:val="0"/>
              </w:rPr>
            </w:r>
          </w:p>
        </w:tc>
      </w:tr>
      <w:tr>
        <w:tc>
          <w:tcPr/>
          <w:p w:rsidR="00000000" w:rsidDel="00000000" w:rsidP="00000000" w:rsidRDefault="00000000" w:rsidRPr="00000000" w14:paraId="0000006C">
            <w:pPr>
              <w:spacing w:line="240" w:lineRule="auto"/>
              <w:rPr>
                <w:rFonts w:ascii="Source Sans Pro" w:cs="Source Sans Pro" w:eastAsia="Source Sans Pro" w:hAnsi="Source Sans Pro"/>
              </w:rPr>
            </w:pPr>
            <w:r w:rsidDel="00000000" w:rsidR="00000000" w:rsidRPr="00000000">
              <w:rPr>
                <w:rtl w:val="0"/>
              </w:rPr>
            </w:r>
          </w:p>
        </w:tc>
        <w:tc>
          <w:tcPr/>
          <w:p w:rsidR="00000000" w:rsidDel="00000000" w:rsidP="00000000" w:rsidRDefault="00000000" w:rsidRPr="00000000" w14:paraId="0000006D">
            <w:pPr>
              <w:spacing w:line="240" w:lineRule="auto"/>
              <w:rPr>
                <w:rFonts w:ascii="Source Sans Pro" w:cs="Source Sans Pro" w:eastAsia="Source Sans Pro" w:hAnsi="Source Sans Pro"/>
              </w:rPr>
            </w:pPr>
            <w:r w:rsidDel="00000000" w:rsidR="00000000" w:rsidRPr="00000000">
              <w:rPr>
                <w:rtl w:val="0"/>
              </w:rPr>
            </w:r>
          </w:p>
        </w:tc>
        <w:tc>
          <w:tcPr/>
          <w:p w:rsidR="00000000" w:rsidDel="00000000" w:rsidP="00000000" w:rsidRDefault="00000000" w:rsidRPr="00000000" w14:paraId="0000006E">
            <w:pPr>
              <w:spacing w:line="240" w:lineRule="auto"/>
              <w:rPr>
                <w:rFonts w:ascii="Source Sans Pro" w:cs="Source Sans Pro" w:eastAsia="Source Sans Pro" w:hAnsi="Source Sans Pro"/>
              </w:rPr>
            </w:pPr>
            <w:r w:rsidDel="00000000" w:rsidR="00000000" w:rsidRPr="00000000">
              <w:rPr>
                <w:rtl w:val="0"/>
              </w:rPr>
            </w:r>
          </w:p>
        </w:tc>
      </w:tr>
      <w:tr>
        <w:tc>
          <w:tcPr/>
          <w:p w:rsidR="00000000" w:rsidDel="00000000" w:rsidP="00000000" w:rsidRDefault="00000000" w:rsidRPr="00000000" w14:paraId="0000006F">
            <w:pPr>
              <w:spacing w:line="240" w:lineRule="auto"/>
              <w:rPr>
                <w:rFonts w:ascii="Source Sans Pro" w:cs="Source Sans Pro" w:eastAsia="Source Sans Pro" w:hAnsi="Source Sans Pro"/>
              </w:rPr>
            </w:pPr>
            <w:r w:rsidDel="00000000" w:rsidR="00000000" w:rsidRPr="00000000">
              <w:rPr>
                <w:rtl w:val="0"/>
              </w:rPr>
            </w:r>
          </w:p>
        </w:tc>
        <w:tc>
          <w:tcPr/>
          <w:p w:rsidR="00000000" w:rsidDel="00000000" w:rsidP="00000000" w:rsidRDefault="00000000" w:rsidRPr="00000000" w14:paraId="00000070">
            <w:pPr>
              <w:spacing w:line="240" w:lineRule="auto"/>
              <w:rPr>
                <w:rFonts w:ascii="Source Sans Pro" w:cs="Source Sans Pro" w:eastAsia="Source Sans Pro" w:hAnsi="Source Sans Pro"/>
              </w:rPr>
            </w:pPr>
            <w:r w:rsidDel="00000000" w:rsidR="00000000" w:rsidRPr="00000000">
              <w:rPr>
                <w:rtl w:val="0"/>
              </w:rPr>
            </w:r>
          </w:p>
        </w:tc>
        <w:tc>
          <w:tcPr/>
          <w:p w:rsidR="00000000" w:rsidDel="00000000" w:rsidP="00000000" w:rsidRDefault="00000000" w:rsidRPr="00000000" w14:paraId="00000071">
            <w:pPr>
              <w:spacing w:line="240" w:lineRule="auto"/>
              <w:rPr>
                <w:rFonts w:ascii="Source Sans Pro" w:cs="Source Sans Pro" w:eastAsia="Source Sans Pro" w:hAnsi="Source Sans Pro"/>
              </w:rPr>
            </w:pPr>
            <w:r w:rsidDel="00000000" w:rsidR="00000000" w:rsidRPr="00000000">
              <w:rPr>
                <w:rtl w:val="0"/>
              </w:rPr>
            </w:r>
          </w:p>
        </w:tc>
      </w:tr>
      <w:tr>
        <w:tc>
          <w:tcPr/>
          <w:p w:rsidR="00000000" w:rsidDel="00000000" w:rsidP="00000000" w:rsidRDefault="00000000" w:rsidRPr="00000000" w14:paraId="00000072">
            <w:pPr>
              <w:spacing w:line="240" w:lineRule="auto"/>
              <w:rPr>
                <w:rFonts w:ascii="Source Sans Pro" w:cs="Source Sans Pro" w:eastAsia="Source Sans Pro" w:hAnsi="Source Sans Pro"/>
              </w:rPr>
            </w:pPr>
            <w:r w:rsidDel="00000000" w:rsidR="00000000" w:rsidRPr="00000000">
              <w:rPr>
                <w:rtl w:val="0"/>
              </w:rPr>
            </w:r>
          </w:p>
        </w:tc>
        <w:tc>
          <w:tcPr/>
          <w:p w:rsidR="00000000" w:rsidDel="00000000" w:rsidP="00000000" w:rsidRDefault="00000000" w:rsidRPr="00000000" w14:paraId="00000073">
            <w:pPr>
              <w:spacing w:line="240" w:lineRule="auto"/>
              <w:rPr>
                <w:rFonts w:ascii="Source Sans Pro" w:cs="Source Sans Pro" w:eastAsia="Source Sans Pro" w:hAnsi="Source Sans Pro"/>
              </w:rPr>
            </w:pPr>
            <w:r w:rsidDel="00000000" w:rsidR="00000000" w:rsidRPr="00000000">
              <w:rPr>
                <w:rtl w:val="0"/>
              </w:rPr>
            </w:r>
          </w:p>
        </w:tc>
        <w:tc>
          <w:tcPr/>
          <w:p w:rsidR="00000000" w:rsidDel="00000000" w:rsidP="00000000" w:rsidRDefault="00000000" w:rsidRPr="00000000" w14:paraId="00000074">
            <w:pPr>
              <w:spacing w:line="240" w:lineRule="auto"/>
              <w:rPr>
                <w:rFonts w:ascii="Source Sans Pro" w:cs="Source Sans Pro" w:eastAsia="Source Sans Pro" w:hAnsi="Source Sans Pro"/>
              </w:rPr>
            </w:pPr>
            <w:r w:rsidDel="00000000" w:rsidR="00000000" w:rsidRPr="00000000">
              <w:rPr>
                <w:rtl w:val="0"/>
              </w:rPr>
            </w:r>
          </w:p>
        </w:tc>
      </w:tr>
      <w:tr>
        <w:tc>
          <w:tcPr/>
          <w:p w:rsidR="00000000" w:rsidDel="00000000" w:rsidP="00000000" w:rsidRDefault="00000000" w:rsidRPr="00000000" w14:paraId="00000075">
            <w:pPr>
              <w:spacing w:line="240" w:lineRule="auto"/>
              <w:rPr>
                <w:rFonts w:ascii="Source Sans Pro" w:cs="Source Sans Pro" w:eastAsia="Source Sans Pro" w:hAnsi="Source Sans Pro"/>
              </w:rPr>
            </w:pPr>
            <w:r w:rsidDel="00000000" w:rsidR="00000000" w:rsidRPr="00000000">
              <w:rPr>
                <w:rtl w:val="0"/>
              </w:rPr>
            </w:r>
          </w:p>
        </w:tc>
        <w:tc>
          <w:tcPr/>
          <w:p w:rsidR="00000000" w:rsidDel="00000000" w:rsidP="00000000" w:rsidRDefault="00000000" w:rsidRPr="00000000" w14:paraId="00000076">
            <w:pPr>
              <w:spacing w:line="240" w:lineRule="auto"/>
              <w:rPr>
                <w:rFonts w:ascii="Source Sans Pro" w:cs="Source Sans Pro" w:eastAsia="Source Sans Pro" w:hAnsi="Source Sans Pro"/>
              </w:rPr>
            </w:pPr>
            <w:r w:rsidDel="00000000" w:rsidR="00000000" w:rsidRPr="00000000">
              <w:rPr>
                <w:rtl w:val="0"/>
              </w:rPr>
            </w:r>
          </w:p>
        </w:tc>
        <w:tc>
          <w:tcPr/>
          <w:p w:rsidR="00000000" w:rsidDel="00000000" w:rsidP="00000000" w:rsidRDefault="00000000" w:rsidRPr="00000000" w14:paraId="00000077">
            <w:pPr>
              <w:spacing w:line="240" w:lineRule="auto"/>
              <w:rPr>
                <w:rFonts w:ascii="Source Sans Pro" w:cs="Source Sans Pro" w:eastAsia="Source Sans Pro" w:hAnsi="Source Sans Pro"/>
              </w:rPr>
            </w:pPr>
            <w:r w:rsidDel="00000000" w:rsidR="00000000" w:rsidRPr="00000000">
              <w:rPr>
                <w:rtl w:val="0"/>
              </w:rPr>
            </w:r>
          </w:p>
        </w:tc>
      </w:tr>
      <w:tr>
        <w:tc>
          <w:tcPr/>
          <w:p w:rsidR="00000000" w:rsidDel="00000000" w:rsidP="00000000" w:rsidRDefault="00000000" w:rsidRPr="00000000" w14:paraId="00000078">
            <w:pPr>
              <w:spacing w:line="240" w:lineRule="auto"/>
              <w:rPr>
                <w:rFonts w:ascii="Source Sans Pro" w:cs="Source Sans Pro" w:eastAsia="Source Sans Pro" w:hAnsi="Source Sans Pro"/>
              </w:rPr>
            </w:pPr>
            <w:r w:rsidDel="00000000" w:rsidR="00000000" w:rsidRPr="00000000">
              <w:rPr>
                <w:rtl w:val="0"/>
              </w:rPr>
            </w:r>
          </w:p>
        </w:tc>
        <w:tc>
          <w:tcPr/>
          <w:p w:rsidR="00000000" w:rsidDel="00000000" w:rsidP="00000000" w:rsidRDefault="00000000" w:rsidRPr="00000000" w14:paraId="00000079">
            <w:pPr>
              <w:tabs>
                <w:tab w:val="center" w:pos="1026"/>
              </w:tabs>
              <w:spacing w:line="240" w:lineRule="auto"/>
              <w:rPr>
                <w:rFonts w:ascii="Source Sans Pro" w:cs="Source Sans Pro" w:eastAsia="Source Sans Pro" w:hAnsi="Source Sans Pro"/>
              </w:rPr>
            </w:pPr>
            <w:r w:rsidDel="00000000" w:rsidR="00000000" w:rsidRPr="00000000">
              <w:rPr>
                <w:rtl w:val="0"/>
              </w:rPr>
            </w:r>
          </w:p>
        </w:tc>
        <w:tc>
          <w:tcPr/>
          <w:p w:rsidR="00000000" w:rsidDel="00000000" w:rsidP="00000000" w:rsidRDefault="00000000" w:rsidRPr="00000000" w14:paraId="0000007A">
            <w:pPr>
              <w:spacing w:line="240" w:lineRule="auto"/>
              <w:rPr>
                <w:rFonts w:ascii="Source Sans Pro" w:cs="Source Sans Pro" w:eastAsia="Source Sans Pro" w:hAnsi="Source Sans Pro"/>
              </w:rPr>
            </w:pPr>
            <w:r w:rsidDel="00000000" w:rsidR="00000000" w:rsidRPr="00000000">
              <w:rPr>
                <w:rtl w:val="0"/>
              </w:rPr>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