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62D2A" w14:textId="77777777" w:rsidR="00872BEC" w:rsidRPr="00970C63" w:rsidRDefault="00872BEC" w:rsidP="00872BEC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970C63">
        <w:rPr>
          <w:rFonts w:ascii="Times New Roman" w:hAnsi="Times New Roman" w:cs="Times New Roman"/>
          <w:color w:val="000000"/>
          <w:sz w:val="24"/>
          <w:szCs w:val="24"/>
        </w:rPr>
        <w:t>PATTERN BOOK LICENSING AGREEMENT</w:t>
      </w:r>
    </w:p>
    <w:p w14:paraId="2D0F8B83" w14:textId="3705AEE4" w:rsidR="00872BEC" w:rsidRPr="00970C63" w:rsidRDefault="002368F9" w:rsidP="00872BEC">
      <w:pPr>
        <w:pStyle w:val="NormalWeb"/>
        <w:rPr>
          <w:color w:val="000000"/>
        </w:rPr>
      </w:pPr>
      <w:r w:rsidRPr="00970C63">
        <w:rPr>
          <w:color w:val="000000"/>
        </w:rPr>
        <w:t>EquiPattern</w:t>
      </w:r>
      <w:r w:rsidR="001C312C" w:rsidRPr="00970C63">
        <w:rPr>
          <w:color w:val="000000"/>
        </w:rPr>
        <w:t>s</w:t>
      </w:r>
      <w:r w:rsidRPr="00970C63">
        <w:rPr>
          <w:color w:val="000000"/>
        </w:rPr>
        <w:t xml:space="preserve">.com </w:t>
      </w:r>
      <w:r w:rsidR="00872BEC" w:rsidRPr="00970C63">
        <w:rPr>
          <w:color w:val="000000"/>
        </w:rPr>
        <w:t>A Service of Robert Dehn Equine Productions LLC</w:t>
      </w:r>
      <w:r w:rsidR="00872BEC" w:rsidRPr="00970C63">
        <w:rPr>
          <w:color w:val="000000"/>
        </w:rPr>
        <w:br/>
        <w:t>Business Location: Colorado, United States</w:t>
      </w:r>
      <w:r w:rsidR="00872BEC" w:rsidRPr="00970C63">
        <w:rPr>
          <w:color w:val="000000"/>
        </w:rPr>
        <w:br/>
        <w:t>Last Updated: March 15, 2026</w:t>
      </w:r>
    </w:p>
    <w:p w14:paraId="4867DF9B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This Pattern Book Licensing Agreement (“Agreement”) is a binding, event-specific license between</w:t>
      </w:r>
      <w:r w:rsidRPr="00970C63">
        <w:rPr>
          <w:rStyle w:val="apple-converted-space"/>
          <w:color w:val="000000"/>
        </w:rPr>
        <w:t> </w:t>
      </w:r>
      <w:r w:rsidRPr="00970C63">
        <w:rPr>
          <w:rStyle w:val="Strong"/>
          <w:b w:val="0"/>
          <w:bCs w:val="0"/>
          <w:color w:val="000000"/>
        </w:rPr>
        <w:t>Robert Dehn Equine Productions LLC ("Company," "we," "us," or "our")</w:t>
      </w:r>
      <w:r w:rsidRPr="00970C63">
        <w:rPr>
          <w:b/>
          <w:bCs/>
          <w:color w:val="000000"/>
        </w:rPr>
        <w:t>,</w:t>
      </w:r>
      <w:r w:rsidRPr="00970C63">
        <w:rPr>
          <w:color w:val="000000"/>
        </w:rPr>
        <w:t xml:space="preserve"> which operates the</w:t>
      </w:r>
      <w:r w:rsidRPr="00970C63">
        <w:rPr>
          <w:rStyle w:val="apple-converted-space"/>
          <w:color w:val="000000"/>
        </w:rPr>
        <w:t> </w:t>
      </w:r>
      <w:r w:rsidRPr="00970C63">
        <w:rPr>
          <w:rStyle w:val="Strong"/>
          <w:b w:val="0"/>
          <w:bCs w:val="0"/>
          <w:color w:val="000000"/>
        </w:rPr>
        <w:t>EquiPatterns.com platform (the “Platform”)</w:t>
      </w:r>
      <w:r w:rsidRPr="00970C63">
        <w:rPr>
          <w:b/>
          <w:bCs/>
          <w:color w:val="000000"/>
        </w:rPr>
        <w:t>,</w:t>
      </w:r>
      <w:r w:rsidRPr="00970C63">
        <w:rPr>
          <w:color w:val="000000"/>
        </w:rPr>
        <w:t xml:space="preserve"> and the individual or entity (“Licensee,” “You,” or “Event Organizer”) licensing pattern books generated through the Platform.</w:t>
      </w:r>
    </w:p>
    <w:p w14:paraId="53FA0DEE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This Agreement governs the use of pattern books licensed for a specific horse show, competition, clinic, or equine-related event (the</w:t>
      </w:r>
      <w:r w:rsidRPr="00970C63">
        <w:rPr>
          <w:rStyle w:val="apple-converted-space"/>
          <w:color w:val="000000"/>
        </w:rPr>
        <w:t> </w:t>
      </w:r>
      <w:r w:rsidRPr="00970C63">
        <w:rPr>
          <w:rStyle w:val="Strong"/>
          <w:b w:val="0"/>
          <w:bCs w:val="0"/>
          <w:color w:val="000000"/>
        </w:rPr>
        <w:t>“Event”</w:t>
      </w:r>
      <w:r w:rsidRPr="00970C63">
        <w:rPr>
          <w:color w:val="000000"/>
        </w:rPr>
        <w:t>).</w:t>
      </w:r>
    </w:p>
    <w:p w14:paraId="3AF54E62" w14:textId="77777777" w:rsidR="00872BEC" w:rsidRPr="00970C63" w:rsidRDefault="00BF1030" w:rsidP="00872BEC">
      <w:pPr>
        <w:rPr>
          <w:rFonts w:ascii="Times New Roman" w:hAnsi="Times New Roman" w:cs="Times New Roman"/>
          <w:sz w:val="24"/>
          <w:szCs w:val="24"/>
        </w:rPr>
      </w:pPr>
      <w:r>
        <w:pict w14:anchorId="6F6F9F39">
          <v:rect id="Rectangle 23" o:spid="_x0000_s1037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CCE728" w14:textId="77777777" w:rsidR="00872BEC" w:rsidRPr="00970C63" w:rsidRDefault="00872BEC" w:rsidP="00872BEC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970C63">
        <w:rPr>
          <w:rFonts w:ascii="Times New Roman" w:hAnsi="Times New Roman" w:cs="Times New Roman"/>
          <w:color w:val="000000"/>
          <w:sz w:val="24"/>
          <w:szCs w:val="24"/>
        </w:rPr>
        <w:t>1. License Grant</w:t>
      </w:r>
    </w:p>
    <w:p w14:paraId="22CCD667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Subject to the terms of this Agreement, the Company grants Licensee a</w:t>
      </w:r>
      <w:r w:rsidRPr="00970C63">
        <w:rPr>
          <w:rStyle w:val="apple-converted-space"/>
          <w:color w:val="000000"/>
        </w:rPr>
        <w:t> </w:t>
      </w:r>
      <w:r w:rsidRPr="00970C63">
        <w:rPr>
          <w:rStyle w:val="Strong"/>
          <w:b w:val="0"/>
          <w:bCs w:val="0"/>
          <w:color w:val="000000"/>
        </w:rPr>
        <w:t>limited, non-exclusive, non-transferable, revocable, event-specific license</w:t>
      </w:r>
      <w:r w:rsidRPr="00970C63">
        <w:rPr>
          <w:rStyle w:val="apple-converted-space"/>
          <w:color w:val="000000"/>
        </w:rPr>
        <w:t> </w:t>
      </w:r>
      <w:r w:rsidRPr="00970C63">
        <w:rPr>
          <w:color w:val="000000"/>
        </w:rPr>
        <w:t>to access and use the licensed pattern book solely for the Event specified at the time of purchase or licensing.</w:t>
      </w:r>
    </w:p>
    <w:p w14:paraId="274A0469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This license permits Licensee to:</w:t>
      </w:r>
    </w:p>
    <w:p w14:paraId="5D980590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• access and view the pattern book</w:t>
      </w:r>
      <w:r w:rsidRPr="00970C63">
        <w:rPr>
          <w:color w:val="000000"/>
        </w:rPr>
        <w:br/>
        <w:t>• distribute the pattern book internally to judges, announcers, show staff, and event personnel</w:t>
      </w:r>
      <w:r w:rsidRPr="00970C63">
        <w:rPr>
          <w:color w:val="000000"/>
        </w:rPr>
        <w:br/>
        <w:t>• use the patterns for the organization and execution of the licensed Event.</w:t>
      </w:r>
    </w:p>
    <w:p w14:paraId="2C1A41DA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No other rights are granted.</w:t>
      </w:r>
    </w:p>
    <w:p w14:paraId="065D0830" w14:textId="77777777" w:rsidR="00872BEC" w:rsidRPr="00970C63" w:rsidRDefault="00BF1030" w:rsidP="00872BEC">
      <w:pPr>
        <w:rPr>
          <w:rFonts w:ascii="Times New Roman" w:hAnsi="Times New Roman" w:cs="Times New Roman"/>
          <w:sz w:val="24"/>
          <w:szCs w:val="24"/>
        </w:rPr>
      </w:pPr>
      <w:r>
        <w:pict w14:anchorId="68792690">
          <v:rect id="Rectangle 21" o:spid="_x0000_s1036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0FD18F" w14:textId="77777777" w:rsidR="00872BEC" w:rsidRPr="00970C63" w:rsidRDefault="00872BEC" w:rsidP="00872BEC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970C63">
        <w:rPr>
          <w:rFonts w:ascii="Times New Roman" w:hAnsi="Times New Roman" w:cs="Times New Roman"/>
          <w:color w:val="000000"/>
          <w:sz w:val="24"/>
          <w:szCs w:val="24"/>
        </w:rPr>
        <w:t>2. License Term &amp; Expiration</w:t>
      </w:r>
    </w:p>
    <w:p w14:paraId="0BE736AA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The license becomes effective upon delivery, download, or access to the pattern book.</w:t>
      </w:r>
    </w:p>
    <w:p w14:paraId="4028D7D2" w14:textId="77777777" w:rsidR="00872BEC" w:rsidRPr="00970C63" w:rsidRDefault="00872BEC" w:rsidP="00872BEC">
      <w:pPr>
        <w:pStyle w:val="NormalWeb"/>
        <w:rPr>
          <w:b/>
          <w:bCs/>
          <w:color w:val="000000"/>
        </w:rPr>
      </w:pPr>
      <w:r w:rsidRPr="00970C63">
        <w:rPr>
          <w:color w:val="000000"/>
        </w:rPr>
        <w:t>The license</w:t>
      </w:r>
      <w:r w:rsidRPr="00970C63">
        <w:rPr>
          <w:rStyle w:val="apple-converted-space"/>
          <w:color w:val="000000"/>
        </w:rPr>
        <w:t> </w:t>
      </w:r>
      <w:r w:rsidRPr="00970C63">
        <w:rPr>
          <w:rStyle w:val="Strong"/>
          <w:b w:val="0"/>
          <w:bCs w:val="0"/>
          <w:color w:val="000000"/>
        </w:rPr>
        <w:t>automatically expires upon completion of the licensed Event.</w:t>
      </w:r>
    </w:p>
    <w:p w14:paraId="79EC78BD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Any use of the pattern book:</w:t>
      </w:r>
    </w:p>
    <w:p w14:paraId="7FE0E89C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lastRenderedPageBreak/>
        <w:t>• before the licensed Event</w:t>
      </w:r>
      <w:r w:rsidRPr="00970C63">
        <w:rPr>
          <w:color w:val="000000"/>
        </w:rPr>
        <w:br/>
        <w:t>• after the licensed Event</w:t>
      </w:r>
      <w:r w:rsidRPr="00970C63">
        <w:rPr>
          <w:color w:val="000000"/>
        </w:rPr>
        <w:br/>
        <w:t>• or for any other event</w:t>
      </w:r>
    </w:p>
    <w:p w14:paraId="7248B5E9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is strictly prohibited unless a separate license is obtained through the Platform.</w:t>
      </w:r>
    </w:p>
    <w:p w14:paraId="6A77949E" w14:textId="77777777" w:rsidR="00872BEC" w:rsidRPr="00970C63" w:rsidRDefault="00BF1030" w:rsidP="00872BEC">
      <w:pPr>
        <w:rPr>
          <w:rFonts w:ascii="Times New Roman" w:hAnsi="Times New Roman" w:cs="Times New Roman"/>
          <w:sz w:val="24"/>
          <w:szCs w:val="24"/>
        </w:rPr>
      </w:pPr>
      <w:r>
        <w:pict w14:anchorId="7FF97099">
          <v:rect id="Rectangle 19" o:spid="_x0000_s1035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8D5DAC" w14:textId="77777777" w:rsidR="00872BEC" w:rsidRPr="00970C63" w:rsidRDefault="00872BEC" w:rsidP="00872BEC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970C63">
        <w:rPr>
          <w:rFonts w:ascii="Times New Roman" w:hAnsi="Times New Roman" w:cs="Times New Roman"/>
          <w:color w:val="000000"/>
          <w:sz w:val="24"/>
          <w:szCs w:val="24"/>
        </w:rPr>
        <w:t>3. Restrictions</w:t>
      </w:r>
    </w:p>
    <w:p w14:paraId="324F5505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Licensee shall not, directly or indirectly:</w:t>
      </w:r>
    </w:p>
    <w:p w14:paraId="287D69E0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• reuse the pattern book for any other event</w:t>
      </w:r>
      <w:r w:rsidRPr="00970C63">
        <w:rPr>
          <w:color w:val="000000"/>
        </w:rPr>
        <w:br/>
        <w:t>• modify, rebrand, or adapt the pattern book</w:t>
      </w:r>
      <w:r w:rsidRPr="00970C63">
        <w:rPr>
          <w:color w:val="000000"/>
        </w:rPr>
        <w:br/>
        <w:t>• extract individual patterns for reuse in other events</w:t>
      </w:r>
      <w:r w:rsidRPr="00970C63">
        <w:rPr>
          <w:color w:val="000000"/>
        </w:rPr>
        <w:br/>
        <w:t>• copy, reproduce, distribute, sell, sublicense, or share the pattern book outside the Event</w:t>
      </w:r>
      <w:r w:rsidRPr="00970C63">
        <w:rPr>
          <w:color w:val="000000"/>
        </w:rPr>
        <w:br/>
        <w:t>• upload patterns or pattern books to third-party libraries or platforms</w:t>
      </w:r>
      <w:r w:rsidRPr="00970C63">
        <w:rPr>
          <w:color w:val="000000"/>
        </w:rPr>
        <w:br/>
        <w:t>• screenshot, scrape, or reverse engineer platform-generated materials</w:t>
      </w:r>
      <w:r w:rsidRPr="00970C63">
        <w:rPr>
          <w:color w:val="000000"/>
        </w:rPr>
        <w:br/>
        <w:t>• use patterns to develop competing products or services</w:t>
      </w:r>
      <w:r w:rsidRPr="00970C63">
        <w:rPr>
          <w:color w:val="000000"/>
        </w:rPr>
        <w:br/>
        <w:t>• use patterns or pattern books to train artificial intelligence or machine learning systems.</w:t>
      </w:r>
    </w:p>
    <w:p w14:paraId="6E536DAB" w14:textId="77777777" w:rsidR="00872BEC" w:rsidRPr="00970C63" w:rsidRDefault="00872BEC" w:rsidP="00872BEC">
      <w:pPr>
        <w:pStyle w:val="NormalWeb"/>
        <w:rPr>
          <w:b/>
          <w:bCs/>
          <w:color w:val="000000"/>
        </w:rPr>
      </w:pPr>
      <w:r w:rsidRPr="00970C63">
        <w:rPr>
          <w:color w:val="000000"/>
        </w:rPr>
        <w:t>The pattern book is licensed</w:t>
      </w:r>
      <w:r w:rsidRPr="00970C63">
        <w:rPr>
          <w:rStyle w:val="apple-converted-space"/>
          <w:color w:val="000000"/>
        </w:rPr>
        <w:t> </w:t>
      </w:r>
      <w:r w:rsidRPr="00970C63">
        <w:rPr>
          <w:rStyle w:val="Strong"/>
          <w:b w:val="0"/>
          <w:bCs w:val="0"/>
          <w:color w:val="000000"/>
        </w:rPr>
        <w:t>solely for internal use in connection with the licensed Event.</w:t>
      </w:r>
    </w:p>
    <w:p w14:paraId="11A33B46" w14:textId="77777777" w:rsidR="00872BEC" w:rsidRPr="00970C63" w:rsidRDefault="00BF1030" w:rsidP="00872BEC">
      <w:pPr>
        <w:rPr>
          <w:rFonts w:ascii="Times New Roman" w:hAnsi="Times New Roman" w:cs="Times New Roman"/>
          <w:sz w:val="24"/>
          <w:szCs w:val="24"/>
        </w:rPr>
      </w:pPr>
      <w:r>
        <w:pict w14:anchorId="14BF395D">
          <v:rect id="Rectangle 17" o:spid="_x0000_s1034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25B389" w14:textId="77777777" w:rsidR="00872BEC" w:rsidRPr="00970C63" w:rsidRDefault="00872BEC" w:rsidP="00872BEC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970C63">
        <w:rPr>
          <w:rFonts w:ascii="Times New Roman" w:hAnsi="Times New Roman" w:cs="Times New Roman"/>
          <w:color w:val="000000"/>
          <w:sz w:val="24"/>
          <w:szCs w:val="24"/>
        </w:rPr>
        <w:t>4. Intellectual Property Ownership</w:t>
      </w:r>
    </w:p>
    <w:p w14:paraId="47657712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The Platform, including its software, pattern generation tools, layout systems, templates, graphics, formatting structures, and platform-generated materials, is owned and operated by</w:t>
      </w:r>
      <w:r w:rsidRPr="00970C63">
        <w:rPr>
          <w:rStyle w:val="apple-converted-space"/>
          <w:color w:val="000000"/>
        </w:rPr>
        <w:t> </w:t>
      </w:r>
      <w:r w:rsidRPr="00970C63">
        <w:rPr>
          <w:rStyle w:val="Strong"/>
          <w:b w:val="0"/>
          <w:bCs w:val="0"/>
          <w:color w:val="000000"/>
        </w:rPr>
        <w:t>Robert Dehn Equine Productions LLC</w:t>
      </w:r>
      <w:r w:rsidRPr="00970C63">
        <w:rPr>
          <w:rStyle w:val="apple-converted-space"/>
          <w:color w:val="000000"/>
        </w:rPr>
        <w:t> </w:t>
      </w:r>
      <w:r w:rsidRPr="00970C63">
        <w:rPr>
          <w:color w:val="000000"/>
        </w:rPr>
        <w:t>and is protected by applicable intellectual property laws.</w:t>
      </w:r>
    </w:p>
    <w:p w14:paraId="1A95C163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Individual patterns contained within a pattern book may be:</w:t>
      </w:r>
    </w:p>
    <w:p w14:paraId="7E28B041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• owned by the Company</w:t>
      </w:r>
      <w:r w:rsidRPr="00970C63">
        <w:rPr>
          <w:color w:val="000000"/>
        </w:rPr>
        <w:br/>
        <w:t>• owned by third-party contributors</w:t>
      </w:r>
      <w:r w:rsidRPr="00970C63">
        <w:rPr>
          <w:color w:val="000000"/>
        </w:rPr>
        <w:br/>
        <w:t>• generated through the Platform.</w:t>
      </w:r>
    </w:p>
    <w:p w14:paraId="79FE9DC7" w14:textId="77777777" w:rsidR="00872BEC" w:rsidRPr="00970C63" w:rsidRDefault="00872BEC" w:rsidP="00872BEC">
      <w:pPr>
        <w:pStyle w:val="NormalWeb"/>
        <w:rPr>
          <w:b/>
          <w:bCs/>
          <w:color w:val="000000"/>
        </w:rPr>
      </w:pPr>
      <w:r w:rsidRPr="00970C63">
        <w:rPr>
          <w:color w:val="000000"/>
        </w:rPr>
        <w:t>Where patterns are owned by third-party contributors, the Company distributes those patterns through the Platform under a</w:t>
      </w:r>
      <w:r w:rsidRPr="00970C63">
        <w:rPr>
          <w:rStyle w:val="apple-converted-space"/>
          <w:color w:val="000000"/>
        </w:rPr>
        <w:t> </w:t>
      </w:r>
      <w:r w:rsidRPr="00970C63">
        <w:rPr>
          <w:rStyle w:val="Strong"/>
          <w:b w:val="0"/>
          <w:bCs w:val="0"/>
          <w:color w:val="000000"/>
        </w:rPr>
        <w:t>valid license or sublicense granted to the Platform by the creator.</w:t>
      </w:r>
    </w:p>
    <w:p w14:paraId="37F7D859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No ownership rights in any patterns or pattern books are transferred to Licensee under this Agreement.</w:t>
      </w:r>
    </w:p>
    <w:p w14:paraId="3A33AE51" w14:textId="77777777" w:rsidR="00872BEC" w:rsidRPr="00970C63" w:rsidRDefault="00872BEC" w:rsidP="00872BEC">
      <w:pPr>
        <w:pStyle w:val="NormalWeb"/>
        <w:rPr>
          <w:b/>
          <w:bCs/>
          <w:color w:val="000000"/>
        </w:rPr>
      </w:pPr>
      <w:r w:rsidRPr="00970C63">
        <w:rPr>
          <w:color w:val="000000"/>
        </w:rPr>
        <w:lastRenderedPageBreak/>
        <w:t>Licensee receives only the</w:t>
      </w:r>
      <w:r w:rsidRPr="00970C63">
        <w:rPr>
          <w:rStyle w:val="apple-converted-space"/>
          <w:color w:val="000000"/>
        </w:rPr>
        <w:t> </w:t>
      </w:r>
      <w:r w:rsidRPr="00970C63">
        <w:rPr>
          <w:rStyle w:val="Strong"/>
          <w:b w:val="0"/>
          <w:bCs w:val="0"/>
          <w:color w:val="000000"/>
        </w:rPr>
        <w:t>limited event-specific license described in this Agreement.</w:t>
      </w:r>
    </w:p>
    <w:p w14:paraId="6BB3270D" w14:textId="77777777" w:rsidR="00872BEC" w:rsidRPr="00970C63" w:rsidRDefault="00BF1030" w:rsidP="00872BEC">
      <w:pPr>
        <w:rPr>
          <w:rFonts w:ascii="Times New Roman" w:hAnsi="Times New Roman" w:cs="Times New Roman"/>
          <w:sz w:val="24"/>
          <w:szCs w:val="24"/>
        </w:rPr>
      </w:pPr>
      <w:r>
        <w:pict w14:anchorId="56C26707">
          <v:rect id="Rectangle 15" o:spid="_x0000_s1033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EDFE74" w14:textId="77777777" w:rsidR="00872BEC" w:rsidRPr="00970C63" w:rsidRDefault="00872BEC" w:rsidP="00872BEC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970C63">
        <w:rPr>
          <w:rFonts w:ascii="Times New Roman" w:hAnsi="Times New Roman" w:cs="Times New Roman"/>
          <w:color w:val="000000"/>
          <w:sz w:val="24"/>
          <w:szCs w:val="24"/>
        </w:rPr>
        <w:t>5. Pattern Book Compilation Ownership</w:t>
      </w:r>
    </w:p>
    <w:p w14:paraId="0F47952A" w14:textId="77777777" w:rsidR="00872BEC" w:rsidRPr="00970C63" w:rsidRDefault="00872BEC" w:rsidP="00872BEC">
      <w:pPr>
        <w:pStyle w:val="NormalWeb"/>
        <w:rPr>
          <w:b/>
          <w:bCs/>
          <w:color w:val="000000"/>
        </w:rPr>
      </w:pPr>
      <w:r w:rsidRPr="00970C63">
        <w:rPr>
          <w:color w:val="000000"/>
        </w:rPr>
        <w:t>While individual patterns contained within a pattern book may be owned by the Company or third-party contributors, the</w:t>
      </w:r>
      <w:r w:rsidRPr="00970C63">
        <w:rPr>
          <w:rStyle w:val="apple-converted-space"/>
          <w:color w:val="000000"/>
        </w:rPr>
        <w:t> </w:t>
      </w:r>
      <w:r w:rsidRPr="00970C63">
        <w:rPr>
          <w:rStyle w:val="Strong"/>
          <w:b w:val="0"/>
          <w:bCs w:val="0"/>
          <w:color w:val="000000"/>
        </w:rPr>
        <w:t>selection, arrangement, formatting, layout, compilation, and presentation of patterns within the pattern book constitute a proprietary compilation created through the Platform.</w:t>
      </w:r>
    </w:p>
    <w:p w14:paraId="48322ABF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This compiled work, including:</w:t>
      </w:r>
    </w:p>
    <w:p w14:paraId="479ECDF5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• pattern book structure</w:t>
      </w:r>
      <w:r w:rsidRPr="00970C63">
        <w:rPr>
          <w:color w:val="000000"/>
        </w:rPr>
        <w:br/>
        <w:t>• pattern sequencing</w:t>
      </w:r>
      <w:r w:rsidRPr="00970C63">
        <w:rPr>
          <w:color w:val="000000"/>
        </w:rPr>
        <w:br/>
        <w:t>• formatting and layout</w:t>
      </w:r>
      <w:r w:rsidRPr="00970C63">
        <w:rPr>
          <w:color w:val="000000"/>
        </w:rPr>
        <w:br/>
        <w:t>• document design</w:t>
      </w:r>
      <w:r w:rsidRPr="00970C63">
        <w:rPr>
          <w:color w:val="000000"/>
        </w:rPr>
        <w:br/>
        <w:t>• platform-generated elements</w:t>
      </w:r>
    </w:p>
    <w:p w14:paraId="32501169" w14:textId="77777777" w:rsidR="00872BEC" w:rsidRPr="00970C63" w:rsidRDefault="00872BEC" w:rsidP="00872BEC">
      <w:pPr>
        <w:pStyle w:val="NormalWeb"/>
        <w:rPr>
          <w:b/>
          <w:bCs/>
          <w:color w:val="000000"/>
        </w:rPr>
      </w:pPr>
      <w:r w:rsidRPr="00970C63">
        <w:rPr>
          <w:color w:val="000000"/>
        </w:rPr>
        <w:t>is the</w:t>
      </w:r>
      <w:r w:rsidRPr="00970C63">
        <w:rPr>
          <w:rStyle w:val="apple-converted-space"/>
          <w:color w:val="000000"/>
        </w:rPr>
        <w:t> </w:t>
      </w:r>
      <w:r w:rsidRPr="00970C63">
        <w:rPr>
          <w:rStyle w:val="Strong"/>
          <w:b w:val="0"/>
          <w:bCs w:val="0"/>
          <w:color w:val="000000"/>
        </w:rPr>
        <w:t>exclusive intellectual property of Robert Dehn Equine Productions LLC.</w:t>
      </w:r>
    </w:p>
    <w:p w14:paraId="44B8C814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Licensee may not reproduce, replicate, extract, or recreate the pattern book compilation or any substantially similar arrangement outside the scope of the limited license granted under this Agreement.</w:t>
      </w:r>
    </w:p>
    <w:p w14:paraId="7FE0866C" w14:textId="77777777" w:rsidR="00872BEC" w:rsidRPr="00970C63" w:rsidRDefault="00BF1030" w:rsidP="00872BEC">
      <w:pPr>
        <w:rPr>
          <w:rFonts w:ascii="Times New Roman" w:hAnsi="Times New Roman" w:cs="Times New Roman"/>
          <w:sz w:val="24"/>
          <w:szCs w:val="24"/>
        </w:rPr>
      </w:pPr>
      <w:r>
        <w:pict w14:anchorId="498FC7CA">
          <v:rect id="Rectangle 13" o:spid="_x0000_s1032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91D14C" w14:textId="77777777" w:rsidR="00872BEC" w:rsidRPr="00970C63" w:rsidRDefault="00872BEC" w:rsidP="00872BEC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970C63">
        <w:rPr>
          <w:rFonts w:ascii="Times New Roman" w:hAnsi="Times New Roman" w:cs="Times New Roman"/>
          <w:color w:val="000000"/>
          <w:sz w:val="24"/>
          <w:szCs w:val="24"/>
        </w:rPr>
        <w:t>6. Event Responsibility &amp; Assumption of Risk</w:t>
      </w:r>
    </w:p>
    <w:p w14:paraId="6C173862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Licensee is solely responsible for all aspects of the Event, including but not limited to:</w:t>
      </w:r>
    </w:p>
    <w:p w14:paraId="51DAF765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• arena design, setup, and obstacle placement</w:t>
      </w:r>
      <w:r w:rsidRPr="00970C63">
        <w:rPr>
          <w:color w:val="000000"/>
        </w:rPr>
        <w:br/>
        <w:t>• compliance with association rules and regulations</w:t>
      </w:r>
      <w:r w:rsidRPr="00970C63">
        <w:rPr>
          <w:color w:val="000000"/>
        </w:rPr>
        <w:br/>
        <w:t>• safety of participants, horses, staff, and spectators</w:t>
      </w:r>
      <w:r w:rsidRPr="00970C63">
        <w:rPr>
          <w:color w:val="000000"/>
        </w:rPr>
        <w:br/>
        <w:t>• judge instructions, interpretations, and class execution.</w:t>
      </w:r>
    </w:p>
    <w:p w14:paraId="5851B7D4" w14:textId="77777777" w:rsidR="00872BEC" w:rsidRPr="00970C63" w:rsidRDefault="00872BEC" w:rsidP="00872BEC">
      <w:pPr>
        <w:pStyle w:val="NormalWeb"/>
        <w:rPr>
          <w:b/>
          <w:bCs/>
          <w:color w:val="000000"/>
        </w:rPr>
      </w:pPr>
      <w:r w:rsidRPr="00970C63">
        <w:rPr>
          <w:color w:val="000000"/>
        </w:rPr>
        <w:t>Patterns are provided for</w:t>
      </w:r>
      <w:r w:rsidRPr="00970C63">
        <w:rPr>
          <w:rStyle w:val="apple-converted-space"/>
          <w:color w:val="000000"/>
        </w:rPr>
        <w:t> </w:t>
      </w:r>
      <w:r w:rsidRPr="00970C63">
        <w:rPr>
          <w:rStyle w:val="Strong"/>
          <w:b w:val="0"/>
          <w:bCs w:val="0"/>
          <w:color w:val="000000"/>
        </w:rPr>
        <w:t>informational and organizational purposes only.</w:t>
      </w:r>
    </w:p>
    <w:p w14:paraId="52062D8F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The Company does not supervise, control, or manage the Event.</w:t>
      </w:r>
    </w:p>
    <w:p w14:paraId="520EB638" w14:textId="77777777" w:rsidR="00872BEC" w:rsidRPr="00970C63" w:rsidRDefault="00BF1030" w:rsidP="00872BEC">
      <w:pPr>
        <w:rPr>
          <w:rFonts w:ascii="Times New Roman" w:hAnsi="Times New Roman" w:cs="Times New Roman"/>
          <w:sz w:val="24"/>
          <w:szCs w:val="24"/>
        </w:rPr>
      </w:pPr>
      <w:r>
        <w:pict w14:anchorId="74EBC748">
          <v:rect id="Rectangle 11" o:spid="_x0000_s1031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715212" w14:textId="77777777" w:rsidR="00872BEC" w:rsidRPr="00970C63" w:rsidRDefault="00872BEC" w:rsidP="00872BEC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970C63">
        <w:rPr>
          <w:rFonts w:ascii="Times New Roman" w:hAnsi="Times New Roman" w:cs="Times New Roman"/>
          <w:color w:val="000000"/>
          <w:sz w:val="24"/>
          <w:szCs w:val="24"/>
        </w:rPr>
        <w:lastRenderedPageBreak/>
        <w:t>7. Disclaimer &amp; Limitation of Liability</w:t>
      </w:r>
    </w:p>
    <w:p w14:paraId="2B663A35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To the fullest extent permitted by law, the Company disclaims all liability for injuries, damages, losses, or claims arising out of or related to:</w:t>
      </w:r>
    </w:p>
    <w:p w14:paraId="0BD3C98A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• the use of licensed patterns</w:t>
      </w:r>
      <w:r w:rsidRPr="00970C63">
        <w:rPr>
          <w:color w:val="000000"/>
        </w:rPr>
        <w:br/>
        <w:t>• arena setup or course design</w:t>
      </w:r>
      <w:r w:rsidRPr="00970C63">
        <w:rPr>
          <w:color w:val="000000"/>
        </w:rPr>
        <w:br/>
        <w:t>• equine activities</w:t>
      </w:r>
      <w:r w:rsidRPr="00970C63">
        <w:rPr>
          <w:color w:val="000000"/>
        </w:rPr>
        <w:br/>
        <w:t>• participant actions</w:t>
      </w:r>
      <w:r w:rsidRPr="00970C63">
        <w:rPr>
          <w:color w:val="000000"/>
        </w:rPr>
        <w:br/>
        <w:t>• interpretation or execution of patterns.</w:t>
      </w:r>
    </w:p>
    <w:p w14:paraId="56E77525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Equine activities involve</w:t>
      </w:r>
      <w:r w:rsidRPr="00970C63">
        <w:rPr>
          <w:rStyle w:val="apple-converted-space"/>
          <w:color w:val="000000"/>
        </w:rPr>
        <w:t> </w:t>
      </w:r>
      <w:r w:rsidRPr="00970C63">
        <w:rPr>
          <w:rStyle w:val="Strong"/>
          <w:b w:val="0"/>
          <w:bCs w:val="0"/>
          <w:color w:val="000000"/>
        </w:rPr>
        <w:t>inherent risks</w:t>
      </w:r>
      <w:r w:rsidRPr="00970C63">
        <w:rPr>
          <w:b/>
          <w:bCs/>
          <w:color w:val="000000"/>
        </w:rPr>
        <w:t>,</w:t>
      </w:r>
      <w:r w:rsidRPr="00970C63">
        <w:rPr>
          <w:color w:val="000000"/>
        </w:rPr>
        <w:t xml:space="preserve"> which are assumed by Licensee and Event participants.</w:t>
      </w:r>
    </w:p>
    <w:p w14:paraId="0885E742" w14:textId="77777777" w:rsidR="00872BEC" w:rsidRPr="00970C63" w:rsidRDefault="00BF1030" w:rsidP="00872BEC">
      <w:pPr>
        <w:rPr>
          <w:rFonts w:ascii="Times New Roman" w:hAnsi="Times New Roman" w:cs="Times New Roman"/>
          <w:sz w:val="24"/>
          <w:szCs w:val="24"/>
        </w:rPr>
      </w:pPr>
      <w:r>
        <w:pict w14:anchorId="22E968CE">
          <v:rect id="Rectangle 9" o:spid="_x0000_s1030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058826" w14:textId="77777777" w:rsidR="00872BEC" w:rsidRPr="00970C63" w:rsidRDefault="00872BEC" w:rsidP="00872BEC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970C63">
        <w:rPr>
          <w:rFonts w:ascii="Times New Roman" w:hAnsi="Times New Roman" w:cs="Times New Roman"/>
          <w:color w:val="000000"/>
          <w:sz w:val="24"/>
          <w:szCs w:val="24"/>
        </w:rPr>
        <w:t>8. Violations &amp; Enforcement</w:t>
      </w:r>
    </w:p>
    <w:p w14:paraId="3344E3FC" w14:textId="77777777" w:rsidR="00872BEC" w:rsidRPr="00970C63" w:rsidRDefault="00872BEC" w:rsidP="00872BEC">
      <w:pPr>
        <w:pStyle w:val="NormalWeb"/>
        <w:rPr>
          <w:b/>
          <w:bCs/>
          <w:color w:val="000000"/>
        </w:rPr>
      </w:pPr>
      <w:r w:rsidRPr="00970C63">
        <w:rPr>
          <w:color w:val="000000"/>
        </w:rPr>
        <w:t>Unauthorized use of licensed patterns constitutes a</w:t>
      </w:r>
      <w:r w:rsidRPr="00970C63">
        <w:rPr>
          <w:rStyle w:val="apple-converted-space"/>
          <w:color w:val="000000"/>
        </w:rPr>
        <w:t> </w:t>
      </w:r>
      <w:r w:rsidRPr="00970C63">
        <w:rPr>
          <w:rStyle w:val="Strong"/>
          <w:b w:val="0"/>
          <w:bCs w:val="0"/>
          <w:color w:val="000000"/>
        </w:rPr>
        <w:t>material breach of this Agreement.</w:t>
      </w:r>
    </w:p>
    <w:p w14:paraId="74EB0DA4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In the event of a violation, the Company may:</w:t>
      </w:r>
    </w:p>
    <w:p w14:paraId="78773746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• immediately terminate the license</w:t>
      </w:r>
      <w:r w:rsidRPr="00970C63">
        <w:rPr>
          <w:color w:val="000000"/>
        </w:rPr>
        <w:br/>
        <w:t>• suspend or terminate Platform access</w:t>
      </w:r>
      <w:r w:rsidRPr="00970C63">
        <w:rPr>
          <w:color w:val="000000"/>
        </w:rPr>
        <w:br/>
        <w:t>• revoke pattern book access</w:t>
      </w:r>
      <w:r w:rsidRPr="00970C63">
        <w:rPr>
          <w:color w:val="000000"/>
        </w:rPr>
        <w:br/>
        <w:t>• issue DMCA takedown notices</w:t>
      </w:r>
      <w:r w:rsidRPr="00970C63">
        <w:rPr>
          <w:color w:val="000000"/>
        </w:rPr>
        <w:br/>
        <w:t>• pursue legal remedies including damages and injunctive relief.</w:t>
      </w:r>
    </w:p>
    <w:p w14:paraId="10906B73" w14:textId="77777777" w:rsidR="00872BEC" w:rsidRPr="00970C63" w:rsidRDefault="00BF1030" w:rsidP="00872BEC">
      <w:pPr>
        <w:rPr>
          <w:rFonts w:ascii="Times New Roman" w:hAnsi="Times New Roman" w:cs="Times New Roman"/>
          <w:sz w:val="24"/>
          <w:szCs w:val="24"/>
        </w:rPr>
      </w:pPr>
      <w:r>
        <w:pict w14:anchorId="0604BE05">
          <v:rect id="Rectangle 7" o:spid="_x0000_s1029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76C75D" w14:textId="77777777" w:rsidR="00872BEC" w:rsidRPr="00970C63" w:rsidRDefault="00872BEC" w:rsidP="00872BEC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970C63">
        <w:rPr>
          <w:rFonts w:ascii="Times New Roman" w:hAnsi="Times New Roman" w:cs="Times New Roman"/>
          <w:color w:val="000000"/>
          <w:sz w:val="24"/>
          <w:szCs w:val="24"/>
        </w:rPr>
        <w:t>9. Relationship to Other Agreements</w:t>
      </w:r>
    </w:p>
    <w:p w14:paraId="5ACAF12F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This Agreement supplements and does not replace the Platform’s governing agreements, including:</w:t>
      </w:r>
    </w:p>
    <w:p w14:paraId="2C40FAF3" w14:textId="77777777" w:rsidR="002368F9" w:rsidRPr="00970C63" w:rsidRDefault="002368F9" w:rsidP="002368F9">
      <w:pPr>
        <w:pStyle w:val="NormalWeb"/>
        <w:numPr>
          <w:ilvl w:val="0"/>
          <w:numId w:val="10"/>
        </w:numPr>
        <w:rPr>
          <w:color w:val="000000"/>
        </w:rPr>
      </w:pPr>
      <w:r w:rsidRPr="00970C63">
        <w:rPr>
          <w:color w:val="000000"/>
        </w:rPr>
        <w:t xml:space="preserve">Membership Agreement </w:t>
      </w:r>
    </w:p>
    <w:p w14:paraId="53E80B40" w14:textId="77777777" w:rsidR="002368F9" w:rsidRPr="00970C63" w:rsidRDefault="002368F9" w:rsidP="002368F9">
      <w:pPr>
        <w:pStyle w:val="NormalWeb"/>
        <w:numPr>
          <w:ilvl w:val="0"/>
          <w:numId w:val="10"/>
        </w:numPr>
        <w:rPr>
          <w:color w:val="000000"/>
        </w:rPr>
      </w:pPr>
      <w:r w:rsidRPr="00970C63">
        <w:rPr>
          <w:color w:val="000000"/>
        </w:rPr>
        <w:t xml:space="preserve">Terms of Service </w:t>
      </w:r>
    </w:p>
    <w:p w14:paraId="08048154" w14:textId="77777777" w:rsidR="002368F9" w:rsidRPr="00970C63" w:rsidRDefault="002368F9" w:rsidP="002368F9">
      <w:pPr>
        <w:pStyle w:val="NormalWeb"/>
        <w:numPr>
          <w:ilvl w:val="0"/>
          <w:numId w:val="10"/>
        </w:numPr>
        <w:rPr>
          <w:color w:val="000000"/>
        </w:rPr>
      </w:pPr>
      <w:r w:rsidRPr="00970C63">
        <w:rPr>
          <w:color w:val="000000"/>
        </w:rPr>
        <w:t xml:space="preserve">Privacy Policy </w:t>
      </w:r>
    </w:p>
    <w:p w14:paraId="2FE21649" w14:textId="77777777" w:rsidR="002368F9" w:rsidRPr="00970C63" w:rsidRDefault="002368F9" w:rsidP="002368F9">
      <w:pPr>
        <w:pStyle w:val="NormalWeb"/>
        <w:numPr>
          <w:ilvl w:val="0"/>
          <w:numId w:val="10"/>
        </w:numPr>
        <w:rPr>
          <w:color w:val="000000"/>
        </w:rPr>
      </w:pPr>
      <w:r w:rsidRPr="00970C63">
        <w:rPr>
          <w:color w:val="000000"/>
        </w:rPr>
        <w:t>Licensing &amp; Intellectual Property Policy</w:t>
      </w:r>
    </w:p>
    <w:p w14:paraId="0F7DACCA" w14:textId="77777777" w:rsidR="002368F9" w:rsidRPr="00970C63" w:rsidRDefault="002368F9" w:rsidP="002368F9">
      <w:pPr>
        <w:pStyle w:val="NormalWeb"/>
        <w:numPr>
          <w:ilvl w:val="0"/>
          <w:numId w:val="10"/>
        </w:numPr>
        <w:rPr>
          <w:color w:val="000000"/>
        </w:rPr>
      </w:pPr>
      <w:r w:rsidRPr="00970C63">
        <w:rPr>
          <w:color w:val="000000"/>
        </w:rPr>
        <w:t>Refund &amp; Cancellation Policy</w:t>
      </w:r>
    </w:p>
    <w:p w14:paraId="635A72AF" w14:textId="77777777" w:rsidR="002368F9" w:rsidRPr="00970C63" w:rsidRDefault="002368F9" w:rsidP="002368F9">
      <w:pPr>
        <w:pStyle w:val="NormalWeb"/>
        <w:numPr>
          <w:ilvl w:val="0"/>
          <w:numId w:val="10"/>
        </w:numPr>
        <w:rPr>
          <w:color w:val="000000"/>
        </w:rPr>
      </w:pPr>
      <w:r w:rsidRPr="00970C63">
        <w:rPr>
          <w:color w:val="000000"/>
        </w:rPr>
        <w:t xml:space="preserve">Communications &amp; SMS/Text Consent Policy </w:t>
      </w:r>
    </w:p>
    <w:p w14:paraId="447FE1E1" w14:textId="77777777" w:rsidR="002368F9" w:rsidRPr="00970C63" w:rsidRDefault="002368F9" w:rsidP="002368F9">
      <w:pPr>
        <w:pStyle w:val="NormalWeb"/>
        <w:numPr>
          <w:ilvl w:val="0"/>
          <w:numId w:val="10"/>
        </w:numPr>
        <w:rPr>
          <w:color w:val="000000"/>
        </w:rPr>
      </w:pPr>
      <w:r w:rsidRPr="00970C63">
        <w:rPr>
          <w:color w:val="000000"/>
        </w:rPr>
        <w:t>Creator Content &amp; Benefits Policy</w:t>
      </w:r>
    </w:p>
    <w:p w14:paraId="50C83837" w14:textId="6DA26F4D" w:rsidR="00872BEC" w:rsidRPr="00970C63" w:rsidRDefault="00872BEC" w:rsidP="002368F9">
      <w:pPr>
        <w:pStyle w:val="NormalWeb"/>
        <w:rPr>
          <w:b/>
          <w:bCs/>
          <w:color w:val="000000"/>
        </w:rPr>
      </w:pPr>
      <w:r w:rsidRPr="00970C63">
        <w:rPr>
          <w:color w:val="000000"/>
        </w:rPr>
        <w:lastRenderedPageBreak/>
        <w:t>In the event of a conflict, this Agreement controls</w:t>
      </w:r>
      <w:r w:rsidRPr="00970C63">
        <w:rPr>
          <w:rStyle w:val="apple-converted-space"/>
          <w:color w:val="000000"/>
        </w:rPr>
        <w:t> </w:t>
      </w:r>
      <w:r w:rsidRPr="00970C63">
        <w:rPr>
          <w:rStyle w:val="Strong"/>
          <w:b w:val="0"/>
          <w:bCs w:val="0"/>
          <w:color w:val="000000"/>
        </w:rPr>
        <w:t>solely with respect to event-specific pattern book licensing.</w:t>
      </w:r>
    </w:p>
    <w:p w14:paraId="2C2172D1" w14:textId="77777777" w:rsidR="00872BEC" w:rsidRPr="00970C63" w:rsidRDefault="00BF1030" w:rsidP="00872BEC">
      <w:pPr>
        <w:rPr>
          <w:rFonts w:ascii="Times New Roman" w:hAnsi="Times New Roman" w:cs="Times New Roman"/>
          <w:sz w:val="24"/>
          <w:szCs w:val="24"/>
        </w:rPr>
      </w:pPr>
      <w:r>
        <w:pict w14:anchorId="462C7849">
          <v:rect id="Rectangle 5" o:spid="_x0000_s1028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3E97CA" w14:textId="77777777" w:rsidR="00872BEC" w:rsidRPr="00970C63" w:rsidRDefault="00872BEC" w:rsidP="00872BEC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970C63">
        <w:rPr>
          <w:rFonts w:ascii="Times New Roman" w:hAnsi="Times New Roman" w:cs="Times New Roman"/>
          <w:color w:val="000000"/>
          <w:sz w:val="24"/>
          <w:szCs w:val="24"/>
        </w:rPr>
        <w:t>10. Notices &amp; Communications</w:t>
      </w:r>
    </w:p>
    <w:p w14:paraId="6E51EE61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All notices or communications related to this Agreement may be delivered electronically through:</w:t>
      </w:r>
    </w:p>
    <w:p w14:paraId="583302D0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• email</w:t>
      </w:r>
      <w:r w:rsidRPr="00970C63">
        <w:rPr>
          <w:color w:val="000000"/>
        </w:rPr>
        <w:br/>
        <w:t>• platform notifications</w:t>
      </w:r>
      <w:r w:rsidRPr="00970C63">
        <w:rPr>
          <w:color w:val="000000"/>
        </w:rPr>
        <w:br/>
        <w:t>• account contact information associated with the Licensee.</w:t>
      </w:r>
    </w:p>
    <w:p w14:paraId="37FFBDE7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Electronic communications shall constitute valid notice under this Agreement.</w:t>
      </w:r>
    </w:p>
    <w:p w14:paraId="692526AD" w14:textId="77777777" w:rsidR="00872BEC" w:rsidRPr="00970C63" w:rsidRDefault="00BF1030" w:rsidP="00872BEC">
      <w:pPr>
        <w:rPr>
          <w:rFonts w:ascii="Times New Roman" w:hAnsi="Times New Roman" w:cs="Times New Roman"/>
          <w:sz w:val="24"/>
          <w:szCs w:val="24"/>
        </w:rPr>
      </w:pPr>
      <w:r>
        <w:pict w14:anchorId="50B97D7B">
          <v:rect id="Rectangle 3" o:spid="_x0000_s1027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4999EE" w14:textId="77777777" w:rsidR="00872BEC" w:rsidRPr="00970C63" w:rsidRDefault="00872BEC" w:rsidP="00872BEC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970C63">
        <w:rPr>
          <w:rFonts w:ascii="Times New Roman" w:hAnsi="Times New Roman" w:cs="Times New Roman"/>
          <w:color w:val="000000"/>
          <w:sz w:val="24"/>
          <w:szCs w:val="24"/>
        </w:rPr>
        <w:t>11. Governing Law &amp; Venue</w:t>
      </w:r>
    </w:p>
    <w:p w14:paraId="0FA32C8F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This Agreement shall be governed by and construed in accordance with the laws of the</w:t>
      </w:r>
      <w:r w:rsidRPr="00970C63">
        <w:rPr>
          <w:rStyle w:val="apple-converted-space"/>
          <w:color w:val="000000"/>
        </w:rPr>
        <w:t> </w:t>
      </w:r>
      <w:r w:rsidRPr="00970C63">
        <w:rPr>
          <w:rStyle w:val="Strong"/>
          <w:b w:val="0"/>
          <w:bCs w:val="0"/>
          <w:color w:val="000000"/>
        </w:rPr>
        <w:t>State of Colorado, United States</w:t>
      </w:r>
      <w:r w:rsidRPr="00970C63">
        <w:rPr>
          <w:color w:val="000000"/>
        </w:rPr>
        <w:t>, without regard to conflict-of-law principles.</w:t>
      </w:r>
    </w:p>
    <w:p w14:paraId="01F12F69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Any disputes arising from this Agreement shall be resolved in accordance with the dispute resolution provisions contained in the Platform’s Terms of Use.</w:t>
      </w:r>
    </w:p>
    <w:p w14:paraId="1CB4913C" w14:textId="77777777" w:rsidR="00872BEC" w:rsidRPr="00970C63" w:rsidRDefault="00BF1030" w:rsidP="00872BEC">
      <w:pPr>
        <w:rPr>
          <w:rFonts w:ascii="Times New Roman" w:hAnsi="Times New Roman" w:cs="Times New Roman"/>
          <w:sz w:val="24"/>
          <w:szCs w:val="24"/>
        </w:rPr>
      </w:pPr>
      <w:r>
        <w:pict w14:anchorId="0520FF99">
          <v:rect id="Rectangle 1" o:spid="_x0000_s1026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346637" w14:textId="77777777" w:rsidR="00872BEC" w:rsidRPr="00970C63" w:rsidRDefault="00872BEC" w:rsidP="00872BEC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970C63">
        <w:rPr>
          <w:rFonts w:ascii="Times New Roman" w:hAnsi="Times New Roman" w:cs="Times New Roman"/>
          <w:color w:val="000000"/>
          <w:sz w:val="24"/>
          <w:szCs w:val="24"/>
        </w:rPr>
        <w:t>12. Acceptance</w:t>
      </w:r>
    </w:p>
    <w:p w14:paraId="33423E66" w14:textId="77777777" w:rsidR="00872BEC" w:rsidRPr="00970C63" w:rsidRDefault="00872BEC" w:rsidP="00872BEC">
      <w:pPr>
        <w:pStyle w:val="NormalWeb"/>
        <w:rPr>
          <w:color w:val="000000"/>
        </w:rPr>
      </w:pPr>
      <w:r w:rsidRPr="00970C63">
        <w:rPr>
          <w:color w:val="000000"/>
        </w:rPr>
        <w:t>By licensing, purchasing, downloading, accessing, or using a pattern book through the Platform, Licensee acknowledges that they have read, understood, and agree to be bound by the terms of this Agreement.</w:t>
      </w:r>
    </w:p>
    <w:p w14:paraId="01C6CD88" w14:textId="145A9FFF" w:rsidR="0048171A" w:rsidRPr="00970C63" w:rsidRDefault="0048171A" w:rsidP="00386707">
      <w:pPr>
        <w:rPr>
          <w:rFonts w:ascii="Times New Roman" w:hAnsi="Times New Roman" w:cs="Times New Roman"/>
          <w:sz w:val="24"/>
          <w:szCs w:val="24"/>
        </w:rPr>
      </w:pPr>
    </w:p>
    <w:sectPr w:rsidR="0048171A" w:rsidRPr="00970C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4A5634"/>
    <w:multiLevelType w:val="hybridMultilevel"/>
    <w:tmpl w:val="C5EA3F0C"/>
    <w:lvl w:ilvl="0" w:tplc="F2B81B7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6314731">
    <w:abstractNumId w:val="8"/>
  </w:num>
  <w:num w:numId="2" w16cid:durableId="496574240">
    <w:abstractNumId w:val="6"/>
  </w:num>
  <w:num w:numId="3" w16cid:durableId="1737051280">
    <w:abstractNumId w:val="5"/>
  </w:num>
  <w:num w:numId="4" w16cid:durableId="1207378366">
    <w:abstractNumId w:val="4"/>
  </w:num>
  <w:num w:numId="5" w16cid:durableId="507403436">
    <w:abstractNumId w:val="7"/>
  </w:num>
  <w:num w:numId="6" w16cid:durableId="626275164">
    <w:abstractNumId w:val="3"/>
  </w:num>
  <w:num w:numId="7" w16cid:durableId="268969374">
    <w:abstractNumId w:val="2"/>
  </w:num>
  <w:num w:numId="8" w16cid:durableId="1200586293">
    <w:abstractNumId w:val="1"/>
  </w:num>
  <w:num w:numId="9" w16cid:durableId="776485487">
    <w:abstractNumId w:val="0"/>
  </w:num>
  <w:num w:numId="10" w16cid:durableId="18028395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2DF"/>
    <w:rsid w:val="0015074B"/>
    <w:rsid w:val="001C312C"/>
    <w:rsid w:val="002368F9"/>
    <w:rsid w:val="0029639D"/>
    <w:rsid w:val="00326F90"/>
    <w:rsid w:val="00386707"/>
    <w:rsid w:val="00474F33"/>
    <w:rsid w:val="0048171A"/>
    <w:rsid w:val="00872BEC"/>
    <w:rsid w:val="008F7E79"/>
    <w:rsid w:val="00970C63"/>
    <w:rsid w:val="00AA1D8D"/>
    <w:rsid w:val="00B47730"/>
    <w:rsid w:val="00BF1030"/>
    <w:rsid w:val="00C16294"/>
    <w:rsid w:val="00CB0664"/>
    <w:rsid w:val="00E959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8"/>
    <o:shapelayout v:ext="edit">
      <o:idmap v:ext="edit" data="1"/>
    </o:shapelayout>
  </w:shapeDefaults>
  <w:decimalSymbol w:val="."/>
  <w:listSeparator w:val=","/>
  <w14:docId w14:val="082B7BA5"/>
  <w14:defaultImageDpi w14:val="300"/>
  <w15:docId w15:val="{DAE2751B-D6D1-1441-B631-D6607428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86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86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956</Words>
  <Characters>5870</Characters>
  <Application>Microsoft Office Word</Application>
  <DocSecurity>0</DocSecurity>
  <Lines>146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Dehn</cp:lastModifiedBy>
  <cp:revision>7</cp:revision>
  <dcterms:created xsi:type="dcterms:W3CDTF">2026-03-15T16:57:00Z</dcterms:created>
  <dcterms:modified xsi:type="dcterms:W3CDTF">2026-03-15T19:29:00Z</dcterms:modified>
  <cp:category/>
</cp:coreProperties>
</file>