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摘要</w:t>
      </w:r>
    </w:p>
    <w:p>
      <w:pPr>
        <w:ind w:firstLine="420" w:firstLineChars="200"/>
        <w:jc w:val="both"/>
        <w:rPr>
          <w:rFonts w:hint="default"/>
          <w:lang w:val="en-US" w:eastAsia="zh-CN"/>
        </w:rPr>
      </w:pPr>
      <w:r>
        <w:rPr>
          <w:rFonts w:hint="default"/>
          <w:lang w:val="en-US" w:eastAsia="zh-CN"/>
        </w:rPr>
        <w:t>目前思政教育面对普及方式繁杂、遭受条件限制、落实不到位、新受众群体的转变等问题，要使思政教育精细化发展，需要借助现在的数据信息化技术、人工智能化技术这些"时代利器"，利用互联网交互这一特点，对我们的传统思政教育进行改革创新。我们需要通过某个具有交互功能的互联网平台，让我们的思政教育传授者与受教者在上面不仅可以获得相关资讯信息或服务，更可以使传授者与受教这之间或与平台之间相互交流，最重要的是存在互动这种方式，把课堂的传统授课方式打破，进行交互式学习，探讨出更多的创意、思想和需求等。</w:t>
      </w:r>
    </w:p>
    <w:p>
      <w:pPr>
        <w:jc w:val="both"/>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关键词：思政教育、网络化、交互平台</w:t>
      </w:r>
    </w:p>
    <w:p>
      <w:pPr>
        <w:jc w:val="center"/>
        <w:rPr>
          <w:rFonts w:hint="default"/>
          <w:lang w:val="en-US" w:eastAsia="zh-CN"/>
        </w:rPr>
      </w:pPr>
      <w:r>
        <w:rPr>
          <w:rFonts w:hint="default"/>
          <w:lang w:val="en-US" w:eastAsia="zh-CN"/>
        </w:rPr>
        <w:t>abstract</w:t>
      </w:r>
    </w:p>
    <w:p>
      <w:pPr>
        <w:jc w:val="both"/>
        <w:rPr>
          <w:rFonts w:hint="default"/>
          <w:lang w:val="en-US" w:eastAsia="zh-CN"/>
        </w:rPr>
      </w:pPr>
      <w:r>
        <w:rPr>
          <w:rFonts w:hint="default"/>
          <w:lang w:val="en-US" w:eastAsia="zh-CN"/>
        </w:rPr>
        <w:t xml:space="preserve"> Current ideological education in the way of multifarious, suffer restrictions, does not reach the designated position, the transformation of the new audience, to make ideological education refinement development, need to use the data information technology, artificial intelligence technology these "era", using the characteristics of the Internet interaction, to our traditional ideological education innovation.We need to through an interactive Internet platform, let our ideological education and the above can not only obtain relevant information or services, more can make the teach and teach this or communicate between the platform, the most important thing is interactive this way, break the traditional teaching way of classroom, interactive learning, explore more ideas, ideas and needs, etc. </w:t>
      </w:r>
    </w:p>
    <w:p>
      <w:pPr>
        <w:jc w:val="both"/>
        <w:rPr>
          <w:rFonts w:hint="default"/>
          <w:lang w:val="en-US" w:eastAsia="zh-CN"/>
        </w:rPr>
      </w:pPr>
      <w:r>
        <w:rPr>
          <w:rFonts w:hint="default"/>
          <w:lang w:val="en-US" w:eastAsia="zh-CN"/>
        </w:rPr>
        <w:t xml:space="preserve">Key words: ideological and </w:t>
      </w:r>
      <w:bookmarkStart w:id="0" w:name="_GoBack"/>
      <w:bookmarkEnd w:id="0"/>
      <w:r>
        <w:rPr>
          <w:rFonts w:hint="default"/>
          <w:lang w:val="en-US" w:eastAsia="zh-CN"/>
        </w:rPr>
        <w:t>political education, network, interactive platform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3ODk1ODg1NjliNjNiYzNmYzQyMTVlYmUyYjI4MTcifQ=="/>
  </w:docVars>
  <w:rsids>
    <w:rsidRoot w:val="11E77BEF"/>
    <w:rsid w:val="11E7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2022-05-08T09:09:00Z</dcterms:created>
  <dc:creator>什一</dc:creator>
  <cp:lastModifiedBy>什一</cp:lastModifiedBy>
  <dcterms:modified xsi:type="dcterms:W3CDTF">2022-05-08T10:23:10Z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81D876DAC5C54496BAFF84282061E9C9</vt:lpwstr>
  </property>
</Properties>
</file>