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56"/>
        </w:rPr>
        <w:t>SchoolZone Digital Twin</w:t>
      </w:r>
    </w:p>
    <w:p>
      <w:pPr>
        <w:jc w:val="center"/>
      </w:pPr>
      <w:r>
        <w:rPr>
          <w:color w:val="0D7C8F"/>
          <w:sz w:val="28"/>
        </w:rPr>
        <w:t>MRDT — Monitoring, Risk &amp; Digital Twin</w:t>
      </w:r>
    </w:p>
    <w:p/>
    <w:p>
      <w:pPr>
        <w:jc w:val="center"/>
      </w:pPr>
      <w:r>
        <w:rPr>
          <w:b/>
          <w:color w:val="445566"/>
          <w:sz w:val="36"/>
        </w:rPr>
        <w:t>Product Specification</w:t>
      </w:r>
    </w:p>
    <w:p/>
    <w:p>
      <w:pPr>
        <w:jc w:val="center"/>
      </w:pPr>
      <w:r>
        <w:rPr>
          <w:color w:val="555555"/>
          <w:sz w:val="20"/>
        </w:rPr>
        <w:t>Version 1.0  ·  Abu Dhabi Department of Transport  ·  Proprietary</w:t>
      </w:r>
    </w:p>
    <w:p>
      <w:r>
        <w:br w:type="page"/>
      </w:r>
    </w:p>
    <w:p>
      <w:pPr>
        <w:pStyle w:val="Heading2"/>
      </w:pPr>
      <w:r>
        <w:rPr>
          <w:b/>
          <w:color w:val="0D7C8F"/>
          <w:sz w:val="28"/>
        </w:rPr>
        <w:t>Table of Contents</w:t>
      </w:r>
    </w:p>
    <w:p>
      <w:pPr>
        <w:pStyle w:val="ListNumber"/>
        <w:spacing w:after="40"/>
      </w:pPr>
      <w:r>
        <w:t>Overview</w:t>
      </w:r>
    </w:p>
    <w:p>
      <w:pPr>
        <w:pStyle w:val="ListNumber"/>
        <w:spacing w:after="40"/>
      </w:pPr>
      <w:r>
        <w:t>Stakeholders &amp; Roles</w:t>
      </w:r>
    </w:p>
    <w:p>
      <w:pPr>
        <w:pStyle w:val="ListNumber"/>
        <w:spacing w:after="40"/>
      </w:pPr>
      <w:r>
        <w:t>System Architecture</w:t>
      </w:r>
    </w:p>
    <w:p>
      <w:pPr>
        <w:pStyle w:val="ListNumber"/>
        <w:spacing w:after="40"/>
      </w:pPr>
      <w:r>
        <w:t>Authentication &amp; Authorization</w:t>
      </w:r>
    </w:p>
    <w:p>
      <w:pPr>
        <w:pStyle w:val="ListNumber"/>
        <w:spacing w:after="40"/>
      </w:pPr>
      <w:r>
        <w:t>Feature Specifications</w:t>
      </w:r>
    </w:p>
    <w:p>
      <w:pPr>
        <w:pStyle w:val="ListBullet"/>
        <w:spacing w:after="40"/>
        <w:ind w:left="720"/>
      </w:pPr>
      <w:r>
        <w:t>5.1 Executive Command Brief</w:t>
      </w:r>
    </w:p>
    <w:p>
      <w:pPr>
        <w:pStyle w:val="ListBullet"/>
        <w:spacing w:after="40"/>
        <w:ind w:left="720"/>
      </w:pPr>
      <w:r>
        <w:t>5.2 Corridor Traffic Map</w:t>
      </w:r>
    </w:p>
    <w:p>
      <w:pPr>
        <w:pStyle w:val="ListBullet"/>
        <w:spacing w:after="40"/>
        <w:ind w:left="720"/>
      </w:pPr>
      <w:r>
        <w:t>5.3 Portfolio Risk Heatmap</w:t>
      </w:r>
    </w:p>
    <w:p>
      <w:pPr>
        <w:pStyle w:val="ListBullet"/>
        <w:spacing w:after="40"/>
        <w:ind w:left="720"/>
      </w:pPr>
      <w:r>
        <w:t>5.4 Predictive Intelligence Engines</w:t>
      </w:r>
    </w:p>
    <w:p>
      <w:pPr>
        <w:pStyle w:val="ListBullet"/>
        <w:spacing w:after="40"/>
        <w:ind w:left="720"/>
      </w:pPr>
      <w:r>
        <w:t>5.5 AI Operational Briefing</w:t>
      </w:r>
    </w:p>
    <w:p>
      <w:pPr>
        <w:pStyle w:val="ListBullet"/>
        <w:spacing w:after="40"/>
        <w:ind w:left="720"/>
      </w:pPr>
      <w:r>
        <w:t>5.6 Intervention Dispatch &amp; Audit Trail</w:t>
      </w:r>
    </w:p>
    <w:p>
      <w:pPr>
        <w:pStyle w:val="ListBullet"/>
        <w:spacing w:after="40"/>
        <w:ind w:left="720"/>
      </w:pPr>
      <w:r>
        <w:t>5.7 What-If Simulation</w:t>
      </w:r>
    </w:p>
    <w:p>
      <w:pPr>
        <w:pStyle w:val="ListBullet"/>
        <w:spacing w:after="40"/>
        <w:ind w:left="720"/>
      </w:pPr>
      <w:r>
        <w:t>5.8 Weather Impact Modeling</w:t>
      </w:r>
    </w:p>
    <w:p>
      <w:pPr>
        <w:pStyle w:val="ListBullet"/>
        <w:spacing w:after="40"/>
        <w:ind w:left="720"/>
      </w:pPr>
      <w:r>
        <w:t>5.9 Parent Pick-Up Queue Modeling</w:t>
      </w:r>
    </w:p>
    <w:p>
      <w:pPr>
        <w:pStyle w:val="ListBullet"/>
        <w:spacing w:after="40"/>
        <w:ind w:left="720"/>
      </w:pPr>
      <w:r>
        <w:t>5.10 Incident Management</w:t>
      </w:r>
    </w:p>
    <w:p>
      <w:pPr>
        <w:pStyle w:val="ListBullet"/>
        <w:spacing w:after="40"/>
        <w:ind w:left="720"/>
      </w:pPr>
      <w:r>
        <w:t>5.11 Operations Dashboard</w:t>
      </w:r>
    </w:p>
    <w:p>
      <w:pPr>
        <w:pStyle w:val="ListBullet"/>
        <w:spacing w:after="40"/>
        <w:ind w:left="720"/>
      </w:pPr>
      <w:r>
        <w:t>5.12 Governance &amp; Controls</w:t>
      </w:r>
    </w:p>
    <w:p>
      <w:pPr>
        <w:pStyle w:val="ListBullet"/>
        <w:spacing w:after="40"/>
        <w:ind w:left="720"/>
      </w:pPr>
      <w:r>
        <w:t>5.13 Procurement Pack</w:t>
      </w:r>
    </w:p>
    <w:p>
      <w:pPr>
        <w:pStyle w:val="ListBullet"/>
        <w:spacing w:after="40"/>
        <w:ind w:left="720"/>
      </w:pPr>
      <w:r>
        <w:t>5.14 Notifications</w:t>
      </w:r>
    </w:p>
    <w:p>
      <w:pPr>
        <w:pStyle w:val="ListBullet"/>
        <w:spacing w:after="40"/>
        <w:ind w:left="720"/>
      </w:pPr>
      <w:r>
        <w:t>5.15 Demo / Config System</w:t>
      </w:r>
    </w:p>
    <w:p>
      <w:pPr>
        <w:pStyle w:val="ListNumber"/>
        <w:spacing w:after="40"/>
      </w:pPr>
      <w:r>
        <w:t>Data Models</w:t>
      </w:r>
    </w:p>
    <w:p>
      <w:pPr>
        <w:pStyle w:val="ListNumber"/>
        <w:spacing w:after="40"/>
      </w:pPr>
      <w:r>
        <w:t>API Endpoints</w:t>
      </w:r>
    </w:p>
    <w:p>
      <w:pPr>
        <w:pStyle w:val="ListNumber"/>
        <w:spacing w:after="40"/>
      </w:pPr>
      <w:r>
        <w:t>External Integrations</w:t>
      </w:r>
    </w:p>
    <w:p>
      <w:pPr>
        <w:pStyle w:val="ListNumber"/>
        <w:spacing w:after="40"/>
      </w:pPr>
      <w:r>
        <w:t>State Management</w:t>
      </w:r>
    </w:p>
    <w:p>
      <w:pPr>
        <w:pStyle w:val="ListNumber"/>
        <w:spacing w:after="40"/>
      </w:pPr>
      <w:r>
        <w:t>Non-Functional Requirements</w:t>
      </w:r>
    </w:p>
    <w:p>
      <w:pPr>
        <w:pStyle w:val="ListNumber"/>
        <w:spacing w:after="40"/>
      </w:pPr>
      <w:r>
        <w:t>Project Structure</w:t>
      </w:r>
    </w:p>
    <w:p>
      <w:pPr>
        <w:pStyle w:val="ListNumber"/>
        <w:spacing w:after="40"/>
      </w:pPr>
      <w:r>
        <w:t>Environment &amp; Deployment</w:t>
      </w:r>
    </w:p>
    <w:p>
      <w:pPr>
        <w:pStyle w:val="ListNumber"/>
        <w:spacing w:after="40"/>
      </w:pPr>
      <w:r>
        <w:t>Known Constraints &amp; Limitations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1. Overview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SchoolZone Digital Twin (MRDT)</w:t>
      </w:r>
      <w:r>
        <w:rPr>
          <w:color w:val="1A1A2E"/>
          <w:sz w:val="20"/>
        </w:rPr>
        <w:t xml:space="preserve"> — Monitoring, Risk &amp; Digital Twin — is an operational intelligence platform for school zone traffic safety. It provides government transportation officials with real-time risk visualization, predictive analytics, scenario modeling, AI-powered briefings, and intervention management across a portfolio of school zones.</w:t>
      </w:r>
    </w:p>
    <w:p>
      <w:pPr>
        <w:pStyle w:val="Heading3"/>
      </w:pPr>
      <w:r>
        <w:rPr>
          <w:b/>
          <w:color w:val="445566"/>
          <w:sz w:val="24"/>
        </w:rPr>
        <w:t>Primary Goals</w:t>
      </w:r>
    </w:p>
    <w:p>
      <w:pPr>
        <w:pStyle w:val="ListBullet"/>
        <w:spacing w:after="40"/>
        <w:ind w:left="360"/>
      </w:pPr>
      <w:r>
        <w:t>Monitor corridor congestion and risk in real time across all school zones</w:t>
      </w:r>
    </w:p>
    <w:p>
      <w:pPr>
        <w:pStyle w:val="ListBullet"/>
        <w:spacing w:after="40"/>
        <w:ind w:left="360"/>
      </w:pPr>
      <w:r>
        <w:t>Predict risk escalation before incidents occur using deterministic, auditable engines</w:t>
      </w:r>
    </w:p>
    <w:p>
      <w:pPr>
        <w:pStyle w:val="ListBullet"/>
        <w:spacing w:after="40"/>
        <w:ind w:left="360"/>
      </w:pPr>
      <w:r>
        <w:t>Enable operators to dispatch interventions and track their effectiveness</w:t>
      </w:r>
    </w:p>
    <w:p>
      <w:pPr>
        <w:pStyle w:val="ListBullet"/>
        <w:spacing w:after="40"/>
        <w:ind w:left="360"/>
      </w:pPr>
      <w:r>
        <w:t>Support executive decision-making through AI-generated operational briefs</w:t>
      </w:r>
    </w:p>
    <w:p>
      <w:pPr>
        <w:pStyle w:val="ListBullet"/>
        <w:spacing w:after="40"/>
        <w:ind w:left="360"/>
      </w:pPr>
      <w:r>
        <w:t>Model "what-if" scenarios (weather, dismissal timing, diversions) for proactive planning</w:t>
      </w:r>
    </w:p>
    <w:p>
      <w:pPr>
        <w:pStyle w:val="ListBullet"/>
        <w:spacing w:after="40"/>
        <w:ind w:left="360"/>
      </w:pPr>
      <w:r>
        <w:t>Present procurement-ready documentation for government evaluation</w:t>
      </w:r>
    </w:p>
    <w:p>
      <w:pPr>
        <w:pStyle w:val="Heading3"/>
      </w:pPr>
      <w:r>
        <w:rPr>
          <w:b/>
          <w:color w:val="445566"/>
          <w:sz w:val="24"/>
        </w:rPr>
        <w:t>Data Modes</w:t>
      </w:r>
    </w:p>
    <w:p>
      <w:pPr>
        <w:spacing w:after="80"/>
      </w:pPr>
      <w:r>
        <w:rPr>
          <w:color w:val="1A1A2E"/>
          <w:sz w:val="20"/>
        </w:rPr>
        <w:t>The platform supports two data modes, switchable via environment variable:</w:t>
      </w:r>
    </w:p>
    <w:p>
      <w:pPr>
        <w:pStyle w:val="ListBullet"/>
        <w:spacing w:after="40"/>
        <w:ind w:left="360"/>
      </w:pPr>
      <w:r/>
      <w:r>
        <w:rPr>
          <w:b/>
        </w:rPr>
        <w:t>Live mode</w:t>
      </w:r>
      <w:r>
        <w:t xml:space="preserve"> — telemetry is generated in real time by the AWS data pipeline (</w:t>
      </w:r>
      <w:r>
        <w:rPr>
          <w:rFonts w:ascii="Courier New" w:hAnsi="Courier New"/>
          <w:color w:val="C7254E"/>
          <w:sz w:val="18"/>
        </w:rPr>
        <w:t>infra/</w:t>
      </w:r>
      <w:r>
        <w:t xml:space="preserve">), stored in DynamoDB, and served to the app via a Lambda Function URL. Set </w:t>
      </w:r>
      <w:r>
        <w:rPr>
          <w:rFonts w:ascii="Courier New" w:hAnsi="Courier New"/>
          <w:color w:val="C7254E"/>
          <w:sz w:val="18"/>
        </w:rPr>
        <w:t>NEXT_PUBLIC_AWS_SNAPSHOT_API_URL</w:t>
      </w:r>
      <w:r>
        <w:t xml:space="preserve"> to enable.</w:t>
      </w:r>
    </w:p>
    <w:p>
      <w:pPr>
        <w:pStyle w:val="ListBullet"/>
        <w:spacing w:after="40"/>
        <w:ind w:left="360"/>
      </w:pPr>
      <w:r/>
      <w:r>
        <w:rPr>
          <w:b/>
        </w:rPr>
        <w:t>Demo mode</w:t>
      </w:r>
      <w:r>
        <w:t xml:space="preserve"> — all telemetry, incidents, and snapshot data are served from static mock JSON files (</w:t>
      </w:r>
      <w:r>
        <w:rPr>
          <w:rFonts w:ascii="Courier New" w:hAnsi="Courier New"/>
          <w:color w:val="C7254E"/>
          <w:sz w:val="18"/>
        </w:rPr>
        <w:t>/public/mock/</w:t>
      </w:r>
      <w:r>
        <w:t>). The demo is deterministic and reproducible, requiring no live sensor infrastructure. This is the default when the env var is not set.</w:t>
      </w:r>
    </w:p>
    <w:p>
      <w:pPr>
        <w:spacing w:after="80"/>
      </w:pPr>
      <w:r>
        <w:rPr>
          <w:color w:val="1A1A2E"/>
          <w:sz w:val="20"/>
        </w:rPr>
      </w:r>
      <w:r>
        <w:rPr>
          <w:rFonts w:ascii="Courier New" w:hAnsi="Courier New"/>
          <w:color w:val="1A1A2E"/>
          <w:sz w:val="20"/>
        </w:rPr>
        <w:t>loadLiveState()</w:t>
      </w:r>
      <w:r>
        <w:rPr>
          <w:color w:val="1A1A2E"/>
          <w:sz w:val="20"/>
        </w:rPr>
        <w:t xml:space="preserve"> in </w:t>
      </w:r>
      <w:r>
        <w:rPr>
          <w:rFonts w:ascii="Courier New" w:hAnsi="Courier New"/>
          <w:color w:val="1A1A2E"/>
          <w:sz w:val="20"/>
        </w:rPr>
        <w:t>lib/data.ts</w:t>
      </w:r>
      <w:r>
        <w:rPr>
          <w:color w:val="1A1A2E"/>
          <w:sz w:val="20"/>
        </w:rPr>
        <w:t xml:space="preserve"> checks for the env var and falls back to mock data automatically if the AWS API is unavailable.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2.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Default Route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Department leadership; reads briefings, heatmaps, KPIs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/executive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Field operations; manages zones, applies interventions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/operations/dashboard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Compliance and audit; reviews incidents, controls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/governance/incidents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System administrator; full access including settings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/dashboard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3. System Architecture</w:t>
      </w:r>
    </w:p>
    <w:p>
      <w:pPr>
        <w:pStyle w:val="Heading3"/>
      </w:pPr>
      <w:r>
        <w:rPr>
          <w:b/>
          <w:color w:val="445566"/>
          <w:sz w:val="24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Next.js (App Router)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14.2.21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5.7.3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UI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React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18.3.1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Styling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3.4.17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Charts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2.13.3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Maps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Google Maps API (@react-google-maps/api)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2.20.8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Real-time Backend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Supabase (PostgreSQL + Realtime)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2.48.0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AI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OpenAI API (GPT-4.1-mini)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Node.js built-in test runner + tsx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Hosting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Vercel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Infrastructure-as-Code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AWS CDK v2 (TypeScript)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2.1108.0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Data Pipeline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AWS (Kinesis, Firehose, S3, DynamoDB, Lambda, EventBridge)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Architectural Layers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Browser / Client                        │</w:t>
        <w:br/>
        <w:t>│   React Components, Context Providers, useMemo/hooks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Next.js App Router                        │</w:t>
        <w:br/>
        <w:t>│   Pages (RSC), API Routes, Middleware (route guards)         │</w:t>
        <w:br/>
        <w:t>├───────────────────────┬──────────────────────────────────────┤</w:t>
        <w:br/>
        <w:t>│   Static Mock Data    │        External Services             │</w:t>
        <w:br/>
        <w:t>│  /public/mock/*.json  │  OpenAI · Google Maps · Supabase     │</w:t>
        <w:br/>
        <w:t>│  (Demo / fallback)    ├──────────────────────────────────────┤</w:t>
        <w:br/>
        <w:t>│                       │        AWS Data Pipeline             │</w:t>
        <w:br/>
        <w:t>│                       │  EventBridge → Generator Lambda      │</w:t>
        <w:br/>
        <w:t>│                       │       → Kinesis Data Stream          │</w:t>
        <w:br/>
        <w:t>│                       │       ├── Firehose → S3 Data Lake    │</w:t>
        <w:br/>
        <w:t>│                       │       └── Processor Lambda → DynamoDB│</w:t>
        <w:br/>
        <w:t>│                       │       ← Snapshot API Lambda          │</w:t>
        <w:br/>
        <w:t>└───────────────────────┴──────────────────────────────────────┘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445566"/>
          <w:sz w:val="24"/>
        </w:rPr>
        <w:t>Key Design Principles</w:t>
      </w:r>
    </w:p>
    <w:p>
      <w:pPr>
        <w:pStyle w:val="ListBullet"/>
        <w:spacing w:after="40"/>
        <w:ind w:left="360"/>
      </w:pPr>
      <w:r/>
      <w:r>
        <w:rPr>
          <w:b/>
        </w:rPr>
        <w:t>Deterministic analytics:</w:t>
      </w:r>
      <w:r>
        <w:t xml:space="preserve"> All predictive engines are pure functions — no external ML dependencies, fully auditable</w:t>
      </w:r>
    </w:p>
    <w:p>
      <w:pPr>
        <w:pStyle w:val="ListBullet"/>
        <w:spacing w:after="40"/>
        <w:ind w:left="360"/>
      </w:pPr>
      <w:r/>
      <w:r>
        <w:rPr>
          <w:b/>
        </w:rPr>
        <w:t>Snapshot-based state:</w:t>
      </w:r>
      <w:r>
        <w:t xml:space="preserve"> Telemetry is served from rotating static snapshots, enabling repeatable demos without live sensor feeds</w:t>
      </w:r>
    </w:p>
    <w:p>
      <w:pPr>
        <w:pStyle w:val="ListBullet"/>
        <w:spacing w:after="40"/>
        <w:ind w:left="360"/>
      </w:pPr>
      <w:r/>
      <w:r>
        <w:rPr>
          <w:b/>
        </w:rPr>
        <w:t>Separation of concerns:</w:t>
      </w:r>
      <w:r>
        <w:t xml:space="preserve"> Base state (snapshots) and demo mutations (interventions) are kept separate and merged at render time</w:t>
      </w:r>
    </w:p>
    <w:p>
      <w:pPr>
        <w:pStyle w:val="ListBullet"/>
        <w:spacing w:after="40"/>
        <w:ind w:left="360"/>
      </w:pPr>
      <w:r/>
      <w:r>
        <w:rPr>
          <w:b/>
        </w:rPr>
        <w:t>Auditability:</w:t>
      </w:r>
      <w:r>
        <w:t xml:space="preserve"> All inputs and outputs to analytics engines are serializable; intervention history is persisted in Supabase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4. Authentication &amp; Authorization</w:t>
      </w:r>
    </w:p>
    <w:p>
      <w:pPr>
        <w:pStyle w:val="Heading3"/>
      </w:pPr>
      <w:r>
        <w:rPr>
          <w:b/>
          <w:color w:val="445566"/>
          <w:sz w:val="24"/>
        </w:rPr>
        <w:t>Mechanism</w:t>
      </w:r>
    </w:p>
    <w:p>
      <w:pPr>
        <w:spacing w:after="80"/>
      </w:pPr>
      <w:r>
        <w:rPr>
          <w:color w:val="1A1A2E"/>
          <w:sz w:val="20"/>
        </w:rPr>
        <w:t>Demo-grade client-side authentication. Not suitable for production; designed to be replaced with SSO/OAuth.</w:t>
      </w:r>
    </w:p>
    <w:p>
      <w:pPr>
        <w:pStyle w:val="Heading3"/>
      </w:pPr>
      <w:r>
        <w:rPr>
          <w:b/>
          <w:color w:val="445566"/>
          <w:sz w:val="24"/>
        </w:rPr>
        <w:t>Session Lifecycle</w:t>
      </w:r>
    </w:p>
    <w:p>
      <w:pPr>
        <w:pStyle w:val="ListNumber"/>
        <w:spacing w:after="40"/>
      </w:pPr>
      <w:r>
        <w:t xml:space="preserve">User submits credentials at </w:t>
      </w:r>
      <w:r>
        <w:rPr>
          <w:rFonts w:ascii="Courier New" w:hAnsi="Courier New"/>
          <w:color w:val="C7254E"/>
          <w:sz w:val="18"/>
        </w:rPr>
        <w:t>/login</w:t>
      </w:r>
      <w:r/>
    </w:p>
    <w:p>
      <w:pPr>
        <w:pStyle w:val="ListNumber"/>
        <w:spacing w:after="40"/>
      </w:pPr>
      <w:r>
        <w:t xml:space="preserve">Credentials validated against hardcoded </w:t>
      </w:r>
      <w:r>
        <w:rPr>
          <w:rFonts w:ascii="Courier New" w:hAnsi="Courier New"/>
          <w:color w:val="C7254E"/>
          <w:sz w:val="18"/>
        </w:rPr>
        <w:t>CREDENTIALS</w:t>
      </w:r>
      <w:r>
        <w:t xml:space="preserve"> map (username → </w:t>
      </w:r>
      <w:r>
        <w:rPr>
          <w:rFonts w:ascii="Courier New" w:hAnsi="Courier New"/>
          <w:color w:val="C7254E"/>
          <w:sz w:val="18"/>
        </w:rPr>
        <w:t>{ password, role, default_route }</w:t>
      </w:r>
      <w:r>
        <w:t>)</w:t>
      </w:r>
    </w:p>
    <w:p>
      <w:pPr>
        <w:pStyle w:val="ListNumber"/>
        <w:spacing w:after="40"/>
      </w:pPr>
      <w:r>
        <w:t xml:space="preserve">On success, an </w:t>
      </w:r>
      <w:r>
        <w:rPr>
          <w:rFonts w:ascii="Courier New" w:hAnsi="Courier New"/>
          <w:color w:val="C7254E"/>
          <w:sz w:val="18"/>
        </w:rPr>
        <w:t>AuthSession</w:t>
      </w:r>
      <w:r>
        <w:t xml:space="preserve"> object </w:t>
      </w:r>
      <w:r>
        <w:rPr>
          <w:rFonts w:ascii="Courier New" w:hAnsi="Courier New"/>
          <w:color w:val="C7254E"/>
          <w:sz w:val="18"/>
        </w:rPr>
        <w:t>{ username, role, authenticated_at }</w:t>
      </w:r>
      <w:r>
        <w:t xml:space="preserve"> is:</w:t>
      </w:r>
    </w:p>
    <w:p>
      <w:pPr>
        <w:pStyle w:val="ListBullet"/>
        <w:spacing w:after="40"/>
        <w:ind w:left="720"/>
      </w:pPr>
      <w:r>
        <w:t xml:space="preserve">Written to </w:t>
      </w:r>
      <w:r>
        <w:rPr>
          <w:rFonts w:ascii="Courier New" w:hAnsi="Courier New"/>
          <w:color w:val="C7254E"/>
          <w:sz w:val="18"/>
        </w:rPr>
        <w:t>localStorage</w:t>
      </w:r>
      <w:r>
        <w:t xml:space="preserve"> (key: </w:t>
      </w:r>
      <w:r>
        <w:rPr>
          <w:rFonts w:ascii="Courier New" w:hAnsi="Courier New"/>
          <w:color w:val="C7254E"/>
          <w:sz w:val="18"/>
        </w:rPr>
        <w:t>mrdt_session</w:t>
      </w:r>
      <w:r>
        <w:t>)</w:t>
      </w:r>
    </w:p>
    <w:p>
      <w:pPr>
        <w:pStyle w:val="ListBullet"/>
        <w:spacing w:after="40"/>
        <w:ind w:left="720"/>
      </w:pPr>
      <w:r>
        <w:t>Synced to a browser cookie (</w:t>
      </w:r>
      <w:r>
        <w:rPr>
          <w:rFonts w:ascii="Courier New" w:hAnsi="Courier New"/>
          <w:color w:val="C7254E"/>
          <w:sz w:val="18"/>
        </w:rPr>
        <w:t>mrdt_session</w:t>
      </w:r>
      <w:r>
        <w:t>) for server-side middleware</w:t>
      </w:r>
    </w:p>
    <w:p>
      <w:pPr>
        <w:pStyle w:val="ListNumber"/>
        <w:spacing w:after="40"/>
      </w:pPr>
      <w:r>
        <w:t>Next.js middleware (</w:t>
      </w:r>
      <w:r>
        <w:rPr>
          <w:rFonts w:ascii="Courier New" w:hAnsi="Courier New"/>
          <w:color w:val="C7254E"/>
          <w:sz w:val="18"/>
        </w:rPr>
        <w:t>middleware.ts</w:t>
      </w:r>
      <w:r>
        <w:t>) enforces cookie-based route protection on every request</w:t>
      </w:r>
    </w:p>
    <w:p>
      <w:pPr>
        <w:pStyle w:val="ListNumber"/>
        <w:spacing w:after="40"/>
      </w:pPr>
      <w:r>
        <w:t xml:space="preserve">Client-side </w:t>
      </w:r>
      <w:r>
        <w:rPr>
          <w:rFonts w:ascii="Courier New" w:hAnsi="Courier New"/>
          <w:color w:val="C7254E"/>
          <w:sz w:val="18"/>
        </w:rPr>
        <w:t>AuthProvider</w:t>
      </w:r>
      <w:r>
        <w:t xml:space="preserve"> enforces additional path-level restrictions via </w:t>
      </w:r>
      <w:r>
        <w:rPr>
          <w:rFonts w:ascii="Courier New" w:hAnsi="Courier New"/>
          <w:color w:val="C7254E"/>
          <w:sz w:val="18"/>
        </w:rPr>
        <w:t>isAuthorizedForPath(role, pathname)</w:t>
      </w:r>
      <w:r/>
    </w:p>
    <w:p>
      <w:pPr>
        <w:pStyle w:val="ListNumber"/>
        <w:spacing w:after="40"/>
      </w:pPr>
      <w:r>
        <w:t>Session persists until sign-out (which clears both localStorage and cookie) or manual storage clear</w:t>
      </w:r>
    </w:p>
    <w:p>
      <w:pPr>
        <w:pStyle w:val="Heading3"/>
      </w:pPr>
      <w:r>
        <w:rPr>
          <w:b/>
          <w:color w:val="445566"/>
          <w:sz w:val="24"/>
        </w:rPr>
        <w:t>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exec2026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ops2026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gov2026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admin2026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Route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 Prefix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Executive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Governance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/executive/**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/operations/**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/governance/**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/settings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/dashboard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/login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Public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Public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Public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Public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5. Feature Specifications</w:t>
      </w:r>
    </w:p>
    <w:p>
      <w:pPr>
        <w:pStyle w:val="Heading3"/>
      </w:pPr>
      <w:r>
        <w:rPr>
          <w:b/>
          <w:color w:val="445566"/>
          <w:sz w:val="24"/>
        </w:rPr>
        <w:t>5.1 Executive Command Brief (`/executive`)</w:t>
      </w:r>
    </w:p>
    <w:p>
      <w:pPr>
        <w:spacing w:after="80"/>
      </w:pPr>
      <w:r>
        <w:rPr>
          <w:color w:val="1A1A2E"/>
          <w:sz w:val="20"/>
        </w:rPr>
        <w:t>The primary view for executive stakeholders. Aggregates all district-level intelligence into a single command view.</w:t>
      </w:r>
    </w:p>
    <w:p>
      <w:pPr>
        <w:pStyle w:val="Heading4"/>
      </w:pPr>
      <w:r>
        <w:rPr>
          <w:b/>
          <w:color w:val="445566"/>
          <w:sz w:val="24"/>
        </w:rPr>
        <w:t>KPI Row</w:t>
      </w:r>
    </w:p>
    <w:p>
      <w:pPr>
        <w:spacing w:after="80"/>
      </w:pPr>
      <w:r>
        <w:rPr>
          <w:color w:val="1A1A2E"/>
          <w:sz w:val="20"/>
        </w:rPr>
        <w:t>Six top-level metrics displayed as cards: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District Risk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Current district risk index (0–100)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computeDistrictRollup()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High-Risk Window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Forecasted peak risk time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Forecast rollup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Interventions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Total interventions applied today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Zone state aggregation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Effectiveness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Average risk reduction across active interventions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Simulation engine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Status badge: GREEN / AMBER / RED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deriveDriftStatus()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Active Alerts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Count of active alerts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liveState.active_alerts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Panels (below KPI row)</w:t>
      </w:r>
    </w:p>
    <w:p>
      <w:pPr>
        <w:pStyle w:val="ListBullet"/>
        <w:spacing w:after="40"/>
        <w:ind w:left="360"/>
      </w:pPr>
      <w:r/>
      <w:r>
        <w:rPr>
          <w:b/>
        </w:rPr>
        <w:t>Portfolio Risk Heatmap</w:t>
      </w:r>
      <w:r>
        <w:t xml:space="preserve"> — Grid of zone cards with NOW / +15m / +30m risk views (see §5.3)</w:t>
      </w:r>
    </w:p>
    <w:p>
      <w:pPr>
        <w:pStyle w:val="ListBullet"/>
        <w:spacing w:after="40"/>
        <w:ind w:left="360"/>
      </w:pPr>
      <w:r/>
      <w:r>
        <w:rPr>
          <w:b/>
        </w:rPr>
        <w:t>Corridor Traffic Map</w:t>
      </w:r>
      <w:r>
        <w:t xml:space="preserve"> — Interactive Google Maps visualization (see §5.2)</w:t>
      </w:r>
    </w:p>
    <w:p>
      <w:pPr>
        <w:pStyle w:val="ListBullet"/>
        <w:spacing w:after="40"/>
        <w:ind w:left="360"/>
      </w:pPr>
      <w:r/>
      <w:r>
        <w:rPr>
          <w:b/>
        </w:rPr>
        <w:t>Emerging Risks</w:t>
      </w:r>
      <w:r>
        <w:t xml:space="preserve"> — Zones with forecast peak risk &gt; 0.70</w:t>
      </w:r>
    </w:p>
    <w:p>
      <w:pPr>
        <w:pStyle w:val="ListBullet"/>
        <w:spacing w:after="40"/>
        <w:ind w:left="360"/>
      </w:pPr>
      <w:r/>
      <w:r>
        <w:rPr>
          <w:b/>
        </w:rPr>
        <w:t>Active Mitigations</w:t>
      </w:r>
      <w:r>
        <w:t xml:space="preserve"> — Interventions currently applied, with dispatch status</w:t>
      </w:r>
    </w:p>
    <w:p>
      <w:pPr>
        <w:pStyle w:val="ListBullet"/>
        <w:spacing w:after="40"/>
        <w:ind w:left="360"/>
      </w:pPr>
      <w:r/>
      <w:r>
        <w:rPr>
          <w:b/>
        </w:rPr>
        <w:t>Escalation Probability Gauge</w:t>
      </w:r>
      <w:r>
        <w:t xml:space="preserve"> — Per-corridor escalation probability (see §5.4.1)</w:t>
      </w:r>
    </w:p>
    <w:p>
      <w:pPr>
        <w:pStyle w:val="ListBullet"/>
        <w:spacing w:after="40"/>
        <w:ind w:left="360"/>
      </w:pPr>
      <w:r/>
      <w:r>
        <w:rPr>
          <w:b/>
        </w:rPr>
        <w:t>AI Operational Brief</w:t>
      </w:r>
      <w:r>
        <w:t xml:space="preserve"> — LLM-generated briefing per selected corridor (see §5.5)</w:t>
      </w:r>
    </w:p>
    <w:p>
      <w:pPr>
        <w:pStyle w:val="ListBullet"/>
        <w:spacing w:after="40"/>
        <w:ind w:left="360"/>
      </w:pPr>
      <w:r/>
      <w:r>
        <w:rPr>
          <w:b/>
        </w:rPr>
        <w:t>What-If Simulation Panel</w:t>
      </w:r>
      <w:r>
        <w:t xml:space="preserve"> — Hypothetical scenario comparison (see §5.7)</w:t>
      </w:r>
    </w:p>
    <w:p>
      <w:pPr>
        <w:pStyle w:val="ListBullet"/>
        <w:spacing w:after="40"/>
        <w:ind w:left="360"/>
      </w:pPr>
      <w:r/>
      <w:r>
        <w:rPr>
          <w:b/>
        </w:rPr>
        <w:t>Intervention Audit Trail</w:t>
      </w:r>
      <w:r>
        <w:t xml:space="preserve"> — Timeline of applied interventions (see §5.6)</w:t>
      </w:r>
    </w:p>
    <w:p>
      <w:pPr>
        <w:pStyle w:val="ListBullet"/>
        <w:spacing w:after="40"/>
        <w:ind w:left="360"/>
      </w:pPr>
      <w:r/>
      <w:r>
        <w:rPr>
          <w:b/>
        </w:rPr>
        <w:t>Executive Summary Export</w:t>
      </w:r>
      <w:r>
        <w:t xml:space="preserve"> — Downloads JSON summary of current state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5.2 Corridor Traffic Map</w:t>
      </w:r>
    </w:p>
    <w:p>
      <w:pPr>
        <w:spacing w:after="80"/>
      </w:pPr>
      <w:r>
        <w:rPr>
          <w:color w:val="1A1A2E"/>
          <w:sz w:val="20"/>
        </w:rPr>
        <w:t>An interactive Google Maps component rendering the school zone traffic network.</w:t>
      </w:r>
    </w:p>
    <w:p>
      <w:pPr>
        <w:pStyle w:val="Heading4"/>
      </w:pPr>
      <w:r>
        <w:rPr>
          <w:b/>
          <w:color w:val="445566"/>
          <w:sz w:val="24"/>
        </w:rPr>
        <w:t>Cities / Regions</w:t>
      </w:r>
    </w:p>
    <w:p>
      <w:pPr>
        <w:spacing w:after="80"/>
      </w:pPr>
      <w:r>
        <w:rPr>
          <w:color w:val="1A1A2E"/>
          <w:sz w:val="20"/>
        </w:rPr>
        <w:t>A dropdown allows switching between three geographic regions. Each region has its own corridors, schools, map center, zoom levels, and bounds restriction.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Center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Default Zoom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Overview Zoom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Springfield, IL (USA)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39.7860, -89.6480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Khalifa City, AUH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24.415, 54.548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MBZ City, AUH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24.371, 54.562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>Switching city resets selected school, zoom level, and pans the map to the new region.</w:t>
      </w:r>
    </w:p>
    <w:p>
      <w:pPr>
        <w:pStyle w:val="Heading4"/>
      </w:pPr>
      <w:r>
        <w:rPr>
          <w:b/>
          <w:color w:val="445566"/>
          <w:sz w:val="24"/>
        </w:rPr>
        <w:t>Springfield, IL — Schools &amp;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School Name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Enrollment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zone-001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Lincoln Elementary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485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zone-002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Washington Middle School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Middle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720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zone-003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Jefferson High School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1,100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zone-004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Roosevelt Academy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320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zone-005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Adams Preparatory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Middle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610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Khalifa City, AUH — Schools &amp;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School Name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Enrollment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khalifa-001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Yasmina British Academy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khalifa-002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ADNOC Schools Khalifa City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650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khalifa-003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Int'l School of Choueifat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Middle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820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MBZ City, AUH — Schools &amp;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School Name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Enrollment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mbz-001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Aldar Academies MBZ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1,100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mbz-002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Abu Dhabi Int'l School MBZ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540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mbz-003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Emirates National School MBZ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Middle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780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Live Traffic Data</w:t>
      </w:r>
    </w:p>
    <w:p>
      <w:pPr>
        <w:spacing w:after="80"/>
      </w:pPr>
      <w:r>
        <w:rPr>
          <w:color w:val="1A1A2E"/>
          <w:sz w:val="20"/>
        </w:rPr>
        <w:t xml:space="preserve">When in </w:t>
      </w:r>
      <w:r>
        <w:rPr>
          <w:b/>
          <w:color w:val="1A1A2E"/>
          <w:sz w:val="20"/>
        </w:rPr>
        <w:t>Live</w:t>
      </w:r>
      <w:r>
        <w:rPr>
          <w:color w:val="1A1A2E"/>
          <w:sz w:val="20"/>
        </w:rPr>
        <w:t xml:space="preserve"> data mode, corridor congestion is supplemented by real-time data:</w:t>
      </w:r>
    </w:p>
    <w:p>
      <w:pPr>
        <w:pStyle w:val="ListBullet"/>
        <w:spacing w:after="40"/>
        <w:ind w:left="360"/>
      </w:pPr>
      <w:r/>
      <w:r>
        <w:rPr>
          <w:b/>
        </w:rPr>
        <w:t>Google Routes API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/api/traffic/live?city=&lt;cityId&gt;</w:t>
      </w:r>
      <w:r>
        <w:t xml:space="preserve"> calls </w:t>
      </w:r>
      <w:r>
        <w:rPr>
          <w:rFonts w:ascii="Courier New" w:hAnsi="Courier New"/>
          <w:color w:val="C7254E"/>
          <w:sz w:val="18"/>
        </w:rPr>
        <w:t>routes.googleapis.com/directions/v2:computeRoutes</w:t>
      </w:r>
      <w:r>
        <w:t xml:space="preserve"> with </w:t>
      </w:r>
      <w:r>
        <w:rPr>
          <w:rFonts w:ascii="Courier New" w:hAnsi="Courier New"/>
          <w:color w:val="C7254E"/>
          <w:sz w:val="18"/>
        </w:rPr>
        <w:t>TRAFFIC_AWARE</w:t>
      </w:r>
      <w:r>
        <w:t xml:space="preserve"> routing for each corridor. Congestion = </w:t>
      </w:r>
      <w:r>
        <w:rPr>
          <w:rFonts w:ascii="Courier New" w:hAnsi="Courier New"/>
          <w:color w:val="C7254E"/>
          <w:sz w:val="18"/>
        </w:rPr>
        <w:t>min(1, delaySec / staticSec)</w:t>
      </w:r>
      <w:r>
        <w:t>. Results are cached server-side for 60 seconds.</w:t>
      </w:r>
    </w:p>
    <w:p>
      <w:pPr>
        <w:pStyle w:val="ListBullet"/>
        <w:spacing w:after="40"/>
        <w:ind w:left="360"/>
      </w:pPr>
      <w:r/>
      <w:r>
        <w:rPr>
          <w:b/>
        </w:rPr>
        <w:t>TomTom Incidents API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/api/incidents/live?city=springfield_il</w:t>
      </w:r>
      <w:r>
        <w:t xml:space="preserve"> fetches live incidents within the Springfield bounding box. In Demo mode or for non-Springfield cities, the synthetic incident data is used instead. Results are cached server-side for 5 minutes.</w:t>
      </w:r>
    </w:p>
    <w:p>
      <w:pPr>
        <w:pStyle w:val="Heading4"/>
      </w:pPr>
      <w:r>
        <w:rPr>
          <w:b/>
          <w:color w:val="445566"/>
          <w:sz w:val="24"/>
        </w:rPr>
        <w:t>Map Elements</w:t>
      </w:r>
    </w:p>
    <w:p>
      <w:pPr>
        <w:pStyle w:val="ListBullet"/>
        <w:spacing w:after="40"/>
        <w:ind w:left="360"/>
      </w:pPr>
      <w:r/>
      <w:r>
        <w:rPr>
          <w:b/>
        </w:rPr>
        <w:t>Polylines</w:t>
      </w:r>
      <w:r>
        <w:t xml:space="preserve"> — Corridor paths with stroke color (green → red) and width (4–12px) driven by congestion level</w:t>
      </w:r>
    </w:p>
    <w:p>
      <w:pPr>
        <w:pStyle w:val="ListBullet"/>
        <w:spacing w:after="40"/>
        <w:ind w:left="360"/>
      </w:pPr>
      <w:r/>
      <w:r>
        <w:rPr>
          <w:b/>
        </w:rPr>
        <w:t>Circle markers</w:t>
      </w:r>
      <w:r>
        <w:t xml:space="preserve"> — School locations with fill color matching congestion</w:t>
      </w:r>
    </w:p>
    <w:p>
      <w:pPr>
        <w:pStyle w:val="ListBullet"/>
        <w:spacing w:after="40"/>
        <w:ind w:left="360"/>
      </w:pPr>
      <w:r/>
      <w:r>
        <w:rPr>
          <w:b/>
        </w:rPr>
        <w:t>Geofence circles</w:t>
      </w:r>
      <w:r>
        <w:t xml:space="preserve"> — Configurable radius per zone (280–400m), shown when Geofences feature is enabled</w:t>
      </w:r>
    </w:p>
    <w:p>
      <w:pPr>
        <w:pStyle w:val="ListBullet"/>
        <w:spacing w:after="40"/>
        <w:ind w:left="360"/>
      </w:pPr>
      <w:r/>
      <w:r>
        <w:rPr>
          <w:b/>
        </w:rPr>
        <w:t>Incident markers</w:t>
      </w:r>
      <w:r>
        <w:t xml:space="preserve"> — Overlaid at zone coordinates (with small random offset to avoid stacking) when Incidents feature is enabled</w:t>
      </w:r>
    </w:p>
    <w:p>
      <w:pPr>
        <w:pStyle w:val="ListBullet"/>
        <w:spacing w:after="40"/>
        <w:ind w:left="360"/>
      </w:pPr>
      <w:r/>
      <w:r>
        <w:rPr>
          <w:b/>
        </w:rPr>
        <w:t>Traffic Layer</w:t>
      </w:r>
      <w:r>
        <w:t xml:space="preserve"> — Google Maps live traffic (optional toggle)</w:t>
      </w:r>
    </w:p>
    <w:p>
      <w:pPr>
        <w:pStyle w:val="ListBullet"/>
        <w:spacing w:after="40"/>
        <w:ind w:left="360"/>
      </w:pPr>
      <w:r/>
      <w:r>
        <w:rPr>
          <w:b/>
        </w:rPr>
        <w:t>Transit Layer</w:t>
      </w:r>
      <w:r>
        <w:t xml:space="preserve"> — Google Maps transit overlay (optional toggle)</w:t>
      </w:r>
    </w:p>
    <w:p>
      <w:pPr>
        <w:pStyle w:val="Heading4"/>
      </w:pPr>
      <w:r>
        <w:rPr>
          <w:b/>
          <w:color w:val="445566"/>
          <w:sz w:val="24"/>
        </w:rPr>
        <w:t>Map Styles</w:t>
      </w:r>
    </w:p>
    <w:p>
      <w:pPr>
        <w:spacing w:after="80"/>
      </w:pPr>
      <w:r>
        <w:rPr>
          <w:color w:val="1A1A2E"/>
          <w:sz w:val="20"/>
        </w:rPr>
        <w:t>Six visual styles selectable via picker: Standard, Silver, Dark, Night, Retro, Satellite.</w:t>
      </w:r>
    </w:p>
    <w:p>
      <w:pPr>
        <w:pStyle w:val="Heading4"/>
      </w:pPr>
      <w:r>
        <w:rPr>
          <w:b/>
          <w:color w:val="445566"/>
          <w:sz w:val="24"/>
        </w:rPr>
        <w:t>Toolbar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School picker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Jump to a specific school (zooms and pans to it)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Time slider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Scrub time of day (0–1439 min) to animate corridor congestion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Weather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Select weather condition affecting congestion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Feature toggles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Weather panel, Geofences, Incidents, Parent Flow, What-If, Interventions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City picker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Switch between Springfield IL, Khalifa City AUH, MBZ City AUH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Quickstart Presets</w:t>
      </w:r>
    </w:p>
    <w:p>
      <w:pPr>
        <w:spacing w:after="80"/>
      </w:pPr>
      <w:r>
        <w:rPr>
          <w:color w:val="1A1A2E"/>
          <w:sz w:val="20"/>
        </w:rPr>
        <w:t>Four one-click scenario presets that simultaneously set time, weather, and feature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Weather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Rush Hour + Rain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3:15 PM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Rain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Weather, Geofences, Incidents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Dismissal Crisis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3:30 PM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Clear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Incidents, What-If, Interventions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Morning Drop-off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7:45 AM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Clear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Parent Flow, Interventions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Fog Alert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2:50 PM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Fog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Weather, Geofences, What-If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5.3 Portfolio Risk Heatmap</w:t>
      </w:r>
    </w:p>
    <w:p>
      <w:pPr>
        <w:spacing w:after="80"/>
      </w:pPr>
      <w:r>
        <w:rPr>
          <w:color w:val="1A1A2E"/>
          <w:sz w:val="20"/>
        </w:rPr>
        <w:t>A compact grid showing all zones with risk at three time horizons.</w:t>
      </w:r>
    </w:p>
    <w:p>
      <w:pPr>
        <w:pStyle w:val="ListBullet"/>
        <w:spacing w:after="40"/>
        <w:ind w:left="360"/>
      </w:pPr>
      <w:r/>
      <w:r>
        <w:rPr>
          <w:b/>
        </w:rPr>
        <w:t>Time horizons:</w:t>
      </w:r>
      <w:r>
        <w:t xml:space="preserve"> NOW, +15 minutes, +30 minutes</w:t>
      </w:r>
    </w:p>
    <w:p>
      <w:pPr>
        <w:pStyle w:val="ListBullet"/>
        <w:spacing w:after="40"/>
        <w:ind w:left="360"/>
      </w:pPr>
      <w:r/>
      <w:r>
        <w:rPr>
          <w:b/>
        </w:rPr>
        <w:t>Risk source (Springfield):</w:t>
      </w:r>
      <w:r>
        <w:t xml:space="preserve"> </w:t>
      </w:r>
      <w:r>
        <w:rPr>
          <w:rFonts w:ascii="Courier New" w:hAnsi="Courier New"/>
          <w:color w:val="C7254E"/>
          <w:sz w:val="18"/>
        </w:rPr>
        <w:t>computeHeatmap()</w:t>
      </w:r>
      <w:r>
        <w:t xml:space="preserve"> reads current snapshot forecast points</w:t>
      </w:r>
    </w:p>
    <w:p>
      <w:pPr>
        <w:pStyle w:val="ListBullet"/>
        <w:spacing w:after="40"/>
        <w:ind w:left="360"/>
      </w:pPr>
      <w:r/>
      <w:r>
        <w:rPr>
          <w:b/>
        </w:rPr>
        <w:t>Risk source (Abu Dhabi cities):</w:t>
      </w:r>
      <w:r>
        <w:t xml:space="preserve"> Risk values generated from </w:t>
      </w:r>
      <w:r>
        <w:rPr>
          <w:rFonts w:ascii="Courier New" w:hAnsi="Courier New"/>
          <w:color w:val="C7254E"/>
          <w:sz w:val="18"/>
        </w:rPr>
        <w:t>getCongestionForCorridor()</w:t>
      </w:r>
      <w:r>
        <w:t xml:space="preserve"> at the current minute-of-day ± offsets; city switches in real time alongside the Corridor Map</w:t>
      </w:r>
    </w:p>
    <w:p>
      <w:pPr>
        <w:pStyle w:val="ListBullet"/>
        <w:spacing w:after="40"/>
        <w:ind w:left="360"/>
      </w:pPr>
      <w:r/>
      <w:r>
        <w:rPr>
          <w:b/>
        </w:rPr>
        <w:t>Card content:</w:t>
      </w:r>
      <w:r>
        <w:t xml:space="preserve"> Zone name, risk value (0–100) per horizon, active intervention badge</w:t>
      </w:r>
    </w:p>
    <w:p>
      <w:pPr>
        <w:pStyle w:val="ListBullet"/>
        <w:spacing w:after="40"/>
        <w:ind w:left="360"/>
      </w:pPr>
      <w:r/>
      <w:r>
        <w:rPr>
          <w:b/>
        </w:rPr>
        <w:t>Color coding:</w:t>
      </w:r>
      <w:r>
        <w:t xml:space="preserve"> Green (LOW ≤ 39), Amber (MED 40–59), Red (HIGH ≥ 60)</w:t>
      </w:r>
    </w:p>
    <w:p>
      <w:pPr>
        <w:pStyle w:val="ListBullet"/>
        <w:spacing w:after="40"/>
        <w:ind w:left="360"/>
      </w:pPr>
      <w:r/>
      <w:r>
        <w:rPr>
          <w:b/>
        </w:rPr>
        <w:t>City awareness:</w:t>
      </w:r>
      <w:r>
        <w:t xml:space="preserve"> Heatmap cards reflect the selected city; switching the city picker on the Corridor Map immediately updates the heatmap to show the correct schools</w:t>
      </w:r>
    </w:p>
    <w:p>
      <w:pPr>
        <w:pStyle w:val="ListBullet"/>
        <w:spacing w:after="40"/>
        <w:ind w:left="360"/>
      </w:pPr>
      <w:r/>
      <w:r>
        <w:rPr>
          <w:b/>
        </w:rPr>
        <w:t>Interaction:</w:t>
      </w:r>
      <w:r>
        <w:t xml:space="preserve"> Click zone card → navigate to zone detail page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5.4 Predictive Intelligence Engines</w:t>
      </w:r>
    </w:p>
    <w:p>
      <w:pPr>
        <w:spacing w:after="80"/>
      </w:pPr>
      <w:r>
        <w:rPr>
          <w:color w:val="1A1A2E"/>
          <w:sz w:val="20"/>
        </w:rPr>
        <w:t xml:space="preserve">Three deterministic, pure-function engines in </w:t>
      </w:r>
      <w:r>
        <w:rPr>
          <w:rFonts w:ascii="Courier New" w:hAnsi="Courier New"/>
          <w:color w:val="1A1A2E"/>
          <w:sz w:val="20"/>
        </w:rPr>
        <w:t>lib/engines/</w:t>
      </w:r>
      <w:r>
        <w:rPr>
          <w:color w:val="1A1A2E"/>
          <w:sz w:val="20"/>
        </w:rPr>
        <w:t>. All inputs and outputs are serializable. No external ML dependencies.</w:t>
      </w:r>
    </w:p>
    <w:p>
      <w:pPr>
        <w:pStyle w:val="Heading4"/>
      </w:pPr>
      <w:r>
        <w:rPr>
          <w:b/>
          <w:color w:val="445566"/>
          <w:sz w:val="24"/>
        </w:rPr>
        <w:t>5.4.1 Escalation Probability Engine (`lib/engines/escalation.ts`)</w:t>
      </w:r>
    </w:p>
    <w:p>
      <w:pPr>
        <w:spacing w:after="80"/>
      </w:pPr>
      <w:r>
        <w:rPr>
          <w:color w:val="1A1A2E"/>
          <w:sz w:val="20"/>
        </w:rPr>
        <w:t>Computes the probability (0–1) that a corridor will escalate to a higher risk tier.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Inputs:</w:t>
      </w:r>
      <w:r>
        <w:rPr>
          <w:color w:val="1A1A2E"/>
          <w:sz w:val="20"/>
        </w:rPr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risk_score</w:t>
      </w:r>
      <w:r>
        <w:t xml:space="preserve"> — current risk (0–1)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forecast_30m</w:t>
      </w:r>
      <w:r>
        <w:t xml:space="preserve"> — array of </w:t>
      </w:r>
      <w:r>
        <w:rPr>
          <w:rFonts w:ascii="Courier New" w:hAnsi="Courier New"/>
          <w:color w:val="C7254E"/>
          <w:sz w:val="18"/>
        </w:rPr>
        <w:t>{ risk, confidence }</w:t>
      </w:r>
      <w:r>
        <w:t xml:space="preserve"> points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congestion_index</w:t>
      </w:r>
      <w:r>
        <w:t xml:space="preserve"> — current congestion (0–1)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forecast_congestion</w:t>
      </w:r>
      <w:r>
        <w:t xml:space="preserve"> — forecasted congestion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drift_status</w:t>
      </w:r>
      <w:r>
        <w:t xml:space="preserve"> — NORMAL | WARNING | CRITICAL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Computation (weighted sum):</w:t>
      </w:r>
      <w:r>
        <w:rPr>
          <w:color w:val="1A1A2E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Risk trend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45%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(forecast_peak_risk − current_risk) clamped to [0, 1]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Congestion trend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25%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(forecast_congestion − current_congestion) clamped to [0, 1]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Drift weight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20%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NORMAL: 0, WARNING: 0.3, CRITICAL: 0.6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Confidence factor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10%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1 − avg_confidence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Output:</w:t>
      </w:r>
      <w:r>
        <w:rPr>
          <w:color w:val="1A1A2E"/>
          <w:sz w:val="20"/>
        </w:rPr>
        <w:t xml:space="preserve"> </w:t>
      </w:r>
      <w:r>
        <w:rPr>
          <w:rFonts w:ascii="Courier New" w:hAnsi="Courier New"/>
          <w:color w:val="1A1A2E"/>
          <w:sz w:val="20"/>
        </w:rPr>
        <w:t>{ escalation_probability: number, components: { riskTrend, congestionTrend, driftWeight, confidenceFactor } }</w:t>
      </w:r>
      <w:r>
        <w:rPr>
          <w:color w:val="1A1A2E"/>
          <w:sz w:val="20"/>
        </w:rPr>
      </w:r>
    </w:p>
    <w:p>
      <w:pPr>
        <w:pStyle w:val="Heading4"/>
      </w:pPr>
      <w:r>
        <w:rPr>
          <w:b/>
          <w:color w:val="445566"/>
          <w:sz w:val="24"/>
        </w:rPr>
        <w:t>5.4.2 Anomaly Detection Engine (`lib/engines/anomaly.ts`)</w:t>
      </w:r>
    </w:p>
    <w:p>
      <w:pPr>
        <w:spacing w:after="80"/>
      </w:pPr>
      <w:r>
        <w:rPr>
          <w:color w:val="1A1A2E"/>
          <w:sz w:val="20"/>
        </w:rPr>
        <w:t>Classifies zone conditions as ADVISORY, SIGNIFICANT, or CRITICAL.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Inputs:</w:t>
      </w:r>
      <w:r>
        <w:rPr>
          <w:color w:val="1A1A2E"/>
          <w:sz w:val="20"/>
        </w:rPr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vehicle_count</w:t>
      </w:r>
      <w:r>
        <w:t xml:space="preserve"> — observed count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predicted_vehicle_count</w:t>
      </w:r>
      <w:r>
        <w:t xml:space="preserve"> — forecast count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speed_samples</w:t>
      </w:r>
      <w:r>
        <w:t xml:space="preserve"> — array of speed readings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current_risk</w:t>
      </w:r>
      <w:r>
        <w:t xml:space="preserve"> — current risk score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forecast_upper_bound</w:t>
      </w:r>
      <w:r>
        <w:t xml:space="preserve"> — upper confidence bound from forecast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Computation (weighted sum):</w:t>
      </w:r>
      <w:r>
        <w:rPr>
          <w:color w:val="1A1A2E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Density deviation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40%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abs(observed − forecast) / forecast, sigmoid-normalized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Speed variance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30%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variance(speed_samples), sigmoid-normalized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Confidence band violation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30%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1.0 if current_risk &gt; forecast_upper_bound, else 0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Classification thresholds:</w:t>
      </w:r>
      <w:r>
        <w:rPr>
          <w:color w:val="1A1A2E"/>
          <w:sz w:val="20"/>
        </w:rPr>
        <w:t xml:space="preserve"> Score &lt; 0.35 → ADVISORY; 0.35–0.65 → SIGNIFICANT; &gt; 0.65 → CRITICAL</w:t>
      </w:r>
    </w:p>
    <w:p>
      <w:pPr>
        <w:pStyle w:val="Heading4"/>
      </w:pPr>
      <w:r>
        <w:rPr>
          <w:b/>
          <w:color w:val="445566"/>
          <w:sz w:val="24"/>
        </w:rPr>
        <w:t>5.4.3 What-If Simulation Engine (`lib/engines/simulation.ts`)</w:t>
      </w:r>
    </w:p>
    <w:p>
      <w:pPr>
        <w:spacing w:after="80"/>
      </w:pPr>
      <w:r>
        <w:rPr>
          <w:color w:val="1A1A2E"/>
          <w:sz w:val="20"/>
        </w:rPr>
        <w:t>Projects adjusted forecast risk under a hypothetical intervention.</w:t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Intervention multipliers (base reduction):</w:t>
      </w:r>
      <w:r>
        <w:rPr>
          <w:color w:val="1A1A2E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Intervention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Reduction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SIGNAL_TIMING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TRAFFIC_DIVERSION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ENFORCEMENT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12%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Scaling:</w:t>
      </w:r>
      <w:r>
        <w:rPr>
          <w:color w:val="1A1A2E"/>
          <w:sz w:val="20"/>
        </w:rPr>
        <w:t xml:space="preserve"> Effective reduction = </w:t>
      </w:r>
      <w:r>
        <w:rPr>
          <w:rFonts w:ascii="Courier New" w:hAnsi="Courier New"/>
          <w:color w:val="1A1A2E"/>
          <w:sz w:val="20"/>
        </w:rPr>
        <w:t>base_reduction × (0.30 + 0.70 × escalation_probability)</w:t>
      </w:r>
      <w:r>
        <w:rPr>
          <w:color w:val="1A1A2E"/>
          <w:sz w:val="20"/>
        </w:rPr>
      </w:r>
    </w:p>
    <w:p>
      <w:pPr>
        <w:spacing w:after="80"/>
      </w:pPr>
      <w:r>
        <w:rPr>
          <w:color w:val="1A1A2E"/>
          <w:sz w:val="20"/>
        </w:rPr>
      </w:r>
      <w:r>
        <w:rPr>
          <w:b/>
          <w:color w:val="1A1A2E"/>
          <w:sz w:val="20"/>
        </w:rPr>
        <w:t>Output:</w:t>
      </w:r>
      <w:r>
        <w:rPr>
          <w:color w:val="1A1A2E"/>
          <w:sz w:val="20"/>
        </w:rPr>
        <w:t xml:space="preserve"> </w:t>
      </w:r>
      <w:r>
        <w:rPr>
          <w:rFonts w:ascii="Courier New" w:hAnsi="Courier New"/>
          <w:color w:val="1A1A2E"/>
          <w:sz w:val="20"/>
        </w:rPr>
        <w:t>{ adjusted_forecast, adjusted_escalation_probability, risk_delta }</w:t>
      </w:r>
      <w:r>
        <w:rPr>
          <w:color w:val="1A1A2E"/>
          <w:sz w:val="20"/>
        </w:rPr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5.5 AI Operational Briefing (`/api/brief`)</w:t>
      </w:r>
    </w:p>
    <w:p>
      <w:pPr>
        <w:spacing w:after="80"/>
      </w:pPr>
      <w:r>
        <w:rPr>
          <w:color w:val="1A1A2E"/>
          <w:sz w:val="20"/>
        </w:rPr>
        <w:t>Generates a natural-language operational summary for a selected corridor using OpenAI GPT-4.1-mini.</w:t>
      </w:r>
    </w:p>
    <w:p>
      <w:pPr>
        <w:pStyle w:val="Heading4"/>
      </w:pPr>
      <w:r>
        <w:rPr>
          <w:b/>
          <w:color w:val="445566"/>
          <w:sz w:val="24"/>
        </w:rPr>
        <w:t>Request (POST `/api/brief`)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corridor_id: string</w:t>
        <w:br/>
        <w:t xml:space="preserve">  corridor_name: string</w:t>
        <w:br/>
        <w:t xml:space="preserve">  drift_status: "NORMAL" | "WARNING" | "CRITICAL"</w:t>
        <w:br/>
        <w:t xml:space="preserve">  risk_score: number</w:t>
        <w:br/>
        <w:t xml:space="preserve">  congestion_index: number</w:t>
        <w:br/>
        <w:t xml:space="preserve">  forecast: Array&lt;{</w:t>
        <w:br/>
        <w:t xml:space="preserve">    horizon_minutes: number</w:t>
        <w:br/>
        <w:t xml:space="preserve">    predicted_risk_score: number</w:t>
        <w:br/>
        <w:t xml:space="preserve">    predicted_congestion_index: number</w:t>
        <w:br/>
        <w:t xml:space="preserve">    confidence_score: number</w:t>
        <w:br/>
        <w:t xml:space="preserve">  }&gt;</w:t>
        <w:br/>
        <w:t xml:space="preserve">  active_interventions: Array&lt;{</w:t>
        <w:br/>
        <w:t xml:space="preserve">    intervention_id: string</w:t>
        <w:br/>
        <w:t xml:space="preserve">    status: string</w:t>
        <w:br/>
        <w:t xml:space="preserve">    proposed_action: string</w:t>
        <w:br/>
        <w:t xml:space="preserve">  }&gt;</w:t>
        <w:br/>
        <w:t xml:space="preserve">  escalation_probability?: number</w:t>
        <w:br/>
        <w:t>}</w:t>
      </w:r>
    </w:p>
    <w:p>
      <w:pPr>
        <w:pStyle w:val="Heading4"/>
      </w:pPr>
      <w:r>
        <w:rPr>
          <w:b/>
          <w:color w:val="445566"/>
          <w:sz w:val="24"/>
        </w:rPr>
        <w:t>Response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executive_summary: string      // 2–3 sentence overview</w:t>
        <w:br/>
        <w:t xml:space="preserve">  drivers: Array&lt;{</w:t>
        <w:br/>
        <w:t xml:space="preserve">    factor: string</w:t>
        <w:br/>
        <w:t xml:space="preserve">    evidence: string</w:t>
        <w:br/>
        <w:t xml:space="preserve">  }&gt;</w:t>
        <w:br/>
        <w:t xml:space="preserve">  recommendation: {</w:t>
        <w:br/>
        <w:t xml:space="preserve">    action: string</w:t>
        <w:br/>
        <w:t xml:space="preserve">    rationale: string</w:t>
        <w:br/>
        <w:t xml:space="preserve">    expected_impact: string</w:t>
        <w:br/>
        <w:t xml:space="preserve">  }</w:t>
        <w:br/>
        <w:t xml:space="preserve">  caveats: string[]</w:t>
        <w:br/>
        <w:t xml:space="preserve">  confidence: number             // 0.0–1.0</w:t>
        <w:br/>
        <w:t>}</w:t>
      </w:r>
    </w:p>
    <w:p>
      <w:pPr>
        <w:pStyle w:val="Heading4"/>
      </w:pPr>
      <w:r>
        <w:rPr>
          <w:b/>
          <w:color w:val="445566"/>
          <w:sz w:val="24"/>
        </w:rPr>
        <w:t>Behavior</w:t>
      </w:r>
    </w:p>
    <w:p>
      <w:pPr>
        <w:pStyle w:val="ListBullet"/>
        <w:spacing w:after="40"/>
        <w:ind w:left="360"/>
      </w:pPr>
      <w:r>
        <w:t xml:space="preserve">LLM temperature: </w:t>
      </w:r>
      <w:r>
        <w:rPr>
          <w:b/>
        </w:rPr>
        <w:t>0.2</w:t>
      </w:r>
      <w:r>
        <w:t xml:space="preserve"> (low, for consistency)</w:t>
      </w:r>
    </w:p>
    <w:p>
      <w:pPr>
        <w:pStyle w:val="ListBullet"/>
        <w:spacing w:after="40"/>
        <w:ind w:left="360"/>
      </w:pPr>
      <w:r>
        <w:t xml:space="preserve">Response format: JSON (enforced via OpenAI </w:t>
      </w:r>
      <w:r>
        <w:rPr>
          <w:rFonts w:ascii="Courier New" w:hAnsi="Courier New"/>
          <w:color w:val="C7254E"/>
          <w:sz w:val="18"/>
        </w:rPr>
        <w:t>response_format: { type: "json_object" }</w:t>
      </w:r>
      <w:r>
        <w:t>)</w:t>
      </w:r>
    </w:p>
    <w:p>
      <w:pPr>
        <w:pStyle w:val="ListBullet"/>
        <w:spacing w:after="40"/>
        <w:ind w:left="360"/>
      </w:pPr>
      <w:r>
        <w:t xml:space="preserve">Drift lock: If </w:t>
      </w:r>
      <w:r>
        <w:rPr>
          <w:rFonts w:ascii="Courier New" w:hAnsi="Courier New"/>
          <w:color w:val="C7254E"/>
          <w:sz w:val="18"/>
        </w:rPr>
        <w:t>drift_status === "CRITICAL"</w:t>
      </w:r>
      <w:r>
        <w:t xml:space="preserve">, prompt constrains </w:t>
      </w:r>
      <w:r>
        <w:rPr>
          <w:rFonts w:ascii="Courier New" w:hAnsi="Courier New"/>
          <w:color w:val="C7254E"/>
          <w:sz w:val="18"/>
        </w:rPr>
        <w:t>recommendation.action</w:t>
      </w:r>
      <w:r>
        <w:t xml:space="preserve"> to </w:t>
      </w:r>
      <w:r>
        <w:rPr>
          <w:rFonts w:ascii="Courier New" w:hAnsi="Courier New"/>
          <w:color w:val="C7254E"/>
          <w:sz w:val="18"/>
        </w:rPr>
        <w:t>"No mutation allowed"</w:t>
      </w:r>
      <w:r/>
    </w:p>
    <w:p>
      <w:pPr>
        <w:pStyle w:val="ListBullet"/>
        <w:spacing w:after="40"/>
        <w:ind w:left="360"/>
      </w:pPr>
      <w:r>
        <w:t xml:space="preserve">Correlation: Every response includes </w:t>
      </w:r>
      <w:r>
        <w:rPr>
          <w:rFonts w:ascii="Courier New" w:hAnsi="Courier New"/>
          <w:color w:val="C7254E"/>
          <w:sz w:val="18"/>
        </w:rPr>
        <w:t>X-Correlation-Id</w:t>
      </w:r>
      <w:r>
        <w:t xml:space="preserve"> header for traceability</w:t>
      </w:r>
    </w:p>
    <w:p>
      <w:pPr>
        <w:pStyle w:val="ListBullet"/>
        <w:spacing w:after="40"/>
        <w:ind w:left="360"/>
      </w:pPr>
      <w:r>
        <w:t xml:space="preserve">Fallback: If </w:t>
      </w:r>
      <w:r>
        <w:rPr>
          <w:rFonts w:ascii="Courier New" w:hAnsi="Courier New"/>
          <w:color w:val="C7254E"/>
          <w:sz w:val="18"/>
        </w:rPr>
        <w:t>AI_NARRATIVE_ENABLED=false</w:t>
      </w:r>
      <w:r>
        <w:t xml:space="preserve"> or </w:t>
      </w:r>
      <w:r>
        <w:rPr>
          <w:rFonts w:ascii="Courier New" w:hAnsi="Courier New"/>
          <w:color w:val="C7254E"/>
          <w:sz w:val="18"/>
        </w:rPr>
        <w:t>OPENAI_API_KEY</w:t>
      </w:r>
      <w:r>
        <w:t xml:space="preserve"> is missing, returns a deterministic </w:t>
      </w:r>
      <w:r>
        <w:rPr>
          <w:rFonts w:ascii="Courier New" w:hAnsi="Courier New"/>
          <w:color w:val="C7254E"/>
          <w:sz w:val="18"/>
        </w:rPr>
        <w:t>FALLBACK_BRIEF</w:t>
      </w:r>
      <w:r/>
    </w:p>
    <w:p>
      <w:pPr>
        <w:pStyle w:val="ListBullet"/>
        <w:spacing w:after="40"/>
        <w:ind w:left="360"/>
      </w:pPr>
      <w:r>
        <w:t xml:space="preserve">Errors: Returns structured error objects with </w:t>
      </w:r>
      <w:r>
        <w:rPr>
          <w:rFonts w:ascii="Courier New" w:hAnsi="Courier New"/>
          <w:color w:val="C7254E"/>
          <w:sz w:val="18"/>
        </w:rPr>
        <w:t>code</w:t>
      </w:r>
      <w:r>
        <w:t xml:space="preserve"> (</w:t>
      </w:r>
      <w:r>
        <w:rPr>
          <w:rFonts w:ascii="Courier New" w:hAnsi="Courier New"/>
          <w:color w:val="C7254E"/>
          <w:sz w:val="18"/>
        </w:rPr>
        <w:t>NO_API_KEY</w:t>
      </w:r>
      <w:r>
        <w:t xml:space="preserve">, </w:t>
      </w:r>
      <w:r>
        <w:rPr>
          <w:rFonts w:ascii="Courier New" w:hAnsi="Courier New"/>
          <w:color w:val="C7254E"/>
          <w:sz w:val="18"/>
        </w:rPr>
        <w:t>INVALID_REQUEST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CONTRACT_VIOLATION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LLM_ERROR</w:t>
      </w:r>
      <w:r>
        <w:t>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5.6 Intervention Dispatch &amp; Audit Trail</w:t>
      </w:r>
    </w:p>
    <w:p>
      <w:pPr>
        <w:spacing w:after="80"/>
      </w:pPr>
      <w:r>
        <w:rPr>
          <w:color w:val="1A1A2E"/>
          <w:sz w:val="20"/>
        </w:rPr>
        <w:t>Operators apply recommended interventions to zones. The action is persisted and broadcast to all connected clients.</w:t>
      </w:r>
    </w:p>
    <w:p>
      <w:pPr>
        <w:pStyle w:val="Heading4"/>
      </w:pPr>
      <w:r>
        <w:rPr>
          <w:b/>
          <w:color w:val="445566"/>
          <w:sz w:val="24"/>
        </w:rPr>
        <w:t>Dispatch Flow</w:t>
      </w:r>
    </w:p>
    <w:p>
      <w:pPr>
        <w:pStyle w:val="ListNumber"/>
        <w:spacing w:after="40"/>
      </w:pPr>
      <w:r>
        <w:t>Operator selects a recommendation from a zone's recommendation list</w:t>
      </w:r>
    </w:p>
    <w:p>
      <w:pPr>
        <w:pStyle w:val="ListNumber"/>
        <w:spacing w:after="40"/>
      </w:pPr>
      <w:r>
        <w:t xml:space="preserve">Client POSTs </w:t>
      </w:r>
      <w:r>
        <w:rPr>
          <w:rFonts w:ascii="Courier New" w:hAnsi="Courier New"/>
          <w:color w:val="C7254E"/>
          <w:sz w:val="18"/>
        </w:rPr>
        <w:t>{ zoneId, recommendation }</w:t>
      </w:r>
      <w:r>
        <w:t xml:space="preserve"> to </w:t>
      </w:r>
      <w:r>
        <w:rPr>
          <w:rFonts w:ascii="Courier New" w:hAnsi="Courier New"/>
          <w:color w:val="C7254E"/>
          <w:sz w:val="18"/>
        </w:rPr>
        <w:t>POST /api/interventions</w:t>
      </w:r>
      <w:r/>
    </w:p>
    <w:p>
      <w:pPr>
        <w:pStyle w:val="ListNumber"/>
        <w:spacing w:after="40"/>
      </w:pPr>
      <w:r>
        <w:t xml:space="preserve">API inserts a record into the Supabase </w:t>
      </w:r>
      <w:r>
        <w:rPr>
          <w:rFonts w:ascii="Courier New" w:hAnsi="Courier New"/>
          <w:color w:val="C7254E"/>
          <w:sz w:val="18"/>
        </w:rPr>
        <w:t>interventions</w:t>
      </w:r>
      <w:r>
        <w:t xml:space="preserve"> table</w:t>
      </w:r>
    </w:p>
    <w:p>
      <w:pPr>
        <w:pStyle w:val="ListNumber"/>
        <w:spacing w:after="40"/>
      </w:pPr>
      <w:r>
        <w:t>Supabase Realtime broadcasts the INSERT to all subscribed clients</w:t>
      </w:r>
    </w:p>
    <w:p>
      <w:pPr>
        <w:pStyle w:val="ListNumber"/>
        <w:spacing w:after="40"/>
      </w:pPr>
      <w:r>
        <w:t xml:space="preserve">Each client's </w:t>
      </w:r>
      <w:r>
        <w:rPr>
          <w:rFonts w:ascii="Courier New" w:hAnsi="Courier New"/>
          <w:color w:val="C7254E"/>
          <w:sz w:val="18"/>
        </w:rPr>
        <w:t>LiveStateProvider</w:t>
      </w:r>
      <w:r>
        <w:t xml:space="preserve"> receives the broadcast and replays the intervention onto its base snapshot</w:t>
      </w:r>
    </w:p>
    <w:p>
      <w:pPr>
        <w:pStyle w:val="ListNumber"/>
        <w:spacing w:after="40"/>
      </w:pPr>
      <w:r>
        <w:t>UI updates: zone risk and recommendation list reflect the applied intervention</w:t>
      </w:r>
    </w:p>
    <w:p>
      <w:pPr>
        <w:pStyle w:val="Heading4"/>
      </w:pPr>
      <w:r>
        <w:rPr>
          <w:b/>
          <w:color w:val="445566"/>
          <w:sz w:val="24"/>
        </w:rPr>
        <w:t>Intervention Record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id: string           // UUID (Supabase-generated)</w:t>
        <w:br/>
        <w:t xml:space="preserve">  zone_id: string</w:t>
        <w:br/>
        <w:t xml:space="preserve">  recommendation: Recommendation  // JSONB</w:t>
        <w:br/>
        <w:t xml:space="preserve">  applied_at: string   // ISO timestamp</w:t>
        <w:br/>
        <w:t>}</w:t>
      </w:r>
    </w:p>
    <w:p>
      <w:pPr>
        <w:pStyle w:val="Heading4"/>
      </w:pPr>
      <w:r>
        <w:rPr>
          <w:b/>
          <w:color w:val="445566"/>
          <w:sz w:val="24"/>
        </w:rPr>
        <w:t>Audit Trail (InterventionFeed)</w:t>
      </w:r>
    </w:p>
    <w:p>
      <w:pPr>
        <w:pStyle w:val="ListBullet"/>
        <w:spacing w:after="40"/>
        <w:ind w:left="360"/>
      </w:pPr>
      <w:r>
        <w:t>Displays last N interventions in reverse-chronological order</w:t>
      </w:r>
    </w:p>
    <w:p>
      <w:pPr>
        <w:pStyle w:val="ListBullet"/>
        <w:spacing w:after="40"/>
        <w:ind w:left="360"/>
      </w:pPr>
      <w:r>
        <w:t>Shows relative time ("just now", "5m ago", "12m ago")</w:t>
      </w:r>
    </w:p>
    <w:p>
      <w:pPr>
        <w:pStyle w:val="ListBullet"/>
        <w:spacing w:after="40"/>
        <w:ind w:left="360"/>
      </w:pPr>
      <w:r>
        <w:t>Priority badge: HIGH (red) / MED (amber) / LOW (blue)</w:t>
      </w:r>
    </w:p>
    <w:p>
      <w:pPr>
        <w:pStyle w:val="ListBullet"/>
        <w:spacing w:after="40"/>
        <w:ind w:left="360"/>
      </w:pPr>
      <w:r>
        <w:t>Shows zone name and action description</w:t>
      </w:r>
    </w:p>
    <w:p>
      <w:pPr>
        <w:pStyle w:val="ListBullet"/>
        <w:spacing w:after="40"/>
        <w:ind w:left="360"/>
      </w:pPr>
      <w:r>
        <w:t>Highlights interventions applied in the last 10 minutes</w:t>
      </w:r>
    </w:p>
    <w:p>
      <w:pPr>
        <w:pStyle w:val="Heading4"/>
      </w:pPr>
      <w:r>
        <w:rPr>
          <w:b/>
          <w:color w:val="445566"/>
          <w:sz w:val="24"/>
        </w:rPr>
        <w:t>Map-Level Dispatch (`InterventionDispatch`)</w:t>
      </w:r>
    </w:p>
    <w:p>
      <w:pPr>
        <w:spacing w:after="80"/>
      </w:pPr>
      <w:r>
        <w:rPr>
          <w:color w:val="1A1A2E"/>
          <w:sz w:val="20"/>
        </w:rPr>
        <w:t>From the corridor map, operators can dispatch interventions directly on a corridor: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CROSSING_GUARD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Deploy Crossing Guard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4 min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ENFORCEMENT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Dispatch Traffic Officer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6 min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SIGNAL_TIMING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Adjust Signal Timing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Immediate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TRAFFIC_DIVERSION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Activate Traffic Diversion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2 min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5.7 What-If Simulation</w:t>
      </w:r>
    </w:p>
    <w:p>
      <w:pPr>
        <w:spacing w:after="80"/>
      </w:pPr>
      <w:r>
        <w:rPr>
          <w:color w:val="1A1A2E"/>
          <w:sz w:val="20"/>
        </w:rPr>
        <w:t>Interactive "what if I applied this intervention?" comparison.</w:t>
      </w:r>
    </w:p>
    <w:p>
      <w:pPr>
        <w:pStyle w:val="Heading4"/>
      </w:pPr>
      <w:r>
        <w:rPr>
          <w:b/>
          <w:color w:val="445566"/>
          <w:sz w:val="24"/>
        </w:rPr>
        <w:t>Scenario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Dismissal Shift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Congestion Reduction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Peak Spread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dismissal_early_30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Dismissal 30 min earlier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−30 min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+0 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dismissal_late_30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Dismissal 30 min later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+30 min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0%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+0 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add_crossing_guard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Add crossing guard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−15%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+0 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signal_timing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Optimize signal timing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−20%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+5 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traffic_diversion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Traffic diversion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−30%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+0 min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staggered_dismissal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Staggered dismissal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−10%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+15 min</w:t>
            </w:r>
          </w:p>
        </w:tc>
      </w:tr>
    </w:tbl>
    <w:p/>
    <w:p>
      <w:pPr>
        <w:pStyle w:val="Heading4"/>
      </w:pPr>
      <w:r>
        <w:rPr>
          <w:b/>
          <w:color w:val="445566"/>
          <w:sz w:val="24"/>
        </w:rPr>
        <w:t>UI Elements</w:t>
      </w:r>
    </w:p>
    <w:p>
      <w:pPr>
        <w:pStyle w:val="ListBullet"/>
        <w:spacing w:after="40"/>
        <w:ind w:left="360"/>
      </w:pPr>
      <w:r>
        <w:t>Scenario selector grid (icon + label buttons)</w:t>
      </w:r>
    </w:p>
    <w:p>
      <w:pPr>
        <w:pStyle w:val="ListBullet"/>
        <w:spacing w:after="40"/>
        <w:ind w:left="360"/>
      </w:pPr>
      <w:r>
        <w:t>Comparison table: Corridor | Current Risk | Projected Risk | Change</w:t>
      </w:r>
    </w:p>
    <w:p>
      <w:pPr>
        <w:pStyle w:val="ListBullet"/>
        <w:spacing w:after="40"/>
        <w:ind w:left="360"/>
      </w:pPr>
      <w:r>
        <w:t xml:space="preserve">Save scenario (stores to </w:t>
      </w:r>
      <w:r>
        <w:rPr>
          <w:rFonts w:ascii="Courier New" w:hAnsi="Courier New"/>
          <w:color w:val="C7254E"/>
          <w:sz w:val="18"/>
        </w:rPr>
        <w:t>localStorage</w:t>
      </w:r>
      <w:r>
        <w:t xml:space="preserve"> with user-supplied name)</w:t>
      </w:r>
    </w:p>
    <w:p>
      <w:pPr>
        <w:pStyle w:val="ListBullet"/>
        <w:spacing w:after="40"/>
        <w:ind w:left="360"/>
      </w:pPr>
      <w:r>
        <w:t>Load saved scenario (restores scenario ID, time of day, weather)</w:t>
      </w:r>
    </w:p>
    <w:p>
      <w:pPr>
        <w:pStyle w:val="ListBullet"/>
        <w:spacing w:after="40"/>
        <w:ind w:left="360"/>
      </w:pPr>
      <w:r>
        <w:t>Export individual scenario or all saved scenarios as JSON</w:t>
      </w:r>
    </w:p>
    <w:p>
      <w:pPr>
        <w:pStyle w:val="ListBullet"/>
        <w:spacing w:after="40"/>
        <w:ind w:left="360"/>
      </w:pPr>
      <w:r>
        <w:t>Delete saved scenario</w:t>
      </w:r>
    </w:p>
    <w:p>
      <w:pPr>
        <w:pStyle w:val="Heading4"/>
      </w:pPr>
      <w:r>
        <w:rPr>
          <w:b/>
          <w:color w:val="445566"/>
          <w:sz w:val="24"/>
        </w:rPr>
        <w:t>Persistence</w:t>
      </w:r>
    </w:p>
    <w:p>
      <w:pPr>
        <w:spacing w:after="80"/>
      </w:pPr>
      <w:r>
        <w:rPr>
          <w:color w:val="1A1A2E"/>
          <w:sz w:val="20"/>
        </w:rPr>
        <w:t xml:space="preserve">Saved scenarios stored in </w:t>
      </w:r>
      <w:r>
        <w:rPr>
          <w:rFonts w:ascii="Courier New" w:hAnsi="Courier New"/>
          <w:color w:val="1A1A2E"/>
          <w:sz w:val="20"/>
        </w:rPr>
        <w:t>localStorage</w:t>
      </w:r>
      <w:r>
        <w:rPr>
          <w:color w:val="1A1A2E"/>
          <w:sz w:val="20"/>
        </w:rPr>
        <w:t xml:space="preserve"> under key </w:t>
      </w:r>
      <w:r>
        <w:rPr>
          <w:rFonts w:ascii="Courier New" w:hAnsi="Courier New"/>
          <w:color w:val="1A1A2E"/>
          <w:sz w:val="20"/>
        </w:rPr>
        <w:t>schoolzone-saved-scenarios</w:t>
      </w:r>
      <w:r>
        <w:rPr>
          <w:color w:val="1A1A2E"/>
          <w:sz w:val="20"/>
        </w:rPr>
        <w:t xml:space="preserve"> as </w:t>
      </w:r>
      <w:r>
        <w:rPr>
          <w:rFonts w:ascii="Courier New" w:hAnsi="Courier New"/>
          <w:color w:val="1A1A2E"/>
          <w:sz w:val="20"/>
        </w:rPr>
        <w:t>SavedScenario[]</w:t>
      </w:r>
      <w:r>
        <w:rPr>
          <w:color w:val="1A1A2E"/>
          <w:sz w:val="20"/>
        </w:rPr>
        <w:t>: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id: string</w:t>
        <w:br/>
        <w:t xml:space="preserve">  name: string</w:t>
        <w:br/>
        <w:t xml:space="preserve">  savedAt: number          // epoch ms</w:t>
        <w:br/>
        <w:t xml:space="preserve">  scenarioId: WhatIfScenarioId</w:t>
        <w:br/>
        <w:t xml:space="preserve">  timeMin: number</w:t>
        <w:br/>
        <w:t xml:space="preserve">  weather: WeatherCondition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5.8 Weather Impact Modeling</w:t>
      </w:r>
    </w:p>
    <w:p>
      <w:pPr>
        <w:spacing w:after="80"/>
      </w:pPr>
      <w:r>
        <w:rPr>
          <w:color w:val="1A1A2E"/>
          <w:sz w:val="20"/>
        </w:rPr>
        <w:t>Weather conditions apply a global congestion multiplier and speed reduction to all corridors instantly.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Congestion Multiplier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Speed Reduction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Visibility Note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Clear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☀️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×1.00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 mph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Normal visibility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Rain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🌧️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×1.35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−5 mph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Reduced visibility — wet roads increase stopping distance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Fog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🌫️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×1.25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−8 mph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Low visibility — reduced sight lines at crosswalks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 xml:space="preserve">Weather is selectable from the </w:t>
      </w:r>
      <w:r>
        <w:rPr>
          <w:rFonts w:ascii="Courier New" w:hAnsi="Courier New"/>
          <w:color w:val="1A1A2E"/>
          <w:sz w:val="20"/>
        </w:rPr>
        <w:t>WeatherPanel</w:t>
      </w:r>
      <w:r>
        <w:rPr>
          <w:color w:val="1A1A2E"/>
          <w:sz w:val="20"/>
        </w:rPr>
        <w:t xml:space="preserve"> (when the Weather feature toggle is active) or via Quickstart presets.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5.9 Parent Pick-Up Queue Modeling</w:t>
      </w:r>
    </w:p>
    <w:p>
      <w:pPr>
        <w:spacing w:after="80"/>
      </w:pPr>
      <w:r>
        <w:rPr>
          <w:color w:val="1A1A2E"/>
          <w:sz w:val="20"/>
        </w:rPr>
        <w:t>Models the vehicle queue that builds up at each school before and after dismissal.</w:t>
      </w:r>
    </w:p>
    <w:p>
      <w:pPr>
        <w:pStyle w:val="Heading4"/>
      </w:pPr>
      <w:r>
        <w:rPr>
          <w:b/>
          <w:color w:val="445566"/>
          <w:sz w:val="24"/>
        </w:rPr>
        <w:t>Model Parameters</w:t>
      </w:r>
    </w:p>
    <w:p>
      <w:pPr>
        <w:pStyle w:val="ListBullet"/>
        <w:spacing w:after="40"/>
        <w:ind w:left="360"/>
      </w:pPr>
      <w:r/>
      <w:r>
        <w:rPr>
          <w:b/>
        </w:rPr>
        <w:t>Pick-up rate:</w:t>
      </w:r>
      <w:r>
        <w:t xml:space="preserve"> 65% of enrolled students are picked up by car</w:t>
      </w:r>
    </w:p>
    <w:p>
      <w:pPr>
        <w:pStyle w:val="ListBullet"/>
        <w:spacing w:after="40"/>
        <w:ind w:left="360"/>
      </w:pPr>
      <w:r/>
      <w:r>
        <w:rPr>
          <w:b/>
        </w:rPr>
        <w:t>Arrival distribution:</w:t>
      </w:r>
      <w:r>
        <w:t xml:space="preserve"> Gaussian, centered 5 min before dismissal time, spread = 12 min</w:t>
      </w:r>
    </w:p>
    <w:p>
      <w:pPr>
        <w:pStyle w:val="ListBullet"/>
        <w:spacing w:after="40"/>
        <w:ind w:left="360"/>
      </w:pPr>
      <w:r/>
      <w:r>
        <w:rPr>
          <w:b/>
        </w:rPr>
        <w:t>Departure ramp:</w:t>
      </w:r>
      <w:r>
        <w:t xml:space="preserve"> Linear from 0 at dismissal to full rate over 15 min</w:t>
      </w:r>
    </w:p>
    <w:p>
      <w:pPr>
        <w:pStyle w:val="ListBullet"/>
        <w:spacing w:after="40"/>
        <w:ind w:left="360"/>
      </w:pPr>
      <w:r/>
      <w:r>
        <w:rPr>
          <w:b/>
        </w:rPr>
        <w:t>Default dismissal times:</w:t>
      </w:r>
      <w:r>
        <w:t xml:space="preserve"> Elementary 3:00 PM, Middle 3:15 PM, High 3:30 PM</w:t>
      </w:r>
    </w:p>
    <w:p>
      <w:pPr>
        <w:pStyle w:val="ListBullet"/>
        <w:spacing w:after="40"/>
        <w:ind w:left="360"/>
      </w:pPr>
      <w:r/>
      <w:r>
        <w:rPr>
          <w:b/>
        </w:rPr>
        <w:t>Queue drain:</w:t>
      </w:r>
      <w:r>
        <w:t xml:space="preserve"> After 20 min post-dismissal, tail models exponential decay</w:t>
      </w:r>
    </w:p>
    <w:p>
      <w:pPr>
        <w:pStyle w:val="Heading4"/>
      </w:pPr>
      <w:r>
        <w:rPr>
          <w:b/>
          <w:color w:val="445566"/>
          <w:sz w:val="24"/>
        </w:rPr>
        <w:t>Output (per school per minute)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minuteOfDay: number</w:t>
        <w:br/>
        <w:t xml:space="preserve">  queueLength: number       // vehicles waiting</w:t>
        <w:br/>
        <w:t xml:space="preserve">  waitTimeMin: number       // estimated wait (queue × 0.5 min/vehicle)</w:t>
        <w:br/>
        <w:t xml:space="preserve">  arrivalRate: number       // vehicles/min arriving</w:t>
        <w:br/>
        <w:t xml:space="preserve">  departureRate: number     // vehicles/min departing</w:t>
        <w:br/>
        <w:t>}</w:t>
      </w:r>
    </w:p>
    <w:p>
      <w:pPr>
        <w:pStyle w:val="Heading4"/>
      </w:pPr>
      <w:r>
        <w:rPr>
          <w:b/>
          <w:color w:val="445566"/>
          <w:sz w:val="24"/>
        </w:rPr>
        <w:t>UI</w:t>
      </w:r>
    </w:p>
    <w:p>
      <w:pPr>
        <w:pStyle w:val="ListBullet"/>
        <w:spacing w:after="40"/>
        <w:ind w:left="360"/>
      </w:pPr>
      <w:r>
        <w:t>School selector (within current city's corridors)</w:t>
      </w:r>
    </w:p>
    <w:p>
      <w:pPr>
        <w:pStyle w:val="ListBullet"/>
        <w:spacing w:after="40"/>
        <w:ind w:left="360"/>
      </w:pPr>
      <w:r>
        <w:t>Dismissal time slider (adjustable per school, 0–1439 min)</w:t>
      </w:r>
    </w:p>
    <w:p>
      <w:pPr>
        <w:pStyle w:val="ListBullet"/>
        <w:spacing w:after="40"/>
        <w:ind w:left="360"/>
      </w:pPr>
      <w:r>
        <w:t>Queue bar visualization (green → yellow → orange → red based on queue length)</w:t>
      </w:r>
    </w:p>
    <w:p>
      <w:pPr>
        <w:pStyle w:val="ListBullet"/>
        <w:spacing w:after="40"/>
        <w:ind w:left="360"/>
      </w:pPr>
      <w:r>
        <w:t>Arrival/departure rate display</w:t>
      </w:r>
    </w:p>
    <w:p>
      <w:pPr>
        <w:pStyle w:val="ListBullet"/>
        <w:spacing w:after="40"/>
        <w:ind w:left="360"/>
      </w:pPr>
      <w:r>
        <w:t>Updates corridor congestion calculation in real time when dismissal time changes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5.10 Incident Management (`/governance/incidents`)</w:t>
      </w:r>
    </w:p>
    <w:p>
      <w:pPr>
        <w:pStyle w:val="Heading4"/>
      </w:pPr>
      <w:r>
        <w:rPr>
          <w:b/>
          <w:color w:val="445566"/>
          <w:sz w:val="24"/>
        </w:rPr>
        <w:t>Incident List</w:t>
      </w:r>
    </w:p>
    <w:p>
      <w:pPr>
        <w:pStyle w:val="ListBullet"/>
        <w:spacing w:after="40"/>
        <w:ind w:left="360"/>
      </w:pPr>
      <w:r>
        <w:t>Filterable table: Zone (dropdown), Severity (LOW / MED / HIGH), Status (investigating / monitoring / resolved)</w:t>
      </w:r>
    </w:p>
    <w:p>
      <w:pPr>
        <w:pStyle w:val="ListBullet"/>
        <w:spacing w:after="40"/>
        <w:ind w:left="360"/>
      </w:pPr>
      <w:r>
        <w:t>Columns: Incident ID, Zone, Severity badge, Type, Title, Reported At, Status</w:t>
      </w:r>
    </w:p>
    <w:p>
      <w:pPr>
        <w:pStyle w:val="Heading4"/>
      </w:pPr>
      <w:r>
        <w:rPr>
          <w:b/>
          <w:color w:val="445566"/>
          <w:sz w:val="24"/>
        </w:rPr>
        <w:t>Incident Detail (`/governance/incidents/[incidentId]`)</w:t>
      </w:r>
    </w:p>
    <w:p>
      <w:pPr>
        <w:pStyle w:val="ListBullet"/>
        <w:spacing w:after="40"/>
        <w:ind w:left="360"/>
      </w:pPr>
      <w:r>
        <w:t>Summary card (title, type, severity, zone, report time)</w:t>
      </w:r>
    </w:p>
    <w:p>
      <w:pPr>
        <w:pStyle w:val="ListBullet"/>
        <w:spacing w:after="40"/>
        <w:ind w:left="360"/>
      </w:pPr>
      <w:r>
        <w:t>Event timeline (chronological list of incident events)</w:t>
      </w:r>
    </w:p>
    <w:p>
      <w:pPr>
        <w:pStyle w:val="ListBullet"/>
        <w:spacing w:after="40"/>
        <w:ind w:left="360"/>
      </w:pPr>
      <w:r>
        <w:t>Model metadata panel:</w:t>
      </w:r>
    </w:p>
    <w:p>
      <w:pPr>
        <w:pStyle w:val="ListBullet"/>
        <w:spacing w:after="40"/>
        <w:ind w:left="720"/>
      </w:pPr>
      <w:r>
        <w:t>Model name and version</w:t>
      </w:r>
    </w:p>
    <w:p>
      <w:pPr>
        <w:pStyle w:val="ListBullet"/>
        <w:spacing w:after="40"/>
        <w:ind w:left="720"/>
      </w:pPr>
      <w:r>
        <w:t>Prediction confidence</w:t>
      </w:r>
    </w:p>
    <w:p>
      <w:pPr>
        <w:pStyle w:val="ListBullet"/>
        <w:spacing w:after="40"/>
        <w:ind w:left="720"/>
      </w:pPr>
      <w:r>
        <w:t>Features used</w:t>
      </w:r>
    </w:p>
    <w:p>
      <w:pPr>
        <w:pStyle w:val="ListBullet"/>
        <w:spacing w:after="40"/>
        <w:ind w:left="720"/>
      </w:pPr>
      <w:r>
        <w:t>Training data range</w:t>
      </w:r>
    </w:p>
    <w:p>
      <w:pPr>
        <w:pStyle w:val="ListBullet"/>
        <w:spacing w:after="40"/>
        <w:ind w:left="720"/>
      </w:pPr>
      <w:r>
        <w:t>Inference latency (ms)</w:t>
      </w:r>
    </w:p>
    <w:p>
      <w:pPr>
        <w:pStyle w:val="Heading4"/>
      </w:pPr>
      <w:r>
        <w:rPr>
          <w:b/>
          <w:color w:val="445566"/>
          <w:sz w:val="24"/>
        </w:rPr>
        <w:t>Incident Data Model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{</w:t>
        <w:br/>
        <w:t xml:space="preserve">  incident_id: string</w:t>
        <w:br/>
        <w:t xml:space="preserve">  zone_id: string</w:t>
        <w:br/>
        <w:t xml:space="preserve">  zone_name: string</w:t>
        <w:br/>
        <w:t xml:space="preserve">  severity: "LOW" | "MED" | "HIGH"</w:t>
        <w:br/>
        <w:t xml:space="preserve">  type: string</w:t>
        <w:br/>
        <w:t xml:space="preserve">  title: string</w:t>
        <w:br/>
        <w:t xml:space="preserve">  summary: string</w:t>
        <w:br/>
        <w:t xml:space="preserve">  reported_at: string        // ISO</w:t>
        <w:br/>
        <w:t xml:space="preserve">  status: "investigating" | "monitoring" | "resolved"</w:t>
        <w:br/>
        <w:t xml:space="preserve">  events: IncidentEvent[]</w:t>
        <w:br/>
        <w:t xml:space="preserve">  model_metadata: ModelMetadata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5.11 Operations Dashboard (`/operations/dashboard`)</w:t>
      </w:r>
    </w:p>
    <w:p>
      <w:pPr>
        <w:spacing w:after="80"/>
      </w:pPr>
      <w:r>
        <w:rPr>
          <w:color w:val="1A1A2E"/>
          <w:sz w:val="20"/>
        </w:rPr>
        <w:t>Operational view for zone operators.</w:t>
      </w:r>
    </w:p>
    <w:p>
      <w:pPr>
        <w:pStyle w:val="Heading4"/>
      </w:pPr>
      <w:r>
        <w:rPr>
          <w:b/>
          <w:color w:val="445566"/>
          <w:sz w:val="24"/>
        </w:rPr>
        <w:t>KPI Cards</w:t>
      </w:r>
    </w:p>
    <w:p>
      <w:pPr>
        <w:pStyle w:val="ListBullet"/>
        <w:spacing w:after="40"/>
        <w:ind w:left="360"/>
      </w:pPr>
      <w:r>
        <w:t>District Risk Index</w:t>
      </w:r>
    </w:p>
    <w:p>
      <w:pPr>
        <w:pStyle w:val="ListBullet"/>
        <w:spacing w:after="40"/>
        <w:ind w:left="360"/>
      </w:pPr>
      <w:r>
        <w:t>Active Alerts count</w:t>
      </w:r>
    </w:p>
    <w:p>
      <w:pPr>
        <w:pStyle w:val="ListBullet"/>
        <w:spacing w:after="40"/>
        <w:ind w:left="360"/>
      </w:pPr>
      <w:r>
        <w:t>Average system latency (ms)</w:t>
      </w:r>
    </w:p>
    <w:p>
      <w:pPr>
        <w:pStyle w:val="ListBullet"/>
        <w:spacing w:after="40"/>
        <w:ind w:left="360"/>
      </w:pPr>
      <w:r>
        <w:t>Camera health percentage</w:t>
      </w:r>
    </w:p>
    <w:p>
      <w:pPr>
        <w:pStyle w:val="ListBullet"/>
        <w:spacing w:after="40"/>
        <w:ind w:left="360"/>
      </w:pPr>
      <w:r>
        <w:t>Forecast horizon (minutes)</w:t>
      </w:r>
    </w:p>
    <w:p>
      <w:pPr>
        <w:pStyle w:val="Heading4"/>
      </w:pPr>
      <w:r>
        <w:rPr>
          <w:b/>
          <w:color w:val="445566"/>
          <w:sz w:val="24"/>
        </w:rPr>
        <w:t>Zone Overview Grid</w:t>
      </w:r>
    </w:p>
    <w:p>
      <w:pPr>
        <w:pStyle w:val="ListBullet"/>
        <w:spacing w:after="40"/>
        <w:ind w:left="360"/>
      </w:pPr>
      <w:r>
        <w:t>Card per zone: name, risk level badge, vehicle count, pedestrian count, camera health</w:t>
      </w:r>
    </w:p>
    <w:p>
      <w:pPr>
        <w:pStyle w:val="ListBullet"/>
        <w:spacing w:after="40"/>
        <w:ind w:left="360"/>
      </w:pPr>
      <w:r>
        <w:t>Click → zone detail page (</w:t>
      </w:r>
      <w:r>
        <w:rPr>
          <w:rFonts w:ascii="Courier New" w:hAnsi="Courier New"/>
          <w:color w:val="C7254E"/>
          <w:sz w:val="18"/>
        </w:rPr>
        <w:t>/operations/zones/[zoneId]</w:t>
      </w:r>
      <w:r>
        <w:t>)</w:t>
      </w:r>
    </w:p>
    <w:p>
      <w:pPr>
        <w:pStyle w:val="Heading4"/>
      </w:pPr>
      <w:r>
        <w:rPr>
          <w:b/>
          <w:color w:val="445566"/>
          <w:sz w:val="24"/>
        </w:rPr>
        <w:t>Risk Forecast Chart</w:t>
      </w:r>
    </w:p>
    <w:p>
      <w:pPr>
        <w:pStyle w:val="ListBullet"/>
        <w:spacing w:after="40"/>
        <w:ind w:left="360"/>
      </w:pPr>
      <w:r>
        <w:t>Recharts line/area chart</w:t>
      </w:r>
    </w:p>
    <w:p>
      <w:pPr>
        <w:pStyle w:val="ListBullet"/>
        <w:spacing w:after="40"/>
        <w:ind w:left="360"/>
      </w:pPr>
      <w:r>
        <w:t>Shows forecasted risk over 30-minute horizon for the primary zone</w:t>
      </w:r>
    </w:p>
    <w:p>
      <w:pPr>
        <w:pStyle w:val="ListBullet"/>
        <w:spacing w:after="40"/>
        <w:ind w:left="360"/>
      </w:pPr>
      <w:r>
        <w:t>Confidence band shading</w:t>
      </w:r>
    </w:p>
    <w:p>
      <w:pPr>
        <w:pStyle w:val="Heading4"/>
      </w:pPr>
      <w:r>
        <w:rPr>
          <w:b/>
          <w:color w:val="445566"/>
          <w:sz w:val="24"/>
        </w:rPr>
        <w:t>Interventions Table</w:t>
      </w:r>
    </w:p>
    <w:p>
      <w:pPr>
        <w:pStyle w:val="ListBullet"/>
        <w:spacing w:after="40"/>
        <w:ind w:left="360"/>
      </w:pPr>
      <w:r>
        <w:t>All zones' active/recent interventions</w:t>
      </w:r>
    </w:p>
    <w:p>
      <w:pPr>
        <w:pStyle w:val="ListBullet"/>
        <w:spacing w:after="40"/>
        <w:ind w:left="360"/>
      </w:pPr>
      <w:r>
        <w:t>Columns: Zone, Action, Applied At, Status badge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5.12 Governance &amp; Controls</w:t>
      </w:r>
    </w:p>
    <w:p>
      <w:pPr>
        <w:pStyle w:val="Heading4"/>
      </w:pPr>
      <w:r>
        <w:rPr>
          <w:b/>
          <w:color w:val="445566"/>
          <w:sz w:val="24"/>
        </w:rPr>
        <w:t>Incident Log (`/governance/incidents`)</w:t>
      </w:r>
    </w:p>
    <w:p>
      <w:pPr>
        <w:spacing w:after="80"/>
      </w:pPr>
      <w:r>
        <w:rPr>
          <w:color w:val="1A1A2E"/>
          <w:sz w:val="20"/>
        </w:rPr>
        <w:t>See §5.10.</w:t>
      </w:r>
    </w:p>
    <w:p>
      <w:pPr>
        <w:pStyle w:val="Heading4"/>
      </w:pPr>
      <w:r>
        <w:rPr>
          <w:b/>
          <w:color w:val="445566"/>
          <w:sz w:val="24"/>
        </w:rPr>
        <w:t>Control Checklist (`/governance/controls`)</w:t>
      </w:r>
    </w:p>
    <w:p>
      <w:pPr>
        <w:pStyle w:val="ListBullet"/>
        <w:spacing w:after="40"/>
        <w:ind w:left="360"/>
      </w:pPr>
      <w:r>
        <w:t>Checklist of security and operational controls</w:t>
      </w:r>
    </w:p>
    <w:p>
      <w:pPr>
        <w:pStyle w:val="ListBullet"/>
        <w:spacing w:after="40"/>
        <w:ind w:left="360"/>
      </w:pPr>
      <w:r>
        <w:t>Status: Implemented | Demo | Planned</w:t>
      </w:r>
    </w:p>
    <w:p>
      <w:pPr>
        <w:pStyle w:val="ListBullet"/>
        <w:spacing w:after="40"/>
        <w:ind w:left="360"/>
      </w:pPr>
      <w:r>
        <w:t>Grouped by category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5.13 Procurement Pack (`/executive/procurement/*`)</w:t>
      </w:r>
    </w:p>
    <w:p>
      <w:pPr>
        <w:spacing w:after="80"/>
      </w:pPr>
      <w:r>
        <w:rPr>
          <w:color w:val="1A1A2E"/>
          <w:sz w:val="20"/>
        </w:rPr>
        <w:t>Six documentation pages presenting the system to procurement evaluators.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/architecture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System architecture diagram, principles, layers, contract boundaries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/security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Security controls, compliance statements, evidence links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/performance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SLA table, benchmark metrics, performance KPIs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/deployment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Rollout phases, timelines, training, exit criteria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Risk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/risk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Risk matrix (likelihood × impact), mitigations, status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/integration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Integration readiness, system boundaries, contract types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 xml:space="preserve">All data is sourced from </w:t>
      </w:r>
      <w:r>
        <w:rPr>
          <w:rFonts w:ascii="Courier New" w:hAnsi="Courier New"/>
          <w:color w:val="1A1A2E"/>
          <w:sz w:val="20"/>
        </w:rPr>
        <w:t>/public/mock/procurement/*.json</w:t>
      </w:r>
      <w:r>
        <w:rPr>
          <w:color w:val="1A1A2E"/>
          <w:sz w:val="20"/>
        </w:rPr>
        <w:t>.</w:t>
      </w:r>
    </w:p>
    <w:p>
      <w:pPr>
        <w:spacing w:after="80"/>
      </w:pPr>
      <w:r>
        <w:rPr>
          <w:color w:val="1A1A2E"/>
          <w:sz w:val="20"/>
        </w:rPr>
        <w:t xml:space="preserve">Pages include an </w:t>
      </w:r>
      <w:r>
        <w:rPr>
          <w:b/>
          <w:color w:val="1A1A2E"/>
          <w:sz w:val="20"/>
        </w:rPr>
        <w:t>Export JSON</w:t>
      </w:r>
      <w:r>
        <w:rPr>
          <w:color w:val="1A1A2E"/>
          <w:sz w:val="20"/>
        </w:rPr>
        <w:t xml:space="preserve"> button to download the source data.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5.14 Notifications</w:t>
      </w:r>
    </w:p>
    <w:p>
      <w:pPr>
        <w:pStyle w:val="ListBullet"/>
        <w:spacing w:after="40"/>
        <w:ind w:left="360"/>
      </w:pPr>
      <w:r>
        <w:t>In-app notification bell in the Topbar with unread badge count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color w:val="C7254E"/>
          <w:sz w:val="18"/>
        </w:rPr>
        <w:t>NotificationPanel</w:t>
      </w:r>
      <w:r>
        <w:t xml:space="preserve"> slides in from the bell button</w:t>
      </w:r>
    </w:p>
    <w:p>
      <w:pPr>
        <w:pStyle w:val="ListBullet"/>
        <w:spacing w:after="40"/>
        <w:ind w:left="360"/>
      </w:pPr>
      <w:r>
        <w:t xml:space="preserve">Notifications pushed via </w:t>
      </w:r>
      <w:r>
        <w:rPr>
          <w:rFonts w:ascii="Courier New" w:hAnsi="Courier New"/>
          <w:color w:val="C7254E"/>
          <w:sz w:val="18"/>
        </w:rPr>
        <w:t>useNotifications().push()</w:t>
      </w:r>
      <w:r/>
    </w:p>
    <w:p>
      <w:pPr>
        <w:pStyle w:val="ListBullet"/>
        <w:spacing w:after="40"/>
        <w:ind w:left="360"/>
      </w:pPr>
      <w:r>
        <w:t>Actions: mark individual as read, mark all as read, clear all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5.15 Demo / Config System</w:t>
      </w:r>
    </w:p>
    <w:p>
      <w:pPr>
        <w:pStyle w:val="Heading4"/>
      </w:pPr>
      <w:r>
        <w:rPr>
          <w:b/>
          <w:color w:val="445566"/>
          <w:sz w:val="24"/>
        </w:rPr>
        <w:t>Demo Scenarios</w:t>
      </w:r>
    </w:p>
    <w:p>
      <w:pPr>
        <w:spacing w:after="80"/>
      </w:pPr>
      <w:r>
        <w:rPr>
          <w:color w:val="1A1A2E"/>
          <w:sz w:val="20"/>
        </w:rPr>
        <w:t>Four pre-built scenarios, each with its own mock data (schools, snapshots, incidents):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normal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Baseline school day traffic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surge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Peak congestion event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weather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Poor weather conditions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dismissal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School dismissal peak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 xml:space="preserve">Selected via the </w:t>
      </w:r>
      <w:r>
        <w:rPr>
          <w:b/>
          <w:color w:val="1A1A2E"/>
          <w:sz w:val="20"/>
        </w:rPr>
        <w:t>Demo</w:t>
      </w:r>
      <w:r>
        <w:rPr>
          <w:color w:val="1A1A2E"/>
          <w:sz w:val="20"/>
        </w:rPr>
        <w:t xml:space="preserve"> dropdown in the Topbar. Changing scenario reloads all data.</w:t>
      </w:r>
    </w:p>
    <w:p>
      <w:pPr>
        <w:pStyle w:val="Heading4"/>
      </w:pPr>
      <w:r>
        <w:rPr>
          <w:b/>
          <w:color w:val="445566"/>
          <w:sz w:val="24"/>
        </w:rPr>
        <w:t>Demo Config (`DemoConfigProvider`)</w:t>
      </w:r>
    </w:p>
    <w:p>
      <w:pPr>
        <w:spacing w:after="80"/>
      </w:pPr>
      <w:r>
        <w:rPr>
          <w:color w:val="1A1A2E"/>
          <w:sz w:val="20"/>
        </w:rPr>
        <w:t xml:space="preserve">Persisted to </w:t>
      </w:r>
      <w:r>
        <w:rPr>
          <w:rFonts w:ascii="Courier New" w:hAnsi="Courier New"/>
          <w:color w:val="1A1A2E"/>
          <w:sz w:val="20"/>
        </w:rPr>
        <w:t>localStorage</w:t>
      </w:r>
      <w:r>
        <w:rPr>
          <w:color w:val="1A1A2E"/>
          <w:sz w:val="20"/>
        </w:rPr>
        <w:t xml:space="preserve"> (key: </w:t>
      </w:r>
      <w:r>
        <w:rPr>
          <w:rFonts w:ascii="Courier New" w:hAnsi="Courier New"/>
          <w:color w:val="1A1A2E"/>
          <w:sz w:val="20"/>
        </w:rPr>
        <w:t>mrdt-demo-config</w:t>
      </w:r>
      <w:r>
        <w:rPr>
          <w:color w:val="1A1A2E"/>
          <w:sz w:val="2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scenario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ScenarioId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"normal"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Active demo scenario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snapshotIntervalMs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5000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Snapshot polling interval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timeMode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"live" \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"paused"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"live"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Auto-advance or manual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demoMutationEnabled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Allow intervention mutations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runtimeValidationEnabled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Validate snapshot schema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</w:tbl>
    <w:p/>
    <w:p>
      <w:pPr>
        <w:pStyle w:val="Heading4"/>
      </w:pPr>
      <w:r>
        <w:rPr>
          <w:b/>
          <w:color w:val="445566"/>
          <w:sz w:val="24"/>
        </w:rPr>
        <w:t>Snapshot Rotation</w:t>
      </w:r>
    </w:p>
    <w:p>
      <w:pPr>
        <w:spacing w:after="80"/>
      </w:pPr>
      <w:r>
        <w:rPr>
          <w:color w:val="1A1A2E"/>
          <w:sz w:val="20"/>
        </w:rPr>
        <w:t>Three phases cycle to simulate time progression: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INITIAL → SNAPSHOT_1 ↔ SNAPSHOT_2 (repeating)</w:t>
      </w:r>
    </w:p>
    <w:p>
      <w:pPr>
        <w:pStyle w:val="ListBullet"/>
        <w:spacing w:after="40"/>
        <w:ind w:left="360"/>
      </w:pPr>
      <w:r>
        <w:t xml:space="preserve">INITIAL / SNAPSHOT_1 → </w:t>
      </w:r>
      <w:r>
        <w:rPr>
          <w:rFonts w:ascii="Courier New" w:hAnsi="Courier New"/>
          <w:color w:val="C7254E"/>
          <w:sz w:val="18"/>
        </w:rPr>
        <w:t>live_state_1.json</w:t>
      </w:r>
      <w:r/>
    </w:p>
    <w:p>
      <w:pPr>
        <w:pStyle w:val="ListBullet"/>
        <w:spacing w:after="40"/>
        <w:ind w:left="360"/>
      </w:pPr>
      <w:r>
        <w:t xml:space="preserve">SNAPSHOT_2 → </w:t>
      </w:r>
      <w:r>
        <w:rPr>
          <w:rFonts w:ascii="Courier New" w:hAnsi="Courier New"/>
          <w:color w:val="C7254E"/>
          <w:sz w:val="18"/>
        </w:rPr>
        <w:t>live_state_2.json</w:t>
      </w:r>
      <w:r/>
    </w:p>
    <w:p>
      <w:pPr>
        <w:pStyle w:val="Heading4"/>
      </w:pPr>
      <w:r>
        <w:rPr>
          <w:b/>
          <w:color w:val="445566"/>
          <w:sz w:val="24"/>
        </w:rPr>
        <w:t>Demo Mutation Tracking</w:t>
      </w:r>
    </w:p>
    <w:p>
      <w:pPr>
        <w:pStyle w:val="ListBullet"/>
        <w:spacing w:after="40"/>
        <w:ind w:left="360"/>
      </w:pPr>
      <w:r>
        <w:t xml:space="preserve">Demo interventions prefixed with </w:t>
      </w:r>
      <w:r>
        <w:rPr>
          <w:rFonts w:ascii="Courier New" w:hAnsi="Courier New"/>
          <w:color w:val="C7254E"/>
          <w:sz w:val="18"/>
        </w:rPr>
        <w:t>demo-int-</w:t>
      </w:r>
      <w:r/>
    </w:p>
    <w:p>
      <w:pPr>
        <w:pStyle w:val="ListBullet"/>
        <w:spacing w:after="40"/>
        <w:ind w:left="360"/>
      </w:pPr>
      <w:r>
        <w:t xml:space="preserve">Demo events marked with </w:t>
      </w:r>
      <w:r>
        <w:rPr>
          <w:rFonts w:ascii="Courier New" w:hAnsi="Courier New"/>
          <w:color w:val="C7254E"/>
          <w:sz w:val="18"/>
        </w:rPr>
        <w:t>[Demo]</w:t>
      </w:r>
      <w:r>
        <w:t xml:space="preserve"> prefix in the event log</w:t>
      </w:r>
    </w:p>
    <w:p>
      <w:pPr>
        <w:pStyle w:val="ListBullet"/>
        <w:spacing w:after="40"/>
        <w:ind w:left="360"/>
      </w:pPr>
      <w:r>
        <w:t>Merge function strips old demo interventions when a new snapshot rotation occurs</w:t>
      </w:r>
    </w:p>
    <w:p>
      <w:pPr>
        <w:pStyle w:val="ListBullet"/>
        <w:spacing w:after="40"/>
        <w:ind w:left="360"/>
      </w:pPr>
      <w:r>
        <w:t>Real interventions (from Supabase) are replayed on top of every base snapshot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6. Data Models</w:t>
      </w:r>
    </w:p>
    <w:p>
      <w:pPr>
        <w:pStyle w:val="Heading3"/>
      </w:pPr>
      <w:r>
        <w:rPr>
          <w:b/>
          <w:color w:val="445566"/>
          <w:sz w:val="24"/>
        </w:rPr>
        <w:t>Core Live State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type RiskLevel = "LOW" | "MED" | "HIGH"</w:t>
        <w:br/>
        <w:br/>
        <w:t>interface ForecastPoint {</w:t>
        <w:br/>
        <w:t xml:space="preserve">  time: string</w:t>
        <w:br/>
        <w:t xml:space="preserve">  risk: number            // 0–1</w:t>
        <w:br/>
        <w:t xml:space="preserve">  confidence: number      // 0–1</w:t>
        <w:br/>
        <w:t>}</w:t>
        <w:br/>
        <w:br/>
        <w:t>interface Recommendation {</w:t>
        <w:br/>
        <w:t xml:space="preserve">  id: string</w:t>
        <w:br/>
        <w:t xml:space="preserve">  action: string</w:t>
        <w:br/>
        <w:t xml:space="preserve">  impact: string</w:t>
        <w:br/>
        <w:t xml:space="preserve">  confidence: number</w:t>
        <w:br/>
        <w:t xml:space="preserve">  priority: RiskLevel</w:t>
        <w:br/>
        <w:t>}</w:t>
        <w:br/>
        <w:br/>
        <w:t>interface Intervention {</w:t>
        <w:br/>
        <w:t xml:space="preserve">  id: string</w:t>
        <w:br/>
        <w:t xml:space="preserve">  action: string</w:t>
        <w:br/>
        <w:t xml:space="preserve">  applied_at: string      // HH:MM:SS</w:t>
        <w:br/>
        <w:t xml:space="preserve">  status: "active" | "en_route" | "pending" | "completed"</w:t>
        <w:br/>
        <w:t>}</w:t>
        <w:br/>
        <w:br/>
        <w:t>interface ZoneLiveState {</w:t>
        <w:br/>
        <w:t xml:space="preserve">  zone_id: string</w:t>
        <w:br/>
        <w:t xml:space="preserve">  name: string</w:t>
        <w:br/>
        <w:t xml:space="preserve">  risk_level: RiskLevel</w:t>
        <w:br/>
        <w:t xml:space="preserve">  risk_score: number      // 0–1</w:t>
        <w:br/>
        <w:t xml:space="preserve">  speed_avg_mph: number</w:t>
        <w:br/>
        <w:t xml:space="preserve">  pedestrian_count: number</w:t>
        <w:br/>
        <w:t xml:space="preserve">  vehicle_count: number</w:t>
        <w:br/>
        <w:t xml:space="preserve">  active_cameras: number</w:t>
        <w:br/>
        <w:t xml:space="preserve">  total_cameras: number</w:t>
        <w:br/>
        <w:t xml:space="preserve">  forecast_30m: ForecastPoint[]</w:t>
        <w:br/>
        <w:t xml:space="preserve">  recommendations: Recommendation[]</w:t>
        <w:br/>
        <w:t xml:space="preserve">  events: ZoneEvent[]</w:t>
        <w:br/>
        <w:t xml:space="preserve">  interventions: Intervention[]</w:t>
        <w:br/>
        <w:t>}</w:t>
        <w:br/>
        <w:br/>
        <w:t>interface LiveState {</w:t>
        <w:br/>
        <w:t xml:space="preserve">  snapshot_id: string</w:t>
        <w:br/>
        <w:t xml:space="preserve">  timestamp: string       // ISO</w:t>
        <w:br/>
        <w:t xml:space="preserve">  district_risk: RiskLevel</w:t>
        <w:br/>
        <w:t xml:space="preserve">  active_alerts: number</w:t>
        <w:br/>
        <w:t xml:space="preserve">  avg_latency_ms: number</w:t>
        <w:br/>
        <w:t xml:space="preserve">  camera_health_pct: number</w:t>
        <w:br/>
        <w:t xml:space="preserve">  forecast_horizon_min: number</w:t>
        <w:br/>
        <w:t xml:space="preserve">  zones: ZoneLiveState[]</w:t>
        <w:br/>
        <w:t>}</w:t>
      </w:r>
    </w:p>
    <w:p>
      <w:pPr>
        <w:pStyle w:val="Heading3"/>
      </w:pPr>
      <w:r>
        <w:rPr>
          <w:b/>
          <w:color w:val="445566"/>
          <w:sz w:val="24"/>
        </w:rPr>
        <w:t>School Master Data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interface School {</w:t>
        <w:br/>
        <w:t xml:space="preserve">  zone_id: string</w:t>
        <w:br/>
        <w:t xml:space="preserve">  name: string</w:t>
        <w:br/>
        <w:t xml:space="preserve">  address: string</w:t>
        <w:br/>
        <w:t xml:space="preserve">  lat: number</w:t>
        <w:br/>
        <w:t xml:space="preserve">  lng: number</w:t>
        <w:br/>
        <w:t xml:space="preserve">  type: "elementary" | "middle" | "high"</w:t>
        <w:br/>
        <w:t xml:space="preserve">  enrollment: number</w:t>
        <w:br/>
        <w:t xml:space="preserve">  cameras: number</w:t>
        <w:br/>
        <w:t>}</w:t>
      </w:r>
    </w:p>
    <w:p>
      <w:pPr>
        <w:pStyle w:val="Heading3"/>
      </w:pPr>
      <w:r>
        <w:rPr>
          <w:b/>
          <w:color w:val="445566"/>
          <w:sz w:val="24"/>
        </w:rPr>
        <w:t>Corridor Map Definition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interface CorridorDef {</w:t>
        <w:br/>
        <w:t xml:space="preserve">  id: string</w:t>
        <w:br/>
        <w:t xml:space="preserve">  school: {</w:t>
        <w:br/>
        <w:t xml:space="preserve">    name: string</w:t>
        <w:br/>
        <w:t xml:space="preserve">    lat: number</w:t>
        <w:br/>
        <w:t xml:space="preserve">    lng: number</w:t>
        <w:br/>
        <w:t xml:space="preserve">    type: string</w:t>
        <w:br/>
        <w:t xml:space="preserve">    enrollment: number</w:t>
        <w:br/>
        <w:t xml:space="preserve">  }</w:t>
        <w:br/>
        <w:t xml:space="preserve">  path: Array&lt;{ lat: number; lng: number }&gt;</w:t>
        <w:br/>
        <w:t>}</w:t>
      </w:r>
    </w:p>
    <w:p>
      <w:pPr>
        <w:pStyle w:val="Heading3"/>
      </w:pPr>
      <w:r>
        <w:rPr>
          <w:b/>
          <w:color w:val="445566"/>
          <w:sz w:val="24"/>
        </w:rPr>
        <w:t>Incident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interface Incident {</w:t>
        <w:br/>
        <w:t xml:space="preserve">  incident_id: string</w:t>
        <w:br/>
        <w:t xml:space="preserve">  zone_id: string</w:t>
        <w:br/>
        <w:t xml:space="preserve">  zone_name: string</w:t>
        <w:br/>
        <w:t xml:space="preserve">  severity: RiskLevel</w:t>
        <w:br/>
        <w:t xml:space="preserve">  type: string</w:t>
        <w:br/>
        <w:t xml:space="preserve">  title: string</w:t>
        <w:br/>
        <w:t xml:space="preserve">  summary: string</w:t>
        <w:br/>
        <w:t xml:space="preserve">  reported_at: string     // ISO</w:t>
        <w:br/>
        <w:t xml:space="preserve">  status: "investigating" | "monitoring" | "resolved"</w:t>
        <w:br/>
        <w:t xml:space="preserve">  events: IncidentEvent[]</w:t>
        <w:br/>
        <w:t xml:space="preserve">  model_metadata: ModelMetadata</w:t>
        <w:br/>
        <w:t>}</w:t>
        <w:br/>
        <w:br/>
        <w:t>interface ModelMetadata {</w:t>
        <w:br/>
        <w:t xml:space="preserve">  model_name: string</w:t>
        <w:br/>
        <w:t xml:space="preserve">  model_version: string</w:t>
        <w:br/>
        <w:t xml:space="preserve">  prediction_confidence: number</w:t>
        <w:br/>
        <w:t xml:space="preserve">  features_used: string[]</w:t>
        <w:br/>
        <w:t xml:space="preserve">  training_data_range: string</w:t>
        <w:br/>
        <w:t xml:space="preserve">  inference_latency_ms: number</w:t>
        <w:br/>
        <w:t>}</w:t>
      </w:r>
    </w:p>
    <w:p>
      <w:pPr>
        <w:pStyle w:val="Heading3"/>
      </w:pPr>
      <w:r>
        <w:rPr>
          <w:b/>
          <w:color w:val="445566"/>
          <w:sz w:val="24"/>
        </w:rPr>
        <w:t>Authentication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type UserRole = "executive" | "operator" | "governance" | "admin"</w:t>
        <w:br/>
        <w:br/>
        <w:t>interface AuthSession {</w:t>
        <w:br/>
        <w:t xml:space="preserve">  username: string</w:t>
        <w:br/>
        <w:t xml:space="preserve">  role: UserRole</w:t>
        <w:br/>
        <w:t xml:space="preserve">  authenticated_at: string  // ISO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7. API Endpoints</w:t>
      </w:r>
    </w:p>
    <w:p>
      <w:pPr>
        <w:pStyle w:val="Heading3"/>
      </w:pPr>
      <w:r>
        <w:rPr>
          <w:b/>
          <w:color w:val="445566"/>
          <w:sz w:val="24"/>
        </w:rPr>
        <w:t>POST `/api/brief` — Generate AI Operational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None (server-side; requires OPENAI_API_KEY env var)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AIBriefRequest (see §5.5)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AIBriefResponse or { error: { code, message } }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Response header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X-Correlation-Id: &lt;uuid&gt;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 xml:space="preserve">Error codes: </w:t>
      </w:r>
      <w:r>
        <w:rPr>
          <w:rFonts w:ascii="Courier New" w:hAnsi="Courier New"/>
          <w:color w:val="1A1A2E"/>
          <w:sz w:val="20"/>
        </w:rPr>
        <w:t>NO_API_KEY</w:t>
      </w:r>
      <w:r>
        <w:rPr>
          <w:color w:val="1A1A2E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INVALID_REQUEST</w:t>
      </w:r>
      <w:r>
        <w:rPr>
          <w:color w:val="1A1A2E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CONTRACT_VIOLATION</w:t>
      </w:r>
      <w:r>
        <w:rPr>
          <w:color w:val="1A1A2E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LLM_ERROR</w:t>
      </w:r>
      <w:r>
        <w:rPr>
          <w:color w:val="1A1A2E"/>
          <w:sz w:val="20"/>
        </w:rPr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POST `/api/interventions` — Apply Intervention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None (cookie not checked; demo system)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{ zoneId: string, recommendation: Recommendation }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{ ok: true } or { error: string }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Side effect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Inserts row into Supabase interventions table; Realtime broadcasts to clients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GET `/api/incidents` — Fetch Incidents (Demo)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Query params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`?scenario=normal\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surge\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weather\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dismissal` (validated against whitelist)</w:t>
            </w:r>
          </w:p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Incident[] or { error: string }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/public/mock/scenarios/{scenario}/incidents.json</w:t>
            </w:r>
          </w:p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18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GET `/api/traffic/live` — Live Corridor Congestion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None (server-side; requires Google Maps API key)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Query params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?city=&lt;cityId&gt; (default: springfield_il)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{ city, zones: [{ zone_id, congestion, delay_seconds }], fetched_at }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Cache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60 seconds server-side per city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Google Routes API v2 (routes.googleapis.com) with TRAFFIC_AWARE routing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Error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{ error: "Maps API key not configured" } (503) if no key present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445566"/>
          <w:sz w:val="24"/>
        </w:rPr>
        <w:t>GET `/api/incidents/live` — Live Incident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None (server-side; requires TOMTOM_API_KEY)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Query params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?city=&lt;cityId&gt;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MappedIncident[] or { error: string }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Cache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5 minutes server-side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TomTom Traffic Incidents API v5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Constraint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Only populated for city=springfield_il; returns [] for other cities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Error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{ error: "TOMTOM_API_KEY not configured" } (503) if key missing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8. AWS Data Pipeline (`infra/`)</w:t>
      </w:r>
    </w:p>
    <w:p>
      <w:pPr>
        <w:spacing w:after="80"/>
      </w:pPr>
      <w:r>
        <w:rPr>
          <w:color w:val="1A1A2E"/>
          <w:sz w:val="20"/>
        </w:rPr>
        <w:t xml:space="preserve">The </w:t>
      </w:r>
      <w:r>
        <w:rPr>
          <w:rFonts w:ascii="Courier New" w:hAnsi="Courier New"/>
          <w:color w:val="1A1A2E"/>
          <w:sz w:val="20"/>
        </w:rPr>
        <w:t>infra/</w:t>
      </w:r>
      <w:r>
        <w:rPr>
          <w:color w:val="1A1A2E"/>
          <w:sz w:val="20"/>
        </w:rPr>
        <w:t xml:space="preserve"> directory contains a CDK v2 TypeScript project that provisions a real-time traffic data generation and storage pipeline on AWS. It is optional — the app falls back to static mock data when not configured.</w:t>
      </w:r>
    </w:p>
    <w:p>
      <w:pPr>
        <w:pStyle w:val="Heading3"/>
      </w:pPr>
      <w:r>
        <w:rPr>
          <w:b/>
          <w:color w:val="445566"/>
          <w:sz w:val="24"/>
        </w:rPr>
        <w:t>Pipeline Overview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EventBridge Scheduler (every 60s)</w:t>
        <w:br/>
        <w:t xml:space="preserve">    │</w:t>
        <w:br/>
        <w:t xml:space="preserve">    ▼</w:t>
        <w:br/>
        <w:t>Generator Lambda              — Gaussian traffic model for all 11 zones</w:t>
        <w:br/>
        <w:t xml:space="preserve">    │</w:t>
        <w:br/>
        <w:t xml:space="preserve">    ▼</w:t>
        <w:br/>
        <w:t>Kinesis Data Stream</w:t>
        <w:br/>
        <w:t xml:space="preserve">    ├── Kinesis Firehose ──► S3 Data Lake    (cold path, Athena-queryable)</w:t>
        <w:br/>
        <w:t xml:space="preserve">    └── Processor Lambda ──► DynamoDB        (hot path, latest state per zone)</w:t>
        <w:br/>
        <w:t xml:space="preserve">                                 │</w:t>
        <w:br/>
        <w:t xml:space="preserve">                            Snapshot API Lambda</w:t>
        <w:br/>
        <w:t xml:space="preserve">                                 │</w:t>
        <w:br/>
        <w:t xml:space="preserve">                            Lambda Function URL (HTTPS, CORS-enabled)</w:t>
        <w:br/>
        <w:t xml:space="preserve">                                 │</w:t>
        <w:br/>
        <w:t xml:space="preserve">                         Next.js app (via NEXT_PUBLIC_AWS_SNAPSHOT_API_URL)</w:t>
      </w:r>
    </w:p>
    <w:p>
      <w:pPr>
        <w:pStyle w:val="Heading3"/>
      </w:pPr>
      <w:r>
        <w:rPr>
          <w:b/>
          <w:color w:val="445566"/>
          <w:sz w:val="24"/>
        </w:rPr>
        <w:t>AWS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EventBridge Rule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schoolzone-generator-schedule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Triggers generator every 60 seconds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Lambda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schoolzone-generator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Computes zone telemetry, publishes to Kinesis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Kinesis Data Stream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schoolzone-traffic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Real-time telemetry transport (1 shard, 24h retention)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Kinesis Firehose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schoolzone-to-datalake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Buffers stream → S3 (60s/5MB, GZIP, date-partitioned)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S3 Bucket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schoolzone-datalake-&lt;account&gt;-&lt;region&gt;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Data lake (IA at 30d, Glacier at 90d)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DynamoDB Table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schoolzone-zone-state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Latest zone telemetry per city/zone; 10-min TTL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Lambda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schoolzone-processor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Kinesis → DynamoDB writer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Lambda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schoolzone-snapshot-api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Serves LiveState JSON to the Next.js app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Lambda Function URL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HTTPS endpoint for the snapshot API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Generator Traffic Model</w:t>
      </w:r>
    </w:p>
    <w:p>
      <w:pPr>
        <w:spacing w:after="80"/>
      </w:pPr>
      <w:r>
        <w:rPr>
          <w:color w:val="1A1A2E"/>
          <w:sz w:val="20"/>
        </w:rPr>
        <w:t>The Generator Lambda runs the same probabilistic model as the front-end congestion engine:</w:t>
      </w:r>
    </w:p>
    <w:p>
      <w:pPr>
        <w:pStyle w:val="ListBullet"/>
        <w:spacing w:after="40"/>
        <w:ind w:left="360"/>
      </w:pPr>
      <w:r/>
      <w:r>
        <w:rPr>
          <w:b/>
        </w:rPr>
        <w:t>Vehicle count</w:t>
      </w:r>
      <w:r>
        <w:t xml:space="preserve"> — Gaussian peaks at dismissal time (school-type dependent) and morning drop-off (7:45 AM), scaled by enrollment × 65% pick-up rate</w:t>
      </w:r>
    </w:p>
    <w:p>
      <w:pPr>
        <w:pStyle w:val="ListBullet"/>
        <w:spacing w:after="40"/>
        <w:ind w:left="360"/>
      </w:pPr>
      <w:r/>
      <w:r>
        <w:rPr>
          <w:b/>
        </w:rPr>
        <w:t>Dismissal times</w:t>
      </w:r>
      <w:r>
        <w:t xml:space="preserve"> — Elementary 3:00 PM, Middle 3:15 PM, High 3:30 PM</w:t>
      </w:r>
    </w:p>
    <w:p>
      <w:pPr>
        <w:pStyle w:val="ListBullet"/>
        <w:spacing w:after="40"/>
        <w:ind w:left="360"/>
      </w:pPr>
      <w:r/>
      <w:r>
        <w:rPr>
          <w:b/>
        </w:rPr>
        <w:t>Speed</w:t>
      </w:r>
      <w:r>
        <w:t xml:space="preserve"> — 25 mph free-flow, reduced by congestion (up to −15 mph) and weather</w:t>
      </w:r>
    </w:p>
    <w:p>
      <w:pPr>
        <w:pStyle w:val="ListBullet"/>
        <w:spacing w:after="40"/>
        <w:ind w:left="360"/>
      </w:pPr>
      <w:r/>
      <w:r>
        <w:rPr>
          <w:b/>
        </w:rPr>
        <w:t>Pedestrian count</w:t>
      </w:r>
      <w:r>
        <w:t xml:space="preserve"> — Gaussian peak at dismissal, scaled by enrollment × 35%</w:t>
      </w:r>
    </w:p>
    <w:p>
      <w:pPr>
        <w:pStyle w:val="ListBullet"/>
        <w:spacing w:after="40"/>
        <w:ind w:left="360"/>
      </w:pPr>
      <w:r/>
      <w:r>
        <w:rPr>
          <w:b/>
        </w:rPr>
        <w:t>Risk score</w:t>
      </w:r>
      <w:r>
        <w:t xml:space="preserve"> — Weighted: congestion (50%) + speed factor (30%) + pedestrian density (20%)</w:t>
      </w:r>
    </w:p>
    <w:p>
      <w:pPr>
        <w:pStyle w:val="ListBullet"/>
        <w:spacing w:after="40"/>
        <w:ind w:left="360"/>
      </w:pPr>
      <w:r/>
      <w:r>
        <w:rPr>
          <w:b/>
        </w:rPr>
        <w:t>Weather</w:t>
      </w:r>
      <w:r>
        <w:t xml:space="preserve"> — Controlled via </w:t>
      </w:r>
      <w:r>
        <w:rPr>
          <w:rFonts w:ascii="Courier New" w:hAnsi="Courier New"/>
          <w:color w:val="C7254E"/>
          <w:sz w:val="18"/>
        </w:rPr>
        <w:t>WEATHER_CONDITION</w:t>
      </w:r>
      <w:r>
        <w:t xml:space="preserve"> env var on the Generator Lambda (</w:t>
      </w:r>
      <w:r>
        <w:rPr>
          <w:rFonts w:ascii="Courier New" w:hAnsi="Courier New"/>
          <w:color w:val="C7254E"/>
          <w:sz w:val="18"/>
        </w:rPr>
        <w:t>clear</w:t>
      </w:r>
      <w:r>
        <w:t xml:space="preserve">, </w:t>
      </w:r>
      <w:r>
        <w:rPr>
          <w:rFonts w:ascii="Courier New" w:hAnsi="Courier New"/>
          <w:color w:val="C7254E"/>
          <w:sz w:val="18"/>
        </w:rPr>
        <w:t>rain</w:t>
      </w:r>
      <w:r>
        <w:t xml:space="preserve">, </w:t>
      </w:r>
      <w:r>
        <w:rPr>
          <w:rFonts w:ascii="Courier New" w:hAnsi="Courier New"/>
          <w:color w:val="C7254E"/>
          <w:sz w:val="18"/>
        </w:rPr>
        <w:t>fog</w:t>
      </w:r>
      <w:r>
        <w:t>)</w:t>
      </w:r>
    </w:p>
    <w:p>
      <w:pPr>
        <w:pStyle w:val="Heading3"/>
      </w:pPr>
      <w:r>
        <w:rPr>
          <w:b/>
          <w:color w:val="445566"/>
          <w:sz w:val="24"/>
        </w:rPr>
        <w:t>DynamoDB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city_id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String (PK)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springfield_il, khalifa_city_auh, mbz_city_auh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zone_id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String (SK)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e.g. zone-001, khalifa-002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zone_name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Human-readable name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ISO timestamp of the reading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risk_score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0–1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vehicle_count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Vehicles observed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pedestrian_count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Pedestrians observed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speed_avg_mph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Average speed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congestion_index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0–1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active_cameras / total_cameras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Camera counts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weather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Active weather condition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ttl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Unix epoch; DynamoDB auto-deletes after 10 minutes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Snapshot API</w:t>
      </w:r>
    </w:p>
    <w:p>
      <w:pPr>
        <w:pStyle w:val="ListBullet"/>
        <w:spacing w:after="40"/>
        <w:ind w:left="360"/>
      </w:pPr>
      <w:r/>
      <w:r>
        <w:rPr>
          <w:b/>
        </w:rPr>
        <w:t>Endpoint:</w:t>
      </w:r>
      <w:r>
        <w:t xml:space="preserve"> Lambda Function URL (HTTPS, no auth, CORS open)</w:t>
      </w:r>
    </w:p>
    <w:p>
      <w:pPr>
        <w:pStyle w:val="ListBullet"/>
        <w:spacing w:after="40"/>
        <w:ind w:left="360"/>
      </w:pPr>
      <w:r/>
      <w:r>
        <w:rPr>
          <w:b/>
        </w:rPr>
        <w:t>Method: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</w:t>
      </w:r>
      <w:r/>
    </w:p>
    <w:p>
      <w:pPr>
        <w:pStyle w:val="ListBullet"/>
        <w:spacing w:after="40"/>
        <w:ind w:left="360"/>
      </w:pPr>
      <w:r/>
      <w:r>
        <w:rPr>
          <w:b/>
        </w:rPr>
        <w:t>Query params:</w:t>
      </w:r>
      <w:r>
        <w:t xml:space="preserve"> </w:t>
      </w:r>
      <w:r>
        <w:rPr>
          <w:rFonts w:ascii="Courier New" w:hAnsi="Courier New"/>
          <w:color w:val="C7254E"/>
          <w:sz w:val="18"/>
        </w:rPr>
        <w:t>?city=&lt;cityId&gt;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?weather=&lt;condition&gt;</w:t>
      </w:r>
      <w:r/>
    </w:p>
    <w:p>
      <w:pPr>
        <w:pStyle w:val="ListBullet"/>
        <w:spacing w:after="40"/>
        <w:ind w:left="360"/>
      </w:pPr>
      <w:r/>
      <w:r>
        <w:rPr>
          <w:b/>
        </w:rPr>
        <w:t>Response:</w:t>
      </w:r>
      <w:r>
        <w:t xml:space="preserve"> </w:t>
      </w:r>
      <w:r>
        <w:rPr>
          <w:rFonts w:ascii="Courier New" w:hAnsi="Courier New"/>
          <w:color w:val="C7254E"/>
          <w:sz w:val="18"/>
        </w:rPr>
        <w:t>LiveState</w:t>
      </w:r>
      <w:r>
        <w:t xml:space="preserve"> JSON — identical shape to the static mock files</w:t>
      </w:r>
    </w:p>
    <w:p>
      <w:pPr>
        <w:pStyle w:val="ListBullet"/>
        <w:spacing w:after="40"/>
        <w:ind w:left="360"/>
      </w:pPr>
      <w:r/>
      <w:r>
        <w:rPr>
          <w:b/>
        </w:rPr>
        <w:t>Fallback:</w:t>
      </w:r>
      <w:r>
        <w:t xml:space="preserve"> If DynamoDB has no records (e.g. before the first generator run), the Lambda computes the response directly from the traffic model</w:t>
      </w:r>
    </w:p>
    <w:p>
      <w:pPr>
        <w:pStyle w:val="Heading3"/>
      </w:pPr>
      <w:r>
        <w:rPr>
          <w:b/>
          <w:color w:val="445566"/>
          <w:sz w:val="24"/>
        </w:rPr>
        <w:t>S3 Data Lake Layout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s3://schoolzone-datalake-&lt;account&gt;-&lt;region&gt;/</w:t>
        <w:br/>
        <w:t>└── raw/</w:t>
        <w:br/>
        <w:t xml:space="preserve">    └── year=2026/month=03/day=01/hour=14/</w:t>
        <w:br/>
        <w:t xml:space="preserve">        └── schoolzone-to-datalake-1-2026-03-01-14-00-00-&lt;uuid&gt;.gz</w:t>
      </w:r>
    </w:p>
    <w:p>
      <w:pPr>
        <w:spacing w:after="80"/>
      </w:pPr>
      <w:r>
        <w:rPr>
          <w:color w:val="1A1A2E"/>
          <w:sz w:val="20"/>
        </w:rPr>
        <w:t>Records are newline-delimited JSON (NDJSON), queryable via AWS Glue + Athena.</w:t>
      </w:r>
    </w:p>
    <w:p>
      <w:pPr>
        <w:pStyle w:val="Heading3"/>
      </w:pPr>
      <w:r>
        <w:rPr>
          <w:b/>
          <w:color w:val="445566"/>
          <w:sz w:val="24"/>
        </w:rPr>
        <w:t>App Integration</w:t>
      </w:r>
    </w:p>
    <w:p>
      <w:pPr>
        <w:spacing w:after="80"/>
      </w:pPr>
      <w:r>
        <w:rPr>
          <w:color w:val="1A1A2E"/>
          <w:sz w:val="20"/>
        </w:rPr>
      </w:r>
      <w:r>
        <w:rPr>
          <w:rFonts w:ascii="Courier New" w:hAnsi="Courier New"/>
          <w:color w:val="1A1A2E"/>
          <w:sz w:val="20"/>
        </w:rPr>
        <w:t>lib/data.ts</w:t>
      </w:r>
      <w:r>
        <w:rPr>
          <w:color w:val="1A1A2E"/>
          <w:sz w:val="20"/>
        </w:rPr>
        <w:t xml:space="preserve"> — </w:t>
      </w:r>
      <w:r>
        <w:rPr>
          <w:rFonts w:ascii="Courier New" w:hAnsi="Courier New"/>
          <w:color w:val="1A1A2E"/>
          <w:sz w:val="20"/>
        </w:rPr>
        <w:t>loadLiveState()</w:t>
      </w:r>
      <w:r>
        <w:rPr>
          <w:color w:val="1A1A2E"/>
          <w:sz w:val="20"/>
        </w:rPr>
        <w:t xml:space="preserve"> checks </w:t>
      </w:r>
      <w:r>
        <w:rPr>
          <w:rFonts w:ascii="Courier New" w:hAnsi="Courier New"/>
          <w:color w:val="1A1A2E"/>
          <w:sz w:val="20"/>
        </w:rPr>
        <w:t>NEXT_PUBLIC_AWS_SNAPSHOT_API_URL</w:t>
      </w:r>
      <w:r>
        <w:rPr>
          <w:color w:val="1A1A2E"/>
          <w:sz w:val="20"/>
        </w:rPr>
        <w:t>:</w:t>
      </w:r>
    </w:p>
    <w:p>
      <w:pPr>
        <w:pStyle w:val="ListNumber"/>
        <w:spacing w:after="40"/>
      </w:pPr>
      <w:r>
        <w:t xml:space="preserve">If set → </w:t>
      </w:r>
      <w:r>
        <w:rPr>
          <w:rFonts w:ascii="Courier New" w:hAnsi="Courier New"/>
          <w:color w:val="C7254E"/>
          <w:sz w:val="18"/>
        </w:rPr>
        <w:t>GET &lt;url&gt;?city=&lt;cityId&gt;&amp;weather=&lt;condition&gt;</w:t>
      </w:r>
      <w:r/>
    </w:p>
    <w:p>
      <w:pPr>
        <w:pStyle w:val="ListNumber"/>
        <w:spacing w:after="40"/>
      </w:pPr>
      <w:r>
        <w:t>On failure → falls back to static mock JSON (silent, logs a warning)</w:t>
      </w:r>
    </w:p>
    <w:p>
      <w:pPr>
        <w:pStyle w:val="ListNumber"/>
        <w:spacing w:after="40"/>
      </w:pPr>
      <w:r>
        <w:t>If not set → static mock JSON directly</w:t>
      </w:r>
    </w:p>
    <w:p>
      <w:pPr>
        <w:spacing w:after="80"/>
      </w:pPr>
      <w:r>
        <w:rPr>
          <w:color w:val="1A1A2E"/>
          <w:sz w:val="20"/>
        </w:rPr>
        <w:t>No other changes to the application are required.</w:t>
      </w:r>
    </w:p>
    <w:p>
      <w:pPr>
        <w:pStyle w:val="Heading3"/>
      </w:pPr>
      <w:r>
        <w:rPr>
          <w:b/>
          <w:color w:val="445566"/>
          <w:sz w:val="24"/>
        </w:rPr>
        <w:t>CDK Deployment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cd infra</w:t>
        <w:br/>
        <w:t>npm install</w:t>
        <w:br/>
        <w:t>cdk bootstrap   # once per AWS account/region</w:t>
        <w:br/>
        <w:t>cdk deploy      # ~2 minutes</w:t>
      </w:r>
    </w:p>
    <w:p>
      <w:pPr>
        <w:spacing w:after="80"/>
      </w:pPr>
      <w:r>
        <w:rPr>
          <w:color w:val="1A1A2E"/>
          <w:sz w:val="20"/>
        </w:rPr>
      </w:r>
      <w:r>
        <w:rPr>
          <w:rFonts w:ascii="Courier New" w:hAnsi="Courier New"/>
          <w:color w:val="1A1A2E"/>
          <w:sz w:val="20"/>
        </w:rPr>
        <w:t>cdk deploy</w:t>
      </w:r>
      <w:r>
        <w:rPr>
          <w:color w:val="1A1A2E"/>
          <w:sz w:val="20"/>
        </w:rPr>
        <w:t xml:space="preserve"> outputs the </w:t>
      </w:r>
      <w:r>
        <w:rPr>
          <w:rFonts w:ascii="Courier New" w:hAnsi="Courier New"/>
          <w:color w:val="1A1A2E"/>
          <w:sz w:val="20"/>
        </w:rPr>
        <w:t>SnapshotApiUrl</w:t>
      </w:r>
      <w:r>
        <w:rPr>
          <w:color w:val="1A1A2E"/>
          <w:sz w:val="20"/>
        </w:rPr>
        <w:t xml:space="preserve"> to copy into </w:t>
      </w:r>
      <w:r>
        <w:rPr>
          <w:rFonts w:ascii="Courier New" w:hAnsi="Courier New"/>
          <w:color w:val="1A1A2E"/>
          <w:sz w:val="20"/>
        </w:rPr>
        <w:t>.env.local</w:t>
      </w:r>
      <w:r>
        <w:rPr>
          <w:color w:val="1A1A2E"/>
          <w:sz w:val="20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9. External Integrations</w:t>
      </w:r>
    </w:p>
    <w:p>
      <w:pPr>
        <w:pStyle w:val="Heading3"/>
      </w:pPr>
      <w:r>
        <w:rPr>
          <w:b/>
          <w:color w:val="445566"/>
          <w:sz w:val="24"/>
        </w:rPr>
        <w:t>Google Maps</w:t>
      </w:r>
    </w:p>
    <w:p>
      <w:pPr>
        <w:pStyle w:val="ListBullet"/>
        <w:spacing w:after="40"/>
        <w:ind w:left="360"/>
      </w:pPr>
      <w:r/>
      <w:r>
        <w:rPr>
          <w:b/>
        </w:rPr>
        <w:t>Library:</w:t>
      </w:r>
      <w:r>
        <w:t xml:space="preserve"> </w:t>
      </w:r>
      <w:r>
        <w:rPr>
          <w:rFonts w:ascii="Courier New" w:hAnsi="Courier New"/>
          <w:color w:val="C7254E"/>
          <w:sz w:val="18"/>
        </w:rPr>
        <w:t>@react-google-maps/api</w:t>
      </w:r>
      <w:r>
        <w:t xml:space="preserve"> v2.20.8</w:t>
      </w:r>
    </w:p>
    <w:p>
      <w:pPr>
        <w:pStyle w:val="ListBullet"/>
        <w:spacing w:after="40"/>
        <w:ind w:left="360"/>
      </w:pPr>
      <w:r/>
      <w:r>
        <w:rPr>
          <w:b/>
        </w:rPr>
        <w:t>API key env var:</w:t>
      </w:r>
      <w:r>
        <w:t xml:space="preserve"> </w:t>
      </w:r>
      <w:r>
        <w:rPr>
          <w:rFonts w:ascii="Courier New" w:hAnsi="Courier New"/>
          <w:color w:val="C7254E"/>
          <w:sz w:val="18"/>
        </w:rPr>
        <w:t>NEXT_PUBLIC_GOOGLE_MAPS_API_KEY</w:t>
      </w:r>
      <w:r/>
    </w:p>
    <w:p>
      <w:pPr>
        <w:pStyle w:val="ListBullet"/>
        <w:spacing w:after="40"/>
        <w:ind w:left="360"/>
      </w:pPr>
      <w:r/>
      <w:r>
        <w:rPr>
          <w:b/>
        </w:rPr>
        <w:t>Features used:</w:t>
      </w:r>
      <w:r/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GoogleMap</w:t>
      </w:r>
      <w:r>
        <w:t xml:space="preserve"> component with bounds restriction, min/max zoom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Polyline</w:t>
      </w:r>
      <w:r>
        <w:t xml:space="preserve"> for corridor paths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Circle</w:t>
      </w:r>
      <w:r>
        <w:t xml:space="preserve"> for school markers and geofence rings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Marker</w:t>
      </w:r>
      <w:r>
        <w:t xml:space="preserve"> for school and incident overlays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TrafficLayer</w:t>
      </w:r>
      <w:r>
        <w:t xml:space="preserve"> for live traffic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TransitLayer</w:t>
      </w:r>
      <w:r>
        <w:t xml:space="preserve"> for transit overlay</w:t>
      </w:r>
    </w:p>
    <w:p>
      <w:pPr>
        <w:pStyle w:val="ListBullet"/>
        <w:spacing w:after="40"/>
        <w:ind w:left="720"/>
      </w:pPr>
      <w:r/>
      <w:r>
        <w:rPr>
          <w:rFonts w:ascii="Courier New" w:hAnsi="Courier New"/>
          <w:color w:val="C7254E"/>
          <w:sz w:val="18"/>
        </w:rPr>
        <w:t>google.maps.SymbolPath.CIRCLE</w:t>
      </w:r>
      <w:r>
        <w:t xml:space="preserve"> for marker icons</w:t>
      </w:r>
    </w:p>
    <w:p>
      <w:pPr>
        <w:pStyle w:val="ListBullet"/>
        <w:spacing w:after="40"/>
        <w:ind w:left="720"/>
      </w:pPr>
      <w:r>
        <w:t xml:space="preserve">Map style (6 custom styles via </w:t>
      </w:r>
      <w:r>
        <w:rPr>
          <w:rFonts w:ascii="Courier New" w:hAnsi="Courier New"/>
          <w:color w:val="C7254E"/>
          <w:sz w:val="18"/>
        </w:rPr>
        <w:t>mapTypeId</w:t>
      </w:r>
      <w:r>
        <w:t xml:space="preserve"> / styles array)</w:t>
      </w:r>
    </w:p>
    <w:p>
      <w:pPr>
        <w:pStyle w:val="Heading3"/>
      </w:pPr>
      <w:r>
        <w:rPr>
          <w:b/>
          <w:color w:val="445566"/>
          <w:sz w:val="24"/>
        </w:rPr>
        <w:t>Supabase</w:t>
      </w:r>
    </w:p>
    <w:p>
      <w:pPr>
        <w:pStyle w:val="ListBullet"/>
        <w:spacing w:after="40"/>
        <w:ind w:left="360"/>
      </w:pPr>
      <w:r/>
      <w:r>
        <w:rPr>
          <w:b/>
        </w:rPr>
        <w:t>Env vars:</w:t>
      </w:r>
      <w:r>
        <w:t xml:space="preserve"> </w:t>
      </w:r>
      <w:r>
        <w:rPr>
          <w:rFonts w:ascii="Courier New" w:hAnsi="Courier New"/>
          <w:color w:val="C7254E"/>
          <w:sz w:val="18"/>
        </w:rPr>
        <w:t>NEXT_PUBLIC_SUPABASE_URL</w:t>
      </w:r>
      <w:r>
        <w:t xml:space="preserve">, </w:t>
      </w:r>
      <w:r>
        <w:rPr>
          <w:rFonts w:ascii="Courier New" w:hAnsi="Courier New"/>
          <w:color w:val="C7254E"/>
          <w:sz w:val="18"/>
        </w:rPr>
        <w:t>NEXT_PUBLIC_SUPABASE_ANON_KEY</w:t>
      </w:r>
      <w:r/>
    </w:p>
    <w:p>
      <w:pPr>
        <w:pStyle w:val="ListBullet"/>
        <w:spacing w:after="40"/>
        <w:ind w:left="360"/>
      </w:pPr>
      <w:r/>
      <w:r>
        <w:rPr>
          <w:b/>
        </w:rPr>
        <w:t>Table: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public.interventions</w:t>
      </w:r>
      <w:r>
        <w:t xml:space="preserve"> — columns: </w:t>
      </w:r>
      <w:r>
        <w:rPr>
          <w:rFonts w:ascii="Courier New" w:hAnsi="Courier New"/>
          <w:color w:val="C7254E"/>
          <w:sz w:val="18"/>
        </w:rPr>
        <w:t>id</w:t>
      </w:r>
      <w:r>
        <w:t xml:space="preserve"> (uuid), </w:t>
      </w:r>
      <w:r>
        <w:rPr>
          <w:rFonts w:ascii="Courier New" w:hAnsi="Courier New"/>
          <w:color w:val="C7254E"/>
          <w:sz w:val="18"/>
        </w:rPr>
        <w:t>zone_id</w:t>
      </w:r>
      <w:r>
        <w:t xml:space="preserve"> (text), </w:t>
      </w:r>
      <w:r>
        <w:rPr>
          <w:rFonts w:ascii="Courier New" w:hAnsi="Courier New"/>
          <w:color w:val="C7254E"/>
          <w:sz w:val="18"/>
        </w:rPr>
        <w:t>recommendation</w:t>
      </w:r>
      <w:r>
        <w:t xml:space="preserve"> (jsonb), </w:t>
      </w:r>
      <w:r>
        <w:rPr>
          <w:rFonts w:ascii="Courier New" w:hAnsi="Courier New"/>
          <w:color w:val="C7254E"/>
          <w:sz w:val="18"/>
        </w:rPr>
        <w:t>applied_at</w:t>
      </w:r>
      <w:r>
        <w:t xml:space="preserve"> (timestamptz)</w:t>
      </w:r>
    </w:p>
    <w:p>
      <w:pPr>
        <w:pStyle w:val="ListBullet"/>
        <w:spacing w:after="40"/>
        <w:ind w:left="360"/>
      </w:pPr>
      <w:r/>
      <w:r>
        <w:rPr>
          <w:b/>
        </w:rPr>
        <w:t>Realtime:</w:t>
      </w:r>
      <w:r>
        <w:t xml:space="preserve"> Subscription to </w:t>
      </w:r>
      <w:r>
        <w:rPr>
          <w:rFonts w:ascii="Courier New" w:hAnsi="Courier New"/>
          <w:color w:val="C7254E"/>
          <w:sz w:val="18"/>
        </w:rPr>
        <w:t>INSERT</w:t>
      </w:r>
      <w:r>
        <w:t xml:space="preserve"> events on </w:t>
      </w:r>
      <w:r>
        <w:rPr>
          <w:rFonts w:ascii="Courier New" w:hAnsi="Courier New"/>
          <w:color w:val="C7254E"/>
          <w:sz w:val="18"/>
        </w:rPr>
        <w:t>public.interventions</w:t>
      </w:r>
      <w:r>
        <w:t>; used to sync intervention state across sessions</w:t>
      </w:r>
    </w:p>
    <w:p>
      <w:pPr>
        <w:pStyle w:val="ListBullet"/>
        <w:spacing w:after="40"/>
        <w:ind w:left="360"/>
      </w:pPr>
      <w:r/>
      <w:r>
        <w:rPr>
          <w:b/>
        </w:rPr>
        <w:t>Startup replay:</w:t>
      </w:r>
      <w:r>
        <w:t xml:space="preserve"> On mount, </w:t>
      </w:r>
      <w:r>
        <w:rPr>
          <w:rFonts w:ascii="Courier New" w:hAnsi="Courier New"/>
          <w:color w:val="C7254E"/>
          <w:sz w:val="18"/>
        </w:rPr>
        <w:t>LiveStateProvider</w:t>
      </w:r>
      <w:r>
        <w:t xml:space="preserve"> fetches all stored interventions and replays them onto the current snapshot</w:t>
      </w:r>
    </w:p>
    <w:p>
      <w:pPr>
        <w:pStyle w:val="Heading3"/>
      </w:pPr>
      <w:r>
        <w:rPr>
          <w:b/>
          <w:color w:val="445566"/>
          <w:sz w:val="24"/>
        </w:rPr>
        <w:t>OpenAI</w:t>
      </w:r>
    </w:p>
    <w:p>
      <w:pPr>
        <w:pStyle w:val="ListBullet"/>
        <w:spacing w:after="40"/>
        <w:ind w:left="360"/>
      </w:pPr>
      <w:r/>
      <w:r>
        <w:rPr>
          <w:b/>
        </w:rPr>
        <w:t>Model:</w:t>
      </w:r>
      <w:r>
        <w:t xml:space="preserve"> </w:t>
      </w:r>
      <w:r>
        <w:rPr>
          <w:rFonts w:ascii="Courier New" w:hAnsi="Courier New"/>
          <w:color w:val="C7254E"/>
          <w:sz w:val="18"/>
        </w:rPr>
        <w:t>gpt-4.1-mini</w:t>
      </w:r>
      <w:r/>
    </w:p>
    <w:p>
      <w:pPr>
        <w:pStyle w:val="ListBullet"/>
        <w:spacing w:after="40"/>
        <w:ind w:left="360"/>
      </w:pPr>
      <w:r/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https://api.openai.com/v1/chat/completions</w:t>
      </w:r>
      <w:r/>
    </w:p>
    <w:p>
      <w:pPr>
        <w:pStyle w:val="ListBullet"/>
        <w:spacing w:after="40"/>
        <w:ind w:left="360"/>
      </w:pPr>
      <w:r/>
      <w:r>
        <w:rPr>
          <w:b/>
        </w:rPr>
        <w:t>Env var:</w:t>
      </w:r>
      <w:r>
        <w:t xml:space="preserve"> </w:t>
      </w:r>
      <w:r>
        <w:rPr>
          <w:rFonts w:ascii="Courier New" w:hAnsi="Courier New"/>
          <w:color w:val="C7254E"/>
          <w:sz w:val="18"/>
        </w:rPr>
        <w:t>OPENAI_API_KEY</w:t>
      </w:r>
      <w:r>
        <w:t xml:space="preserve"> (server-side only; never exposed to client)</w:t>
      </w:r>
    </w:p>
    <w:p>
      <w:pPr>
        <w:pStyle w:val="ListBullet"/>
        <w:spacing w:after="40"/>
        <w:ind w:left="360"/>
      </w:pPr>
      <w:r/>
      <w:r>
        <w:rPr>
          <w:b/>
        </w:rPr>
        <w:t>Settings:</w:t>
      </w:r>
      <w:r>
        <w:t xml:space="preserve"> Temperature 0.2, </w:t>
      </w:r>
      <w:r>
        <w:rPr>
          <w:rFonts w:ascii="Courier New" w:hAnsi="Courier New"/>
          <w:color w:val="C7254E"/>
          <w:sz w:val="18"/>
        </w:rPr>
        <w:t>response_format: { type: "json_object" }</w:t>
      </w:r>
      <w:r/>
    </w:p>
    <w:p>
      <w:pPr>
        <w:pStyle w:val="ListBullet"/>
        <w:spacing w:after="40"/>
        <w:ind w:left="360"/>
      </w:pPr>
      <w:r/>
      <w:r>
        <w:rPr>
          <w:b/>
        </w:rPr>
        <w:t>Feature flag:</w:t>
      </w:r>
      <w:r>
        <w:t xml:space="preserve"> </w:t>
      </w:r>
      <w:r>
        <w:rPr>
          <w:rFonts w:ascii="Courier New" w:hAnsi="Courier New"/>
          <w:color w:val="C7254E"/>
          <w:sz w:val="18"/>
        </w:rPr>
        <w:t>AI_NARRATIVE_ENABLED</w:t>
      </w:r>
      <w:r>
        <w:t xml:space="preserve"> (server env var; set to </w:t>
      </w:r>
      <w:r>
        <w:rPr>
          <w:rFonts w:ascii="Courier New" w:hAnsi="Courier New"/>
          <w:color w:val="C7254E"/>
          <w:sz w:val="18"/>
        </w:rPr>
        <w:t>"false"</w:t>
      </w:r>
      <w:r>
        <w:t xml:space="preserve"> to disable LLM calls)</w:t>
      </w:r>
    </w:p>
    <w:p>
      <w:pPr>
        <w:pStyle w:val="Heading3"/>
      </w:pPr>
      <w:r>
        <w:rPr>
          <w:b/>
          <w:color w:val="445566"/>
          <w:sz w:val="24"/>
        </w:rPr>
        <w:t>Google Routes API</w:t>
      </w:r>
    </w:p>
    <w:p>
      <w:pPr>
        <w:pStyle w:val="ListBullet"/>
        <w:spacing w:after="40"/>
        <w:ind w:left="360"/>
      </w:pPr>
      <w:r/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https://routes.googleapis.com/directions/v2:computeRoutes</w:t>
      </w:r>
      <w:r>
        <w:t xml:space="preserve"> (POST)</w:t>
      </w:r>
    </w:p>
    <w:p>
      <w:pPr>
        <w:pStyle w:val="ListBullet"/>
        <w:spacing w:after="40"/>
        <w:ind w:left="360"/>
      </w:pPr>
      <w:r/>
      <w:r>
        <w:rPr>
          <w:b/>
        </w:rPr>
        <w:t>Env vars:</w:t>
      </w:r>
      <w:r>
        <w:t xml:space="preserve"> </w:t>
      </w:r>
      <w:r>
        <w:rPr>
          <w:rFonts w:ascii="Courier New" w:hAnsi="Courier New"/>
          <w:color w:val="C7254E"/>
          <w:sz w:val="18"/>
        </w:rPr>
        <w:t>GOOGLE_MAPS_SERVER_KEY</w:t>
      </w:r>
      <w:r>
        <w:t xml:space="preserve"> (preferred, server-only) or </w:t>
      </w:r>
      <w:r>
        <w:rPr>
          <w:rFonts w:ascii="Courier New" w:hAnsi="Courier New"/>
          <w:color w:val="C7254E"/>
          <w:sz w:val="18"/>
        </w:rPr>
        <w:t>NEXT_PUBLIC_GOOGLE_MAPS_API_KEY</w:t>
      </w:r>
      <w:r>
        <w:t xml:space="preserve"> (fallback)</w:t>
      </w:r>
    </w:p>
    <w:p>
      <w:pPr>
        <w:pStyle w:val="ListBullet"/>
        <w:spacing w:after="40"/>
        <w:ind w:left="360"/>
      </w:pPr>
      <w:r/>
      <w:r>
        <w:rPr>
          <w:b/>
        </w:rPr>
        <w:t>Usage:</w:t>
      </w:r>
      <w:r>
        <w:t xml:space="preserve"> Called server-side from </w:t>
      </w:r>
      <w:r>
        <w:rPr>
          <w:rFonts w:ascii="Courier New" w:hAnsi="Courier New"/>
          <w:color w:val="C7254E"/>
          <w:sz w:val="18"/>
        </w:rPr>
        <w:t>/api/traffic/live</w:t>
      </w:r>
      <w:r>
        <w:t xml:space="preserve"> for each corridor; computes real-time congestion using </w:t>
      </w:r>
      <w:r>
        <w:rPr>
          <w:rFonts w:ascii="Courier New" w:hAnsi="Courier New"/>
          <w:color w:val="C7254E"/>
          <w:sz w:val="18"/>
        </w:rPr>
        <w:t>TRAFFIC_AWARE</w:t>
      </w:r>
      <w:r>
        <w:t xml:space="preserve"> routing</w:t>
      </w:r>
    </w:p>
    <w:p>
      <w:pPr>
        <w:pStyle w:val="ListBullet"/>
        <w:spacing w:after="40"/>
        <w:ind w:left="360"/>
      </w:pPr>
      <w:r/>
      <w:r>
        <w:rPr>
          <w:b/>
        </w:rPr>
        <w:t>Required Google Cloud APIs:</w:t>
      </w:r>
      <w:r>
        <w:t xml:space="preserve"> Routes API (in addition to Maps JavaScript API)</w:t>
      </w:r>
    </w:p>
    <w:p>
      <w:pPr>
        <w:pStyle w:val="ListBullet"/>
        <w:spacing w:after="40"/>
        <w:ind w:left="360"/>
      </w:pPr>
      <w:r/>
      <w:r>
        <w:rPr>
          <w:b/>
        </w:rPr>
        <w:t>Congestion formula:</w:t>
      </w:r>
      <w:r>
        <w:t xml:space="preserve"> </w:t>
      </w:r>
      <w:r>
        <w:rPr>
          <w:rFonts w:ascii="Courier New" w:hAnsi="Courier New"/>
          <w:color w:val="C7254E"/>
          <w:sz w:val="18"/>
        </w:rPr>
        <w:t>congestion = min(1, (duration - staticDuration) / staticDuration)</w:t>
      </w:r>
      <w:r/>
    </w:p>
    <w:p>
      <w:pPr>
        <w:pStyle w:val="ListBullet"/>
        <w:spacing w:after="40"/>
        <w:ind w:left="360"/>
      </w:pPr>
      <w:r/>
      <w:r>
        <w:rPr>
          <w:b/>
        </w:rPr>
        <w:t>Cache:</w:t>
      </w:r>
      <w:r>
        <w:t xml:space="preserve"> 60-second module-level Map cache on the server; all corridors for a city fetched in parallel via </w:t>
      </w:r>
      <w:r>
        <w:rPr>
          <w:rFonts w:ascii="Courier New" w:hAnsi="Courier New"/>
          <w:color w:val="C7254E"/>
          <w:sz w:val="18"/>
        </w:rPr>
        <w:t>Promise.allSettled</w:t>
      </w:r>
      <w:r/>
    </w:p>
    <w:p>
      <w:pPr>
        <w:pStyle w:val="Heading3"/>
      </w:pPr>
      <w:r>
        <w:rPr>
          <w:b/>
          <w:color w:val="445566"/>
          <w:sz w:val="24"/>
        </w:rPr>
        <w:t>TomTom Traffic Incidents API</w:t>
      </w:r>
    </w:p>
    <w:p>
      <w:pPr>
        <w:pStyle w:val="ListBullet"/>
        <w:spacing w:after="40"/>
        <w:ind w:left="360"/>
      </w:pPr>
      <w:r/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C7254E"/>
          <w:sz w:val="18"/>
        </w:rPr>
        <w:t>https://api.tomtom.com/traffic/services/5/incidentDetails</w:t>
      </w:r>
      <w:r>
        <w:t xml:space="preserve"> (GET)</w:t>
      </w:r>
    </w:p>
    <w:p>
      <w:pPr>
        <w:pStyle w:val="ListBullet"/>
        <w:spacing w:after="40"/>
        <w:ind w:left="360"/>
      </w:pPr>
      <w:r/>
      <w:r>
        <w:rPr>
          <w:b/>
        </w:rPr>
        <w:t>Env var:</w:t>
      </w:r>
      <w:r>
        <w:t xml:space="preserve"> </w:t>
      </w:r>
      <w:r>
        <w:rPr>
          <w:rFonts w:ascii="Courier New" w:hAnsi="Courier New"/>
          <w:color w:val="C7254E"/>
          <w:sz w:val="18"/>
        </w:rPr>
        <w:t>TOMTOM_API_KEY</w:t>
      </w:r>
      <w:r>
        <w:t xml:space="preserve"> (server-side only)</w:t>
      </w:r>
    </w:p>
    <w:p>
      <w:pPr>
        <w:pStyle w:val="ListBullet"/>
        <w:spacing w:after="40"/>
        <w:ind w:left="360"/>
      </w:pPr>
      <w:r/>
      <w:r>
        <w:rPr>
          <w:b/>
        </w:rPr>
        <w:t>Usage:</w:t>
      </w:r>
      <w:r>
        <w:t xml:space="preserve"> Called server-side from </w:t>
      </w:r>
      <w:r>
        <w:rPr>
          <w:rFonts w:ascii="Courier New" w:hAnsi="Courier New"/>
          <w:color w:val="C7254E"/>
          <w:sz w:val="18"/>
        </w:rPr>
        <w:t>/api/incidents/live</w:t>
      </w:r>
      <w:r>
        <w:t xml:space="preserve"> for the Springfield, IL bounding box</w:t>
      </w:r>
    </w:p>
    <w:p>
      <w:pPr>
        <w:pStyle w:val="ListBullet"/>
        <w:spacing w:after="40"/>
        <w:ind w:left="360"/>
      </w:pPr>
      <w:r/>
      <w:r>
        <w:rPr>
          <w:b/>
        </w:rPr>
        <w:t>Fields fetched:</w:t>
      </w:r>
      <w:r>
        <w:t xml:space="preserve"> </w:t>
      </w:r>
      <w:r>
        <w:rPr>
          <w:rFonts w:ascii="Courier New" w:hAnsi="Courier New"/>
          <w:color w:val="C7254E"/>
          <w:sz w:val="18"/>
        </w:rPr>
        <w:t>iconCategory</w:t>
      </w:r>
      <w:r>
        <w:t xml:space="preserve">, </w:t>
      </w:r>
      <w:r>
        <w:rPr>
          <w:rFonts w:ascii="Courier New" w:hAnsi="Courier New"/>
          <w:color w:val="C7254E"/>
          <w:sz w:val="18"/>
        </w:rPr>
        <w:t>magnitudeOfDelay</w:t>
      </w:r>
      <w:r>
        <w:t xml:space="preserve">, </w:t>
      </w:r>
      <w:r>
        <w:rPr>
          <w:rFonts w:ascii="Courier New" w:hAnsi="Courier New"/>
          <w:color w:val="C7254E"/>
          <w:sz w:val="18"/>
        </w:rPr>
        <w:t>events/description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startTime</w:t>
      </w:r>
      <w:r>
        <w:t xml:space="preserve">, </w:t>
      </w:r>
      <w:r>
        <w:rPr>
          <w:rFonts w:ascii="Courier New" w:hAnsi="Courier New"/>
          <w:color w:val="C7254E"/>
          <w:sz w:val="18"/>
        </w:rPr>
        <w:t>from</w:t>
      </w:r>
      <w:r>
        <w:t xml:space="preserve">, </w:t>
      </w:r>
      <w:r>
        <w:rPr>
          <w:rFonts w:ascii="Courier New" w:hAnsi="Courier New"/>
          <w:color w:val="C7254E"/>
          <w:sz w:val="18"/>
        </w:rPr>
        <w:t>to</w:t>
      </w:r>
      <w:r>
        <w:t>, geometry</w:t>
      </w:r>
    </w:p>
    <w:p>
      <w:pPr>
        <w:pStyle w:val="ListBullet"/>
        <w:spacing w:after="40"/>
        <w:ind w:left="360"/>
      </w:pPr>
      <w:r/>
      <w:r>
        <w:rPr>
          <w:b/>
        </w:rPr>
        <w:t>Mapping:</w:t>
      </w:r>
      <w:r>
        <w:t xml:space="preserve"> </w:t>
      </w:r>
      <w:r>
        <w:rPr>
          <w:rFonts w:ascii="Courier New" w:hAnsi="Courier New"/>
          <w:color w:val="C7254E"/>
          <w:sz w:val="18"/>
        </w:rPr>
        <w:t>iconCategory</w:t>
      </w:r>
      <w:r>
        <w:t xml:space="preserve"> → incident type string and human label; </w:t>
      </w:r>
      <w:r>
        <w:rPr>
          <w:rFonts w:ascii="Courier New" w:hAnsi="Courier New"/>
          <w:color w:val="C7254E"/>
          <w:sz w:val="18"/>
        </w:rPr>
        <w:t>magnitudeOfDelay</w:t>
      </w:r>
      <w:r>
        <w:t xml:space="preserve"> (0–4) → </w:t>
      </w:r>
      <w:r>
        <w:rPr>
          <w:rFonts w:ascii="Courier New" w:hAnsi="Courier New"/>
          <w:color w:val="C7254E"/>
          <w:sz w:val="18"/>
        </w:rPr>
        <w:t>RiskLevel</w:t>
      </w:r>
      <w:r>
        <w:t xml:space="preserve"> (≥3 HIGH, ≥2 MED, else LOW)</w:t>
      </w:r>
    </w:p>
    <w:p>
      <w:pPr>
        <w:pStyle w:val="ListBullet"/>
        <w:spacing w:after="40"/>
        <w:ind w:left="360"/>
      </w:pPr>
      <w:r/>
      <w:r>
        <w:rPr>
          <w:b/>
        </w:rPr>
        <w:t>Zone assignment:</w:t>
      </w:r>
      <w:r>
        <w:t xml:space="preserve"> Each incident is assigned to the nearest corridor school by Euclidean coordinate distance</w:t>
      </w:r>
    </w:p>
    <w:p>
      <w:pPr>
        <w:pStyle w:val="ListBullet"/>
        <w:spacing w:after="40"/>
        <w:ind w:left="360"/>
      </w:pPr>
      <w:r/>
      <w:r>
        <w:rPr>
          <w:b/>
        </w:rPr>
        <w:t>Cache:</w:t>
      </w:r>
      <w:r>
        <w:t xml:space="preserve"> 5-minute module-level Map cache on the server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9. State Management</w:t>
      </w:r>
    </w:p>
    <w:p>
      <w:pPr>
        <w:spacing w:after="80"/>
      </w:pPr>
      <w:r>
        <w:rPr>
          <w:color w:val="1A1A2E"/>
          <w:sz w:val="20"/>
        </w:rPr>
        <w:t xml:space="preserve">The application uses </w:t>
      </w:r>
      <w:r>
        <w:rPr>
          <w:b/>
          <w:color w:val="1A1A2E"/>
          <w:sz w:val="20"/>
        </w:rPr>
        <w:t>React Context</w:t>
      </w:r>
      <w:r>
        <w:rPr>
          <w:color w:val="1A1A2E"/>
          <w:sz w:val="20"/>
        </w:rPr>
        <w:t xml:space="preserve"> throughout — no Redux or Zustand.</w:t>
      </w:r>
    </w:p>
    <w:p>
      <w:pPr>
        <w:pStyle w:val="Heading3"/>
      </w:pPr>
      <w:r>
        <w:rPr>
          <w:b/>
          <w:color w:val="445566"/>
          <w:sz w:val="24"/>
        </w:rPr>
        <w:t>Context Providers (composition order at root)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Persistence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ThemeProvider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Light / dark mode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localStorage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AuthProvider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Session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localStorage + cookie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DemoConfigProvider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Demo scenario config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localStorage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ToastProvider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Transient toasts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In-memory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NotificationsProvider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Persistent alerts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In-memory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LiveStateProvider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Live telemetry + mutations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In-memory + Supabase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LiveStateProvider Internals</w:t>
      </w:r>
    </w:p>
    <w:p>
      <w:pPr>
        <w:pStyle w:val="ListBullet"/>
        <w:spacing w:after="40"/>
        <w:ind w:left="360"/>
      </w:pPr>
      <w:r>
        <w:t xml:space="preserve">Fetches </w:t>
      </w:r>
      <w:r>
        <w:rPr>
          <w:rFonts w:ascii="Courier New" w:hAnsi="Courier New"/>
          <w:color w:val="C7254E"/>
          <w:sz w:val="18"/>
        </w:rPr>
        <w:t>live_state_1.json</w:t>
      </w:r>
      <w:r>
        <w:t xml:space="preserve"> or </w:t>
      </w:r>
      <w:r>
        <w:rPr>
          <w:rFonts w:ascii="Courier New" w:hAnsi="Courier New"/>
          <w:color w:val="C7254E"/>
          <w:sz w:val="18"/>
        </w:rPr>
        <w:t>live_state_2.json</w:t>
      </w:r>
      <w:r>
        <w:t xml:space="preserve"> on interval (default: 5 s)</w:t>
      </w:r>
    </w:p>
    <w:p>
      <w:pPr>
        <w:pStyle w:val="ListBullet"/>
        <w:spacing w:after="40"/>
        <w:ind w:left="360"/>
      </w:pPr>
      <w:r>
        <w:t>Rotates between snapshot phases: INITIAL → SNAPSHOT_1 ↔ SNAPSHOT_2</w:t>
      </w:r>
    </w:p>
    <w:p>
      <w:pPr>
        <w:pStyle w:val="ListBullet"/>
        <w:spacing w:after="40"/>
        <w:ind w:left="360"/>
      </w:pPr>
      <w:r>
        <w:t xml:space="preserve">Applies demo mutations using </w:t>
      </w:r>
      <w:r>
        <w:rPr>
          <w:rFonts w:ascii="Courier New" w:hAnsi="Courier New"/>
          <w:color w:val="C7254E"/>
          <w:sz w:val="18"/>
        </w:rPr>
        <w:t>applyDemoIntervention()</w:t>
      </w:r>
      <w:r>
        <w:t xml:space="preserve"> from </w:t>
      </w:r>
      <w:r>
        <w:rPr>
          <w:rFonts w:ascii="Courier New" w:hAnsi="Courier New"/>
          <w:color w:val="C7254E"/>
          <w:sz w:val="18"/>
        </w:rPr>
        <w:t>stateMachine.ts</w:t>
      </w:r>
      <w:r/>
    </w:p>
    <w:p>
      <w:pPr>
        <w:pStyle w:val="ListBullet"/>
        <w:spacing w:after="40"/>
        <w:ind w:left="360"/>
      </w:pPr>
      <w:r>
        <w:t xml:space="preserve">Merges base snapshot + demo overrides via </w:t>
      </w:r>
      <w:r>
        <w:rPr>
          <w:rFonts w:ascii="Courier New" w:hAnsi="Courier New"/>
          <w:color w:val="C7254E"/>
          <w:sz w:val="18"/>
        </w:rPr>
        <w:t>mergeSnapshotWithOverrides()</w:t>
      </w:r>
      <w:r/>
    </w:p>
    <w:p>
      <w:pPr>
        <w:pStyle w:val="ListBullet"/>
        <w:spacing w:after="40"/>
        <w:ind w:left="360"/>
      </w:pPr>
      <w:r>
        <w:t>Subscribes to Supabase Realtime; replays DB interventions on every new snapshot</w:t>
      </w:r>
    </w:p>
    <w:p>
      <w:pPr>
        <w:pStyle w:val="ListBullet"/>
        <w:spacing w:after="40"/>
        <w:ind w:left="360"/>
      </w:pPr>
      <w:r>
        <w:t xml:space="preserve">Exposes </w:t>
      </w:r>
      <w:r>
        <w:rPr>
          <w:rFonts w:ascii="Courier New" w:hAnsi="Courier New"/>
          <w:color w:val="C7254E"/>
          <w:sz w:val="18"/>
        </w:rPr>
        <w:t>syncStatus</w:t>
      </w:r>
      <w:r>
        <w:t xml:space="preserve">: </w:t>
      </w:r>
      <w:r>
        <w:rPr>
          <w:rFonts w:ascii="Courier New" w:hAnsi="Courier New"/>
          <w:color w:val="C7254E"/>
          <w:sz w:val="18"/>
        </w:rPr>
        <w:t>"connecting"</w:t>
      </w:r>
      <w:r>
        <w:t xml:space="preserve"> | </w:t>
      </w:r>
      <w:r>
        <w:rPr>
          <w:rFonts w:ascii="Courier New" w:hAnsi="Courier New"/>
          <w:color w:val="C7254E"/>
          <w:sz w:val="18"/>
        </w:rPr>
        <w:t>"live"</w:t>
      </w:r>
      <w:r>
        <w:t xml:space="preserve"> | </w:t>
      </w:r>
      <w:r>
        <w:rPr>
          <w:rFonts w:ascii="Courier New" w:hAnsi="Courier New"/>
          <w:color w:val="C7254E"/>
          <w:sz w:val="18"/>
        </w:rPr>
        <w:t>"disconnected"</w:t>
      </w:r>
      <w:r/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10. Non-Functional Requirements</w:t>
      </w:r>
    </w:p>
    <w:p>
      <w:pPr>
        <w:pStyle w:val="Heading3"/>
      </w:pPr>
      <w:r>
        <w:rPr>
          <w:b/>
          <w:color w:val="445566"/>
          <w:sz w:val="24"/>
        </w:rP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Snapshot poll interval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5 000 ms (configurable)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Analytics engine compute time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&lt; 5 ms per zone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AI brief generation (P90)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&lt; 8 s (OpenAI network dependent)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Map initial load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&lt; 3 s (Google Maps SDK + tiles)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Page navigation (client-side)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&lt; 200 ms</w:t>
            </w:r>
          </w:p>
        </w:tc>
      </w:tr>
    </w:tbl>
    <w:p/>
    <w:p>
      <w:pPr>
        <w:pStyle w:val="Heading3"/>
      </w:pPr>
      <w:r>
        <w:rPr>
          <w:b/>
          <w:color w:val="445566"/>
          <w:sz w:val="24"/>
        </w:rPr>
        <w:t>Reliability</w:t>
      </w:r>
    </w:p>
    <w:p>
      <w:pPr>
        <w:pStyle w:val="ListBullet"/>
        <w:spacing w:after="40"/>
        <w:ind w:left="360"/>
      </w:pPr>
      <w:r>
        <w:t>All analytics engines are pure functions; no external failure modes</w:t>
      </w:r>
    </w:p>
    <w:p>
      <w:pPr>
        <w:pStyle w:val="ListBullet"/>
        <w:spacing w:after="40"/>
        <w:ind w:left="360"/>
      </w:pPr>
      <w:r>
        <w:t>Static mock data eliminates dependency on sensor infrastructure for demo</w:t>
      </w:r>
    </w:p>
    <w:p>
      <w:pPr>
        <w:pStyle w:val="ListBullet"/>
        <w:spacing w:after="40"/>
        <w:ind w:left="360"/>
      </w:pPr>
      <w:r>
        <w:t>AI brief has a fully deterministic fallback; unavailability does not block the rest of the UI</w:t>
      </w:r>
    </w:p>
    <w:p>
      <w:pPr>
        <w:pStyle w:val="ListBullet"/>
        <w:spacing w:after="40"/>
        <w:ind w:left="360"/>
      </w:pPr>
      <w:r>
        <w:t xml:space="preserve">Supabase connection failure degrades gracefully; </w:t>
      </w:r>
      <w:r>
        <w:rPr>
          <w:rFonts w:ascii="Courier New" w:hAnsi="Courier New"/>
          <w:color w:val="C7254E"/>
          <w:sz w:val="18"/>
        </w:rPr>
        <w:t>syncStatus</w:t>
      </w:r>
      <w:r>
        <w:t xml:space="preserve"> shows "Disconnected", local state continues to function</w:t>
      </w:r>
    </w:p>
    <w:p>
      <w:pPr>
        <w:pStyle w:val="Heading3"/>
      </w:pPr>
      <w:r>
        <w:rPr>
          <w:b/>
          <w:color w:val="445566"/>
          <w:sz w:val="24"/>
        </w:rPr>
        <w:t>Security (Demo Mode)</w:t>
      </w:r>
    </w:p>
    <w:p>
      <w:pPr>
        <w:pStyle w:val="ListBullet"/>
        <w:spacing w:after="40"/>
        <w:ind w:left="360"/>
      </w:pPr>
      <w:r>
        <w:t>Credentials stored in source code — acceptable for procurement demo only</w:t>
      </w:r>
    </w:p>
    <w:p>
      <w:pPr>
        <w:pStyle w:val="ListBullet"/>
        <w:spacing w:after="40"/>
        <w:ind w:left="360"/>
      </w:pPr>
      <w:r>
        <w:t xml:space="preserve">No secrets exposed to client: </w:t>
      </w:r>
      <w:r>
        <w:rPr>
          <w:rFonts w:ascii="Courier New" w:hAnsi="Courier New"/>
          <w:color w:val="C7254E"/>
          <w:sz w:val="18"/>
        </w:rPr>
        <w:t>OPENAI_API_KEY</w:t>
      </w:r>
      <w:r>
        <w:t xml:space="preserve"> is server-only</w:t>
      </w:r>
    </w:p>
    <w:p>
      <w:pPr>
        <w:pStyle w:val="ListBullet"/>
        <w:spacing w:after="40"/>
        <w:ind w:left="360"/>
      </w:pPr>
      <w:r>
        <w:t>Supabase uses public anonymous key; row-level security not enforced (demo system)</w:t>
      </w:r>
    </w:p>
    <w:p>
      <w:pPr>
        <w:pStyle w:val="ListBullet"/>
        <w:spacing w:after="40"/>
        <w:ind w:left="360"/>
      </w:pPr>
      <w:r/>
      <w:r>
        <w:rPr>
          <w:b/>
        </w:rPr>
        <w:t>Production note:</w:t>
      </w:r>
      <w:r>
        <w:t xml:space="preserve"> Replace </w:t>
      </w:r>
      <w:r>
        <w:rPr>
          <w:rFonts w:ascii="Courier New" w:hAnsi="Courier New"/>
          <w:color w:val="C7254E"/>
          <w:sz w:val="18"/>
        </w:rPr>
        <w:t>AuthProvider</w:t>
      </w:r>
      <w:r>
        <w:t xml:space="preserve"> with SSO/OAuth; enforce Supabase RLS; rotate all credentials</w:t>
      </w:r>
    </w:p>
    <w:p>
      <w:pPr>
        <w:pStyle w:val="Heading3"/>
      </w:pPr>
      <w:r>
        <w:rPr>
          <w:b/>
          <w:color w:val="445566"/>
          <w:sz w:val="24"/>
        </w:rPr>
        <w:t>Accessibility</w:t>
      </w:r>
    </w:p>
    <w:p>
      <w:pPr>
        <w:pStyle w:val="ListBullet"/>
        <w:spacing w:after="40"/>
        <w:ind w:left="360"/>
      </w:pPr>
      <w:r>
        <w:t xml:space="preserve">Dark mode support via </w:t>
      </w:r>
      <w:r>
        <w:rPr>
          <w:rFonts w:ascii="Courier New" w:hAnsi="Courier New"/>
          <w:color w:val="C7254E"/>
          <w:sz w:val="18"/>
        </w:rPr>
        <w:t>ThemeProvider</w:t>
      </w:r>
      <w:r>
        <w:t xml:space="preserve"> and Tailwind </w:t>
      </w:r>
      <w:r>
        <w:rPr>
          <w:rFonts w:ascii="Courier New" w:hAnsi="Courier New"/>
          <w:color w:val="C7254E"/>
          <w:sz w:val="18"/>
        </w:rPr>
        <w:t>dark:</w:t>
      </w:r>
      <w:r>
        <w:t xml:space="preserve"> variants</w:t>
      </w:r>
    </w:p>
    <w:p>
      <w:pPr>
        <w:pStyle w:val="ListBullet"/>
        <w:spacing w:after="40"/>
        <w:ind w:left="360"/>
      </w:pPr>
      <w:r>
        <w:t>Semantic HTML elements (</w:t>
      </w:r>
      <w:r>
        <w:rPr>
          <w:rFonts w:ascii="Courier New" w:hAnsi="Courier New"/>
          <w:color w:val="C7254E"/>
          <w:sz w:val="18"/>
        </w:rPr>
        <w:t>&lt;header&gt;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&lt;nav&gt;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&lt;main&gt;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&lt;table&gt;</w:t>
      </w:r>
      <w:r>
        <w:t>)</w:t>
      </w:r>
    </w:p>
    <w:p>
      <w:pPr>
        <w:pStyle w:val="ListBullet"/>
        <w:spacing w:after="40"/>
        <w:ind w:left="360"/>
      </w:pPr>
      <w:r>
        <w:t xml:space="preserve">Button labels and </w:t>
      </w:r>
      <w:r>
        <w:rPr>
          <w:rFonts w:ascii="Courier New" w:hAnsi="Courier New"/>
          <w:color w:val="C7254E"/>
          <w:sz w:val="18"/>
        </w:rPr>
        <w:t>title</w:t>
      </w:r>
      <w:r>
        <w:t xml:space="preserve"> attributes on icon-only controls</w:t>
      </w:r>
    </w:p>
    <w:p>
      <w:pPr>
        <w:pStyle w:val="ListBullet"/>
        <w:spacing w:after="40"/>
        <w:ind w:left="360"/>
      </w:pPr>
      <w:r>
        <w:t>Color is never the sole indicator of status (badges always include text)</w:t>
      </w:r>
    </w:p>
    <w:p>
      <w:pPr>
        <w:pStyle w:val="Heading3"/>
      </w:pPr>
      <w:r>
        <w:rPr>
          <w:b/>
          <w:color w:val="445566"/>
          <w:sz w:val="24"/>
        </w:rPr>
        <w:t>Testing</w:t>
      </w:r>
    </w:p>
    <w:p>
      <w:pPr>
        <w:pStyle w:val="ListBullet"/>
        <w:spacing w:after="40"/>
        <w:ind w:left="360"/>
      </w:pPr>
      <w:r>
        <w:t>Unit tests for all three analytics engines (</w:t>
      </w:r>
      <w:r>
        <w:rPr>
          <w:rFonts w:ascii="Courier New" w:hAnsi="Courier New"/>
          <w:color w:val="C7254E"/>
          <w:sz w:val="18"/>
        </w:rPr>
        <w:t>tests/*.test.ts</w:t>
      </w:r>
      <w:r>
        <w:t>)</w:t>
      </w:r>
    </w:p>
    <w:p>
      <w:pPr>
        <w:pStyle w:val="ListBullet"/>
        <w:spacing w:after="40"/>
        <w:ind w:left="360"/>
      </w:pPr>
      <w:r>
        <w:t xml:space="preserve">Test runner: Node.js built-in </w:t>
      </w:r>
      <w:r>
        <w:rPr>
          <w:rFonts w:ascii="Courier New" w:hAnsi="Courier New"/>
          <w:color w:val="C7254E"/>
          <w:sz w:val="18"/>
        </w:rPr>
        <w:t>test</w:t>
      </w:r>
      <w:r>
        <w:t xml:space="preserve"> module with </w:t>
      </w:r>
      <w:r>
        <w:rPr>
          <w:rFonts w:ascii="Courier New" w:hAnsi="Courier New"/>
          <w:color w:val="C7254E"/>
          <w:sz w:val="18"/>
        </w:rPr>
        <w:t>tsx</w:t>
      </w:r>
      <w:r>
        <w:t xml:space="preserve"> loader (no Jest/Vitest)</w:t>
      </w:r>
    </w:p>
    <w:p>
      <w:pPr>
        <w:pStyle w:val="ListBullet"/>
        <w:spacing w:after="40"/>
        <w:ind w:left="360"/>
      </w:pPr>
      <w:r>
        <w:t xml:space="preserve">Run: </w:t>
      </w:r>
      <w:r>
        <w:rPr>
          <w:rFonts w:ascii="Courier New" w:hAnsi="Courier New"/>
          <w:color w:val="C7254E"/>
          <w:sz w:val="18"/>
        </w:rPr>
        <w:t>npm test</w:t>
      </w:r>
      <w:r/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11. Project Structure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schoolzone-v2/</w:t>
        <w:br/>
        <w:t>├── app/</w:t>
        <w:br/>
        <w:t>│   ├── layout.tsx                      # Root layout (providers)</w:t>
        <w:br/>
        <w:t>│   ├── page.tsx                        # Redirect → /executive</w:t>
        <w:br/>
        <w:t>│   ├── login/page.tsx                  # Login screen</w:t>
        <w:br/>
        <w:t>│   ├── dashboard/page.tsx              # Redirect hub</w:t>
        <w:br/>
        <w:t>│   ├── settings/page.tsx               # Admin settings</w:t>
        <w:br/>
        <w:t>│   ├── executive/</w:t>
        <w:br/>
        <w:t>│   │   ├── page.tsx                    # Executive Command Brief</w:t>
        <w:br/>
        <w:t>│   │   ├── zones/[zoneId]/page.tsx     # Zone detail (executive view)</w:t>
        <w:br/>
        <w:t>│   │   └── procurement/</w:t>
        <w:br/>
        <w:t>│   │       ├── architecture/page.tsx</w:t>
        <w:br/>
        <w:t>│   │       ├── security/page.tsx</w:t>
        <w:br/>
        <w:t>│   │       ├── performance/page.tsx</w:t>
        <w:br/>
        <w:t>│   │       ├── deployment/page.tsx</w:t>
        <w:br/>
        <w:t>│   │       ├── risk/page.tsx</w:t>
        <w:br/>
        <w:t>│   │       └── integration/page.tsx</w:t>
        <w:br/>
        <w:t>│   ├── operations/</w:t>
        <w:br/>
        <w:t>│   │   ├── dashboard/page.tsx</w:t>
        <w:br/>
        <w:t>│   │   ├── queue/page.tsx</w:t>
        <w:br/>
        <w:t>│   │   └── zones/[zoneId]/page.tsx</w:t>
        <w:br/>
        <w:t>│   ├── governance/</w:t>
        <w:br/>
        <w:t>│   │   ├── incidents/</w:t>
        <w:br/>
        <w:t>│   │   │   ├── page.tsx                # Incident log</w:t>
        <w:br/>
        <w:t>│   │   │   └── [incidentId]/page.tsx   # Incident detail</w:t>
        <w:br/>
        <w:t>│   │   └── controls/page.tsx</w:t>
        <w:br/>
        <w:t>│   └── api/</w:t>
        <w:br/>
        <w:t>│       ├── brief/route.ts              # POST — AI Operational Brief</w:t>
        <w:br/>
        <w:t>│       ├── interventions/route.ts      # POST — Apply intervention</w:t>
        <w:br/>
        <w:t>│       └── incidents/route.ts          # GET — Fetch incidents</w:t>
        <w:br/>
        <w:t>│</w:t>
        <w:br/>
        <w:t>├── components/</w:t>
        <w:br/>
        <w:t>│   ├── AppShell.tsx</w:t>
        <w:br/>
        <w:t>│   ├── Sidebar.tsx</w:t>
        <w:br/>
        <w:t>│   ├── Topbar.tsx</w:t>
        <w:br/>
        <w:t>│   ├── CorridorMap.tsx                 # Main map component</w:t>
        <w:br/>
        <w:t>│   ├── map/                            # Map sub-components</w:t>
        <w:br/>
        <w:t>│   │   ├── MapToolbar.tsx</w:t>
        <w:br/>
        <w:t>│   │   ├── WeatherPanel.tsx</w:t>
        <w:br/>
        <w:t>│   │   ├── ParentFlowPanel.tsx</w:t>
        <w:br/>
        <w:t>│   │   ├── WhatIfPanel.tsx</w:t>
        <w:br/>
        <w:t>│   │   ├── InterventionDispatch.tsx</w:t>
        <w:br/>
        <w:t>│   │   ├── IncidentOverlay.tsx</w:t>
        <w:br/>
        <w:t>│   │   ├── GeofenceLayer.tsx</w:t>
        <w:br/>
        <w:t>│   │   ├── CorridorLabels.tsx</w:t>
        <w:br/>
        <w:t>│   │   ├── QuickstartStrip.tsx</w:t>
        <w:br/>
        <w:t>│   │   └── FeatureHint.tsx</w:t>
        <w:br/>
        <w:t>│   ├── intelligence/</w:t>
        <w:br/>
        <w:t>│   │   ├── EscalationGauge.tsx</w:t>
        <w:br/>
        <w:t>│   │   ├── AnomalyBadge.tsx</w:t>
        <w:br/>
        <w:t>│   │   └── SimulationPanel.tsx</w:t>
        <w:br/>
        <w:t>│   ├── ai/</w:t>
        <w:br/>
        <w:t>│   │   └── AIBriefPanel.tsx</w:t>
        <w:br/>
        <w:t>│   ├── procurement/</w:t>
        <w:br/>
        <w:t>│   │   ├── ArchitectureDiagram.tsx</w:t>
        <w:br/>
        <w:t>│   │   ├── ControlChecklist.tsx</w:t>
        <w:br/>
        <w:t>│   │   ├── DeploymentPhases.tsx</w:t>
        <w:br/>
        <w:t>│   │   ├── IntegrationReadiness.tsx</w:t>
        <w:br/>
        <w:t>│   │   ├── PerformanceSlaTable.tsx</w:t>
        <w:br/>
        <w:t>│   │   ├── RiskMatrixTable.tsx</w:t>
        <w:br/>
        <w:t>│   │   └── (utility components)</w:t>
        <w:br/>
        <w:t>│   └── (shared: KPI, RiskHeatmap, ForecastChart, InterventionFeed, etc.)</w:t>
        <w:br/>
        <w:t>│</w:t>
        <w:br/>
        <w:t>├── lib/</w:t>
        <w:br/>
        <w:t>│   ├── types.ts                        # Core data types</w:t>
        <w:br/>
        <w:t>│   ├── auth/</w:t>
        <w:br/>
        <w:t>│   │   ├── types.ts                    # Credentials, roles, route matrix</w:t>
        <w:br/>
        <w:t>│   │   └── AuthProvider.tsx</w:t>
        <w:br/>
        <w:t>│   ├── ai/</w:t>
        <w:br/>
        <w:t>│   │   ├── types.ts</w:t>
        <w:br/>
        <w:t>│   │   ├── buildRequest.ts</w:t>
        <w:br/>
        <w:t>│   │   └── briefPrompt.ts</w:t>
        <w:br/>
        <w:t>│   ├── engines/</w:t>
        <w:br/>
        <w:t>│   │   ├── escalation.ts</w:t>
        <w:br/>
        <w:t>│   │   ├── anomaly.ts</w:t>
        <w:br/>
        <w:t>│   │   ├── simulation.ts</w:t>
        <w:br/>
        <w:t>│   │   ├── buildInputs.ts</w:t>
        <w:br/>
        <w:t>│   │   ├── normalize.ts</w:t>
        <w:br/>
        <w:t>│   │   └── types.ts</w:t>
        <w:br/>
        <w:t>│   ├── hooks/</w:t>
        <w:br/>
        <w:t>│   │   ├── useCongestionEngine.ts</w:t>
        <w:br/>
        <w:t>│   │   └── useGeofenceAlerts.ts</w:t>
        <w:br/>
        <w:t>│   ├── LiveStateProvider.tsx</w:t>
        <w:br/>
        <w:t>│   ├── demoConfig.tsx</w:t>
        <w:br/>
        <w:t>│   ├── stateMachine.ts</w:t>
        <w:br/>
        <w:t>│   ├── rollups.ts</w:t>
        <w:br/>
        <w:t>│   ├── mapFeatures.ts</w:t>
        <w:br/>
        <w:t>│   ├── data.ts</w:t>
        <w:br/>
        <w:t>│   ├── validate.ts</w:t>
        <w:br/>
        <w:t>│   ├── metrics.ts</w:t>
        <w:br/>
        <w:t>│   ├── export.ts</w:t>
        <w:br/>
        <w:t>│   ├── logger.ts</w:t>
        <w:br/>
        <w:t>│   ├── notifications.tsx</w:t>
        <w:br/>
        <w:t>│   ├── supabase.ts</w:t>
        <w:br/>
        <w:t>│   └── ThemeProvider.tsx</w:t>
        <w:br/>
        <w:t>│</w:t>
        <w:br/>
        <w:t>├── middleware.ts                        # Next.js route guard</w:t>
        <w:br/>
        <w:t>├── tests/</w:t>
        <w:br/>
        <w:t>│   ├── escalation.test.ts</w:t>
        <w:br/>
        <w:t>│   ├── anomaly.test.ts</w:t>
        <w:br/>
        <w:t>│   └── simulation.test.ts</w:t>
        <w:br/>
        <w:t>├── public/</w:t>
        <w:br/>
        <w:t>│   └── mock/</w:t>
        <w:br/>
        <w:t>│       ├── scenarios/</w:t>
        <w:br/>
        <w:t>│       │   ├── normal/</w:t>
        <w:br/>
        <w:t>│       │   ├── surge/</w:t>
        <w:br/>
        <w:t>│       │   ├── weather/</w:t>
        <w:br/>
        <w:t>│       │   └── dismissal/</w:t>
        <w:br/>
        <w:t>│       │       ├── schools.json</w:t>
        <w:br/>
        <w:t>│       │       ├── live_state_1.json</w:t>
        <w:br/>
        <w:t>│       │       ├── live_state_2.json</w:t>
        <w:br/>
        <w:t>│       │       └── incidents.json</w:t>
        <w:br/>
        <w:t>│       └── procurement/</w:t>
        <w:br/>
        <w:t>│           ├── architecture.json</w:t>
        <w:br/>
        <w:t>│           ├── security.json</w:t>
        <w:br/>
        <w:t>│           ├── performance.json</w:t>
        <w:br/>
        <w:t>│           ├── deployment.json</w:t>
        <w:br/>
        <w:t>│           ├── risk.json</w:t>
        <w:br/>
        <w:t>│           └── integration.json</w:t>
        <w:br/>
        <w:t>├── infra/                              # AWS CDK data pipeline</w:t>
        <w:br/>
        <w:t>│   ├── bin/app.ts                      # CDK app entry point</w:t>
        <w:br/>
        <w:t>│   ├── lib/schoolzone-stack.ts         # Stack: Kinesis, S3, DynamoDB, Lambdas</w:t>
        <w:br/>
        <w:t>│   ├── lambdas/</w:t>
        <w:br/>
        <w:t>│   │   ├── generator/</w:t>
        <w:br/>
        <w:t>│   │   │   ├── index.ts               # Lambda handler — publishes to Kinesis</w:t>
        <w:br/>
        <w:t>│   │   │   ├── model.ts               # Gaussian traffic model + forecast</w:t>
        <w:br/>
        <w:t>│   │   │   └── zones.ts               # Zone definitions (all 3 cities, 11 zones)</w:t>
        <w:br/>
        <w:t>│   │   ├── processor/</w:t>
        <w:br/>
        <w:t>│   │   │   └── index.ts               # Kinesis → DynamoDB writer</w:t>
        <w:br/>
        <w:t>│   │   └── snapshot-api/</w:t>
        <w:br/>
        <w:t>│   │       └── index.ts               # DynamoDB → LiveState JSON API</w:t>
        <w:br/>
        <w:t>│   ├── package.json</w:t>
        <w:br/>
        <w:t>│   ├── tsconfig.json</w:t>
        <w:br/>
        <w:t>│   ├── cdk.json</w:t>
        <w:br/>
        <w:t>│   └── README.md                       # Infrastructure setup guide</w:t>
        <w:br/>
        <w:t>└── docs/</w:t>
        <w:br/>
        <w:t xml:space="preserve">    └── SPECIFICATION.md                # This document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12. Environment &amp; Deployment</w:t>
      </w:r>
    </w:p>
    <w:p>
      <w:pPr>
        <w:pStyle w:val="Heading3"/>
      </w:pPr>
      <w:r>
        <w:rPr>
          <w:b/>
          <w:color w:val="445566"/>
          <w:sz w:val="24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OPENAI_API_KEY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Yes*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Server-only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OpenAI API key for AI briefing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AI_NARRATIVE_ENABLED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Server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Set "false" to disable LLM calls (returns fallback). Default: "true"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NEXT_PUBLIC_GOOGLE_MAPS_API_KEY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Client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Google Maps JavaScript API key (Maps JavaScript API)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GOOGLE_MAPS_SERVER_KEY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Server-only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Google Maps key for Routes API calls; falls back to NEXT_PUBLIC_GOOGLE_MAPS_API_KEY if not set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TOMTOM_API_KEY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No†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Server-only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TomTom developer API key; required for live incident data in Springfield IL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NEXT_PUBLIC_SUPABASE_URL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Client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Supabase project URL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NEXT_PUBLIC_SUPABASE_ANON_KEY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Client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Supabase anonymous API key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NEXT_PUBLIC_AWS_SNAPSHOT_API_URL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Client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Lambda Function URL for live data pipeline. If set, app fetches live telemetry instead of mock JSON.</w:t>
            </w:r>
          </w:p>
        </w:tc>
      </w:tr>
    </w:tbl>
    <w:p/>
    <w:p>
      <w:pPr>
        <w:spacing w:after="80"/>
      </w:pPr>
      <w:r>
        <w:rPr>
          <w:color w:val="1A1A2E"/>
          <w:sz w:val="20"/>
        </w:rPr>
        <w:t>\* Required only for AI brief feature; all other features work without it.</w:t>
      </w:r>
    </w:p>
    <w:p>
      <w:pPr>
        <w:spacing w:after="80"/>
      </w:pPr>
      <w:r>
        <w:rPr>
          <w:color w:val="1A1A2E"/>
          <w:sz w:val="20"/>
        </w:rPr>
        <w:t>† Required only for live TomTom incident overlay; incidents fall back to synthetic demo data when not set.</w:t>
      </w:r>
    </w:p>
    <w:p>
      <w:pPr>
        <w:pStyle w:val="Heading3"/>
      </w:pPr>
      <w:r>
        <w:rPr>
          <w:b/>
          <w:color w:val="445566"/>
          <w:sz w:val="24"/>
        </w:rPr>
        <w:t>Local Development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cp .env.local.example .env.local   # Copy template</w:t>
        <w:br/>
        <w:t># Fill in env vars</w:t>
        <w:br/>
        <w:t>npm install</w:t>
        <w:br/>
        <w:t>npm run dev                         # http://localhost:3000</w:t>
      </w:r>
    </w:p>
    <w:p>
      <w:pPr>
        <w:pStyle w:val="Heading3"/>
      </w:pPr>
      <w:r>
        <w:rPr>
          <w:b/>
          <w:color w:val="445566"/>
          <w:sz w:val="24"/>
        </w:rPr>
        <w:t>Production Build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npm run build</w:t>
        <w:br/>
        <w:t>npm start</w:t>
      </w:r>
    </w:p>
    <w:p>
      <w:pPr>
        <w:pStyle w:val="Heading3"/>
      </w:pPr>
      <w:r>
        <w:rPr>
          <w:b/>
          <w:color w:val="445566"/>
          <w:sz w:val="24"/>
        </w:rPr>
        <w:t>Deployment (Vercel)</w:t>
      </w:r>
    </w:p>
    <w:p>
      <w:pPr>
        <w:pStyle w:val="ListBullet"/>
        <w:spacing w:after="40"/>
        <w:ind w:left="360"/>
      </w:pPr>
      <w:r>
        <w:t xml:space="preserve">Push to </w:t>
      </w:r>
      <w:r>
        <w:rPr>
          <w:rFonts w:ascii="Courier New" w:hAnsi="Courier New"/>
          <w:color w:val="C7254E"/>
          <w:sz w:val="18"/>
        </w:rPr>
        <w:t>main</w:t>
      </w:r>
      <w:r>
        <w:t xml:space="preserve"> triggers auto-deploy via Vercel Git integration</w:t>
      </w:r>
    </w:p>
    <w:p>
      <w:pPr>
        <w:pStyle w:val="ListBullet"/>
        <w:spacing w:after="40"/>
        <w:ind w:left="360"/>
      </w:pPr>
      <w:r>
        <w:t>Set all env vars in Vercel project settings</w:t>
      </w:r>
    </w:p>
    <w:p>
      <w:pPr>
        <w:pStyle w:val="ListBullet"/>
        <w:spacing w:after="40"/>
        <w:ind w:left="360"/>
      </w:pPr>
      <w:r>
        <w:t>No infrastructure to provision beyond Supabase tables and Google Maps/OpenAI API keys</w:t>
      </w:r>
    </w:p>
    <w:p>
      <w:pPr>
        <w:pStyle w:val="Heading3"/>
      </w:pPr>
      <w:r>
        <w:rPr>
          <w:b/>
          <w:color w:val="445566"/>
          <w:sz w:val="24"/>
        </w:rPr>
        <w:t>Supabase Setup</w:t>
      </w:r>
    </w:p>
    <w:p>
      <w:pPr>
        <w:spacing w:after="80"/>
      </w:pPr>
      <w:r>
        <w:rPr>
          <w:color w:val="1A1A2E"/>
          <w:sz w:val="20"/>
        </w:rPr>
        <w:t xml:space="preserve">Create the </w:t>
      </w:r>
      <w:r>
        <w:rPr>
          <w:rFonts w:ascii="Courier New" w:hAnsi="Courier New"/>
          <w:color w:val="1A1A2E"/>
          <w:sz w:val="20"/>
        </w:rPr>
        <w:t>interventions</w:t>
      </w:r>
      <w:r>
        <w:rPr>
          <w:color w:val="1A1A2E"/>
          <w:sz w:val="20"/>
        </w:rPr>
        <w:t xml:space="preserve"> table:</w:t>
      </w:r>
    </w:p>
    <w:p>
      <w:pPr>
        <w:spacing w:before="80" w:after="80"/>
        <w:ind w:left="576"/>
        <w:shd w:val="clear" w:color="auto" w:fill="F3F4F6"/>
      </w:pPr>
      <w:r>
        <w:rPr>
          <w:rFonts w:ascii="Courier New" w:hAnsi="Courier New"/>
          <w:color w:val="2D2D2D"/>
          <w:sz w:val="16"/>
        </w:rPr>
        <w:t>create table public.interventions (</w:t>
        <w:br/>
        <w:t xml:space="preserve">  id uuid primary key default gen_random_uuid(),</w:t>
        <w:br/>
        <w:t xml:space="preserve">  zone_id text not null,</w:t>
        <w:br/>
        <w:t xml:space="preserve">  recommendation jsonb not null,</w:t>
        <w:br/>
        <w:t xml:space="preserve">  applied_at timestamptz not null default now()</w:t>
        <w:br/>
        <w:t>);</w:t>
        <w:br/>
        <w:br/>
        <w:t>alter table public.interventions enable row level security;</w:t>
        <w:br/>
        <w:t>-- For demo: allow anonymous reads and inserts</w:t>
        <w:br/>
        <w:t>create policy "allow all" on public.interventions for all using (true) with check (true);</w:t>
        <w:br/>
        <w:br/>
        <w:t>-- Enable Realtime</w:t>
        <w:br/>
        <w:t>alter publication supabase_realtime add table public.interventions;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0D7C8F"/>
          <w:sz w:val="28"/>
        </w:rPr>
        <w:t>13. Known Constraints &amp;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Demo-grade only. Credentials hardcoded in source. No token expiry. Not suitable for production.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Timestream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Amazon Timestream for LiveAnalytics requires special account enablement for new AWS accounts. DynamoDB is used instead as the hot store. Timestream can be re-introduced once enabled.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All telemetry is static mock data. No live sensor integration in current build.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Supabase access control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Public anonymous access with no RLS enforcement. All users can read and insert interventions.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AI brief latency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Dependent on OpenAI API response time (typically 3–8 s). No streaming implemented.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Session sharing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Supabase Realtime syncs interventions across sessions, but snapshot state is client-local; users may see different base states.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Map bounds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Each city enforces a restriction.latLngBounds to prevent panning away. Min zoom is 12.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Incident coordinates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Incidents are offset randomly from school coordinates. Positions change on every render if mapIncidentsToCoords() is called without memoization.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Parent flow model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Simplified Gaussian model; not calibrated to real school data.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No mobile layout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40" w:after="40"/>
            </w:pPr>
            <w:r>
              <w:rPr>
                <w:sz w:val="18"/>
              </w:rPr>
              <w:t>UI is optimized for desktop (1280px+). Sidebar collapses on mobile but map and panels are not fully responsive.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Browser localStorage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Demo config, auth session, saved what-if scenarios, and theme are all localStorage-based. Clearing storage resets all user preferences.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