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89B" w:rsidRPr="00A81601" w:rsidRDefault="00507135" w:rsidP="00F4655C">
      <w:pPr>
        <w:spacing w:after="0"/>
        <w:jc w:val="center"/>
        <w:rPr>
          <w:sz w:val="28"/>
        </w:rPr>
      </w:pPr>
      <w:r w:rsidRPr="00A81601">
        <w:rPr>
          <w:noProof/>
          <w:sz w:val="28"/>
        </w:rPr>
        <w:drawing>
          <wp:inline distT="0" distB="0" distL="0" distR="0" wp14:anchorId="4B645073" wp14:editId="626F3340">
            <wp:extent cx="5943600" cy="1311275"/>
            <wp:effectExtent l="0" t="0" r="0" b="3175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usa_bann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E1" w:rsidRPr="00F4655C" w:rsidRDefault="00BE4A70" w:rsidP="00F4655C">
      <w:pPr>
        <w:spacing w:before="120" w:after="60"/>
        <w:rPr>
          <w:sz w:val="32"/>
        </w:rPr>
      </w:pPr>
      <w:r w:rsidRPr="00F4655C">
        <w:rPr>
          <w:sz w:val="32"/>
        </w:rPr>
        <w:t>Getting Started</w:t>
      </w:r>
      <w:r w:rsidR="00E927F0" w:rsidRPr="00F4655C">
        <w:rPr>
          <w:sz w:val="32"/>
        </w:rPr>
        <w:t xml:space="preserve"> </w:t>
      </w:r>
    </w:p>
    <w:p w:rsidR="004B6329" w:rsidRPr="00A81601" w:rsidRDefault="00CA7AF4" w:rsidP="003E152A">
      <w:pPr>
        <w:spacing w:after="0"/>
        <w:rPr>
          <w:sz w:val="24"/>
        </w:rPr>
      </w:pPr>
      <w:r w:rsidRPr="00A81601">
        <w:rPr>
          <w:rFonts w:eastAsia="Times New Roman" w:cs="Times New Roman"/>
          <w:sz w:val="24"/>
        </w:rPr>
        <w:t xml:space="preserve">As the </w:t>
      </w:r>
      <w:r w:rsidR="00B12C79">
        <w:rPr>
          <w:rFonts w:eastAsia="Times New Roman" w:cs="Times New Roman"/>
          <w:sz w:val="24"/>
        </w:rPr>
        <w:t xml:space="preserve">Teacher/Mentor </w:t>
      </w:r>
      <w:r w:rsidRPr="00A81601">
        <w:rPr>
          <w:rFonts w:eastAsia="Times New Roman" w:cs="Times New Roman"/>
          <w:sz w:val="24"/>
        </w:rPr>
        <w:t>of your stude</w:t>
      </w:r>
      <w:r w:rsidR="00BE4A70" w:rsidRPr="00A81601">
        <w:rPr>
          <w:rFonts w:eastAsia="Times New Roman" w:cs="Times New Roman"/>
          <w:sz w:val="24"/>
        </w:rPr>
        <w:t>nts</w:t>
      </w:r>
      <w:r w:rsidR="00B12C79">
        <w:rPr>
          <w:rFonts w:eastAsia="Times New Roman" w:cs="Times New Roman"/>
          <w:sz w:val="24"/>
        </w:rPr>
        <w:t>’</w:t>
      </w:r>
      <w:r w:rsidR="00BE4A70" w:rsidRPr="00A81601">
        <w:rPr>
          <w:rFonts w:eastAsia="Times New Roman" w:cs="Times New Roman"/>
          <w:sz w:val="24"/>
        </w:rPr>
        <w:t xml:space="preserve"> </w:t>
      </w:r>
      <w:r w:rsidR="00A81601" w:rsidRPr="00A81601">
        <w:rPr>
          <w:rFonts w:eastAsia="Times New Roman" w:cs="Times New Roman"/>
          <w:sz w:val="24"/>
        </w:rPr>
        <w:t>D</w:t>
      </w:r>
      <w:r w:rsidRPr="00A81601">
        <w:rPr>
          <w:rFonts w:eastAsia="Times New Roman" w:cs="Times New Roman"/>
          <w:sz w:val="24"/>
        </w:rPr>
        <w:t xml:space="preserve">esign for </w:t>
      </w:r>
      <w:r w:rsidR="00A81601" w:rsidRPr="00A81601">
        <w:rPr>
          <w:rFonts w:eastAsia="Times New Roman" w:cs="Times New Roman"/>
          <w:sz w:val="24"/>
        </w:rPr>
        <w:t>C</w:t>
      </w:r>
      <w:r w:rsidRPr="00A81601">
        <w:rPr>
          <w:rFonts w:eastAsia="Times New Roman" w:cs="Times New Roman"/>
          <w:sz w:val="24"/>
        </w:rPr>
        <w:t xml:space="preserve">hange </w:t>
      </w:r>
      <w:r w:rsidR="00A81601" w:rsidRPr="00A81601">
        <w:rPr>
          <w:rFonts w:eastAsia="Times New Roman" w:cs="Times New Roman"/>
          <w:sz w:val="24"/>
        </w:rPr>
        <w:t>P</w:t>
      </w:r>
      <w:r w:rsidRPr="00A81601">
        <w:rPr>
          <w:rFonts w:eastAsia="Times New Roman" w:cs="Times New Roman"/>
          <w:sz w:val="24"/>
        </w:rPr>
        <w:t>roject,</w:t>
      </w:r>
      <w:r w:rsidR="00A81601" w:rsidRPr="00A81601">
        <w:rPr>
          <w:rFonts w:eastAsia="Times New Roman" w:cs="Times New Roman"/>
          <w:sz w:val="24"/>
        </w:rPr>
        <w:t xml:space="preserve"> </w:t>
      </w:r>
      <w:r w:rsidR="009B4D54">
        <w:rPr>
          <w:rFonts w:eastAsia="Times New Roman" w:cs="Times New Roman"/>
          <w:sz w:val="24"/>
        </w:rPr>
        <w:t xml:space="preserve">we suggest you take the following steps prior to starting your project. </w:t>
      </w:r>
    </w:p>
    <w:p w:rsidR="00CA7AF4" w:rsidRPr="00F4655C" w:rsidRDefault="009A3A0A" w:rsidP="00F4655C">
      <w:pPr>
        <w:spacing w:before="240" w:after="60"/>
        <w:rPr>
          <w:sz w:val="32"/>
        </w:rPr>
      </w:pPr>
      <w:r>
        <w:rPr>
          <w:sz w:val="32"/>
        </w:rPr>
        <w:t>Teacher Documents</w:t>
      </w:r>
    </w:p>
    <w:p w:rsidR="009B4D54" w:rsidRDefault="00B869B4" w:rsidP="00CA7AF4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hyperlink r:id="rId9" w:history="1">
        <w:r w:rsidR="00CA7AF4" w:rsidRPr="009B4D54">
          <w:rPr>
            <w:b/>
            <w:sz w:val="24"/>
            <w:szCs w:val="24"/>
          </w:rPr>
          <w:t>FAQs</w:t>
        </w:r>
      </w:hyperlink>
      <w:r w:rsidR="00CA7AF4" w:rsidRPr="009B4D54">
        <w:rPr>
          <w:b/>
          <w:sz w:val="24"/>
          <w:szCs w:val="24"/>
        </w:rPr>
        <w:t>-</w:t>
      </w:r>
      <w:r w:rsidR="00CA7AF4" w:rsidRPr="009B4D54">
        <w:rPr>
          <w:sz w:val="24"/>
          <w:szCs w:val="24"/>
        </w:rPr>
        <w:t xml:space="preserve"> </w:t>
      </w:r>
      <w:r w:rsidR="009A3A0A">
        <w:rPr>
          <w:sz w:val="24"/>
          <w:szCs w:val="24"/>
        </w:rPr>
        <w:t>Read the FAQ</w:t>
      </w:r>
      <w:r w:rsidR="000A0A0E">
        <w:rPr>
          <w:sz w:val="24"/>
          <w:szCs w:val="24"/>
        </w:rPr>
        <w:t>s</w:t>
      </w:r>
      <w:r w:rsidR="009A3A0A">
        <w:rPr>
          <w:sz w:val="24"/>
          <w:szCs w:val="24"/>
        </w:rPr>
        <w:t xml:space="preserve"> for a</w:t>
      </w:r>
      <w:r w:rsidR="00CA7AF4" w:rsidRPr="009B4D54">
        <w:rPr>
          <w:sz w:val="24"/>
          <w:szCs w:val="24"/>
        </w:rPr>
        <w:t>nswers</w:t>
      </w:r>
      <w:r w:rsidR="009B4D54" w:rsidRPr="009B4D54">
        <w:rPr>
          <w:sz w:val="24"/>
          <w:szCs w:val="24"/>
        </w:rPr>
        <w:t xml:space="preserve"> to general qu</w:t>
      </w:r>
      <w:r w:rsidR="000A0A0E">
        <w:rPr>
          <w:sz w:val="24"/>
          <w:szCs w:val="24"/>
        </w:rPr>
        <w:t>estions about Design for Change.</w:t>
      </w:r>
    </w:p>
    <w:p w:rsidR="00CA7AF4" w:rsidRPr="009B4D54" w:rsidRDefault="00B869B4" w:rsidP="00CA7AF4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hyperlink r:id="rId10" w:history="1">
        <w:r w:rsidR="00CA7AF4" w:rsidRPr="009B4D54">
          <w:rPr>
            <w:b/>
            <w:sz w:val="24"/>
            <w:szCs w:val="24"/>
          </w:rPr>
          <w:t>Top 10 Tips</w:t>
        </w:r>
      </w:hyperlink>
      <w:r w:rsidR="008A62C0" w:rsidRPr="009B4D54">
        <w:rPr>
          <w:b/>
          <w:sz w:val="24"/>
          <w:szCs w:val="24"/>
        </w:rPr>
        <w:t>-</w:t>
      </w:r>
      <w:r w:rsidR="00CA7AF4" w:rsidRPr="009B4D54">
        <w:rPr>
          <w:sz w:val="24"/>
          <w:szCs w:val="24"/>
        </w:rPr>
        <w:t xml:space="preserve"> </w:t>
      </w:r>
      <w:r w:rsidR="009A3A0A">
        <w:rPr>
          <w:sz w:val="24"/>
          <w:szCs w:val="24"/>
        </w:rPr>
        <w:t xml:space="preserve">Read the Top 10 tips for teachers containing best practices and helpful </w:t>
      </w:r>
      <w:r w:rsidR="000A0A0E">
        <w:rPr>
          <w:sz w:val="24"/>
          <w:szCs w:val="24"/>
        </w:rPr>
        <w:t>suggestions.</w:t>
      </w:r>
    </w:p>
    <w:p w:rsidR="0097405F" w:rsidRPr="00F4655C" w:rsidRDefault="0097405F" w:rsidP="00F4655C">
      <w:pPr>
        <w:spacing w:before="240" w:after="60"/>
        <w:rPr>
          <w:sz w:val="32"/>
        </w:rPr>
      </w:pPr>
      <w:r w:rsidRPr="00F4655C">
        <w:rPr>
          <w:sz w:val="32"/>
        </w:rPr>
        <w:t>Tun</w:t>
      </w:r>
      <w:r w:rsidR="00500819" w:rsidRPr="00F4655C">
        <w:rPr>
          <w:sz w:val="32"/>
        </w:rPr>
        <w:t xml:space="preserve">ing </w:t>
      </w:r>
      <w:r w:rsidR="009B4D54">
        <w:rPr>
          <w:sz w:val="32"/>
        </w:rPr>
        <w:t>In</w:t>
      </w:r>
      <w:r w:rsidRPr="00F4655C">
        <w:rPr>
          <w:sz w:val="32"/>
        </w:rPr>
        <w:t>-</w:t>
      </w:r>
    </w:p>
    <w:p w:rsidR="009B4D54" w:rsidRPr="009A3A0A" w:rsidRDefault="00500819" w:rsidP="00A81601">
      <w:pPr>
        <w:pStyle w:val="ListParagraph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F4655C">
        <w:rPr>
          <w:b/>
          <w:sz w:val="24"/>
          <w:szCs w:val="24"/>
        </w:rPr>
        <w:t>I</w:t>
      </w:r>
      <w:r w:rsidR="0097405F" w:rsidRPr="00F4655C">
        <w:rPr>
          <w:b/>
          <w:sz w:val="24"/>
          <w:szCs w:val="24"/>
        </w:rPr>
        <w:t>cebreakers</w:t>
      </w:r>
      <w:r w:rsidR="006D710F" w:rsidRPr="00F4655C">
        <w:rPr>
          <w:b/>
          <w:sz w:val="24"/>
          <w:szCs w:val="24"/>
        </w:rPr>
        <w:t xml:space="preserve"> </w:t>
      </w:r>
      <w:r w:rsidRPr="00F4655C">
        <w:rPr>
          <w:b/>
          <w:sz w:val="24"/>
          <w:szCs w:val="24"/>
        </w:rPr>
        <w:t>–</w:t>
      </w:r>
      <w:r w:rsidRPr="00F4655C">
        <w:rPr>
          <w:b/>
          <w:szCs w:val="24"/>
        </w:rPr>
        <w:t xml:space="preserve"> </w:t>
      </w:r>
      <w:r w:rsidR="009A3A0A" w:rsidRPr="009A3A0A">
        <w:rPr>
          <w:sz w:val="24"/>
          <w:szCs w:val="24"/>
        </w:rPr>
        <w:t xml:space="preserve">Choose an Ice Breaker activity from our list of Ice Breakers to </w:t>
      </w:r>
      <w:r w:rsidR="009B4D54" w:rsidRPr="009A3A0A">
        <w:rPr>
          <w:sz w:val="24"/>
          <w:szCs w:val="24"/>
        </w:rPr>
        <w:t xml:space="preserve">energize students both physically </w:t>
      </w:r>
      <w:r w:rsidR="00F95013" w:rsidRPr="009A3A0A">
        <w:rPr>
          <w:sz w:val="24"/>
          <w:szCs w:val="24"/>
        </w:rPr>
        <w:t>and emotionally and ready them for the Design for Change process</w:t>
      </w:r>
      <w:bookmarkStart w:id="0" w:name="_GoBack"/>
      <w:bookmarkEnd w:id="0"/>
    </w:p>
    <w:p w:rsidR="009B4D54" w:rsidRDefault="00A81601" w:rsidP="00A81601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F4655C">
        <w:rPr>
          <w:b/>
          <w:sz w:val="24"/>
          <w:szCs w:val="24"/>
        </w:rPr>
        <w:t xml:space="preserve">DFC </w:t>
      </w:r>
      <w:r w:rsidR="009B4D54">
        <w:rPr>
          <w:b/>
          <w:sz w:val="24"/>
          <w:szCs w:val="24"/>
        </w:rPr>
        <w:t>Introduction –</w:t>
      </w:r>
      <w:r w:rsidR="009B4D54">
        <w:rPr>
          <w:sz w:val="24"/>
          <w:szCs w:val="24"/>
        </w:rPr>
        <w:t xml:space="preserve"> </w:t>
      </w:r>
      <w:r w:rsidR="009A3A0A">
        <w:rPr>
          <w:sz w:val="24"/>
          <w:szCs w:val="24"/>
        </w:rPr>
        <w:t xml:space="preserve">Use the “What is Design for Change?” </w:t>
      </w:r>
      <w:proofErr w:type="spellStart"/>
      <w:r w:rsidR="009A3A0A">
        <w:rPr>
          <w:sz w:val="24"/>
          <w:szCs w:val="24"/>
        </w:rPr>
        <w:t>Powerpoint</w:t>
      </w:r>
      <w:proofErr w:type="spellEnd"/>
      <w:r w:rsidR="009A3A0A">
        <w:rPr>
          <w:sz w:val="24"/>
          <w:szCs w:val="24"/>
        </w:rPr>
        <w:t xml:space="preserve"> </w:t>
      </w:r>
      <w:r w:rsidR="000A0A0E">
        <w:rPr>
          <w:sz w:val="24"/>
          <w:szCs w:val="24"/>
        </w:rPr>
        <w:t xml:space="preserve">slide show </w:t>
      </w:r>
      <w:r w:rsidR="009A3A0A">
        <w:rPr>
          <w:sz w:val="24"/>
          <w:szCs w:val="24"/>
        </w:rPr>
        <w:t>t</w:t>
      </w:r>
      <w:r w:rsidR="009B4D54">
        <w:rPr>
          <w:sz w:val="24"/>
          <w:szCs w:val="24"/>
        </w:rPr>
        <w:t>o introduce your students to the D</w:t>
      </w:r>
      <w:r w:rsidR="009A3A0A">
        <w:rPr>
          <w:sz w:val="24"/>
          <w:szCs w:val="24"/>
        </w:rPr>
        <w:t>FC</w:t>
      </w:r>
      <w:r w:rsidR="009B4D54">
        <w:rPr>
          <w:sz w:val="24"/>
          <w:szCs w:val="24"/>
        </w:rPr>
        <w:t xml:space="preserve"> mission and framework</w:t>
      </w:r>
    </w:p>
    <w:p w:rsidR="00500819" w:rsidRPr="009B4D54" w:rsidRDefault="009B4D54" w:rsidP="00F95013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9B4D54">
        <w:rPr>
          <w:b/>
          <w:sz w:val="24"/>
          <w:szCs w:val="24"/>
        </w:rPr>
        <w:t>DFC Videos</w:t>
      </w:r>
      <w:r w:rsidR="009A3A0A">
        <w:rPr>
          <w:b/>
          <w:sz w:val="24"/>
          <w:szCs w:val="24"/>
        </w:rPr>
        <w:t xml:space="preserve"> </w:t>
      </w:r>
      <w:r w:rsidR="00500819" w:rsidRPr="009B4D54">
        <w:rPr>
          <w:b/>
          <w:sz w:val="24"/>
          <w:szCs w:val="24"/>
        </w:rPr>
        <w:t>–</w:t>
      </w:r>
      <w:r w:rsidR="00F95013">
        <w:rPr>
          <w:b/>
          <w:sz w:val="24"/>
          <w:szCs w:val="24"/>
        </w:rPr>
        <w:t xml:space="preserve"> </w:t>
      </w:r>
      <w:r w:rsidR="00F95013">
        <w:rPr>
          <w:sz w:val="24"/>
          <w:szCs w:val="24"/>
        </w:rPr>
        <w:t>Share videos of past Design for Change projects from around the world or any video/article/story of your choosing to serve as a point of inspiration for your students</w:t>
      </w:r>
      <w:r w:rsidR="009A3A0A">
        <w:rPr>
          <w:sz w:val="24"/>
          <w:szCs w:val="24"/>
        </w:rPr>
        <w:t>, while encouragin</w:t>
      </w:r>
      <w:r w:rsidR="000A0A0E">
        <w:rPr>
          <w:sz w:val="24"/>
          <w:szCs w:val="24"/>
        </w:rPr>
        <w:t>g</w:t>
      </w:r>
      <w:r w:rsidR="00F95013">
        <w:rPr>
          <w:sz w:val="24"/>
          <w:szCs w:val="24"/>
        </w:rPr>
        <w:t xml:space="preserve"> them to </w:t>
      </w:r>
      <w:r w:rsidR="00500819" w:rsidRPr="009B4D54">
        <w:rPr>
          <w:sz w:val="24"/>
          <w:szCs w:val="24"/>
        </w:rPr>
        <w:t xml:space="preserve">jot down </w:t>
      </w:r>
      <w:r w:rsidR="00F95013">
        <w:rPr>
          <w:sz w:val="24"/>
          <w:szCs w:val="24"/>
        </w:rPr>
        <w:t xml:space="preserve">any </w:t>
      </w:r>
      <w:r w:rsidR="00500819" w:rsidRPr="009B4D54">
        <w:rPr>
          <w:sz w:val="24"/>
          <w:szCs w:val="24"/>
        </w:rPr>
        <w:t>observations</w:t>
      </w:r>
      <w:r w:rsidR="00F95013">
        <w:rPr>
          <w:sz w:val="24"/>
          <w:szCs w:val="24"/>
        </w:rPr>
        <w:t xml:space="preserve"> and</w:t>
      </w:r>
      <w:r w:rsidR="00500819" w:rsidRPr="009B4D54">
        <w:rPr>
          <w:sz w:val="24"/>
          <w:szCs w:val="24"/>
        </w:rPr>
        <w:t xml:space="preserve"> questions </w:t>
      </w:r>
      <w:r w:rsidR="00F95013">
        <w:rPr>
          <w:sz w:val="24"/>
          <w:szCs w:val="24"/>
        </w:rPr>
        <w:t xml:space="preserve">as they </w:t>
      </w:r>
      <w:r w:rsidR="009A3A0A">
        <w:rPr>
          <w:sz w:val="24"/>
          <w:szCs w:val="24"/>
        </w:rPr>
        <w:t>arise</w:t>
      </w:r>
    </w:p>
    <w:p w:rsidR="009A3A0A" w:rsidRPr="009A3A0A" w:rsidRDefault="00500819" w:rsidP="009A3A0A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9A3A0A">
        <w:rPr>
          <w:b/>
          <w:sz w:val="24"/>
          <w:szCs w:val="24"/>
        </w:rPr>
        <w:t xml:space="preserve">Essential Questions </w:t>
      </w:r>
      <w:r w:rsidR="004B21D0" w:rsidRPr="009A3A0A">
        <w:rPr>
          <w:b/>
          <w:sz w:val="24"/>
          <w:szCs w:val="24"/>
        </w:rPr>
        <w:t>–</w:t>
      </w:r>
      <w:r w:rsidRPr="009A3A0A">
        <w:rPr>
          <w:b/>
          <w:sz w:val="24"/>
          <w:szCs w:val="24"/>
        </w:rPr>
        <w:t xml:space="preserve"> </w:t>
      </w:r>
      <w:r w:rsidR="009A3A0A" w:rsidRPr="009A3A0A">
        <w:rPr>
          <w:sz w:val="24"/>
          <w:szCs w:val="24"/>
        </w:rPr>
        <w:t xml:space="preserve">Use the Essential Question document </w:t>
      </w:r>
      <w:r w:rsidR="000A0A0E">
        <w:rPr>
          <w:sz w:val="24"/>
          <w:szCs w:val="24"/>
        </w:rPr>
        <w:t>as a guide to create essential questions that reflect your academic goals for your students. Essential questions can be used</w:t>
      </w:r>
      <w:r w:rsidR="009A3A0A" w:rsidRPr="009A3A0A">
        <w:rPr>
          <w:sz w:val="24"/>
          <w:szCs w:val="24"/>
        </w:rPr>
        <w:t xml:space="preserve"> to gage the interest of the group</w:t>
      </w:r>
      <w:r w:rsidR="000A0A0E">
        <w:rPr>
          <w:sz w:val="24"/>
          <w:szCs w:val="24"/>
        </w:rPr>
        <w:t xml:space="preserve">, </w:t>
      </w:r>
      <w:r w:rsidR="009A3A0A" w:rsidRPr="009A3A0A">
        <w:rPr>
          <w:sz w:val="24"/>
          <w:szCs w:val="24"/>
        </w:rPr>
        <w:t xml:space="preserve">anchor </w:t>
      </w:r>
      <w:r w:rsidR="000A0A0E">
        <w:rPr>
          <w:sz w:val="24"/>
          <w:szCs w:val="24"/>
        </w:rPr>
        <w:t>the</w:t>
      </w:r>
      <w:r w:rsidR="000A0A0E" w:rsidRPr="009A3A0A">
        <w:rPr>
          <w:sz w:val="24"/>
          <w:szCs w:val="24"/>
        </w:rPr>
        <w:t xml:space="preserve"> </w:t>
      </w:r>
      <w:r w:rsidR="009A3A0A" w:rsidRPr="009A3A0A">
        <w:rPr>
          <w:sz w:val="24"/>
          <w:szCs w:val="24"/>
        </w:rPr>
        <w:t>process and give your students a framework for learning. For older grades, students might take this time to generate additional guiding questions that will help drive their groups’ process.</w:t>
      </w:r>
    </w:p>
    <w:p w:rsidR="009A3A0A" w:rsidRPr="009A3A0A" w:rsidRDefault="009A3A0A" w:rsidP="009A3A0A">
      <w:pPr>
        <w:pStyle w:val="ListParagraph"/>
        <w:spacing w:before="240" w:after="60"/>
        <w:rPr>
          <w:sz w:val="32"/>
        </w:rPr>
      </w:pPr>
    </w:p>
    <w:p w:rsidR="00A8410B" w:rsidRPr="009A3A0A" w:rsidRDefault="009A3A0A" w:rsidP="009A3A0A">
      <w:pPr>
        <w:spacing w:before="240" w:after="60"/>
        <w:rPr>
          <w:sz w:val="32"/>
        </w:rPr>
      </w:pPr>
      <w:r>
        <w:rPr>
          <w:sz w:val="32"/>
        </w:rPr>
        <w:t>Make a Decision</w:t>
      </w:r>
      <w:r w:rsidR="0097405F" w:rsidRPr="009A3A0A">
        <w:rPr>
          <w:sz w:val="32"/>
        </w:rPr>
        <w:t>-</w:t>
      </w:r>
    </w:p>
    <w:p w:rsidR="009A3A0A" w:rsidRPr="009A3A0A" w:rsidRDefault="009A3A0A" w:rsidP="00A81601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Teacher Survey- </w:t>
      </w:r>
      <w:r>
        <w:rPr>
          <w:sz w:val="24"/>
          <w:szCs w:val="24"/>
        </w:rPr>
        <w:t>Use this survey to communicate with the Design for Change team about your motivations, understanding and challenges surrounding Design for Change</w:t>
      </w:r>
    </w:p>
    <w:p w:rsidR="0097405F" w:rsidRPr="00290239" w:rsidRDefault="009A3A0A" w:rsidP="00A81601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Student Survey</w:t>
      </w:r>
      <w:r w:rsidR="0097405F" w:rsidRPr="00F4655C">
        <w:rPr>
          <w:b/>
          <w:sz w:val="24"/>
          <w:szCs w:val="24"/>
        </w:rPr>
        <w:t xml:space="preserve"> </w:t>
      </w:r>
      <w:r w:rsidR="004B21D0" w:rsidRPr="00F4655C">
        <w:rPr>
          <w:b/>
          <w:sz w:val="24"/>
          <w:szCs w:val="24"/>
        </w:rPr>
        <w:t>–</w:t>
      </w:r>
      <w:r w:rsidR="004B21D0">
        <w:t xml:space="preserve"> </w:t>
      </w:r>
      <w:r w:rsidRPr="00B869B4">
        <w:rPr>
          <w:sz w:val="24"/>
          <w:szCs w:val="24"/>
        </w:rPr>
        <w:t>Use this survey to assess the motivations, interests and understanding of students surrounding Design for Change</w:t>
      </w:r>
    </w:p>
    <w:p w:rsidR="00CA7AF4" w:rsidRPr="00290239" w:rsidRDefault="0097405F" w:rsidP="00A81601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 w:rsidRPr="00F4655C">
        <w:rPr>
          <w:b/>
          <w:sz w:val="24"/>
          <w:szCs w:val="24"/>
        </w:rPr>
        <w:t>Decision Tree</w:t>
      </w:r>
      <w:r w:rsidR="004B21D0" w:rsidRPr="00F4655C">
        <w:rPr>
          <w:b/>
          <w:sz w:val="24"/>
          <w:szCs w:val="24"/>
        </w:rPr>
        <w:t>-</w:t>
      </w:r>
      <w:r w:rsidR="004B21D0" w:rsidRPr="00A81601">
        <w:rPr>
          <w:sz w:val="24"/>
        </w:rPr>
        <w:t xml:space="preserve"> </w:t>
      </w:r>
      <w:r w:rsidR="009A3A0A">
        <w:rPr>
          <w:sz w:val="24"/>
          <w:szCs w:val="24"/>
        </w:rPr>
        <w:t>Use the D</w:t>
      </w:r>
      <w:r w:rsidR="00CA7AF4" w:rsidRPr="00290239">
        <w:rPr>
          <w:sz w:val="24"/>
          <w:szCs w:val="24"/>
        </w:rPr>
        <w:t>ecis</w:t>
      </w:r>
      <w:r w:rsidR="009A3A0A">
        <w:rPr>
          <w:sz w:val="24"/>
          <w:szCs w:val="24"/>
        </w:rPr>
        <w:t>ion T</w:t>
      </w:r>
      <w:r w:rsidR="00F95013">
        <w:rPr>
          <w:sz w:val="24"/>
          <w:szCs w:val="24"/>
        </w:rPr>
        <w:t xml:space="preserve">ree </w:t>
      </w:r>
      <w:r w:rsidR="009A3A0A">
        <w:rPr>
          <w:sz w:val="24"/>
          <w:szCs w:val="24"/>
        </w:rPr>
        <w:t xml:space="preserve">Document </w:t>
      </w:r>
      <w:r w:rsidR="00F95013">
        <w:rPr>
          <w:sz w:val="24"/>
          <w:szCs w:val="24"/>
        </w:rPr>
        <w:t xml:space="preserve">to help determine </w:t>
      </w:r>
      <w:r w:rsidR="00CA7AF4" w:rsidRPr="00290239">
        <w:rPr>
          <w:sz w:val="24"/>
          <w:szCs w:val="24"/>
        </w:rPr>
        <w:t xml:space="preserve">the most effective </w:t>
      </w:r>
      <w:r w:rsidR="009A3A0A">
        <w:rPr>
          <w:sz w:val="24"/>
          <w:szCs w:val="24"/>
        </w:rPr>
        <w:t xml:space="preserve">structure and </w:t>
      </w:r>
      <w:r w:rsidR="00CA7AF4" w:rsidRPr="00290239">
        <w:rPr>
          <w:sz w:val="24"/>
          <w:szCs w:val="24"/>
        </w:rPr>
        <w:t>course your project should take</w:t>
      </w:r>
    </w:p>
    <w:p w:rsidR="004B21D0" w:rsidRPr="00290239" w:rsidRDefault="00B869B4" w:rsidP="00A81601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hyperlink r:id="rId11" w:history="1">
        <w:r w:rsidR="00CA7AF4" w:rsidRPr="00F4655C">
          <w:rPr>
            <w:b/>
            <w:sz w:val="24"/>
            <w:szCs w:val="24"/>
          </w:rPr>
          <w:t>Curriculum toolkit-</w:t>
        </w:r>
      </w:hyperlink>
      <w:r w:rsidR="00CA7AF4" w:rsidRPr="00A81601">
        <w:rPr>
          <w:sz w:val="24"/>
        </w:rPr>
        <w:t xml:space="preserve"> </w:t>
      </w:r>
      <w:r w:rsidR="00290239">
        <w:rPr>
          <w:sz w:val="24"/>
        </w:rPr>
        <w:t xml:space="preserve">Use the </w:t>
      </w:r>
      <w:r w:rsidR="00290239" w:rsidRPr="00290239">
        <w:rPr>
          <w:i/>
          <w:sz w:val="24"/>
          <w:szCs w:val="24"/>
        </w:rPr>
        <w:t>360° Lens</w:t>
      </w:r>
      <w:r w:rsidR="00290239" w:rsidRPr="00290239">
        <w:rPr>
          <w:sz w:val="24"/>
          <w:szCs w:val="24"/>
        </w:rPr>
        <w:t xml:space="preserve"> and </w:t>
      </w:r>
      <w:r w:rsidR="00290239" w:rsidRPr="00290239">
        <w:rPr>
          <w:i/>
          <w:sz w:val="24"/>
          <w:szCs w:val="24"/>
        </w:rPr>
        <w:t>Be a Detective</w:t>
      </w:r>
      <w:r w:rsidR="00290239" w:rsidRPr="00290239">
        <w:rPr>
          <w:sz w:val="24"/>
          <w:szCs w:val="24"/>
        </w:rPr>
        <w:t xml:space="preserve"> activities to tune students’ observational skills</w:t>
      </w:r>
      <w:r w:rsidR="00290239">
        <w:rPr>
          <w:sz w:val="24"/>
          <w:szCs w:val="24"/>
        </w:rPr>
        <w:t xml:space="preserve">. </w:t>
      </w:r>
      <w:r w:rsidR="00B12C79">
        <w:rPr>
          <w:sz w:val="24"/>
          <w:szCs w:val="24"/>
        </w:rPr>
        <w:t>The toolkit contains the Desi</w:t>
      </w:r>
      <w:r w:rsidR="00CA7AF4" w:rsidRPr="00290239">
        <w:rPr>
          <w:sz w:val="24"/>
          <w:szCs w:val="24"/>
        </w:rPr>
        <w:t>gn For Change framework as well as documents that will help supp</w:t>
      </w:r>
      <w:r w:rsidR="009A3A0A">
        <w:rPr>
          <w:sz w:val="24"/>
          <w:szCs w:val="24"/>
        </w:rPr>
        <w:t>ort and streamline your project</w:t>
      </w:r>
    </w:p>
    <w:p w:rsidR="0097405F" w:rsidRPr="00F4655C" w:rsidRDefault="00F95013" w:rsidP="00F4655C">
      <w:pPr>
        <w:spacing w:before="240" w:after="60"/>
        <w:rPr>
          <w:sz w:val="32"/>
        </w:rPr>
      </w:pPr>
      <w:r>
        <w:rPr>
          <w:sz w:val="32"/>
        </w:rPr>
        <w:t>Plan-</w:t>
      </w:r>
    </w:p>
    <w:p w:rsidR="00290239" w:rsidRPr="00290239" w:rsidRDefault="00290239" w:rsidP="00F95013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r w:rsidRPr="00F4655C">
        <w:rPr>
          <w:b/>
          <w:sz w:val="24"/>
          <w:szCs w:val="24"/>
        </w:rPr>
        <w:t>Timelines-</w:t>
      </w:r>
      <w:r w:rsidRPr="00290239">
        <w:rPr>
          <w:sz w:val="24"/>
          <w:szCs w:val="24"/>
        </w:rPr>
        <w:t xml:space="preserve"> Once you</w:t>
      </w:r>
      <w:r w:rsidR="00F95013">
        <w:rPr>
          <w:sz w:val="24"/>
          <w:szCs w:val="24"/>
        </w:rPr>
        <w:t>r</w:t>
      </w:r>
      <w:r w:rsidRPr="00290239">
        <w:rPr>
          <w:sz w:val="24"/>
          <w:szCs w:val="24"/>
        </w:rPr>
        <w:t xml:space="preserve"> students </w:t>
      </w:r>
      <w:r w:rsidR="00F95013">
        <w:rPr>
          <w:sz w:val="24"/>
          <w:szCs w:val="24"/>
        </w:rPr>
        <w:t>solidify their project idea</w:t>
      </w:r>
      <w:r w:rsidRPr="00290239">
        <w:rPr>
          <w:sz w:val="24"/>
          <w:szCs w:val="24"/>
        </w:rPr>
        <w:t xml:space="preserve">, </w:t>
      </w:r>
      <w:r w:rsidR="00F95013">
        <w:rPr>
          <w:sz w:val="24"/>
          <w:szCs w:val="24"/>
        </w:rPr>
        <w:t xml:space="preserve">use the </w:t>
      </w:r>
      <w:r w:rsidR="009A3A0A">
        <w:rPr>
          <w:sz w:val="24"/>
          <w:szCs w:val="24"/>
        </w:rPr>
        <w:t>“Working Back</w:t>
      </w:r>
      <w:r w:rsidR="00F95013">
        <w:rPr>
          <w:sz w:val="24"/>
          <w:szCs w:val="24"/>
        </w:rPr>
        <w:t xml:space="preserve">wards” template to plan your activities for the coming weeks. </w:t>
      </w:r>
      <w:r w:rsidR="00B12C79">
        <w:rPr>
          <w:sz w:val="24"/>
          <w:szCs w:val="24"/>
        </w:rPr>
        <w:t>You might estimate about</w:t>
      </w:r>
      <w:r w:rsidRPr="00290239">
        <w:rPr>
          <w:sz w:val="24"/>
          <w:szCs w:val="24"/>
        </w:rPr>
        <w:t xml:space="preserve"> 2 hours per week for elementary ages and about 1 hour per week for upper grades</w:t>
      </w:r>
      <w:r w:rsidR="00B12C79">
        <w:rPr>
          <w:sz w:val="24"/>
          <w:szCs w:val="24"/>
        </w:rPr>
        <w:t xml:space="preserve"> </w:t>
      </w:r>
      <w:r w:rsidR="00F95013">
        <w:rPr>
          <w:sz w:val="24"/>
          <w:szCs w:val="24"/>
        </w:rPr>
        <w:t>depending on your circumstances</w:t>
      </w:r>
      <w:r w:rsidR="00B12C79">
        <w:rPr>
          <w:sz w:val="24"/>
          <w:szCs w:val="24"/>
        </w:rPr>
        <w:t>.</w:t>
      </w:r>
    </w:p>
    <w:p w:rsidR="00290239" w:rsidRPr="00290239" w:rsidRDefault="00290239" w:rsidP="00290239">
      <w:pPr>
        <w:pStyle w:val="ListParagraph"/>
        <w:numPr>
          <w:ilvl w:val="0"/>
          <w:numId w:val="6"/>
        </w:numPr>
        <w:spacing w:after="120"/>
        <w:rPr>
          <w:b/>
          <w:sz w:val="24"/>
          <w:szCs w:val="24"/>
        </w:rPr>
      </w:pPr>
      <w:r w:rsidRPr="00F4655C">
        <w:rPr>
          <w:b/>
          <w:sz w:val="24"/>
          <w:szCs w:val="24"/>
        </w:rPr>
        <w:t>Administration, parent communication-</w:t>
      </w:r>
      <w:r w:rsidRPr="00290239">
        <w:rPr>
          <w:b/>
          <w:sz w:val="24"/>
          <w:szCs w:val="24"/>
        </w:rPr>
        <w:t xml:space="preserve"> </w:t>
      </w:r>
      <w:r w:rsidR="009A3A0A">
        <w:rPr>
          <w:sz w:val="24"/>
          <w:szCs w:val="24"/>
        </w:rPr>
        <w:t xml:space="preserve">Use our Letter to Parents template </w:t>
      </w:r>
      <w:r w:rsidR="00F95013">
        <w:rPr>
          <w:sz w:val="24"/>
          <w:szCs w:val="24"/>
        </w:rPr>
        <w:t>to</w:t>
      </w:r>
      <w:r w:rsidR="00B12C79">
        <w:rPr>
          <w:sz w:val="24"/>
          <w:szCs w:val="24"/>
        </w:rPr>
        <w:t xml:space="preserve"> i</w:t>
      </w:r>
      <w:r w:rsidR="00F95013">
        <w:rPr>
          <w:sz w:val="24"/>
          <w:szCs w:val="24"/>
        </w:rPr>
        <w:t xml:space="preserve">ntroduce the Design for Change program </w:t>
      </w:r>
      <w:r w:rsidR="009A3A0A">
        <w:rPr>
          <w:sz w:val="24"/>
          <w:szCs w:val="24"/>
        </w:rPr>
        <w:t>to the parents of your students and find ways to involve them in the project</w:t>
      </w:r>
    </w:p>
    <w:p w:rsidR="00A8410B" w:rsidRDefault="00A8410B" w:rsidP="00A81601">
      <w:pPr>
        <w:pStyle w:val="ListParagraph"/>
        <w:numPr>
          <w:ilvl w:val="0"/>
          <w:numId w:val="6"/>
        </w:numPr>
        <w:spacing w:after="120"/>
        <w:rPr>
          <w:b/>
          <w:sz w:val="24"/>
          <w:szCs w:val="24"/>
        </w:rPr>
      </w:pPr>
      <w:r w:rsidRPr="00F4655C">
        <w:rPr>
          <w:b/>
          <w:sz w:val="24"/>
          <w:szCs w:val="24"/>
        </w:rPr>
        <w:t>Judging criteria</w:t>
      </w:r>
      <w:r w:rsidR="00290239" w:rsidRPr="00F4655C">
        <w:rPr>
          <w:b/>
          <w:sz w:val="24"/>
          <w:szCs w:val="24"/>
        </w:rPr>
        <w:t>-</w:t>
      </w:r>
      <w:r w:rsidR="009A3A0A">
        <w:rPr>
          <w:b/>
          <w:sz w:val="24"/>
          <w:szCs w:val="24"/>
        </w:rPr>
        <w:t xml:space="preserve"> </w:t>
      </w:r>
      <w:r w:rsidR="009A3A0A">
        <w:rPr>
          <w:sz w:val="24"/>
          <w:szCs w:val="24"/>
        </w:rPr>
        <w:t xml:space="preserve">Use the Judging Rubric to set your goals for your Design for Change project. </w:t>
      </w:r>
      <w:r w:rsidR="00290239">
        <w:rPr>
          <w:sz w:val="24"/>
          <w:szCs w:val="24"/>
        </w:rPr>
        <w:t>You may or may not decide to share the judging criteria with your students to help guide the work</w:t>
      </w:r>
    </w:p>
    <w:p w:rsidR="00290239" w:rsidRPr="00290239" w:rsidRDefault="00290239" w:rsidP="00A81601">
      <w:pPr>
        <w:pStyle w:val="ListParagraph"/>
        <w:numPr>
          <w:ilvl w:val="0"/>
          <w:numId w:val="6"/>
        </w:numPr>
        <w:spacing w:after="120"/>
        <w:rPr>
          <w:b/>
          <w:sz w:val="24"/>
          <w:szCs w:val="24"/>
        </w:rPr>
      </w:pPr>
      <w:r w:rsidRPr="00F4655C">
        <w:rPr>
          <w:b/>
          <w:sz w:val="24"/>
          <w:szCs w:val="24"/>
        </w:rPr>
        <w:t>Document the process-</w:t>
      </w:r>
      <w:r>
        <w:rPr>
          <w:b/>
          <w:sz w:val="24"/>
          <w:szCs w:val="24"/>
        </w:rPr>
        <w:t xml:space="preserve"> </w:t>
      </w:r>
      <w:r w:rsidR="00B44F38">
        <w:rPr>
          <w:sz w:val="24"/>
          <w:szCs w:val="24"/>
        </w:rPr>
        <w:t>Remember to document your project as you work through the Design for Change curriculum. Use a variety of formats including e.g., video, pictures, journals etc.</w:t>
      </w:r>
    </w:p>
    <w:p w:rsidR="007C2EE2" w:rsidRPr="008A62C0" w:rsidRDefault="00B869B4" w:rsidP="00A81601">
      <w:pPr>
        <w:pStyle w:val="ListParagraph"/>
        <w:numPr>
          <w:ilvl w:val="0"/>
          <w:numId w:val="6"/>
        </w:numPr>
        <w:spacing w:after="120"/>
        <w:rPr>
          <w:sz w:val="24"/>
          <w:szCs w:val="24"/>
        </w:rPr>
      </w:pPr>
      <w:hyperlink r:id="rId12" w:history="1">
        <w:r w:rsidR="00B44F38">
          <w:rPr>
            <w:b/>
            <w:sz w:val="24"/>
            <w:szCs w:val="24"/>
          </w:rPr>
          <w:t>Common Core Standards Audit</w:t>
        </w:r>
      </w:hyperlink>
      <w:r w:rsidR="00CA7AF4" w:rsidRPr="00F4655C">
        <w:rPr>
          <w:b/>
          <w:sz w:val="24"/>
          <w:szCs w:val="24"/>
        </w:rPr>
        <w:t>-</w:t>
      </w:r>
      <w:r w:rsidR="00B12C79">
        <w:rPr>
          <w:sz w:val="24"/>
          <w:szCs w:val="24"/>
        </w:rPr>
        <w:t xml:space="preserve"> U</w:t>
      </w:r>
      <w:r w:rsidR="00B44F38">
        <w:rPr>
          <w:sz w:val="24"/>
          <w:szCs w:val="24"/>
        </w:rPr>
        <w:t xml:space="preserve">se the Common Core Standards Audit </w:t>
      </w:r>
      <w:r w:rsidR="00CA7AF4" w:rsidRPr="00290239">
        <w:rPr>
          <w:sz w:val="24"/>
          <w:szCs w:val="24"/>
        </w:rPr>
        <w:t xml:space="preserve">form to document </w:t>
      </w:r>
      <w:r w:rsidR="00B44F38">
        <w:rPr>
          <w:sz w:val="24"/>
          <w:szCs w:val="24"/>
        </w:rPr>
        <w:t>each standard you meet</w:t>
      </w:r>
      <w:r w:rsidR="00B12C79">
        <w:rPr>
          <w:sz w:val="24"/>
          <w:szCs w:val="24"/>
        </w:rPr>
        <w:t>.</w:t>
      </w:r>
    </w:p>
    <w:p w:rsidR="008A62C0" w:rsidRDefault="008A62C0" w:rsidP="008A62C0">
      <w:pPr>
        <w:spacing w:after="120"/>
        <w:ind w:left="360"/>
      </w:pPr>
    </w:p>
    <w:p w:rsidR="004B6329" w:rsidRPr="008A62C0" w:rsidRDefault="008067BC" w:rsidP="008A62C0">
      <w:pPr>
        <w:spacing w:after="120"/>
        <w:ind w:left="360"/>
        <w:jc w:val="center"/>
      </w:pPr>
      <w:r w:rsidRPr="003E152A">
        <w:t xml:space="preserve">Email: </w:t>
      </w:r>
      <w:hyperlink r:id="rId13" w:history="1">
        <w:r w:rsidRPr="003E152A">
          <w:rPr>
            <w:rStyle w:val="Hyperlink"/>
          </w:rPr>
          <w:t>info@designforchange.us</w:t>
        </w:r>
      </w:hyperlink>
      <w:r w:rsidRPr="003E152A">
        <w:t xml:space="preserve"> for </w:t>
      </w:r>
      <w:r w:rsidR="00510CD5" w:rsidRPr="003E152A">
        <w:t>more d</w:t>
      </w:r>
      <w:r w:rsidRPr="003E152A">
        <w:t>etails and answers to s</w:t>
      </w:r>
      <w:r w:rsidR="007C2EE2" w:rsidRPr="003E152A">
        <w:t>pecific questions</w:t>
      </w:r>
    </w:p>
    <w:p w:rsidR="00507135" w:rsidRPr="00510CD5" w:rsidRDefault="00B869B4" w:rsidP="00510CD5">
      <w:pPr>
        <w:widowControl w:val="0"/>
        <w:autoSpaceDE w:val="0"/>
        <w:autoSpaceDN w:val="0"/>
        <w:adjustRightInd w:val="0"/>
        <w:spacing w:after="120" w:line="240" w:lineRule="auto"/>
        <w:ind w:left="360"/>
        <w:jc w:val="center"/>
        <w:rPr>
          <w:rFonts w:ascii="Calibri" w:hAnsi="Calibri"/>
        </w:rPr>
      </w:pPr>
      <w:hyperlink r:id="rId14" w:history="1">
        <w:r w:rsidR="00D670D2" w:rsidRPr="00510CD5">
          <w:rPr>
            <w:rStyle w:val="Hyperlink"/>
            <w:rFonts w:ascii="Calibri" w:hAnsi="Calibri" w:cs="Helvetica"/>
          </w:rPr>
          <w:t xml:space="preserve">DFCUSA on </w:t>
        </w:r>
        <w:proofErr w:type="spellStart"/>
        <w:r w:rsidR="00D670D2" w:rsidRPr="00510CD5">
          <w:rPr>
            <w:rStyle w:val="Hyperlink"/>
            <w:rFonts w:ascii="Calibri" w:hAnsi="Calibri" w:cs="Helvetica"/>
          </w:rPr>
          <w:t>Tumblr</w:t>
        </w:r>
        <w:proofErr w:type="spellEnd"/>
      </w:hyperlink>
      <w:r w:rsidR="00510CD5" w:rsidRPr="00510CD5">
        <w:rPr>
          <w:rFonts w:ascii="Calibri" w:hAnsi="Calibri" w:cs="Helvetica"/>
        </w:rPr>
        <w:t xml:space="preserve"> * </w:t>
      </w:r>
      <w:hyperlink r:id="rId15" w:history="1">
        <w:r w:rsidR="00D670D2" w:rsidRPr="00510CD5">
          <w:rPr>
            <w:rStyle w:val="Hyperlink"/>
            <w:rFonts w:ascii="Calibri" w:hAnsi="Calibri" w:cs="Helvetica"/>
          </w:rPr>
          <w:t>DFCUSA on Twitter</w:t>
        </w:r>
      </w:hyperlink>
      <w:r w:rsidR="00510CD5" w:rsidRPr="00510CD5">
        <w:rPr>
          <w:rFonts w:ascii="Calibri" w:hAnsi="Calibri" w:cs="Helvetica"/>
        </w:rPr>
        <w:t xml:space="preserve"> * </w:t>
      </w:r>
      <w:hyperlink r:id="rId16" w:history="1">
        <w:proofErr w:type="spellStart"/>
        <w:r w:rsidR="00D670D2" w:rsidRPr="00510CD5">
          <w:rPr>
            <w:rStyle w:val="Hyperlink"/>
            <w:rFonts w:ascii="Calibri" w:hAnsi="Calibri" w:cs="Helvetica"/>
          </w:rPr>
          <w:t>DFCWorld</w:t>
        </w:r>
        <w:proofErr w:type="spellEnd"/>
        <w:r w:rsidR="00D670D2" w:rsidRPr="00510CD5">
          <w:rPr>
            <w:rStyle w:val="Hyperlink"/>
            <w:rFonts w:ascii="Calibri" w:hAnsi="Calibri" w:cs="Helvetica"/>
          </w:rPr>
          <w:t xml:space="preserve"> on Facebook</w:t>
        </w:r>
      </w:hyperlink>
    </w:p>
    <w:sectPr w:rsidR="00507135" w:rsidRPr="00510CD5" w:rsidSect="008067B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946A0"/>
    <w:multiLevelType w:val="hybridMultilevel"/>
    <w:tmpl w:val="7044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E1379"/>
    <w:multiLevelType w:val="hybridMultilevel"/>
    <w:tmpl w:val="FA20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9869D0"/>
    <w:multiLevelType w:val="hybridMultilevel"/>
    <w:tmpl w:val="7176266E"/>
    <w:lvl w:ilvl="0" w:tplc="69403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CB38C2"/>
    <w:multiLevelType w:val="hybridMultilevel"/>
    <w:tmpl w:val="0FCA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EC7A7C"/>
    <w:multiLevelType w:val="hybridMultilevel"/>
    <w:tmpl w:val="7E32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903CAE"/>
    <w:multiLevelType w:val="hybridMultilevel"/>
    <w:tmpl w:val="4F7A7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135"/>
    <w:rsid w:val="000634A6"/>
    <w:rsid w:val="000A0A0E"/>
    <w:rsid w:val="00147623"/>
    <w:rsid w:val="001D73E1"/>
    <w:rsid w:val="00290239"/>
    <w:rsid w:val="002A0ACE"/>
    <w:rsid w:val="002C0BC5"/>
    <w:rsid w:val="003967FC"/>
    <w:rsid w:val="003C689B"/>
    <w:rsid w:val="003E152A"/>
    <w:rsid w:val="004A2787"/>
    <w:rsid w:val="004B21D0"/>
    <w:rsid w:val="004B6329"/>
    <w:rsid w:val="00500819"/>
    <w:rsid w:val="00507135"/>
    <w:rsid w:val="00510CD5"/>
    <w:rsid w:val="00596047"/>
    <w:rsid w:val="005B7DE2"/>
    <w:rsid w:val="00601B00"/>
    <w:rsid w:val="006B719C"/>
    <w:rsid w:val="006D710F"/>
    <w:rsid w:val="00715C67"/>
    <w:rsid w:val="007C2EE2"/>
    <w:rsid w:val="007C34BC"/>
    <w:rsid w:val="008067BC"/>
    <w:rsid w:val="00853435"/>
    <w:rsid w:val="008A62C0"/>
    <w:rsid w:val="0097405F"/>
    <w:rsid w:val="009A3A0A"/>
    <w:rsid w:val="009B4D54"/>
    <w:rsid w:val="00A40B30"/>
    <w:rsid w:val="00A81601"/>
    <w:rsid w:val="00A8410B"/>
    <w:rsid w:val="00B12C79"/>
    <w:rsid w:val="00B44F38"/>
    <w:rsid w:val="00B869B4"/>
    <w:rsid w:val="00BE4A70"/>
    <w:rsid w:val="00CA7AF4"/>
    <w:rsid w:val="00D323C5"/>
    <w:rsid w:val="00D42C63"/>
    <w:rsid w:val="00D670D2"/>
    <w:rsid w:val="00D951DB"/>
    <w:rsid w:val="00DF73A3"/>
    <w:rsid w:val="00E2435A"/>
    <w:rsid w:val="00E927F0"/>
    <w:rsid w:val="00F4655C"/>
    <w:rsid w:val="00F7175F"/>
    <w:rsid w:val="00F9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71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2C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2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67F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967F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E15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52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52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5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52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7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1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71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2C6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42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67FC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967F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E152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152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152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52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5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9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2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9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9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4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@designforchange.us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designforchange.us" TargetMode="External"/><Relationship Id="rId12" Type="http://schemas.openxmlformats.org/officeDocument/2006/relationships/hyperlink" Target="http://www.designforchange.us/dfcusa/files/Design%20for%20Change%20-%20Academic%20Standards%20Audit%20Form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facebook.com/dfcworl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esignforchange.us/dfcusa/files/Design%20for%20Change%20Curriculum%20Document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witter.com/dfcusa" TargetMode="External"/><Relationship Id="rId10" Type="http://schemas.openxmlformats.org/officeDocument/2006/relationships/hyperlink" Target="http://www.designforchange.us/dfcusa/files/Design%20for%20Change%20-%20Top%2010%20Tips%20for%20Teachers%20and%20Mentors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esignforchange.us/dfcusa/pages/faq" TargetMode="External"/><Relationship Id="rId14" Type="http://schemas.openxmlformats.org/officeDocument/2006/relationships/hyperlink" Target="http://www.tumblr.com/tagged/dfcus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F38898-29AF-4A5B-B458-9549A9ED2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SANJLI</dc:creator>
  <cp:lastModifiedBy>SANJLI</cp:lastModifiedBy>
  <cp:revision>2</cp:revision>
  <cp:lastPrinted>2012-08-19T20:20:00Z</cp:lastPrinted>
  <dcterms:created xsi:type="dcterms:W3CDTF">2012-09-26T01:23:00Z</dcterms:created>
  <dcterms:modified xsi:type="dcterms:W3CDTF">2012-09-26T01:23:00Z</dcterms:modified>
</cp:coreProperties>
</file>