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2A762" w14:textId="77777777" w:rsidR="00B14C77" w:rsidRPr="00FD570E" w:rsidRDefault="00FD570E" w:rsidP="00612A33">
      <w:pPr>
        <w:pStyle w:val="NormalWeb"/>
        <w:spacing w:before="0" w:beforeAutospacing="0" w:after="0" w:afterAutospacing="0"/>
        <w:rPr>
          <w:rFonts w:ascii="Calibri" w:hAnsi="Calibri"/>
          <w:b/>
          <w:noProof/>
          <w:sz w:val="22"/>
        </w:rPr>
      </w:pPr>
      <w:r>
        <w:rPr>
          <w:rFonts w:ascii="Geneva" w:eastAsia="Times New Roman" w:hAnsi="Geneva"/>
          <w:noProof/>
          <w:sz w:val="24"/>
          <w:szCs w:val="24"/>
        </w:rPr>
        <mc:AlternateContent>
          <mc:Choice Requires="wps">
            <w:drawing>
              <wp:anchor distT="0" distB="0" distL="114300" distR="114300" simplePos="0" relativeHeight="251667456" behindDoc="0" locked="0" layoutInCell="1" allowOverlap="1" wp14:anchorId="0C1750CC" wp14:editId="75834865">
                <wp:simplePos x="0" y="0"/>
                <wp:positionH relativeFrom="column">
                  <wp:posOffset>-748665</wp:posOffset>
                </wp:positionH>
                <wp:positionV relativeFrom="paragraph">
                  <wp:posOffset>-683260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BB396" w14:textId="77777777" w:rsidR="0086045A" w:rsidRDefault="0086045A">
                            <w:r>
                              <w:rPr>
                                <w:rFonts w:ascii="Geneva" w:eastAsia="Times New Roman" w:hAnsi="Geneva"/>
                                <w:noProof/>
                                <w:sz w:val="28"/>
                                <w:szCs w:val="24"/>
                                <w:lang w:bidi="ar-SA"/>
                              </w:rPr>
                              <w:drawing>
                                <wp:inline distT="0" distB="0" distL="0" distR="0" wp14:anchorId="474BABA7" wp14:editId="3D04F518">
                                  <wp:extent cx="5943600" cy="131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 o:spid="_x0000_s1026" type="#_x0000_t202" style="position:absolute;margin-left:-58.9pt;margin-top:-53.75pt;width:513pt;height:11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" filled="f" stroked="f">
                <v:textbox>
                  <w:txbxContent>
                    <w:p w14:paraId="0ACBB396" w14:textId="77777777" w:rsidR="0086045A" w:rsidRDefault="0086045A">
                      <w:r>
                        <w:rPr>
                          <w:rFonts w:ascii="Geneva" w:eastAsia="Times New Roman" w:hAnsi="Geneva"/>
                          <w:noProof/>
                          <w:sz w:val="28"/>
                          <w:szCs w:val="24"/>
                          <w:lang w:bidi="ar-SA"/>
                        </w:rPr>
                        <w:drawing>
                          <wp:inline distT="0" distB="0" distL="0" distR="0" wp14:anchorId="474BABA7" wp14:editId="3D04F518">
                            <wp:extent cx="5943600" cy="131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txbxContent>
                </v:textbox>
                <w10:wrap type="square"/>
              </v:shape>
            </w:pict>
          </mc:Fallback>
        </mc:AlternateContent>
      </w:r>
      <w:r w:rsidRPr="00FD570E">
        <w:rPr>
          <w:rFonts w:ascii="Calibri" w:eastAsia="Times New Roman" w:hAnsi="Calibri"/>
          <w:b/>
          <w:sz w:val="40"/>
          <w:szCs w:val="27"/>
        </w:rPr>
        <w:t>Using Essential Questions to Guide a DFC Project</w:t>
      </w:r>
    </w:p>
    <w:p w14:paraId="4C3C089B" w14:textId="77777777" w:rsidR="00175883" w:rsidRPr="00B500B4" w:rsidRDefault="005B7705"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sz w:val="26"/>
          <w:szCs w:val="26"/>
        </w:rPr>
        <w:t>Th</w:t>
      </w:r>
      <w:r w:rsidR="00606284" w:rsidRPr="00B500B4">
        <w:rPr>
          <w:rFonts w:ascii="Calibri" w:eastAsia="Times New Roman" w:hAnsi="Calibri"/>
          <w:sz w:val="26"/>
          <w:szCs w:val="26"/>
        </w:rPr>
        <w:t>e International Baccalaureate’s Primary Years Program (PYP)</w:t>
      </w:r>
      <w:r w:rsidR="00175883" w:rsidRPr="00B500B4">
        <w:rPr>
          <w:rFonts w:ascii="Calibri" w:eastAsia="Times New Roman" w:hAnsi="Calibri"/>
          <w:sz w:val="26"/>
          <w:szCs w:val="26"/>
        </w:rPr>
        <w:t xml:space="preserve"> use</w:t>
      </w:r>
      <w:r w:rsidR="009E1471" w:rsidRPr="00B500B4">
        <w:rPr>
          <w:rFonts w:ascii="Calibri" w:eastAsia="Times New Roman" w:hAnsi="Calibri"/>
          <w:sz w:val="26"/>
          <w:szCs w:val="26"/>
        </w:rPr>
        <w:t>s</w:t>
      </w:r>
      <w:r w:rsidR="000A606F" w:rsidRPr="00B500B4">
        <w:rPr>
          <w:rFonts w:ascii="Calibri" w:eastAsia="Times New Roman" w:hAnsi="Calibri"/>
          <w:sz w:val="26"/>
          <w:szCs w:val="26"/>
        </w:rPr>
        <w:t xml:space="preserve"> the following</w:t>
      </w:r>
      <w:r w:rsidR="00175883" w:rsidRPr="00B500B4">
        <w:rPr>
          <w:rFonts w:ascii="Calibri" w:eastAsia="Times New Roman" w:hAnsi="Calibri"/>
          <w:sz w:val="26"/>
          <w:szCs w:val="26"/>
        </w:rPr>
        <w:t xml:space="preserve"> concepts to </w:t>
      </w:r>
      <w:r w:rsidR="009E1471" w:rsidRPr="00B500B4">
        <w:rPr>
          <w:rFonts w:ascii="Calibri" w:eastAsia="Times New Roman" w:hAnsi="Calibri"/>
          <w:sz w:val="26"/>
          <w:szCs w:val="26"/>
        </w:rPr>
        <w:t>help guide students when</w:t>
      </w:r>
      <w:r w:rsidR="00175883" w:rsidRPr="00B500B4">
        <w:rPr>
          <w:rFonts w:ascii="Calibri" w:eastAsia="Times New Roman" w:hAnsi="Calibri"/>
          <w:sz w:val="26"/>
          <w:szCs w:val="26"/>
        </w:rPr>
        <w:t xml:space="preserve"> consider</w:t>
      </w:r>
      <w:r w:rsidR="009E1471" w:rsidRPr="00B500B4">
        <w:rPr>
          <w:rFonts w:ascii="Calibri" w:eastAsia="Times New Roman" w:hAnsi="Calibri"/>
          <w:sz w:val="26"/>
          <w:szCs w:val="26"/>
        </w:rPr>
        <w:t>ing</w:t>
      </w:r>
      <w:r w:rsidR="00175883" w:rsidRPr="00B500B4">
        <w:rPr>
          <w:rFonts w:ascii="Calibri" w:eastAsia="Times New Roman" w:hAnsi="Calibri"/>
          <w:sz w:val="26"/>
          <w:szCs w:val="26"/>
        </w:rPr>
        <w:t xml:space="preserve"> what they know about what they know:</w:t>
      </w:r>
      <w:r w:rsidR="00606284" w:rsidRPr="00B500B4">
        <w:rPr>
          <w:rFonts w:ascii="Calibri" w:eastAsia="Times New Roman" w:hAnsi="Calibri"/>
          <w:sz w:val="26"/>
          <w:szCs w:val="26"/>
        </w:rPr>
        <w:t xml:space="preserve"> </w:t>
      </w:r>
      <w:r w:rsidR="00606284" w:rsidRPr="00B500B4">
        <w:rPr>
          <w:rStyle w:val="Emphasis"/>
          <w:rFonts w:ascii="Calibri" w:eastAsia="Times New Roman" w:hAnsi="Calibri"/>
          <w:sz w:val="26"/>
          <w:szCs w:val="26"/>
        </w:rPr>
        <w:t xml:space="preserve">form, function causation, change, connection, perspective, responsibility, </w:t>
      </w:r>
      <w:r w:rsidR="00606284" w:rsidRPr="00B500B4">
        <w:rPr>
          <w:rFonts w:ascii="Calibri" w:eastAsia="Times New Roman" w:hAnsi="Calibri"/>
          <w:sz w:val="26"/>
          <w:szCs w:val="26"/>
        </w:rPr>
        <w:t>and</w:t>
      </w:r>
      <w:r w:rsidR="00606284" w:rsidRPr="00B500B4">
        <w:rPr>
          <w:rStyle w:val="Emphasis"/>
          <w:rFonts w:ascii="Calibri" w:eastAsia="Times New Roman" w:hAnsi="Calibri"/>
          <w:sz w:val="26"/>
          <w:szCs w:val="26"/>
        </w:rPr>
        <w:t xml:space="preserve"> reflection</w:t>
      </w:r>
      <w:r w:rsidR="00606284" w:rsidRPr="00B500B4">
        <w:rPr>
          <w:rFonts w:ascii="Calibri" w:eastAsia="Times New Roman" w:hAnsi="Calibri"/>
          <w:sz w:val="26"/>
          <w:szCs w:val="26"/>
        </w:rPr>
        <w:t xml:space="preserve">. </w:t>
      </w:r>
      <w:r w:rsidR="00175883" w:rsidRPr="00B500B4">
        <w:rPr>
          <w:rFonts w:ascii="Calibri" w:eastAsia="Times New Roman" w:hAnsi="Calibri"/>
          <w:sz w:val="26"/>
          <w:szCs w:val="26"/>
        </w:rPr>
        <w:t>These concepts are also helpful anchors to use when constructing essential questions.</w:t>
      </w:r>
    </w:p>
    <w:p w14:paraId="36231062" w14:textId="77777777" w:rsidR="005B7705" w:rsidRPr="00B500B4" w:rsidRDefault="005B7705" w:rsidP="00606284">
      <w:pPr>
        <w:pStyle w:val="NormalWeb"/>
        <w:spacing w:before="0" w:beforeAutospacing="0" w:after="0" w:afterAutospacing="0"/>
        <w:rPr>
          <w:rFonts w:ascii="Calibri" w:eastAsia="Times New Roman" w:hAnsi="Calibri"/>
          <w:i/>
          <w:sz w:val="26"/>
          <w:szCs w:val="26"/>
        </w:rPr>
      </w:pPr>
    </w:p>
    <w:p w14:paraId="7A38438F" w14:textId="77777777" w:rsidR="000A606F" w:rsidRPr="00B500B4" w:rsidRDefault="005B7705"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sz w:val="26"/>
          <w:szCs w:val="26"/>
        </w:rPr>
        <w:t xml:space="preserve">Constructing questions like these with the students </w:t>
      </w:r>
      <w:r w:rsidR="00441490" w:rsidRPr="00B500B4">
        <w:rPr>
          <w:rFonts w:ascii="Calibri" w:eastAsia="Times New Roman" w:hAnsi="Calibri"/>
          <w:sz w:val="26"/>
          <w:szCs w:val="26"/>
        </w:rPr>
        <w:t xml:space="preserve">can give them a framework </w:t>
      </w:r>
      <w:r w:rsidR="00817DEA" w:rsidRPr="00B500B4">
        <w:rPr>
          <w:rFonts w:ascii="Calibri" w:eastAsia="Times New Roman" w:hAnsi="Calibri"/>
          <w:sz w:val="26"/>
          <w:szCs w:val="26"/>
        </w:rPr>
        <w:t>from which to work and provide the context for purposeful action and reflection along the way.</w:t>
      </w:r>
    </w:p>
    <w:p w14:paraId="5B84BB7C"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0E196BAD"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Form:</w:t>
      </w:r>
      <w:r w:rsidRPr="00B500B4">
        <w:rPr>
          <w:rFonts w:ascii="Calibri" w:eastAsia="Times New Roman" w:hAnsi="Calibri"/>
          <w:sz w:val="26"/>
          <w:szCs w:val="26"/>
        </w:rPr>
        <w:t xml:space="preserve"> </w:t>
      </w:r>
    </w:p>
    <w:p w14:paraId="00448758"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What are the qualities/characteristics of the problem we want to solve?</w:t>
      </w:r>
    </w:p>
    <w:p w14:paraId="6008F6FC"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52F80E58"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 xml:space="preserve">Function: </w:t>
      </w:r>
    </w:p>
    <w:p w14:paraId="114B244F"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What about the way it functions is useful and not useful? How will our action affect that functionality?</w:t>
      </w:r>
    </w:p>
    <w:p w14:paraId="0ABC921D"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7F3E2AD6"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Causation:</w:t>
      </w:r>
      <w:r w:rsidRPr="00B500B4">
        <w:rPr>
          <w:rFonts w:ascii="Calibri" w:eastAsia="Times New Roman" w:hAnsi="Calibri"/>
          <w:sz w:val="26"/>
          <w:szCs w:val="26"/>
        </w:rPr>
        <w:t xml:space="preserve"> </w:t>
      </w:r>
    </w:p>
    <w:p w14:paraId="0EFE5ED0"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Why is it this way, how did it get this way? Who does it impact and how?</w:t>
      </w:r>
    </w:p>
    <w:p w14:paraId="4F8809D5"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30EE1A07"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Change:</w:t>
      </w:r>
      <w:r w:rsidRPr="00B500B4">
        <w:rPr>
          <w:rFonts w:ascii="Calibri" w:eastAsia="Times New Roman" w:hAnsi="Calibri"/>
          <w:sz w:val="26"/>
          <w:szCs w:val="26"/>
        </w:rPr>
        <w:t xml:space="preserve"> </w:t>
      </w:r>
    </w:p>
    <w:p w14:paraId="39695CBB"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How has it changed, is it still changing? From what to what?</w:t>
      </w:r>
    </w:p>
    <w:p w14:paraId="1A1731C6"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06DD497B"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Connection:</w:t>
      </w:r>
      <w:r w:rsidRPr="00B500B4">
        <w:rPr>
          <w:rFonts w:ascii="Calibri" w:eastAsia="Times New Roman" w:hAnsi="Calibri"/>
          <w:sz w:val="26"/>
          <w:szCs w:val="26"/>
        </w:rPr>
        <w:t xml:space="preserve"> </w:t>
      </w:r>
    </w:p>
    <w:p w14:paraId="7258B146"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How does it relate to other things we know- how is it the same or different than other issues/problems we know?</w:t>
      </w:r>
    </w:p>
    <w:p w14:paraId="4F95B01B"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3C91E861"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Perspective:</w:t>
      </w:r>
      <w:r w:rsidRPr="00B500B4">
        <w:rPr>
          <w:rFonts w:ascii="Calibri" w:eastAsia="Times New Roman" w:hAnsi="Calibri"/>
          <w:sz w:val="26"/>
          <w:szCs w:val="26"/>
        </w:rPr>
        <w:t xml:space="preserve"> </w:t>
      </w:r>
    </w:p>
    <w:p w14:paraId="448CB2A5"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 xml:space="preserve">What are other ways of looking at it? What are alternative perspectives on the issue? </w:t>
      </w:r>
    </w:p>
    <w:p w14:paraId="64AE42E0" w14:textId="77777777" w:rsidR="00612A33" w:rsidRPr="00B500B4" w:rsidRDefault="00612A33" w:rsidP="00FD570E">
      <w:pPr>
        <w:pStyle w:val="NormalWeb"/>
        <w:spacing w:before="0" w:beforeAutospacing="0" w:after="0" w:afterAutospacing="0"/>
        <w:ind w:left="-360"/>
        <w:rPr>
          <w:rFonts w:ascii="Calibri" w:eastAsia="Times New Roman" w:hAnsi="Calibri"/>
          <w:b/>
          <w:sz w:val="26"/>
          <w:szCs w:val="26"/>
        </w:rPr>
      </w:pPr>
    </w:p>
    <w:p w14:paraId="0C486A8A"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Responsibility:</w:t>
      </w:r>
      <w:r w:rsidRPr="00B500B4">
        <w:rPr>
          <w:rFonts w:ascii="Calibri" w:eastAsia="Times New Roman" w:hAnsi="Calibri"/>
          <w:sz w:val="26"/>
          <w:szCs w:val="26"/>
        </w:rPr>
        <w:t xml:space="preserve"> </w:t>
      </w:r>
    </w:p>
    <w:p w14:paraId="512BD778"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What is our responsibility to the situation and the people impacted?</w:t>
      </w:r>
    </w:p>
    <w:p w14:paraId="19F5FE4C"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p>
    <w:p w14:paraId="0D296C13" w14:textId="77777777" w:rsidR="00FD570E" w:rsidRPr="00B500B4" w:rsidRDefault="00FD570E" w:rsidP="00FD570E">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b/>
          <w:sz w:val="26"/>
          <w:szCs w:val="26"/>
        </w:rPr>
        <w:t>Reflection:</w:t>
      </w:r>
      <w:r w:rsidRPr="00B500B4">
        <w:rPr>
          <w:rFonts w:ascii="Calibri" w:eastAsia="Times New Roman" w:hAnsi="Calibri"/>
          <w:sz w:val="26"/>
          <w:szCs w:val="26"/>
        </w:rPr>
        <w:t xml:space="preserve"> </w:t>
      </w:r>
    </w:p>
    <w:p w14:paraId="0923CCCD" w14:textId="77777777" w:rsidR="00FD570E" w:rsidRPr="00B500B4" w:rsidRDefault="00FD570E" w:rsidP="00FD570E">
      <w:pPr>
        <w:pStyle w:val="NormalWeb"/>
        <w:numPr>
          <w:ilvl w:val="0"/>
          <w:numId w:val="6"/>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What are the effects of the changes we make? What other steps can or should be taken?</w:t>
      </w:r>
    </w:p>
    <w:p w14:paraId="3D749B48" w14:textId="77777777" w:rsidR="00FD570E" w:rsidRDefault="00FD570E" w:rsidP="00FD570E">
      <w:pPr>
        <w:pStyle w:val="NormalWeb"/>
        <w:pBdr>
          <w:bottom w:val="single" w:sz="6" w:space="1" w:color="auto"/>
        </w:pBdr>
        <w:spacing w:before="0" w:beforeAutospacing="0" w:after="0" w:afterAutospacing="0"/>
        <w:ind w:left="-360"/>
        <w:rPr>
          <w:rFonts w:ascii="Calibri" w:eastAsia="Times New Roman" w:hAnsi="Calibri"/>
          <w:sz w:val="28"/>
          <w:szCs w:val="24"/>
        </w:rPr>
      </w:pPr>
    </w:p>
    <w:p w14:paraId="3D75E595" w14:textId="77777777" w:rsidR="00FD570E" w:rsidRDefault="00FD570E" w:rsidP="00FD570E">
      <w:pPr>
        <w:pStyle w:val="NormalWeb"/>
        <w:spacing w:before="0" w:beforeAutospacing="0" w:after="0" w:afterAutospacing="0"/>
        <w:ind w:left="-360"/>
        <w:rPr>
          <w:rFonts w:ascii="Calibri" w:eastAsia="Times New Roman" w:hAnsi="Calibri"/>
          <w:sz w:val="28"/>
          <w:szCs w:val="24"/>
        </w:rPr>
      </w:pPr>
    </w:p>
    <w:p w14:paraId="37DFA544" w14:textId="77777777" w:rsidR="00B500B4" w:rsidRDefault="00B500B4" w:rsidP="00F9258B">
      <w:pPr>
        <w:spacing w:after="120" w:afterAutospacing="0"/>
        <w:jc w:val="left"/>
        <w:rPr>
          <w:rFonts w:ascii="Geneva" w:hAnsi="Geneva"/>
          <w:sz w:val="26"/>
          <w:szCs w:val="26"/>
        </w:rPr>
      </w:pPr>
    </w:p>
    <w:bookmarkStart w:id="0" w:name="_GoBack"/>
    <w:bookmarkEnd w:id="0"/>
    <w:p w14:paraId="6EF56975" w14:textId="77777777" w:rsidR="00FD570E" w:rsidRPr="00B500B4" w:rsidRDefault="00F9258B" w:rsidP="00F9258B">
      <w:pPr>
        <w:spacing w:after="120" w:afterAutospacing="0"/>
        <w:jc w:val="left"/>
        <w:rPr>
          <w:rFonts w:ascii="Geneva" w:hAnsi="Geneva"/>
          <w:sz w:val="26"/>
          <w:szCs w:val="26"/>
        </w:rPr>
      </w:pPr>
      <w:r w:rsidRPr="00B500B4">
        <w:rPr>
          <w:rFonts w:eastAsia="Times New Roman"/>
          <w:noProof/>
          <w:sz w:val="26"/>
          <w:szCs w:val="26"/>
          <w:lang w:bidi="ar-SA"/>
        </w:rPr>
        <mc:AlternateContent>
          <mc:Choice Requires="wps">
            <w:drawing>
              <wp:anchor distT="0" distB="0" distL="114300" distR="114300" simplePos="0" relativeHeight="251669504" behindDoc="0" locked="0" layoutInCell="1" allowOverlap="1" wp14:anchorId="487D43ED" wp14:editId="08A3B10B">
                <wp:simplePos x="0" y="0"/>
                <wp:positionH relativeFrom="column">
                  <wp:posOffset>-62865</wp:posOffset>
                </wp:positionH>
                <wp:positionV relativeFrom="paragraph">
                  <wp:posOffset>1743075</wp:posOffset>
                </wp:positionV>
                <wp:extent cx="5943600" cy="10287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0AF9BF" w14:textId="77777777" w:rsidR="00F9258B" w:rsidRPr="00D7064B" w:rsidRDefault="00F9258B" w:rsidP="00F9258B">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alibri" w:eastAsia="Times New Roman" w:hAnsi="Calibri"/>
                                <w:sz w:val="28"/>
                                <w:szCs w:val="24"/>
                              </w:rPr>
                            </w:pPr>
                            <w:r w:rsidRPr="00D7064B">
                              <w:rPr>
                                <w:rFonts w:ascii="Calibri" w:eastAsia="Times New Roman" w:hAnsi="Calibri"/>
                                <w:sz w:val="28"/>
                                <w:szCs w:val="24"/>
                              </w:rPr>
                              <w:t xml:space="preserve">Enduring Understanding: </w:t>
                            </w:r>
                            <w:r w:rsidRPr="00D7064B">
                              <w:rPr>
                                <w:rFonts w:ascii="Calibri" w:hAnsi="Calibri"/>
                                <w:bCs/>
                                <w:sz w:val="28"/>
                                <w:szCs w:val="24"/>
                              </w:rPr>
                              <w:t>As Ambassadors of Action, we demonstrate appreciation and gratitude by reaching out to the greater community to impact positive change.  We drive our own learning and model what it means to “Take Action” in our classroom.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27" type="#_x0000_t202" style="position:absolute;margin-left:-4.9pt;margin-top:137.25pt;width:468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NA0tECAAAW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" filled="f" stroked="f">
                <v:textbox>
                  <w:txbxContent>
                    <w:p w14:paraId="1D0AF9BF" w14:textId="77777777" w:rsidR="00F9258B" w:rsidRPr="00D7064B" w:rsidRDefault="00F9258B" w:rsidP="00F9258B">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alibri" w:eastAsia="Times New Roman" w:hAnsi="Calibri"/>
                          <w:sz w:val="28"/>
                          <w:szCs w:val="24"/>
                        </w:rPr>
                      </w:pPr>
                      <w:bookmarkStart w:id="1" w:name="_GoBack"/>
                      <w:r w:rsidRPr="00D7064B">
                        <w:rPr>
                          <w:rFonts w:ascii="Calibri" w:eastAsia="Times New Roman" w:hAnsi="Calibri"/>
                          <w:sz w:val="28"/>
                          <w:szCs w:val="24"/>
                        </w:rPr>
                        <w:t xml:space="preserve">Enduring Understanding: </w:t>
                      </w:r>
                      <w:r w:rsidRPr="00D7064B">
                        <w:rPr>
                          <w:rFonts w:ascii="Calibri" w:hAnsi="Calibri"/>
                          <w:bCs/>
                          <w:sz w:val="28"/>
                          <w:szCs w:val="24"/>
                        </w:rPr>
                        <w:t>As Ambassadors of Action, we demonstrate appreciation and gratitude by reaching out to the greater community to impact positive change.  We drive our own learning and model what it means to “Take Action” in our classroom.</w:t>
                      </w:r>
                    </w:p>
                    <w:bookmarkEnd w:id="1"/>
                  </w:txbxContent>
                </v:textbox>
                <w10:wrap type="square"/>
              </v:shape>
            </w:pict>
          </mc:Fallback>
        </mc:AlternateContent>
      </w:r>
      <w:r w:rsidR="00612A33" w:rsidRPr="00B500B4">
        <w:rPr>
          <w:rFonts w:ascii="Geneva" w:hAnsi="Geneva"/>
          <w:sz w:val="26"/>
          <w:szCs w:val="26"/>
        </w:rPr>
        <w:t>One 5</w:t>
      </w:r>
      <w:r w:rsidR="00612A33" w:rsidRPr="00B500B4">
        <w:rPr>
          <w:rFonts w:ascii="Geneva" w:hAnsi="Geneva"/>
          <w:sz w:val="26"/>
          <w:szCs w:val="26"/>
          <w:vertAlign w:val="superscript"/>
        </w:rPr>
        <w:t>th</w:t>
      </w:r>
      <w:r w:rsidR="00612A33" w:rsidRPr="00B500B4">
        <w:rPr>
          <w:rFonts w:ascii="Geneva" w:hAnsi="Geneva"/>
          <w:sz w:val="26"/>
          <w:szCs w:val="26"/>
        </w:rPr>
        <w:t xml:space="preserve"> grade class began the school year with a unit called </w:t>
      </w:r>
      <w:r w:rsidR="00612A33" w:rsidRPr="00B500B4">
        <w:rPr>
          <w:rFonts w:ascii="Geneva" w:hAnsi="Geneva"/>
          <w:i/>
          <w:sz w:val="26"/>
          <w:szCs w:val="26"/>
        </w:rPr>
        <w:t>Leader’s and Change Makers- being Ambassadors of Action</w:t>
      </w:r>
      <w:r w:rsidR="00612A33" w:rsidRPr="00B500B4">
        <w:rPr>
          <w:rFonts w:ascii="Geneva" w:hAnsi="Geneva"/>
          <w:sz w:val="26"/>
          <w:szCs w:val="26"/>
        </w:rPr>
        <w:t>. The Enduring understanding was presented by the teacher, as were the initial Essential Questions. These were used to guide the initial research of the unit that lead to the students’ authoring essential questions for their service project:</w:t>
      </w:r>
    </w:p>
    <w:p w14:paraId="57DB8FA9" w14:textId="77777777" w:rsidR="008258CB" w:rsidRPr="00B500B4" w:rsidRDefault="008258CB" w:rsidP="00F9258B">
      <w:pPr>
        <w:pStyle w:val="NormalWeb"/>
        <w:spacing w:before="24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Essential Questions:  </w:t>
      </w:r>
    </w:p>
    <w:p w14:paraId="1D231E70"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What makes a leader? </w:t>
      </w:r>
      <w:r w:rsidRPr="00B500B4">
        <w:rPr>
          <w:rFonts w:ascii="Calibri" w:eastAsia="Times New Roman" w:hAnsi="Calibri"/>
          <w:i/>
          <w:sz w:val="26"/>
          <w:szCs w:val="26"/>
        </w:rPr>
        <w:t>(Form)</w:t>
      </w:r>
    </w:p>
    <w:p w14:paraId="67537292"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How do leaders impact their community? </w:t>
      </w:r>
      <w:r w:rsidRPr="00B500B4">
        <w:rPr>
          <w:rFonts w:ascii="Calibri" w:eastAsia="Times New Roman" w:hAnsi="Calibri"/>
          <w:i/>
          <w:sz w:val="26"/>
          <w:szCs w:val="26"/>
        </w:rPr>
        <w:t>(Function)</w:t>
      </w:r>
    </w:p>
    <w:p w14:paraId="075F3A9C"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What inspires leaders to take action? </w:t>
      </w:r>
      <w:r w:rsidRPr="00B500B4">
        <w:rPr>
          <w:rFonts w:ascii="Calibri" w:eastAsia="Times New Roman" w:hAnsi="Calibri"/>
          <w:i/>
          <w:sz w:val="26"/>
          <w:szCs w:val="26"/>
        </w:rPr>
        <w:t>(Causation, Connection)</w:t>
      </w:r>
    </w:p>
    <w:p w14:paraId="6B5837E7"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How is our role in our community the same or different from those in other communities or people in the past? </w:t>
      </w:r>
      <w:r w:rsidRPr="00B500B4">
        <w:rPr>
          <w:rFonts w:ascii="Calibri" w:eastAsia="Times New Roman" w:hAnsi="Calibri"/>
          <w:i/>
          <w:sz w:val="26"/>
          <w:szCs w:val="26"/>
        </w:rPr>
        <w:t>(Change, Perspective)</w:t>
      </w:r>
    </w:p>
    <w:p w14:paraId="326592D4"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What </w:t>
      </w:r>
      <w:proofErr w:type="gramStart"/>
      <w:r w:rsidRPr="00B500B4">
        <w:rPr>
          <w:rFonts w:ascii="Calibri" w:eastAsia="Times New Roman" w:hAnsi="Calibri"/>
          <w:sz w:val="26"/>
          <w:szCs w:val="26"/>
        </w:rPr>
        <w:t>is</w:t>
      </w:r>
      <w:proofErr w:type="gramEnd"/>
      <w:r w:rsidRPr="00B500B4">
        <w:rPr>
          <w:rFonts w:ascii="Calibri" w:eastAsia="Times New Roman" w:hAnsi="Calibri"/>
          <w:sz w:val="26"/>
          <w:szCs w:val="26"/>
        </w:rPr>
        <w:t xml:space="preserve"> our responsibility and our contribution to our greater community? </w:t>
      </w:r>
      <w:r w:rsidRPr="00B500B4">
        <w:rPr>
          <w:rFonts w:ascii="Calibri" w:eastAsia="Times New Roman" w:hAnsi="Calibri"/>
          <w:i/>
          <w:sz w:val="26"/>
          <w:szCs w:val="26"/>
        </w:rPr>
        <w:t>(Responsibility)</w:t>
      </w:r>
    </w:p>
    <w:p w14:paraId="7DBE96DE"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What information do we need to decide what action is important to take? </w:t>
      </w:r>
      <w:r w:rsidRPr="00B500B4">
        <w:rPr>
          <w:rFonts w:ascii="Calibri" w:eastAsia="Times New Roman" w:hAnsi="Calibri"/>
          <w:i/>
          <w:sz w:val="26"/>
          <w:szCs w:val="26"/>
        </w:rPr>
        <w:t>(Connection, Perspective)</w:t>
      </w:r>
    </w:p>
    <w:p w14:paraId="13AECA46"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How will we work together and cooperate to create, grow and implement effective change? </w:t>
      </w:r>
      <w:r w:rsidRPr="00B500B4">
        <w:rPr>
          <w:rFonts w:ascii="Calibri" w:eastAsia="Times New Roman" w:hAnsi="Calibri"/>
          <w:i/>
          <w:sz w:val="26"/>
          <w:szCs w:val="26"/>
        </w:rPr>
        <w:t>(Function, Responsibility)</w:t>
      </w:r>
    </w:p>
    <w:p w14:paraId="33928A37" w14:textId="77777777" w:rsidR="008258CB" w:rsidRPr="00B500B4" w:rsidRDefault="008258CB" w:rsidP="00F9258B">
      <w:pPr>
        <w:pStyle w:val="NormalWeb"/>
        <w:numPr>
          <w:ilvl w:val="0"/>
          <w:numId w:val="6"/>
        </w:numPr>
        <w:spacing w:before="0" w:beforeAutospacing="0" w:after="0" w:afterAutospacing="0" w:line="360" w:lineRule="auto"/>
        <w:rPr>
          <w:rFonts w:ascii="Calibri" w:eastAsia="Times New Roman" w:hAnsi="Calibri"/>
          <w:sz w:val="26"/>
          <w:szCs w:val="26"/>
        </w:rPr>
      </w:pPr>
      <w:r w:rsidRPr="00B500B4">
        <w:rPr>
          <w:rFonts w:ascii="Calibri" w:eastAsia="Times New Roman" w:hAnsi="Calibri"/>
          <w:sz w:val="26"/>
          <w:szCs w:val="26"/>
        </w:rPr>
        <w:t xml:space="preserve">How will we know we’ve succeeded? </w:t>
      </w:r>
      <w:r w:rsidRPr="00B500B4">
        <w:rPr>
          <w:rFonts w:ascii="Calibri" w:eastAsia="Times New Roman" w:hAnsi="Calibri"/>
          <w:i/>
          <w:sz w:val="26"/>
          <w:szCs w:val="26"/>
        </w:rPr>
        <w:t>(Reflection)</w:t>
      </w:r>
    </w:p>
    <w:p w14:paraId="17CD2EF5" w14:textId="77777777" w:rsidR="00F9258B" w:rsidRDefault="00F9258B" w:rsidP="00612A33">
      <w:pPr>
        <w:pStyle w:val="NormalWeb"/>
        <w:spacing w:before="0" w:beforeAutospacing="0" w:after="120" w:afterAutospacing="0"/>
        <w:ind w:left="-360"/>
        <w:jc w:val="center"/>
        <w:rPr>
          <w:rFonts w:ascii="Calibri" w:eastAsia="Times New Roman" w:hAnsi="Calibri"/>
          <w:b/>
          <w:sz w:val="32"/>
          <w:szCs w:val="24"/>
        </w:rPr>
      </w:pPr>
      <w:r>
        <w:rPr>
          <w:rFonts w:ascii="Calibri" w:eastAsia="Times New Roman" w:hAnsi="Calibri"/>
          <w:b/>
          <w:sz w:val="32"/>
          <w:szCs w:val="24"/>
        </w:rPr>
        <w:br w:type="page"/>
      </w:r>
    </w:p>
    <w:p w14:paraId="358F31B7" w14:textId="77777777" w:rsidR="00315AE7" w:rsidRPr="00B500B4" w:rsidRDefault="00315AE7" w:rsidP="00612A33">
      <w:pPr>
        <w:pStyle w:val="NormalWeb"/>
        <w:spacing w:before="0" w:beforeAutospacing="0" w:after="120" w:afterAutospacing="0"/>
        <w:ind w:left="-360"/>
        <w:jc w:val="center"/>
        <w:rPr>
          <w:rFonts w:ascii="Calibri" w:eastAsia="Times New Roman" w:hAnsi="Calibri"/>
          <w:b/>
          <w:sz w:val="26"/>
          <w:szCs w:val="26"/>
        </w:rPr>
      </w:pPr>
      <w:r w:rsidRPr="00B500B4">
        <w:rPr>
          <w:rFonts w:ascii="Calibri" w:eastAsia="Times New Roman" w:hAnsi="Calibri"/>
          <w:b/>
          <w:sz w:val="26"/>
          <w:szCs w:val="26"/>
        </w:rPr>
        <w:lastRenderedPageBreak/>
        <w:t>Essential Questions for a 4th grade Animal Adoption project</w:t>
      </w:r>
    </w:p>
    <w:p w14:paraId="5173029C" w14:textId="77777777" w:rsidR="00F03BB3" w:rsidRPr="00B500B4" w:rsidRDefault="0086045A" w:rsidP="0086045A">
      <w:pPr>
        <w:pStyle w:val="NormalWeb"/>
        <w:spacing w:before="0" w:beforeAutospacing="0" w:after="0" w:afterAutospacing="0"/>
        <w:ind w:left="-360"/>
        <w:rPr>
          <w:rFonts w:ascii="Calibri" w:eastAsia="Times New Roman" w:hAnsi="Calibri"/>
          <w:sz w:val="26"/>
          <w:szCs w:val="26"/>
        </w:rPr>
      </w:pPr>
      <w:r w:rsidRPr="00B500B4">
        <w:rPr>
          <w:rFonts w:ascii="Calibri" w:eastAsia="Times New Roman" w:hAnsi="Calibri"/>
          <w:sz w:val="26"/>
          <w:szCs w:val="26"/>
        </w:rPr>
        <w:t>Below are examples of Essential Questions from a 4th grade project with the follow up reflections, “Answers</w:t>
      </w:r>
      <w:proofErr w:type="gramStart"/>
      <w:r w:rsidRPr="00B500B4">
        <w:rPr>
          <w:rFonts w:ascii="Calibri" w:eastAsia="Times New Roman" w:hAnsi="Calibri"/>
          <w:sz w:val="26"/>
          <w:szCs w:val="26"/>
        </w:rPr>
        <w:t>”, that</w:t>
      </w:r>
      <w:proofErr w:type="gramEnd"/>
      <w:r w:rsidRPr="00B500B4">
        <w:rPr>
          <w:rFonts w:ascii="Calibri" w:eastAsia="Times New Roman" w:hAnsi="Calibri"/>
          <w:sz w:val="26"/>
          <w:szCs w:val="26"/>
        </w:rPr>
        <w:t xml:space="preserve"> the students generated after the project was completed.</w:t>
      </w:r>
    </w:p>
    <w:p w14:paraId="4437FF4D"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Form: </w:t>
      </w:r>
    </w:p>
    <w:p w14:paraId="334A04A4" w14:textId="77777777" w:rsidR="0086045A" w:rsidRPr="00B500B4" w:rsidRDefault="0086045A" w:rsidP="0086045A">
      <w:pPr>
        <w:pStyle w:val="NormalWeb"/>
        <w:numPr>
          <w:ilvl w:val="0"/>
          <w:numId w:val="8"/>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How are homeless animals cared for in our community?</w:t>
      </w:r>
    </w:p>
    <w:p w14:paraId="39A0CEFC" w14:textId="77777777" w:rsidR="0086045A" w:rsidRPr="00B500B4" w:rsidRDefault="0086045A" w:rsidP="0086045A">
      <w:pPr>
        <w:pStyle w:val="NormalWeb"/>
        <w:numPr>
          <w:ilvl w:val="0"/>
          <w:numId w:val="9"/>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We learned that homeless shelters and adoption agencies keep animals for a limited time and when they euthanize them- we learned the older animals are the most at risk.</w:t>
      </w:r>
    </w:p>
    <w:p w14:paraId="6931775B"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Function: </w:t>
      </w:r>
    </w:p>
    <w:p w14:paraId="29BCC7C9" w14:textId="77777777" w:rsidR="0086045A" w:rsidRPr="00B500B4" w:rsidRDefault="0086045A" w:rsidP="0086045A">
      <w:pPr>
        <w:pStyle w:val="NormalWeb"/>
        <w:numPr>
          <w:ilvl w:val="0"/>
          <w:numId w:val="12"/>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 xml:space="preserve">How do the agencies find homes for these animals? </w:t>
      </w:r>
    </w:p>
    <w:p w14:paraId="4A4928CF" w14:textId="77777777" w:rsidR="0086045A" w:rsidRPr="00B500B4" w:rsidRDefault="0086045A" w:rsidP="0086045A">
      <w:pPr>
        <w:pStyle w:val="NormalWeb"/>
        <w:numPr>
          <w:ilvl w:val="0"/>
          <w:numId w:val="13"/>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We learned that they post advertisements on their websites.</w:t>
      </w:r>
    </w:p>
    <w:p w14:paraId="73AF6F47"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Causation: </w:t>
      </w:r>
    </w:p>
    <w:p w14:paraId="2C4CEE15" w14:textId="77777777" w:rsidR="0086045A" w:rsidRPr="00B500B4" w:rsidRDefault="0086045A" w:rsidP="0086045A">
      <w:pPr>
        <w:pStyle w:val="NormalWeb"/>
        <w:numPr>
          <w:ilvl w:val="0"/>
          <w:numId w:val="14"/>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 xml:space="preserve">How do the agencies find homes for these animals? </w:t>
      </w:r>
    </w:p>
    <w:p w14:paraId="1E5655B3" w14:textId="77777777" w:rsidR="0086045A" w:rsidRPr="00B500B4" w:rsidRDefault="0086045A" w:rsidP="0086045A">
      <w:pPr>
        <w:pStyle w:val="NormalWeb"/>
        <w:numPr>
          <w:ilvl w:val="0"/>
          <w:numId w:val="16"/>
        </w:numPr>
        <w:spacing w:before="0" w:beforeAutospacing="0" w:after="0" w:afterAutospacing="0"/>
        <w:rPr>
          <w:rFonts w:ascii="Calibri" w:eastAsia="Times New Roman" w:hAnsi="Calibri"/>
          <w:b/>
          <w:sz w:val="26"/>
          <w:szCs w:val="26"/>
        </w:rPr>
      </w:pPr>
      <w:r w:rsidRPr="00B500B4">
        <w:rPr>
          <w:rFonts w:ascii="Calibri" w:eastAsia="Times New Roman" w:hAnsi="Calibri"/>
          <w:sz w:val="26"/>
          <w:szCs w:val="26"/>
        </w:rPr>
        <w:t>Why is it this way, how did it get this way? Who does it impact and how?</w:t>
      </w:r>
    </w:p>
    <w:p w14:paraId="71228519" w14:textId="77777777" w:rsidR="0086045A" w:rsidRPr="00B500B4" w:rsidRDefault="0086045A" w:rsidP="0086045A">
      <w:pPr>
        <w:pStyle w:val="NormalWeb"/>
        <w:spacing w:before="0" w:beforeAutospacing="0" w:after="0" w:afterAutospacing="0"/>
        <w:ind w:left="720"/>
        <w:rPr>
          <w:rFonts w:ascii="Calibri" w:eastAsia="Times New Roman" w:hAnsi="Calibri"/>
          <w:sz w:val="26"/>
          <w:szCs w:val="26"/>
        </w:rPr>
      </w:pPr>
      <w:r w:rsidRPr="00B500B4">
        <w:rPr>
          <w:rFonts w:ascii="Calibri" w:eastAsia="Times New Roman" w:hAnsi="Calibri"/>
          <w:sz w:val="26"/>
          <w:szCs w:val="26"/>
        </w:rPr>
        <w:t>They are understaffed and cannot get the word out like they would like.</w:t>
      </w:r>
    </w:p>
    <w:p w14:paraId="5458FE73" w14:textId="77777777" w:rsidR="0086045A" w:rsidRPr="00B500B4" w:rsidRDefault="0086045A" w:rsidP="0086045A">
      <w:pPr>
        <w:pStyle w:val="NormalWeb"/>
        <w:spacing w:before="0" w:beforeAutospacing="0" w:after="0" w:afterAutospacing="0"/>
        <w:ind w:left="720"/>
        <w:rPr>
          <w:rFonts w:ascii="Calibri" w:eastAsia="Times New Roman" w:hAnsi="Calibri"/>
          <w:sz w:val="26"/>
          <w:szCs w:val="26"/>
        </w:rPr>
      </w:pPr>
      <w:r w:rsidRPr="00B500B4">
        <w:rPr>
          <w:rFonts w:ascii="Calibri" w:eastAsia="Times New Roman" w:hAnsi="Calibri"/>
          <w:sz w:val="26"/>
          <w:szCs w:val="26"/>
        </w:rPr>
        <w:t>Because the younger animals are the first to be adopted, it is the older animals that are scheduled to be euthanized most often.</w:t>
      </w:r>
    </w:p>
    <w:p w14:paraId="7526710B"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Connection: </w:t>
      </w:r>
    </w:p>
    <w:p w14:paraId="5ECBA915" w14:textId="77777777" w:rsidR="0086045A" w:rsidRPr="00B500B4" w:rsidRDefault="0086045A" w:rsidP="0086045A">
      <w:pPr>
        <w:pStyle w:val="NormalWeb"/>
        <w:numPr>
          <w:ilvl w:val="0"/>
          <w:numId w:val="17"/>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 xml:space="preserve">How does this relate to other things we know? </w:t>
      </w:r>
    </w:p>
    <w:p w14:paraId="46226EA8" w14:textId="77777777" w:rsidR="0086045A" w:rsidRPr="00B500B4" w:rsidRDefault="0086045A" w:rsidP="0086045A">
      <w:pPr>
        <w:pStyle w:val="NormalWeb"/>
        <w:numPr>
          <w:ilvl w:val="0"/>
          <w:numId w:val="18"/>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We know that we love animal stories and connect when we understand a personal story. We decided to write individual bios on the oldest homeless animals at our community shelters to encourage people to choose an older animal to adopt.</w:t>
      </w:r>
    </w:p>
    <w:p w14:paraId="31FC0FAE"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Responsibility: </w:t>
      </w:r>
    </w:p>
    <w:p w14:paraId="2DF24839" w14:textId="77777777" w:rsidR="0086045A" w:rsidRPr="00B500B4" w:rsidRDefault="0086045A" w:rsidP="0086045A">
      <w:pPr>
        <w:pStyle w:val="NormalWeb"/>
        <w:numPr>
          <w:ilvl w:val="0"/>
          <w:numId w:val="19"/>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 xml:space="preserve">What is our responsibility to the animals </w:t>
      </w:r>
      <w:proofErr w:type="gramStart"/>
      <w:r w:rsidRPr="00B500B4">
        <w:rPr>
          <w:rFonts w:ascii="Calibri" w:eastAsia="Times New Roman" w:hAnsi="Calibri"/>
          <w:sz w:val="26"/>
          <w:szCs w:val="26"/>
        </w:rPr>
        <w:t>who</w:t>
      </w:r>
      <w:proofErr w:type="gramEnd"/>
      <w:r w:rsidRPr="00B500B4">
        <w:rPr>
          <w:rFonts w:ascii="Calibri" w:eastAsia="Times New Roman" w:hAnsi="Calibri"/>
          <w:sz w:val="26"/>
          <w:szCs w:val="26"/>
        </w:rPr>
        <w:t xml:space="preserve"> depend on our care? </w:t>
      </w:r>
    </w:p>
    <w:p w14:paraId="42C98D85" w14:textId="77777777" w:rsidR="0086045A" w:rsidRPr="00B500B4" w:rsidRDefault="0086045A" w:rsidP="0086045A">
      <w:pPr>
        <w:pStyle w:val="NormalWeb"/>
        <w:numPr>
          <w:ilvl w:val="0"/>
          <w:numId w:val="20"/>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We realized that, just as we are responsible as members of our ecological community, our domestic animals depend on us to respect and be sure they are cared for.</w:t>
      </w:r>
    </w:p>
    <w:p w14:paraId="494706DA" w14:textId="77777777" w:rsidR="0086045A" w:rsidRPr="00B500B4" w:rsidRDefault="0086045A" w:rsidP="00612A33">
      <w:pPr>
        <w:pStyle w:val="NormalWeb"/>
        <w:spacing w:before="120" w:beforeAutospacing="0" w:after="0" w:afterAutospacing="0"/>
        <w:ind w:left="-360"/>
        <w:rPr>
          <w:rFonts w:ascii="Calibri" w:eastAsia="Times New Roman" w:hAnsi="Calibri"/>
          <w:b/>
          <w:sz w:val="26"/>
          <w:szCs w:val="26"/>
        </w:rPr>
      </w:pPr>
      <w:r w:rsidRPr="00B500B4">
        <w:rPr>
          <w:rFonts w:ascii="Calibri" w:eastAsia="Times New Roman" w:hAnsi="Calibri"/>
          <w:b/>
          <w:sz w:val="26"/>
          <w:szCs w:val="26"/>
        </w:rPr>
        <w:t xml:space="preserve">Reflection: </w:t>
      </w:r>
    </w:p>
    <w:p w14:paraId="44DEA360" w14:textId="77777777" w:rsidR="0086045A" w:rsidRPr="00B500B4" w:rsidRDefault="0086045A" w:rsidP="0086045A">
      <w:pPr>
        <w:pStyle w:val="NormalWeb"/>
        <w:numPr>
          <w:ilvl w:val="0"/>
          <w:numId w:val="22"/>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What are the effects of the changes we make? What other steps can or should be taken?</w:t>
      </w:r>
    </w:p>
    <w:p w14:paraId="2C2E6CF9" w14:textId="77777777" w:rsidR="0086045A" w:rsidRPr="00B500B4" w:rsidRDefault="0086045A" w:rsidP="0086045A">
      <w:pPr>
        <w:pStyle w:val="NormalWeb"/>
        <w:numPr>
          <w:ilvl w:val="0"/>
          <w:numId w:val="23"/>
        </w:numPr>
        <w:spacing w:before="0" w:beforeAutospacing="0" w:after="0" w:afterAutospacing="0"/>
        <w:rPr>
          <w:rFonts w:ascii="Calibri" w:eastAsia="Times New Roman" w:hAnsi="Calibri"/>
          <w:sz w:val="26"/>
          <w:szCs w:val="26"/>
        </w:rPr>
      </w:pPr>
      <w:r w:rsidRPr="00B500B4">
        <w:rPr>
          <w:rFonts w:ascii="Calibri" w:eastAsia="Times New Roman" w:hAnsi="Calibri"/>
          <w:sz w:val="26"/>
          <w:szCs w:val="26"/>
        </w:rPr>
        <w:t>We tried to track our ads to see if we were successful. We realized that we had not but a follow up plan together that allowed us to keep track of the pets we had chosen to find homes for. We decided that a future project should have a communication plan in place to be sure that we can track our progress.</w:t>
      </w:r>
    </w:p>
    <w:sectPr w:rsidR="0086045A" w:rsidRPr="00B500B4" w:rsidSect="00612A33">
      <w:pgSz w:w="12240" w:h="15840"/>
      <w:pgMar w:top="900" w:right="1440" w:bottom="108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419"/>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62DC8"/>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5079B"/>
    <w:multiLevelType w:val="hybridMultilevel"/>
    <w:tmpl w:val="F8AA1E1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53AFB"/>
    <w:multiLevelType w:val="hybridMultilevel"/>
    <w:tmpl w:val="E4B0EAD4"/>
    <w:lvl w:ilvl="0" w:tplc="6BFAB4A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267C7F"/>
    <w:multiLevelType w:val="hybridMultilevel"/>
    <w:tmpl w:val="48180E8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81913"/>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3093B"/>
    <w:multiLevelType w:val="hybridMultilevel"/>
    <w:tmpl w:val="10EEC520"/>
    <w:lvl w:ilvl="0" w:tplc="65C249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B1DF9"/>
    <w:multiLevelType w:val="hybridMultilevel"/>
    <w:tmpl w:val="37029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92F10"/>
    <w:multiLevelType w:val="hybridMultilevel"/>
    <w:tmpl w:val="48180E8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60A2B"/>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F6746"/>
    <w:multiLevelType w:val="hybridMultilevel"/>
    <w:tmpl w:val="30023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3C7"/>
    <w:multiLevelType w:val="hybridMultilevel"/>
    <w:tmpl w:val="1696E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7B75BD"/>
    <w:multiLevelType w:val="hybridMultilevel"/>
    <w:tmpl w:val="52A87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D94361"/>
    <w:multiLevelType w:val="hybridMultilevel"/>
    <w:tmpl w:val="4BF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E2377"/>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351783"/>
    <w:multiLevelType w:val="hybridMultilevel"/>
    <w:tmpl w:val="CA3AD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74C1D"/>
    <w:multiLevelType w:val="hybridMultilevel"/>
    <w:tmpl w:val="50289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55641F"/>
    <w:multiLevelType w:val="hybridMultilevel"/>
    <w:tmpl w:val="A98871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659257C9"/>
    <w:multiLevelType w:val="hybridMultilevel"/>
    <w:tmpl w:val="8FD205E6"/>
    <w:lvl w:ilvl="0" w:tplc="CBBA13EA">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BC2747"/>
    <w:multiLevelType w:val="hybridMultilevel"/>
    <w:tmpl w:val="5DFCF6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217E1"/>
    <w:multiLevelType w:val="hybridMultilevel"/>
    <w:tmpl w:val="7E98FA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471B71"/>
    <w:multiLevelType w:val="hybridMultilevel"/>
    <w:tmpl w:val="71B0E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7A6C31"/>
    <w:multiLevelType w:val="hybridMultilevel"/>
    <w:tmpl w:val="50289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3"/>
  </w:num>
  <w:num w:numId="4">
    <w:abstractNumId w:val="6"/>
  </w:num>
  <w:num w:numId="5">
    <w:abstractNumId w:val="20"/>
  </w:num>
  <w:num w:numId="6">
    <w:abstractNumId w:val="11"/>
  </w:num>
  <w:num w:numId="7">
    <w:abstractNumId w:val="12"/>
  </w:num>
  <w:num w:numId="8">
    <w:abstractNumId w:val="4"/>
  </w:num>
  <w:num w:numId="9">
    <w:abstractNumId w:val="16"/>
  </w:num>
  <w:num w:numId="10">
    <w:abstractNumId w:val="8"/>
  </w:num>
  <w:num w:numId="11">
    <w:abstractNumId w:val="22"/>
  </w:num>
  <w:num w:numId="12">
    <w:abstractNumId w:val="1"/>
  </w:num>
  <w:num w:numId="13">
    <w:abstractNumId w:val="21"/>
  </w:num>
  <w:num w:numId="14">
    <w:abstractNumId w:val="0"/>
  </w:num>
  <w:num w:numId="15">
    <w:abstractNumId w:val="15"/>
  </w:num>
  <w:num w:numId="16">
    <w:abstractNumId w:val="19"/>
  </w:num>
  <w:num w:numId="17">
    <w:abstractNumId w:val="9"/>
  </w:num>
  <w:num w:numId="18">
    <w:abstractNumId w:val="7"/>
  </w:num>
  <w:num w:numId="19">
    <w:abstractNumId w:val="14"/>
  </w:num>
  <w:num w:numId="20">
    <w:abstractNumId w:val="10"/>
  </w:num>
  <w:num w:numId="21">
    <w:abstractNumId w:val="5"/>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84"/>
    <w:rsid w:val="000368A8"/>
    <w:rsid w:val="000A606F"/>
    <w:rsid w:val="00175883"/>
    <w:rsid w:val="002E3295"/>
    <w:rsid w:val="00315AE7"/>
    <w:rsid w:val="004262A1"/>
    <w:rsid w:val="00441490"/>
    <w:rsid w:val="005911C7"/>
    <w:rsid w:val="005B7705"/>
    <w:rsid w:val="005D1F8D"/>
    <w:rsid w:val="00606284"/>
    <w:rsid w:val="00612A33"/>
    <w:rsid w:val="00710752"/>
    <w:rsid w:val="00817DEA"/>
    <w:rsid w:val="008258CB"/>
    <w:rsid w:val="0086045A"/>
    <w:rsid w:val="0093289F"/>
    <w:rsid w:val="009A384C"/>
    <w:rsid w:val="009A4EEA"/>
    <w:rsid w:val="009E1471"/>
    <w:rsid w:val="00AC6A18"/>
    <w:rsid w:val="00B14C77"/>
    <w:rsid w:val="00B500B4"/>
    <w:rsid w:val="00F03BB3"/>
    <w:rsid w:val="00F7746F"/>
    <w:rsid w:val="00F9258B"/>
    <w:rsid w:val="00FD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26A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84"/>
    <w:pPr>
      <w:spacing w:before="100" w:beforeAutospacing="1" w:after="100" w:afterAutospacing="1"/>
      <w:jc w:val="right"/>
    </w:pPr>
    <w:rPr>
      <w:rFonts w:ascii="Calibri" w:eastAsia="Calibri" w:hAnsi="Calibri" w:cs="Arial"/>
      <w:sz w:val="22"/>
      <w:szCs w:val="22"/>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284"/>
    <w:pPr>
      <w:jc w:val="left"/>
    </w:pPr>
    <w:rPr>
      <w:rFonts w:ascii="Times" w:eastAsiaTheme="minorEastAsia" w:hAnsi="Times" w:cs="Times New Roman"/>
      <w:sz w:val="20"/>
      <w:szCs w:val="20"/>
      <w:lang w:bidi="ar-SA"/>
    </w:rPr>
  </w:style>
  <w:style w:type="character" w:styleId="Strong">
    <w:name w:val="Strong"/>
    <w:basedOn w:val="DefaultParagraphFont"/>
    <w:uiPriority w:val="22"/>
    <w:qFormat/>
    <w:rsid w:val="00606284"/>
    <w:rPr>
      <w:b/>
      <w:bCs/>
    </w:rPr>
  </w:style>
  <w:style w:type="character" w:styleId="Emphasis">
    <w:name w:val="Emphasis"/>
    <w:basedOn w:val="DefaultParagraphFont"/>
    <w:uiPriority w:val="20"/>
    <w:qFormat/>
    <w:rsid w:val="00606284"/>
    <w:rPr>
      <w:i/>
      <w:iCs/>
    </w:rPr>
  </w:style>
  <w:style w:type="character" w:styleId="CommentReference">
    <w:name w:val="annotation reference"/>
    <w:basedOn w:val="DefaultParagraphFont"/>
    <w:uiPriority w:val="99"/>
    <w:semiHidden/>
    <w:unhideWhenUsed/>
    <w:rsid w:val="00817DEA"/>
    <w:rPr>
      <w:sz w:val="16"/>
      <w:szCs w:val="16"/>
    </w:rPr>
  </w:style>
  <w:style w:type="paragraph" w:styleId="CommentText">
    <w:name w:val="annotation text"/>
    <w:basedOn w:val="Normal"/>
    <w:link w:val="CommentTextChar"/>
    <w:uiPriority w:val="99"/>
    <w:semiHidden/>
    <w:unhideWhenUsed/>
    <w:rsid w:val="00817DEA"/>
    <w:rPr>
      <w:sz w:val="20"/>
      <w:szCs w:val="20"/>
    </w:rPr>
  </w:style>
  <w:style w:type="character" w:customStyle="1" w:styleId="CommentTextChar">
    <w:name w:val="Comment Text Char"/>
    <w:basedOn w:val="DefaultParagraphFont"/>
    <w:link w:val="CommentText"/>
    <w:uiPriority w:val="99"/>
    <w:semiHidden/>
    <w:rsid w:val="00817DEA"/>
    <w:rPr>
      <w:rFonts w:ascii="Calibri" w:eastAsia="Calibri" w:hAnsi="Calibri" w:cs="Arial"/>
      <w:lang w:eastAsia="en-US" w:bidi="he-IL"/>
    </w:rPr>
  </w:style>
  <w:style w:type="paragraph" w:styleId="CommentSubject">
    <w:name w:val="annotation subject"/>
    <w:basedOn w:val="CommentText"/>
    <w:next w:val="CommentText"/>
    <w:link w:val="CommentSubjectChar"/>
    <w:uiPriority w:val="99"/>
    <w:semiHidden/>
    <w:unhideWhenUsed/>
    <w:rsid w:val="00817DEA"/>
    <w:rPr>
      <w:b/>
      <w:bCs/>
    </w:rPr>
  </w:style>
  <w:style w:type="character" w:customStyle="1" w:styleId="CommentSubjectChar">
    <w:name w:val="Comment Subject Char"/>
    <w:basedOn w:val="CommentTextChar"/>
    <w:link w:val="CommentSubject"/>
    <w:uiPriority w:val="99"/>
    <w:semiHidden/>
    <w:rsid w:val="00817DEA"/>
    <w:rPr>
      <w:rFonts w:ascii="Calibri" w:eastAsia="Calibri" w:hAnsi="Calibri" w:cs="Arial"/>
      <w:b/>
      <w:bCs/>
      <w:lang w:eastAsia="en-US" w:bidi="he-IL"/>
    </w:rPr>
  </w:style>
  <w:style w:type="paragraph" w:styleId="BalloonText">
    <w:name w:val="Balloon Text"/>
    <w:basedOn w:val="Normal"/>
    <w:link w:val="BalloonTextChar"/>
    <w:uiPriority w:val="99"/>
    <w:semiHidden/>
    <w:unhideWhenUsed/>
    <w:rsid w:val="00817D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EA"/>
    <w:rPr>
      <w:rFonts w:ascii="Tahoma" w:eastAsia="Calibri" w:hAnsi="Tahoma" w:cs="Tahoma"/>
      <w:sz w:val="16"/>
      <w:szCs w:val="16"/>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84"/>
    <w:pPr>
      <w:spacing w:before="100" w:beforeAutospacing="1" w:after="100" w:afterAutospacing="1"/>
      <w:jc w:val="right"/>
    </w:pPr>
    <w:rPr>
      <w:rFonts w:ascii="Calibri" w:eastAsia="Calibri" w:hAnsi="Calibri" w:cs="Arial"/>
      <w:sz w:val="22"/>
      <w:szCs w:val="22"/>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284"/>
    <w:pPr>
      <w:jc w:val="left"/>
    </w:pPr>
    <w:rPr>
      <w:rFonts w:ascii="Times" w:eastAsiaTheme="minorEastAsia" w:hAnsi="Times" w:cs="Times New Roman"/>
      <w:sz w:val="20"/>
      <w:szCs w:val="20"/>
      <w:lang w:bidi="ar-SA"/>
    </w:rPr>
  </w:style>
  <w:style w:type="character" w:styleId="Strong">
    <w:name w:val="Strong"/>
    <w:basedOn w:val="DefaultParagraphFont"/>
    <w:uiPriority w:val="22"/>
    <w:qFormat/>
    <w:rsid w:val="00606284"/>
    <w:rPr>
      <w:b/>
      <w:bCs/>
    </w:rPr>
  </w:style>
  <w:style w:type="character" w:styleId="Emphasis">
    <w:name w:val="Emphasis"/>
    <w:basedOn w:val="DefaultParagraphFont"/>
    <w:uiPriority w:val="20"/>
    <w:qFormat/>
    <w:rsid w:val="00606284"/>
    <w:rPr>
      <w:i/>
      <w:iCs/>
    </w:rPr>
  </w:style>
  <w:style w:type="character" w:styleId="CommentReference">
    <w:name w:val="annotation reference"/>
    <w:basedOn w:val="DefaultParagraphFont"/>
    <w:uiPriority w:val="99"/>
    <w:semiHidden/>
    <w:unhideWhenUsed/>
    <w:rsid w:val="00817DEA"/>
    <w:rPr>
      <w:sz w:val="16"/>
      <w:szCs w:val="16"/>
    </w:rPr>
  </w:style>
  <w:style w:type="paragraph" w:styleId="CommentText">
    <w:name w:val="annotation text"/>
    <w:basedOn w:val="Normal"/>
    <w:link w:val="CommentTextChar"/>
    <w:uiPriority w:val="99"/>
    <w:semiHidden/>
    <w:unhideWhenUsed/>
    <w:rsid w:val="00817DEA"/>
    <w:rPr>
      <w:sz w:val="20"/>
      <w:szCs w:val="20"/>
    </w:rPr>
  </w:style>
  <w:style w:type="character" w:customStyle="1" w:styleId="CommentTextChar">
    <w:name w:val="Comment Text Char"/>
    <w:basedOn w:val="DefaultParagraphFont"/>
    <w:link w:val="CommentText"/>
    <w:uiPriority w:val="99"/>
    <w:semiHidden/>
    <w:rsid w:val="00817DEA"/>
    <w:rPr>
      <w:rFonts w:ascii="Calibri" w:eastAsia="Calibri" w:hAnsi="Calibri" w:cs="Arial"/>
      <w:lang w:eastAsia="en-US" w:bidi="he-IL"/>
    </w:rPr>
  </w:style>
  <w:style w:type="paragraph" w:styleId="CommentSubject">
    <w:name w:val="annotation subject"/>
    <w:basedOn w:val="CommentText"/>
    <w:next w:val="CommentText"/>
    <w:link w:val="CommentSubjectChar"/>
    <w:uiPriority w:val="99"/>
    <w:semiHidden/>
    <w:unhideWhenUsed/>
    <w:rsid w:val="00817DEA"/>
    <w:rPr>
      <w:b/>
      <w:bCs/>
    </w:rPr>
  </w:style>
  <w:style w:type="character" w:customStyle="1" w:styleId="CommentSubjectChar">
    <w:name w:val="Comment Subject Char"/>
    <w:basedOn w:val="CommentTextChar"/>
    <w:link w:val="CommentSubject"/>
    <w:uiPriority w:val="99"/>
    <w:semiHidden/>
    <w:rsid w:val="00817DEA"/>
    <w:rPr>
      <w:rFonts w:ascii="Calibri" w:eastAsia="Calibri" w:hAnsi="Calibri" w:cs="Arial"/>
      <w:b/>
      <w:bCs/>
      <w:lang w:eastAsia="en-US" w:bidi="he-IL"/>
    </w:rPr>
  </w:style>
  <w:style w:type="paragraph" w:styleId="BalloonText">
    <w:name w:val="Balloon Text"/>
    <w:basedOn w:val="Normal"/>
    <w:link w:val="BalloonTextChar"/>
    <w:uiPriority w:val="99"/>
    <w:semiHidden/>
    <w:unhideWhenUsed/>
    <w:rsid w:val="00817D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EA"/>
    <w:rPr>
      <w:rFonts w:ascii="Tahoma" w:eastAsia="Calibri" w:hAnsi="Tahoma" w:cs="Tahoma"/>
      <w:sz w:val="16"/>
      <w:szCs w:val="16"/>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62294">
      <w:bodyDiv w:val="1"/>
      <w:marLeft w:val="0"/>
      <w:marRight w:val="0"/>
      <w:marTop w:val="0"/>
      <w:marBottom w:val="0"/>
      <w:divBdr>
        <w:top w:val="none" w:sz="0" w:space="0" w:color="auto"/>
        <w:left w:val="none" w:sz="0" w:space="0" w:color="auto"/>
        <w:bottom w:val="none" w:sz="0" w:space="0" w:color="auto"/>
        <w:right w:val="none" w:sz="0" w:space="0" w:color="auto"/>
      </w:divBdr>
    </w:div>
    <w:div w:id="2141995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EDFD6-807D-42E9-A1CC-7B5DE819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Rubin</dc:creator>
  <cp:lastModifiedBy>SANJLI</cp:lastModifiedBy>
  <cp:revision>2</cp:revision>
  <dcterms:created xsi:type="dcterms:W3CDTF">2012-09-15T23:09:00Z</dcterms:created>
  <dcterms:modified xsi:type="dcterms:W3CDTF">2012-09-15T23:09:00Z</dcterms:modified>
</cp:coreProperties>
</file>