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//class header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class APLine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{ 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// instance variables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private int aVal;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private int bVal;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private int cVal;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// constructor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APLine(int a, int b, int c) 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{ 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aVal = a; 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bVal = b; 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cVal = c; 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// methods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double getSlope()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ab/>
        <w:t xml:space="preserve">double slope;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ab/>
        <w:t xml:space="preserve">slope =  -1.0 * aVal / bVal;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ab/>
        <w:t xml:space="preserve">return slope;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public boolean isOnLine(int x, int y)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ab/>
        <w:t xml:space="preserve">if(aVal * x + bVal * y + cVal == 0)</w:t>
      </w:r>
    </w:p>
    <w:p w:rsidR="00000000" w:rsidDel="00000000" w:rsidP="00000000" w:rsidRDefault="00000000" w:rsidRPr="00000000" w14:paraId="0000001C">
      <w:pPr>
        <w:pageBreakBefore w:val="0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return true;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pageBreakBefore w:val="0"/>
        <w:ind w:left="1440" w:firstLine="72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return false;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