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96B3F"/>
          <w:spacing w:val="80"/>
          <w:sz w:val="22"/>
          <w:szCs w:val="22"/>
        </w:rPr>
        <w:t xml:space="preserve">SOFTWAREKONZEPT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2420"/>
          <w:sz w:val="72"/>
          <w:szCs w:val="72"/>
        </w:rPr>
        <w:t xml:space="preserve">Velacare</w:t>
      </w:r>
    </w:p>
    <w:p>
      <w:pPr>
        <w:spacing w:after="600"/>
        <w:jc w:val="center"/>
      </w:pPr>
      <w:r>
        <w:rPr>
          <w:rFonts w:ascii="Arial" w:cs="Arial" w:eastAsia="Arial" w:hAnsi="Arial"/>
          <w:color w:val="8A8078"/>
          <w:sz w:val="32"/>
          <w:szCs w:val="32"/>
        </w:rPr>
        <w:t xml:space="preserve">Pflegehilfsmittel-Plattform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— ohne Kassenkommunikation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Datum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Entwurf — zur internen Abstimmung</w:t>
            </w:r>
          </w:p>
        </w:tc>
      </w:tr>
      <w:tr>
        <w:tc>
          <w:tcPr>
            <w:tcW w:type="dxa" w:w="2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Team</w:t>
            </w:r>
          </w:p>
        </w:tc>
        <w:tc>
          <w:tcPr>
            <w:tcW w:type="dxa" w:w="2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Eigenes Entwicklungsteam</w:t>
            </w:r>
          </w:p>
        </w:tc>
      </w:tr>
    </w:tbl>
    <w:p>
      <w:pPr>
        <w:spacing w:before="0" w:after="4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A8078"/>
          <w:sz w:val="20"/>
          <w:szCs w:val="20"/>
        </w:rPr>
        <w:t xml:space="preserve">Dieses Dokument beschreibt das vollständige Softwarekonzept für die Velacare-Plattform, bestehend aus öffentlicher Website, Kundenportal und Admin-Panel. Es dient als Grundlage für die Entwicklung durch das interne Team.</w:t>
      </w:r>
    </w:p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Übersicht &amp; Projektziele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Was wird gebaut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Velacare ist eine Web-Applikation für den Vertrieb monatlicher Pflegehilfsmittel-Boxen. Die Kosten werden von der Pflegekasse übernommen (bis zu 42 €/Monat). Velacare übernimmt die gesamte Administration für den Kunden.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Plattform besteht aus drei Bereichen: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Öffentliche Website — Marketing-Seiten, Produktübersicht, Registrierungsformular (kein Login erforderlich)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Kundenportal — nach Registrierung/Login: Box verwalten, Lieferung steuern, Konto verwalten, Anfragen 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Admin-Panel — nur für internes Velacare-Team: Kundenverwaltung, Produktverwaltung, Bestellungen, Anfragen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Abgrenzung Version 1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7A5F" w:sz="2"/>
              <w:left w:val="single" w:color="2D7A5F" w:sz="8"/>
              <w:bottom w:val="single" w:color="2D7A5F" w:sz="2"/>
              <w:right w:val="single" w:color="2D7A5F" w:sz="2"/>
            </w:tcBorders>
            <w:shd w:fill="EA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D7A5F"/>
                <w:sz w:val="22"/>
                <w:szCs w:val="22"/>
              </w:rPr>
              <w:t xml:space="preserve">Version 1 enthält KEINE automatisierte Kommunikation mit Pflegekassen.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Alle Kundenanfragen und Anträge werden manuell durch das Velacare-Team bearbeitet. Die Kassenkommunikation ist für Version 2 vorgesehen.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900"/>
        <w:gridCol w:w="1926"/>
      </w:tblGrid>
      <w:tr>
        <w:trPr>
          <w:tblHeader/>
        </w:trP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Funktion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1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 2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Registrierung &amp; Login (E-Mail/Passwort)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Box-Konfigurator (individuell, live Budget)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Kundenportal — Konto &amp; Lieferung verwalten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Lieferung pausieren / Stichtag ändern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Anfragen an Velacare stellen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 löschen (DSGVO)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Admin: Kundenverwaltung (CRUD)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Admin: Produktverwaltung (CRUD + CSV-Import)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Admin: Bestellübersicht &amp; Status-Management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Admin: Anfragen bearbeiten &amp; beantworten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E-Mail-Benachrichtigungen (transaktional)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Produktdaten via CSV einmalig importieren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Automatische Pflegekassen-Kommunikation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 Nicht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Geplant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Digitale Unterschrift / eSignatur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 Nicht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Geplant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Automatische Rechnungsstellung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 Nicht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Geplant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Partnerportal (Pflegedienste)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 Nicht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Geplant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 (iOS/Android)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– Nicht enthalten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D7A5F"/>
                <w:sz w:val="20"/>
                <w:szCs w:val="20"/>
              </w:rPr>
              <w:t xml:space="preserve">✓ Geplant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Rollen &amp; Berechtigungen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System kennt drei Rollen mit klar getrennten Zugriffsrechten.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Kunde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Öffentlich über das Registrierungsformular (/beantragen) anlegbar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Sieht ausschließlich seine eigenen Daten — keine Einsicht in andere Kundenkonten möglich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Kann eigenständig: Box konfigurieren, Lieferung steuern, Kontaktdaten ändern, Passwort ändern, Anfragen stellen, Account löschen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Kann NICHT: andere Kunden sehen, Produkte anlegen, Admin-Bereiche aufrufen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Wird ausschließlich manuell vom Superadmin im Admin-Panel angelegt — keine öffentliche Registrierung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Vollzugriff auf: Kundenverwaltung, Produktverwaltung, Bestellungen, Anfragen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Kann Kunden bearbeiten, sperren und (Soft-)löschen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Kann NICHT: System-Einstellungen ändern, andere Admins anlegen (nur Superadmin)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Superadmin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Einmalig beim System-Setup angelegt (Seed-Script bei Erstinstallation)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 Admin-Rechte plus: System-Einstellungen, Admin-Accounts verwalten, Audit-Log einsehen, Hard-Delete von Kundendaten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Konfiguriert Budget-Limit, Standard-Lieferstichtag, Admin-Benachrichtigungs-E-Mail, E-Mail-Templates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6B3F" w:sz="2"/>
              <w:left w:val="single" w:color="C96B3F" w:sz="8"/>
              <w:bottom w:val="single" w:color="C96B3F" w:sz="2"/>
              <w:right w:val="single" w:color="C96B3F" w:sz="2"/>
            </w:tcBorders>
            <w:shd w:fill="FF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E4E28"/>
                <w:sz w:val="22"/>
                <w:szCs w:val="22"/>
              </w:rPr>
              <w:t xml:space="preserve">Wichtiger Hinweis: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erste Superadmin-Account wird bei der Erstinstallation per Seed-Script gesetzt. Die Admin-E-Mail-Adresse für System-Benachrichtigungen (neue Registrierungen, Anfragen) wird im Admin-Panel unter System-Einstellungen konfiguriert und nutzt eine Adresse aus der Velacare-Domain.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Kundenportal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Registrierung — 4-Schritt-Funnel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Die Registrierung erfolgt auf der öffentlichen Seite /beantragen und orientiert sich am bewährten Aufbau von frontida.de und pflegetipp.de. Am Ende der Registrierung wird ein Kundendatensatz angelegt und der Admin per E-Mail benachrichtigt.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Schritt 1 — Anspruch prüfen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Pflegegrad wählen (1–5, als Radio-Buttons)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Pflegeort bestätigen: zuhause gepflegt (Pflichtvoraussetzung)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Versicherungsart: gesetzlich / privat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 erfüllten Voraussetzungen: sofortige Bestätigung "Sie haben Anspruch auf bis zu 42 €/Monat"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 nicht erfüllten Voraussetzungen: freundliche Erklärung, kein harter Abbruch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Schritt 2 — Persönliche Daten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Pflegebedürftiger: Vorname, Nachname, Geburtsdatum, Adresse, PLZ/Ort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Krankenkasse: Freitext-Feld (kein Dropdown in 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Telefonnummer, E-Mail-Adresse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Passwort (für Konto-Erstellung, min. 8 Zeichen)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Optional: Angehöriger als Antragsteller (Vorname, Nachname, Verhältnis z.B. "Tochter")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Schritt 3 — Box zusammenstellen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Interaktiver Box-Konfigurator (Details in Kapitel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Budget-Counter live (0–42 €)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Auswahl kann jederzeit nach der Registrierung im Kundenkonto geändert werden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Schritt 4 — Bestätigung &amp; Konto-Aktivierung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Zusammenfassung aller Angaben zur Prüfung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DSGVO-Einwilligung + AGB — beide Checkboxen sind Pflichtfelder (mit Timestamp gespeichert)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Wunsch-Lieferstichtag wird vom System fest vorgegeben (kein freies Datum — fester Stichtag, konfigurierbar im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Nach Absenden: Bestätigungs-E-Mail mit Aktivierungslink an Kunden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wird per E-Mail an die konfigurierte Velacare-Adresse benachrichtigt: neue Kundenanfrage eingegangen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Konto ist erst nach E-Mail-Bestätigung vollständig aktiv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Kundenkonto — Funktionsübersicht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Dashboard (Startseite nach Login)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Aktuelle Box: welche Produkte, Gesamtwert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Nächste Lieferung: Datum, Status (geplant / pausiert), Countdown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Letzte 3 Lieferungen als Kurzübersicht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Ungelesene Nachrichten (Antworten auf Anfragen)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Meine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Box-Konfigurator aufrufen — Produkte hinzufügen/entfernen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Änderungen gelten ab der nächsten Lieferung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Hinweis wenn Stichtag weniger als 3 Tage entfernt 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Vollständiger Lieferverlauf mit Inhalt und Status jeder Lieferung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Lieferung steuern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Lieferstichtag: fest vorgegeben, nicht durch Kunden änderbar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Lieferung pausieren: für 1, 2 oder 3 Monate — Pausierungsgrund optional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Lieferung reaktivieren: jederzeit möglich, gilt ab nächstem Stichtag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Lieferadresse ändern: neue Adresse eingeben, Admin wird automatisch informiert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Mein Konto — Einstellungen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Kontaktdaten ändern: Telefon, E-Mail (mit E-Mail-Bestätigung bei Änderung)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Passwort ändern: altes Passwort bestätigen + neues setzen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Anfrage stellen: Freitext-Nachricht mit Kategorieauswahl (Box / Lieferung / Adresse / Sonstiges)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Account löschen: zweistufige Bestätigung — Admin wird benachrichtigt, Daten werden nach 30 Tagen anonymisiert (DSGVO)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Meine Anfragen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Liste aller gestellten Anfragen mit Status (offen / beantwortet / geschlossen)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Admin-Antworten direkt im Konto einsehbar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E-Mail-Benachrichtigung bei neuer Antwort</w:t>
      </w:r>
    </w:p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Box-Konfigurator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Der Konfigurator ist das zentrale Feature der Plattform. Er ermöglicht es Kunden, ihre monatliche Pflegebox individuell zusammenzustellen — mit Live-Budget-Anzeige und sofortigem Feedback.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Aufbau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Linke Spalte — Filter &amp; Budget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Kategorie-Filter: Alle | Handschuhe | Desinfektion | Mundschutz | Schutzkleidung | Hygiene | Sonstiges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Budget-Anzeige (live): Fortschrittsbalken "34,80 € von 42,00 € genutzt" — aktualisiert sich bei jeder Auswahl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Mini-Box: Liste der aktuell gewählten Produkte mit Einzelpreisen und Gesamtsumme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CTA-Button "Box speichern" — nur aktiv wenn Budget nicht überschritten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Rechte Spalte — Produktgrid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Jedes Produkt als Karte: Foto, Name, Kurzbeschreibung, Preis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Varianten-Auswahl wo vorhanden (z.B. Handschuhe: Größe S/M/L)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Checkbox/Toggle zum Hinzufügen zur 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Produkt wird grau dargestellt wenn Budget durch Hinzufügen überschritten würde — mit Hinweis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Vom Admin deaktivierte Produkte erscheinen als "Momentan nicht verfügbar"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Mobil: Sticky Floating-Button unten für "Box speichern"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Budget-Logik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Das Budget-Limit (aktuell: 42 €) ist im Admin unter System-Einstellungen konfigurierbar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Kein Code-Deployment nötig bei gesetzlicher Änderung des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Summe aller gewählten Produkte darf den konfigurierten Wert nicht überschreiten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Unterschreitung ist erlaubt (z.B. 38,50 € von 42,00 €)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Produktdaten (Pflichtfelder beim Anlegen)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Produktname, z.B. "Einmalhandschuhe latexfrei"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Auswahl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Handschuhe / Desinfektion / Mundschutz / Schutzkleidung / Hygiene / Sonstiges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Kurze Produktbeschreibung (max. 120 Zeichen)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Produktfoto — Upload im Admin, max. 2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Dezimal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Preis in Euro, z.B. 8,90 — wird gegen Budget gerechnet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varianten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Größen/Mengen z.B. S/M/L — als konfigurierbare Liste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hersteller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z.B. "Hartmann", "TENA" — für Vertrauenssignal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Ja/Nein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Nein = im Konfigurator nicht sichtbar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sortierung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Zahl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Reihenfolge im Konfigurator (Admin-steuerbar)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pflichtkennzeichnung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optional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Pflichtangaben für bestimmte Produkte (z.B. Desinfektionsmittel)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85FA5" w:sz="2"/>
              <w:left w:val="single" w:color="185FA5" w:sz="8"/>
              <w:bottom w:val="single" w:color="185FA5" w:sz="2"/>
              <w:right w:val="single" w:color="185FA5" w:sz="2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2"/>
                <w:szCs w:val="22"/>
              </w:rPr>
              <w:t xml:space="preserve">CSV-Import:</w:t>
            </w:r>
          </w:p>
          <w:p>
            <w:pPr>
              <w:spacing w:before="80"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initiale Produktliste wird einmalig per CSV-Datei bereitgestellt. Der Admin-Bereich enthält eine Import-Funktion, die CSV-Daten validiert und in die Datenbank lädt. Nach dem Import können alle Produkte einzeln im Admin bearbeitet werden.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Admin-Panel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Das Admin-Panel ist die operative Zentrale von Velacare. Es ist ausschließlich für internes Personal zugänglich und in sechs Bereiche gegliedert.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Dashboard (Startseite 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Kennzahlen auf einen Blick: Aktive Kunden, Neue Anfragen (unbeantwortet), Lieferungen diesen Monat, Pausierte Konten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Tabelle der letzten 10 Aktionen: neue Registrierungen, Änderungsanfragen, Löschanfragen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Kalender-Übersicht: anstehende Lieferungen nach Stichtag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Kundenverwaltung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Kundenübersicht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Tabellarische Liste aller Kunden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Suche nach Name, E-Mail, Kundennummer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Filter: Status (aktiv / pausiert / gesperrt / gelöscht), Pflegegrad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Sortierung nach Registrierungsdatum, Name,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der gefilterten oder vollständigen Kundenliste als CSV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Kundendetail-Ansicht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 persönlichen Daten (lesend und editierbar)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Aktuelle Box-Konfiguration mit Produktliste und Gesamtpreis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Vollständiger Lieferverlauf mit Status jeder Lieferung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Alle Anfragen des Kunden (offen und beantwortet)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Änderungsprotokoll: wer hat wann was geändert (unveränderlich)</w:t>
      </w:r>
    </w:p>
    <w:p>
      <w:pPr>
        <w:spacing w:before="0" w:after="8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Aktionen je Kunde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Bearbeiten: alle Felder änderbar — inkl. Box-Inhalt im Namen des Kunden (wird im Audit-Log erfasst)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Sperren / Entsperren: temporäre Sperre mit Pflichtangabe des Sperrgrundes — optionale E-Mail-Benachrichtigung an Kunden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Soft-Delete: Konto deaktiviert, Daten anonymisiert nach 30 Tagen — Lieferprotokolle bleiben anonymisiert erhalten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Hard-Delete: sofortige Löschung aller Daten (nur Superadmin)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Produktverwaltung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Neue Produkte anlegen: alle Felder aus Kapitel 4.3, Foto-Upload per Drag &amp; 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Produkte bearbeiten: alle Felder jederzeit änderbar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Produkt deaktivieren: verschwindet aus dem Konfigurator, bleibt in alten Bestellungen sichtbar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Produkt löschen: nur wenn Produkt in keiner aktiven Box enthalten ist — sonst nur Deaktivierung möglich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CSV-Import: einmalige Bulk-Importfunktion für initiale Produktliste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Produktstatistik: wie viele Kunden haben dieses Produkt aktuell in der Box, Beliebtheit-Ranking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Sortierung: Reihenfolge im Konfigurator per Drag &amp; Drop änderbar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Bestellverwaltung &amp; Lieferungen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Lieferliste für jeden Monat: welche Kunden erhalten wann was — filterbar nach Datum, Status, PLZ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 der monatlichen Lieferliste als CSV (für Versanddienstleister): Lieferadresse, Box-Inhalt, Kundennummer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 je Lieferung manuell setzen: Geplant → In Bearbeitung → Versendet → Zugestellt → Storniert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Bei Statusänderung optionale E-Mail-Benachrichtigung an Kunden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Lieferung für einzelne Kunden oder global (z.B. Betriebsferien) pausieren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Tracking-Nummer je Lieferung hinterlegbar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Anfragen &amp; Support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Liste aller Kundenanfragen — sortiert nach Eingang, filterbar nach Kategorie und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Status-Werte: offen / in Bearbeitung / beantwortet / geschlossen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Freitext-Antwort direkt im Admin — Antwort erscheint im Kundenkonto und wird per E-Mail zugestellt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Neue Anfragen lösen eine E-Mail-Benachrichtigung an die konfigurierte Velacare-Adresse aus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5.6 System-Einstellungen (nur Superadmin)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Budget-Limit: aktuell 42 € — jederzeit ohne Code-Änderung anpassbar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Standard-Lieferstichtag: fester Tag für alle Kunden (konfigurierbar, z.B. 15. des Monats)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Admin-Benachrichtigungs-E-Mail: Adresse aus der Velacare-Domain für alle System-Meldungen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E-Mail-Templates anpassen: Begrüßungs-E-Mail, Lieferbestätigung, Pausierungs-Bestätigung, Anfragen-Antwort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Admin-Accounts verwalten: anlegen, Passwort zurücksetzen, deaktivieren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Audit-Log einsehen: vollständiges, unveränderliches Änderungsprotokoll</w:t>
      </w:r>
    </w:p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Datenmodell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Relationales Datenbankmodell mit 7 Kern-Tabellen. PK = Primary Key, FK = Foreign Key.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Tabelle: users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Alle Systemnutzer (Kunden, Admins, Superadmin).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Eindeutige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Login-E-Mail, einmalig, nicht im Klartext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bcrypt-Hash, niemals Klartext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 / admin / superadmin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aktiv / gesperrt / geloescht / ausstehend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email_bestaetigt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true nach Klick auf Bestätigungslink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erstellt_am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Registrierungsdatum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letzter_login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Für Audit-Zwecke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loeschung_beantragt_am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Wenn Kunde Account-Löschung beantragt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Tabelle: kunden_profile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Persönliche Pflegedaten — 1:1 Relation zu users.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Referenz auf users.id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Vorname Pflegebedürftiger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nachname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Nachname Pflegebedürftiger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geburtsdatum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Pflegebedürftiger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pflegegrad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krankenkasse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Freitext (V1)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telefon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Kontaktnummer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Lieferadresse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angehoeriger_name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Falls Angehöriger den Antrag stellt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angehoeriger_verhaeltnis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z.B. "Tochter", "Ehemann"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lieferstichtag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Fester Tag des Monats (aus System-Einstellungen)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lieferung_status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aktiv / pausiert / gesperrt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pausiert_bis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Wenn pausiert: bis wann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Tabelle: produkte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handschuhe / desinfektion / mundschutz / schutzkleidung / hygiene / sonstiges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beschreibung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Max. 300 Zeichen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bild_url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Pfad zu gespeichertem Bild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Euro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varianten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[{id, label, aufpreis}] z.B. Größen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hersteller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pflichtkennzeichnung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Für Desinfektionsmittel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false = im Konfigurator nicht sichtbar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sortierung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Reihenfolge im Konfigurator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erstellt_am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Tabelle: box_konfigurationen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Aktuelle Box-Zusammenstellung je Kunde.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Referenz auf kunden_profile.id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[{produkt_id, variante_id, menge}]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gesamtpreis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DECIMAL(8,2)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Summe zum Zeitpunkt der Speicherung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geaendert_am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Letzte Änderung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geaendert_von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 wenn Admin die Box geändert hat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 Tabelle: lieferungen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geplant_fuer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Datum der geplanten Lieferung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geplant / in_bearbeitung / versendet / zugestellt / storniert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box_snapshot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Kopie der Box zum Lieferzeitpunkt — unveränderlich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tracking_nummer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Sendungsnummer Versanddienstleister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Interne Admin-Notizen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erstellt_am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aktualisiert_am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 Tabelle: anfragen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kategorie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 / lieferung / adresse / loeschung / sonstiges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betreff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Kurzer Betreff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nachricht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Freitext des Kunden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antwort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Admin-Antwort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beantwortet_von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 des antwortenden Admins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offen / in_bearbeitung / beantwortet / geschlossen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erstellt_am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beantwortet_am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6.7 Tabelle: audit_log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Unveränderliches Änderungsprotokoll — kein UPDATE/DELETE über API erlaubt.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(PK)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user_id (FK)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Wer hat die Aktion ausgeführt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z.B. "kunde.bearbeitet", "produkt.erstellt"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entitaet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Welche Tabelle betroffen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entitaet_id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 des betroffenen Datensatzes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alt_wert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vor der Änderung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neu_wert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JSONB NULL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Zustand nach der Änderung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ip_adresse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Für Sicherheits-Audit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erstellt_am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Unveränderlich gespeichert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Techstack &amp; Architektur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Empfohlener Stack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Schicht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14 + React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Server-Side Rendering für SEO (öffentliche Seiten), App Router für Kundenportal. TypeScript für Typsicherheit.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Umsetzung des Velacare Design-Systems via CSS-Variablen. Kein separates CSS-Framework nötig.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Für V1 ausreichend. Migration zu eigenem Service bei V2 (Kassenschnittstellen) einfach möglich.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Datenbank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 + JSONB für Box-Snapshots. DSGVO-konform, robust. ORM: Prisma für typsichere Queries.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Authentifizierung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E-Mail/Passwort-Login. Session-Management, JWT, Rollenunterscheidung. Für V2 erweiterbar um OAuth.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Datei-Upload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Cloudinary / S3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Produktfotos extern gespeichert, automatische Komprimierung, CDN. Bei DSGVO-Anforderung: S3 mit EU-Region.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Transaktionale E-Mails. Templates in HTML. Anbieter mit EU-Servern wählen.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+ Supabase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für Next.js (Zero-Config-Deployment). Supabase als managed PostgreSQL — EU-Region Frankfurt.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Fehler-Monitoring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Error-Tracking Frontend + Backend. Kostenlos bis 5.000 Fehler/Monat — ausreichend für V1.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Versionierung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Branches: main (Production), develop (Staging), feature/* (Features). CI/CD via GitHub Actions.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URL-Struktur</w:t>
      </w:r>
    </w:p>
    <w:p>
      <w:pPr>
        <w:spacing w:before="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Öffentlich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Startseite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Öffentlich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/wie-es-funktioniert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Prozess-Erklärung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Öffentlich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/produkte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Produktübersicht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Öffentlich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/beantragen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Registrierungs-Funnel (4 Schritte)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Öffentlich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/faq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Häufige Fragen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Öffentlich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/ueber-uns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Über Velacare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Öffentlich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/kontakt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Kontaktformular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Öffentlich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/danke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Bestätigung nach Registrierung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Login für Kunden und Admins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/passwort-vergessen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Passwort-Reset per E-Mail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/konto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(nach Login)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/konto/meine-box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Box-Konfigurator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/konto/lieferungen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Lieferverlauf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/konto/einstellungen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Daten, Passwort, Account löschen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/konto/anfragen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Support-Anfragen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Admin-Dashboard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/admin/kunden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Kundenliste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/admin/kunden/[id]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Kundendetail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/admin/produkte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Produktverwaltung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/admin/lieferungen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Lieferverwaltung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/admin/anfragen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Support-Tickets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/admin/einstellungen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System-Einstellungen (Superadmin)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Sicherheit &amp; Datenschutz (DSGVO)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Da Velacare Gesundheitsdaten (Pflegegrad) und persönliche Daten älterer Menschen verarbeitet, gelten erhöhte Anforderungen gemäß DSGVO.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Authentifizierung &amp; Zugriffsschutz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Passwörter: bcrypt-Hashing mit Salt-Rounds &gt;= 12 — niemals Klartext gespeichert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E-Mail-Verifikation: Konto erst nach Klick auf Bestätigungslink aktiv — Token läuft nach 24h 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Limiting Login: max. 5 Fehlversuche, danach 15 Minuten Sperrung (Schutz vor Brute-Force)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Session-Timeout: automatischer Logout nach 30 Min. Inaktivität (Kunden), 60 Min. (Admins)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Passwort-Reset: Token per E-Mail, einmalig gültig, läuft nach 1 Stunde 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Route-Guards (Middleware): /konto/* nur für Kunden, /admin/* nur für Admins/Superadmin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API-Endpoint-Schutz: jeder Endpoint prüft ob die Ressource dem eingeloggten User gehört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HTTPS erzwungen: HTTP-Anfragen werden auf HTTPS umgeleitet, HSTS-Header gesetzt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CSRF-Schutz: NextAuth setzt automatisch CSRF-Token für alle Formulare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DSGVO-Anforderungen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Datenminimierung: nur notwendige Felder werden erhoben — kein Tracking ohne Einwilligung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Recht auf Löschung: Kunde kann Account selbst löschen — Soft-Delete, Anonymisierung nach 30 Tagen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Lieferprotokolle bleiben anonymisiert erhalten (gesetzliche Aufbewahrungspflicht)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Recht auf Auskunft: Admin kann alle gespeicherten Daten eines Kunden als Export bereitstellen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Einwilligung dokumentiert: DSGVO-Zustimmung + AGB mit Timestamp unveränderlich gespeichert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Hosting in der EU: Datenbank in Frankfurt (Supabase EU-Region) — kein Datentransfer in Drittländer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Rechtliche Texte (Datenschutz, AGB, Impressum): werden durch Velacare bereitgestellt und hinterlegt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Daten-Integrität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Audit-Log: INSERT-only Tabelle — kein UPDATE/DELETE über API erlaubt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Box-Snapshots: bei jeder Lieferung wird die Box-Konfiguration eingefroren — spätere Änderungen beeinflussen vergangene Lieferungen nicht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Input-Validierung: alle Formulareingaben serverseitig mit Zod validiert — kein blindes Vertrauen auf Client-Daten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Datenbank-Backups: tägliche automatische Backups (Supabase), 30 Tage Aufbewahrung</w:t>
      </w:r>
    </w:p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E-Mail-Kommunikation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Alle transaktionalen E-Mails werden über den konfigurierten E-Mail-Dienst (Resend/SendGrid) mit Absender-Domain von Velacare versendet. Templates sind im Admin anpassbar.</w:t>
      </w:r>
    </w:p>
    <w:p>
      <w:pPr>
        <w:spacing w:before="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26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E-Mail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Auslöser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Empfänger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Willkommen &amp; E-Mail-Bestätigung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Neue Registrierung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Neuer Kunde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Registrierung eingegangen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Neue Registrierung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(Velacare-Adresse)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Konto aktiviert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E-Mail-Bestätigung abgeschlossen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Passwort-Reset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Anforderung über Login-Seite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Lieferung versendet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setzt Status auf "versendet"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 (optional)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Lieferung pausiert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 oder Admin pausiert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Box-Änderung bestätigt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 speichert neue Box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Neue Anfrage eingegangen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 stellt Anfrage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(Velacare-Adresse)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Antwort auf Ihre Anfrage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beantwortet Anfrage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Konto gesperrt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sperrt Kunden (optional)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Löschung bestätigt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 beantragt Account-Löschung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Entwicklungs-Roadmap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Basierend auf einem internen Entwicklungsteam. Zeitplan gilt für Vollzeit-Entwicklung. Bei Teilzeit entsprechend anpassen.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Zeitplan Version 1 (ca. 12–16 Wochen)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Zeitraum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Meilenstein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 1–2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Setup &amp; Grundstruktur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Next.js-Projekt, Datenbankschema (Prisma Migrations), Auth-System (NextAuth), Design-System in Tailwind, Deployment-Pipeline (Vercel + Supabase)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 3–4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Öffentliche Website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Marketing-Seiten nach Wireframe: Startseite, Wie es funktioniert, Produkte, Über uns, FAQ, Kontakt. Responsives Layout.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 5–6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Registrierung &amp; E-Mail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4-Schritt-Formular (/beantragen), Validierung, E-Mail-Bestätigung, Danke-Seite, E-Mail-Templates, Admin-Benachrichtigung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 7–8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Box-Konfigurator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Interaktiver Konfigurator mit Live-Budget, Filter, Produkt-Karten, Speichern-Logik, CSV-Import-Funktion im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 9–10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Kundenportal komplett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Dashboard, Lieferverlauf, Lieferung steuern, Kontaktdaten ändern, Passwort ändern, Anfragen, Account-Löschung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 11–12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Admin-Panel komplett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6 Admin-Bereiche: Dashboard, Kundenverwaltung (CRUD), Produktverwaltung, Bestellverwaltung, Anfragen-System, System-Einstellungen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 13–14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Testing &amp; QA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Manuelle QA aller User-Flows, Browser-Tests, Performance-Check, DSGVO-Checkliste, Sicherheits-Review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Woche 15–16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 Launch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Produktivdaten einspielen, Domain &amp; SSL, Monitoring aktivieren, erste echte Kunden, Feedback sammeln, kritische Bugs fixen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Geklärte Voraussetzungen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D7A5F" w:sz="2"/>
              <w:left w:val="single" w:color="2D7A5F" w:sz="8"/>
              <w:bottom w:val="single" w:color="2D7A5F" w:sz="2"/>
              <w:right w:val="single" w:color="2D7A5F" w:sz="2"/>
            </w:tcBorders>
            <w:shd w:fill="EAF5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D7A5F"/>
                <w:sz w:val="22"/>
                <w:szCs w:val="22"/>
              </w:rPr>
              <w:t xml:space="preserve">Folgende offene Fragen aus dem Konzept wurden geklärt: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Entwicklung: eigenes internes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Produktliste: wird einmalig per CSV bereitgestellt und über die Admin-Import-Funktion geladen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Lieferstichtag-Logik: ein fester Stichtag für alle Kunden — konfigurierbar im Admin (kein Freidatum für Kunden)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Krankenkasse: Freitext in Version 1 (kein Dropdown)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Admin-Benachrichtigungs-E-Mail: geht an eine festgelegte Adresse der Velacare-Domain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Rechtliche Texte (Datenschutz, AGB, Impressum): werden von Velacare bereitgestellt und hinterlegt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Empfehlung für den 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Domain und E-Mail-Adressen (info@velacare.de, admin@velacare.de) registrieren und konfigurieren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Git-Repository anlegen, Entwicklungsumgebung aufsetzen (Node.js, PostgreSQL, Supabase-Projekt)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Rechtliche Texte beim Anwalt beauftragen (Datenschutzerklärung, AGB, Impressum)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Produktliste als CSV aufbereiten (Name, Kategorie, Beschreibung, Preis, Hersteller, Fotos)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Design-System in Tailwind umsetzen basierend auf dem Velacare Brand Guide v1.0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Mit dem öffentlichen Website-Teil starten (kein Login erforderlich) — parallele Entwicklung des Backends</w:t>
      </w:r>
    </w:p>
    <w:p>
      <w:r>
        <w:br w:type="page"/>
      </w:r>
    </w:p>
    <w:p>
      <w:pPr>
        <w:pStyle w:val="Heading1"/>
        <w:pBdr>
          <w:bottom w:val="single" w:color="C96B3F" w:sz="4" w:space="4"/>
        </w:pBdr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Glossar</w:t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Begriff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Erklärung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Pflegebox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Monatliches Paket mit Pflegehilfsmitteln im Wert von bis zu 42 €, finanziert durch die Pflegekasse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Pflegegrad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Einstufung des Pflegebedarfs (1–5) durch den Medizinischen Dienst der Pflegekassen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Box-Konfigurator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Interaktives Tool zur individuellen Zusammenstellung der monatlichen Pflegebox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Lieferstichtag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Fester Tag im Monat, an dem die Pflegebox versendet wird (konfiguriert im 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Soft-Delete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Konto wird deaktiviert, Daten bleiben temporär erhalten und werden nach 30 Tagen anonymisiert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Hard-Delete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Sofortige, unwiderrufliche Löschung aller personenbezogenen Daten (nur Superadmin)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Audit-Log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Unveränderliches Protokoll aller Änderungen im System — für Datenschutz und Nachvollziehbarkeit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Box-Snapshot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Unveränderliche Kopie der Box-Konfiguration zum Zeitpunkt einer Lieferung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Seed-Script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Einmaliges Skript das beim Erststart die Datenbank mit Grunddaten befüllt (z.B. Superadmin-Account)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Create, Read, Update, Delete — die vier Grundoperationen der Datenverwaltung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DSGVO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Datenschutz-Grundverordnung — EU-Verordnung zum Schutz personenbezogener Daten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Web Token — verschlüsseltes Token für Session-Authentifizierung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bcrypt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Sicheres Passwort-Hashing-Verfahren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Route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6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Server-seitiger Endpunkt in Next.js der HTTP-Anfragen entgegennimmt und Datenbankoperationen ausführt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Ende des Dokuments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AAAAAA"/>
        <w:sz w:val="16"/>
        <w:szCs w:val="16"/>
      </w:rPr>
      <w:t xml:space="preserve">Velacare GmbH  |  Internes Dokument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Seite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  <w:spacing w:after="80"/>
    </w:pPr>
    <w:r>
      <w:rPr>
        <w:rFonts w:ascii="Arial" w:cs="Arial" w:eastAsia="Arial" w:hAnsi="Arial"/>
        <w:color w:val="888888"/>
        <w:sz w:val="18"/>
        <w:szCs w:val="18"/>
      </w:rPr>
      <w:t xml:space="preserve">Velacare — Softwarekonzept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96B3F"/>
        <w:sz w:val="18"/>
        <w:szCs w:val="18"/>
      </w:rPr>
      <w:t xml:space="preserve">Vertraulich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C24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C242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2026-03-19T22:37:48.341Z</dcterms:created>
  <dcterms:modified xsi:type="dcterms:W3CDTF">2026-03-19T22:37:48.342Z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