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1CF00" w14:textId="7CF7962E" w:rsidR="004C1306" w:rsidRPr="00EB1026" w:rsidRDefault="00742221" w:rsidP="004C1306">
      <w:pPr>
        <w:rPr>
          <w:rFonts w:ascii="Arial" w:hAnsi="Arial" w:cs="Arial"/>
          <w:b/>
          <w:bCs/>
          <w:sz w:val="36"/>
          <w:szCs w:val="36"/>
        </w:rPr>
      </w:pPr>
      <w:bookmarkStart w:id="0" w:name="_Hlk36034016"/>
      <w:r w:rsidRPr="00EB1026">
        <w:rPr>
          <w:rFonts w:ascii="Arial" w:hAnsi="Arial" w:cs="Arial"/>
          <w:b/>
          <w:bCs/>
          <w:sz w:val="36"/>
          <w:szCs w:val="36"/>
        </w:rPr>
        <w:t xml:space="preserve">STATENS STANDARDAVTALE </w:t>
      </w:r>
      <w:r w:rsidR="00C70F1E" w:rsidRPr="00EB1026">
        <w:rPr>
          <w:rFonts w:ascii="Arial" w:hAnsi="Arial" w:cs="Arial"/>
          <w:b/>
          <w:bCs/>
          <w:sz w:val="36"/>
          <w:szCs w:val="36"/>
        </w:rPr>
        <w:t xml:space="preserve">– </w:t>
      </w:r>
      <w:r w:rsidR="004C1306" w:rsidRPr="00EB1026">
        <w:rPr>
          <w:rFonts w:ascii="Arial" w:hAnsi="Arial" w:cs="Arial"/>
          <w:b/>
          <w:bCs/>
          <w:sz w:val="36"/>
          <w:szCs w:val="36"/>
        </w:rPr>
        <w:t>R</w:t>
      </w:r>
      <w:r w:rsidR="00C70F1E" w:rsidRPr="00EB1026">
        <w:rPr>
          <w:rFonts w:ascii="Arial" w:hAnsi="Arial" w:cs="Arial"/>
          <w:b/>
          <w:bCs/>
          <w:sz w:val="36"/>
          <w:szCs w:val="36"/>
        </w:rPr>
        <w:t xml:space="preserve">AMMEAVTALEN </w:t>
      </w:r>
    </w:p>
    <w:p w14:paraId="17F96740" w14:textId="24D4FB19" w:rsidR="00B34C85" w:rsidRPr="00EB1026" w:rsidRDefault="004C1306" w:rsidP="004C1306">
      <w:pPr>
        <w:rPr>
          <w:rFonts w:ascii="Arial" w:hAnsi="Arial" w:cs="Arial"/>
          <w:b/>
          <w:bCs/>
          <w:sz w:val="36"/>
          <w:szCs w:val="36"/>
        </w:rPr>
      </w:pPr>
      <w:r w:rsidRPr="00EB1026">
        <w:rPr>
          <w:rFonts w:ascii="Arial" w:hAnsi="Arial" w:cs="Arial"/>
          <w:b/>
          <w:bCs/>
          <w:sz w:val="36"/>
          <w:szCs w:val="36"/>
        </w:rPr>
        <w:t>Rammeavtale om kjøp av varer og tjenester innen IKT og konsulenttjenester</w:t>
      </w:r>
    </w:p>
    <w:p w14:paraId="19B1AAA0" w14:textId="76B764A2" w:rsidR="004C1306" w:rsidRPr="00EB1026" w:rsidRDefault="004C1306" w:rsidP="004C1306">
      <w:pPr>
        <w:rPr>
          <w:rFonts w:ascii="Arial" w:hAnsi="Arial" w:cs="Arial"/>
          <w:b/>
          <w:bCs/>
          <w:sz w:val="36"/>
          <w:szCs w:val="36"/>
        </w:rPr>
      </w:pPr>
      <w:r w:rsidRPr="00EB1026">
        <w:rPr>
          <w:rFonts w:ascii="Arial" w:hAnsi="Arial" w:cs="Arial"/>
          <w:b/>
          <w:bCs/>
          <w:sz w:val="36"/>
          <w:szCs w:val="36"/>
        </w:rPr>
        <w:t>SSA-R</w:t>
      </w:r>
    </w:p>
    <w:bookmarkEnd w:id="0"/>
    <w:p w14:paraId="7B51D5A2" w14:textId="77777777" w:rsidR="00742221" w:rsidRPr="00EB1026" w:rsidRDefault="00742221" w:rsidP="00B34C85">
      <w:pPr>
        <w:rPr>
          <w:rFonts w:ascii="Arial" w:hAnsi="Arial" w:cs="Arial"/>
          <w:sz w:val="36"/>
          <w:szCs w:val="36"/>
        </w:rPr>
      </w:pPr>
    </w:p>
    <w:p w14:paraId="363B9518" w14:textId="36A4BD74" w:rsidR="00007A98" w:rsidRPr="00EB1026" w:rsidRDefault="00007A98" w:rsidP="00007A98">
      <w:pPr>
        <w:rPr>
          <w:rFonts w:ascii="Arial" w:hAnsi="Arial" w:cs="Arial"/>
          <w:sz w:val="36"/>
          <w:szCs w:val="36"/>
        </w:rPr>
      </w:pPr>
      <w:r w:rsidRPr="00EB1026">
        <w:rPr>
          <w:rFonts w:ascii="Arial" w:hAnsi="Arial" w:cs="Arial"/>
          <w:sz w:val="36"/>
          <w:szCs w:val="36"/>
        </w:rPr>
        <w:t xml:space="preserve">Bilag </w:t>
      </w:r>
      <w:r w:rsidR="004C1306" w:rsidRPr="00EB1026">
        <w:rPr>
          <w:rFonts w:ascii="Arial" w:hAnsi="Arial" w:cs="Arial"/>
          <w:sz w:val="36"/>
          <w:szCs w:val="36"/>
        </w:rPr>
        <w:t>6</w:t>
      </w:r>
      <w:r w:rsidRPr="00EB1026">
        <w:rPr>
          <w:rFonts w:ascii="Arial" w:hAnsi="Arial" w:cs="Arial"/>
          <w:sz w:val="36"/>
          <w:szCs w:val="36"/>
        </w:rPr>
        <w:t xml:space="preserve"> Endringer i den generelle avtaleteksten</w:t>
      </w:r>
    </w:p>
    <w:p w14:paraId="27BF9788" w14:textId="77777777" w:rsidR="00007A98" w:rsidRPr="00EB1026" w:rsidRDefault="00007A98" w:rsidP="00007A98">
      <w:pPr>
        <w:rPr>
          <w:rFonts w:ascii="Arial" w:hAnsi="Arial" w:cs="Arial"/>
        </w:rPr>
      </w:pPr>
    </w:p>
    <w:tbl>
      <w:tblPr>
        <w:tblW w:w="10694" w:type="dxa"/>
        <w:tblInd w:w="-15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372"/>
        <w:gridCol w:w="9322"/>
      </w:tblGrid>
      <w:tr w:rsidR="00007A98" w:rsidRPr="00EB1026" w14:paraId="3D89BD7E" w14:textId="77777777" w:rsidTr="00CE5B00">
        <w:tc>
          <w:tcPr>
            <w:tcW w:w="1372" w:type="dxa"/>
            <w:shd w:val="clear" w:color="auto" w:fill="A6A6A6" w:themeFill="background1" w:themeFillShade="A6"/>
          </w:tcPr>
          <w:p w14:paraId="7C25141B" w14:textId="255064E1" w:rsidR="00007A98" w:rsidRPr="00EB1026" w:rsidRDefault="00007A98" w:rsidP="004E0261">
            <w:pPr>
              <w:rPr>
                <w:rFonts w:ascii="Arial" w:hAnsi="Arial" w:cs="Arial"/>
                <w:b/>
                <w:bCs/>
              </w:rPr>
            </w:pPr>
            <w:r w:rsidRPr="00EB1026">
              <w:rPr>
                <w:rFonts w:ascii="Arial" w:hAnsi="Arial" w:cs="Arial"/>
                <w:b/>
                <w:bCs/>
              </w:rPr>
              <w:t>Punkt</w:t>
            </w:r>
            <w:r w:rsidR="00645DCC" w:rsidRPr="00EB1026">
              <w:rPr>
                <w:rFonts w:ascii="Arial" w:hAnsi="Arial" w:cs="Arial"/>
                <w:b/>
                <w:bCs/>
              </w:rPr>
              <w:t xml:space="preserve"> i avtalen</w:t>
            </w:r>
          </w:p>
        </w:tc>
        <w:tc>
          <w:tcPr>
            <w:tcW w:w="9322" w:type="dxa"/>
            <w:shd w:val="clear" w:color="auto" w:fill="A6A6A6" w:themeFill="background1" w:themeFillShade="A6"/>
          </w:tcPr>
          <w:p w14:paraId="3581543F" w14:textId="77777777" w:rsidR="00007A98" w:rsidRPr="00EB1026" w:rsidRDefault="00007A98" w:rsidP="004E0261">
            <w:pPr>
              <w:rPr>
                <w:rFonts w:ascii="Arial" w:hAnsi="Arial" w:cs="Arial"/>
                <w:b/>
                <w:bCs/>
              </w:rPr>
            </w:pPr>
            <w:r w:rsidRPr="00EB1026">
              <w:rPr>
                <w:rFonts w:ascii="Arial" w:hAnsi="Arial" w:cs="Arial"/>
                <w:b/>
                <w:bCs/>
              </w:rPr>
              <w:t>Erstattes med</w:t>
            </w:r>
          </w:p>
        </w:tc>
      </w:tr>
      <w:tr w:rsidR="0087151D" w:rsidRPr="00EB1026" w14:paraId="0338F1BC" w14:textId="77777777" w:rsidTr="00CE5B00">
        <w:tc>
          <w:tcPr>
            <w:tcW w:w="1372" w:type="dxa"/>
          </w:tcPr>
          <w:p w14:paraId="75C94BD8" w14:textId="77777777" w:rsidR="0087151D" w:rsidRPr="00EB1026" w:rsidRDefault="0087151D" w:rsidP="00970121">
            <w:pPr>
              <w:rPr>
                <w:rFonts w:ascii="Arial" w:hAnsi="Arial" w:cs="Arial"/>
              </w:rPr>
            </w:pPr>
            <w:r w:rsidRPr="00EB1026">
              <w:rPr>
                <w:rFonts w:ascii="Arial" w:hAnsi="Arial" w:cs="Arial"/>
              </w:rPr>
              <w:t>1.3</w:t>
            </w:r>
          </w:p>
        </w:tc>
        <w:tc>
          <w:tcPr>
            <w:tcW w:w="9322" w:type="dxa"/>
          </w:tcPr>
          <w:p w14:paraId="3500576B" w14:textId="77777777" w:rsidR="0087151D" w:rsidRPr="00EB1026" w:rsidRDefault="0087151D" w:rsidP="00970121">
            <w:pPr>
              <w:rPr>
                <w:rFonts w:ascii="Arial" w:hAnsi="Arial" w:cs="Arial"/>
              </w:rPr>
            </w:pPr>
            <w:r w:rsidRPr="00EB1026">
              <w:rPr>
                <w:rFonts w:ascii="Arial" w:hAnsi="Arial" w:cs="Arial"/>
              </w:rPr>
              <w:t>Første ledd utgår og erstattes med:</w:t>
            </w:r>
          </w:p>
          <w:p w14:paraId="692673E4" w14:textId="7F53C57E" w:rsidR="0087151D" w:rsidRPr="00EB1026" w:rsidRDefault="0087151D" w:rsidP="6701EC20">
            <w:pPr>
              <w:ind w:left="708"/>
              <w:rPr>
                <w:rFonts w:ascii="Arial" w:hAnsi="Arial" w:cs="Arial"/>
                <w:i/>
                <w:iCs/>
              </w:rPr>
            </w:pPr>
            <w:r w:rsidRPr="6701EC20">
              <w:rPr>
                <w:rFonts w:ascii="Arial" w:hAnsi="Arial" w:cs="Arial"/>
                <w:i/>
                <w:iCs/>
              </w:rPr>
              <w:t xml:space="preserve">«Med mindre annet fremgår av bilag 4, gjelder rammeavtalen fra det tidspunkt som er angitt på avtalens forside (ikrafttredelsestidspunkt) og i to år. Kunden har rett til å forlenge rammeavtalen med ytterligere </w:t>
            </w:r>
            <w:r w:rsidR="00696B9A" w:rsidRPr="6701EC20">
              <w:rPr>
                <w:rFonts w:ascii="Arial" w:hAnsi="Arial" w:cs="Arial"/>
                <w:i/>
                <w:iCs/>
              </w:rPr>
              <w:t>2+2+1+1 år av gangen</w:t>
            </w:r>
            <w:r w:rsidRPr="6701EC20">
              <w:rPr>
                <w:rFonts w:ascii="Arial" w:hAnsi="Arial" w:cs="Arial"/>
                <w:b/>
                <w:bCs/>
                <w:i/>
                <w:iCs/>
              </w:rPr>
              <w:t>.</w:t>
            </w:r>
            <w:r w:rsidRPr="6701EC20">
              <w:rPr>
                <w:rFonts w:ascii="Arial" w:hAnsi="Arial" w:cs="Arial"/>
                <w:i/>
                <w:iCs/>
              </w:rPr>
              <w:t>»</w:t>
            </w:r>
          </w:p>
        </w:tc>
      </w:tr>
      <w:tr w:rsidR="00583638" w:rsidRPr="00EB1026" w14:paraId="62C7DED0" w14:textId="77777777" w:rsidTr="00CE5B00">
        <w:tc>
          <w:tcPr>
            <w:tcW w:w="1372" w:type="dxa"/>
          </w:tcPr>
          <w:p w14:paraId="46A326BF" w14:textId="6DC6137A" w:rsidR="00583638" w:rsidRPr="00EB1026" w:rsidRDefault="00583638" w:rsidP="00725446">
            <w:pPr>
              <w:rPr>
                <w:rFonts w:ascii="Arial" w:hAnsi="Arial" w:cs="Arial"/>
              </w:rPr>
            </w:pPr>
            <w:r w:rsidRPr="00EB1026">
              <w:rPr>
                <w:rFonts w:ascii="Arial" w:hAnsi="Arial" w:cs="Arial"/>
              </w:rPr>
              <w:t>Nytt punkt 3.3</w:t>
            </w:r>
          </w:p>
        </w:tc>
        <w:tc>
          <w:tcPr>
            <w:tcW w:w="9322" w:type="dxa"/>
          </w:tcPr>
          <w:p w14:paraId="602B4836" w14:textId="01EBD385" w:rsidR="00583638" w:rsidRPr="00EB1026" w:rsidRDefault="00583638" w:rsidP="00583638">
            <w:pPr>
              <w:rPr>
                <w:rFonts w:ascii="Arial" w:hAnsi="Arial" w:cs="Arial"/>
              </w:rPr>
            </w:pPr>
            <w:bookmarkStart w:id="1" w:name="_Toc36814403"/>
            <w:r w:rsidRPr="00EB1026">
              <w:rPr>
                <w:rFonts w:ascii="Arial" w:hAnsi="Arial" w:cs="Arial"/>
              </w:rPr>
              <w:t>Nytt punkt 3.3 som lyder:</w:t>
            </w:r>
          </w:p>
          <w:p w14:paraId="72717177" w14:textId="63C99837" w:rsidR="00583638" w:rsidRPr="00EB1026" w:rsidRDefault="00583638" w:rsidP="00583638">
            <w:pPr>
              <w:ind w:left="708"/>
              <w:rPr>
                <w:rFonts w:ascii="Arial" w:hAnsi="Arial" w:cs="Arial"/>
                <w:i/>
                <w:iCs/>
              </w:rPr>
            </w:pPr>
            <w:r w:rsidRPr="00EB1026">
              <w:rPr>
                <w:rFonts w:ascii="Arial" w:hAnsi="Arial" w:cs="Arial"/>
                <w:i/>
                <w:iCs/>
              </w:rPr>
              <w:t>«</w:t>
            </w:r>
            <w:bookmarkEnd w:id="1"/>
            <w:r w:rsidR="005A6F64">
              <w:rPr>
                <w:rFonts w:ascii="Arial" w:hAnsi="Arial" w:cs="Arial"/>
                <w:i/>
                <w:iCs/>
              </w:rPr>
              <w:t>Seriøsitetskrav</w:t>
            </w:r>
            <w:r w:rsidR="00CF0F5A">
              <w:rPr>
                <w:rFonts w:ascii="Arial" w:hAnsi="Arial" w:cs="Arial"/>
                <w:i/>
                <w:iCs/>
              </w:rPr>
              <w:t xml:space="preserve"> </w:t>
            </w:r>
          </w:p>
          <w:p w14:paraId="051AE7FB" w14:textId="77777777" w:rsidR="00583638" w:rsidRPr="00EB1026" w:rsidRDefault="00583638" w:rsidP="00583638">
            <w:pPr>
              <w:ind w:left="708"/>
              <w:rPr>
                <w:rFonts w:ascii="Arial" w:hAnsi="Arial" w:cs="Arial"/>
                <w:b/>
                <w:bCs/>
                <w:i/>
                <w:iCs/>
              </w:rPr>
            </w:pPr>
          </w:p>
          <w:p w14:paraId="2764CE15" w14:textId="2EF0AB30" w:rsidR="009C2789" w:rsidRPr="00EB1026" w:rsidRDefault="0009523F" w:rsidP="00583638">
            <w:pPr>
              <w:ind w:left="708"/>
              <w:rPr>
                <w:rFonts w:ascii="Arial" w:hAnsi="Arial" w:cs="Arial"/>
                <w:i/>
                <w:iCs/>
              </w:rPr>
            </w:pPr>
            <w:r w:rsidRPr="00EB1026">
              <w:rPr>
                <w:rFonts w:ascii="Arial" w:hAnsi="Arial" w:cs="Arial"/>
                <w:i/>
                <w:iCs/>
              </w:rPr>
              <w:t xml:space="preserve">Leverandøren skal etterleve </w:t>
            </w:r>
            <w:r w:rsidR="005A6F64">
              <w:rPr>
                <w:rFonts w:ascii="Arial" w:hAnsi="Arial" w:cs="Arial"/>
                <w:i/>
                <w:iCs/>
              </w:rPr>
              <w:t>seriøsitetskrav</w:t>
            </w:r>
            <w:r w:rsidRPr="00EB1026">
              <w:rPr>
                <w:rFonts w:ascii="Arial" w:hAnsi="Arial" w:cs="Arial"/>
                <w:i/>
                <w:iCs/>
              </w:rPr>
              <w:t xml:space="preserve"> angitt i </w:t>
            </w:r>
            <w:r w:rsidR="009C2789" w:rsidRPr="00EB1026">
              <w:rPr>
                <w:rFonts w:ascii="Arial" w:hAnsi="Arial" w:cs="Arial"/>
                <w:i/>
                <w:iCs/>
              </w:rPr>
              <w:t>avtalevilkårene for de enkelte tildelte kontraktene.</w:t>
            </w:r>
            <w:r w:rsidR="00244062" w:rsidRPr="00EB1026">
              <w:rPr>
                <w:rFonts w:ascii="Arial" w:hAnsi="Arial" w:cs="Arial"/>
                <w:i/>
                <w:iCs/>
              </w:rPr>
              <w:t xml:space="preserve"> Leverandøren plikter å videreføre alle krav til leverandørens samfunnsansvar i sine avtaler med underleverandører/kontraktsmedhjelpere/bemanningsforetak/enkeltpersonsforetak som direkte medvirker til å oppfylle arbeid under rammeavtalen.</w:t>
            </w:r>
          </w:p>
          <w:p w14:paraId="595DCCC9" w14:textId="77777777" w:rsidR="009C2789" w:rsidRPr="00EB1026" w:rsidRDefault="009C2789" w:rsidP="00583638">
            <w:pPr>
              <w:ind w:left="708"/>
              <w:rPr>
                <w:rFonts w:ascii="Arial" w:hAnsi="Arial" w:cs="Arial"/>
                <w:i/>
                <w:iCs/>
              </w:rPr>
            </w:pPr>
          </w:p>
          <w:p w14:paraId="7C123D55" w14:textId="3D55885B" w:rsidR="00583638" w:rsidRPr="00EB1026" w:rsidRDefault="009C2789" w:rsidP="00583638">
            <w:pPr>
              <w:ind w:left="708"/>
              <w:rPr>
                <w:rFonts w:ascii="Arial" w:hAnsi="Arial" w:cs="Arial"/>
              </w:rPr>
            </w:pPr>
            <w:r w:rsidRPr="00EB1026">
              <w:rPr>
                <w:rFonts w:ascii="Arial" w:hAnsi="Arial" w:cs="Arial"/>
                <w:i/>
                <w:iCs/>
              </w:rPr>
              <w:t xml:space="preserve">Brudd på </w:t>
            </w:r>
            <w:r w:rsidR="005A6F64">
              <w:rPr>
                <w:rFonts w:ascii="Arial" w:hAnsi="Arial" w:cs="Arial"/>
                <w:i/>
                <w:iCs/>
              </w:rPr>
              <w:t>seriøsitetskrav</w:t>
            </w:r>
            <w:r w:rsidRPr="00EB1026">
              <w:rPr>
                <w:rFonts w:ascii="Arial" w:hAnsi="Arial" w:cs="Arial"/>
                <w:i/>
                <w:iCs/>
              </w:rPr>
              <w:t xml:space="preserve"> vil bli nedtegnet og kan få betydning i senere konkurranser.</w:t>
            </w:r>
            <w:r w:rsidR="00583638" w:rsidRPr="00EB1026">
              <w:rPr>
                <w:rFonts w:ascii="Arial" w:hAnsi="Arial" w:cs="Arial"/>
                <w:i/>
                <w:iCs/>
              </w:rPr>
              <w:t>»</w:t>
            </w:r>
          </w:p>
        </w:tc>
      </w:tr>
      <w:tr w:rsidR="00D70E0F" w:rsidRPr="00EB1026" w14:paraId="221766DA" w14:textId="77777777" w:rsidTr="00CE5B00">
        <w:tc>
          <w:tcPr>
            <w:tcW w:w="1372" w:type="dxa"/>
          </w:tcPr>
          <w:p w14:paraId="67E1AFF6" w14:textId="0B8704F6" w:rsidR="00D70E0F" w:rsidRPr="00EB1026" w:rsidRDefault="00D70E0F" w:rsidP="00725446">
            <w:pPr>
              <w:rPr>
                <w:rFonts w:ascii="Arial" w:hAnsi="Arial" w:cs="Arial"/>
              </w:rPr>
            </w:pPr>
            <w:r w:rsidRPr="00EB1026">
              <w:rPr>
                <w:rFonts w:ascii="Arial" w:hAnsi="Arial" w:cs="Arial"/>
              </w:rPr>
              <w:t>Nytt punkt 3.</w:t>
            </w:r>
            <w:r>
              <w:rPr>
                <w:rFonts w:ascii="Arial" w:hAnsi="Arial" w:cs="Arial"/>
              </w:rPr>
              <w:t>4</w:t>
            </w:r>
          </w:p>
        </w:tc>
        <w:tc>
          <w:tcPr>
            <w:tcW w:w="9322" w:type="dxa"/>
          </w:tcPr>
          <w:p w14:paraId="15C80817" w14:textId="45ED54FE" w:rsidR="00D70E0F" w:rsidRPr="00EB1026" w:rsidRDefault="00D70E0F" w:rsidP="00D70E0F">
            <w:pPr>
              <w:rPr>
                <w:rFonts w:ascii="Arial" w:hAnsi="Arial" w:cs="Arial"/>
              </w:rPr>
            </w:pPr>
            <w:r w:rsidRPr="00EB1026">
              <w:rPr>
                <w:rFonts w:ascii="Arial" w:hAnsi="Arial" w:cs="Arial"/>
              </w:rPr>
              <w:t>Nytt punkt 3.</w:t>
            </w:r>
            <w:r>
              <w:rPr>
                <w:rFonts w:ascii="Arial" w:hAnsi="Arial" w:cs="Arial"/>
              </w:rPr>
              <w:t>4</w:t>
            </w:r>
            <w:r w:rsidRPr="00EB1026">
              <w:rPr>
                <w:rFonts w:ascii="Arial" w:hAnsi="Arial" w:cs="Arial"/>
              </w:rPr>
              <w:t xml:space="preserve"> som lyder:</w:t>
            </w:r>
          </w:p>
          <w:p w14:paraId="1359ABBA" w14:textId="77777777" w:rsidR="00D70E0F" w:rsidRDefault="00D70E0F" w:rsidP="00D70E0F">
            <w:pPr>
              <w:ind w:left="708"/>
              <w:rPr>
                <w:rFonts w:ascii="Arial" w:hAnsi="Arial" w:cs="Arial"/>
                <w:i/>
                <w:iCs/>
              </w:rPr>
            </w:pPr>
            <w:r w:rsidRPr="00EB1026">
              <w:rPr>
                <w:rFonts w:ascii="Arial" w:hAnsi="Arial" w:cs="Arial"/>
                <w:i/>
                <w:iCs/>
              </w:rPr>
              <w:t xml:space="preserve">«Krav til </w:t>
            </w:r>
            <w:r>
              <w:rPr>
                <w:rFonts w:ascii="Arial" w:hAnsi="Arial" w:cs="Arial"/>
                <w:i/>
                <w:iCs/>
              </w:rPr>
              <w:t>ytre miljø</w:t>
            </w:r>
          </w:p>
          <w:p w14:paraId="798BF949" w14:textId="77777777" w:rsidR="00D70E0F" w:rsidRDefault="00D70E0F" w:rsidP="00D70E0F">
            <w:pPr>
              <w:ind w:left="708"/>
              <w:rPr>
                <w:rFonts w:ascii="Arial" w:hAnsi="Arial" w:cs="Arial"/>
                <w:i/>
                <w:iCs/>
              </w:rPr>
            </w:pPr>
          </w:p>
          <w:p w14:paraId="35EB072A" w14:textId="763DB41A" w:rsidR="00D70E0F" w:rsidRPr="00EB1026" w:rsidRDefault="00D70E0F" w:rsidP="00D70E0F">
            <w:pPr>
              <w:ind w:left="708"/>
              <w:rPr>
                <w:rFonts w:ascii="Arial" w:hAnsi="Arial" w:cs="Arial"/>
                <w:i/>
                <w:iCs/>
              </w:rPr>
            </w:pPr>
            <w:r w:rsidRPr="00EB1026">
              <w:rPr>
                <w:rFonts w:ascii="Arial" w:hAnsi="Arial" w:cs="Arial"/>
                <w:i/>
                <w:iCs/>
              </w:rPr>
              <w:t xml:space="preserve">Leverandøren skal etterleve krav til </w:t>
            </w:r>
            <w:r w:rsidR="00903986">
              <w:rPr>
                <w:rFonts w:ascii="Arial" w:hAnsi="Arial" w:cs="Arial"/>
                <w:i/>
                <w:iCs/>
              </w:rPr>
              <w:t>ytre miljø</w:t>
            </w:r>
            <w:r w:rsidRPr="00EB1026">
              <w:rPr>
                <w:rFonts w:ascii="Arial" w:hAnsi="Arial" w:cs="Arial"/>
                <w:i/>
                <w:iCs/>
              </w:rPr>
              <w:t xml:space="preserve"> angitt i avtalevilkårene for de enkelte tildelte kontraktene.</w:t>
            </w:r>
            <w:r>
              <w:rPr>
                <w:rFonts w:ascii="Arial" w:hAnsi="Arial" w:cs="Arial"/>
                <w:i/>
                <w:iCs/>
              </w:rPr>
              <w:t>»</w:t>
            </w:r>
          </w:p>
          <w:p w14:paraId="58286E2C" w14:textId="77777777" w:rsidR="00D70E0F" w:rsidRPr="00EB1026" w:rsidRDefault="00D70E0F" w:rsidP="00583638">
            <w:pPr>
              <w:rPr>
                <w:rFonts w:ascii="Arial" w:hAnsi="Arial" w:cs="Arial"/>
              </w:rPr>
            </w:pPr>
          </w:p>
        </w:tc>
      </w:tr>
      <w:tr w:rsidR="00054222" w:rsidRPr="00EB1026" w14:paraId="60C76C97" w14:textId="77777777" w:rsidTr="00CE5B00">
        <w:tc>
          <w:tcPr>
            <w:tcW w:w="1372" w:type="dxa"/>
          </w:tcPr>
          <w:p w14:paraId="7910EAF0" w14:textId="1F4CBBDE" w:rsidR="00054222" w:rsidRPr="00EB1026" w:rsidRDefault="00054222" w:rsidP="00725446">
            <w:pPr>
              <w:rPr>
                <w:rFonts w:ascii="Arial" w:hAnsi="Arial" w:cs="Arial"/>
              </w:rPr>
            </w:pPr>
            <w:r w:rsidRPr="00EB1026">
              <w:rPr>
                <w:rFonts w:ascii="Arial" w:hAnsi="Arial" w:cs="Arial"/>
              </w:rPr>
              <w:t>Nytt punkt 3.</w:t>
            </w:r>
            <w:r w:rsidR="00D70E0F">
              <w:rPr>
                <w:rFonts w:ascii="Arial" w:hAnsi="Arial" w:cs="Arial"/>
              </w:rPr>
              <w:t>5</w:t>
            </w:r>
          </w:p>
        </w:tc>
        <w:tc>
          <w:tcPr>
            <w:tcW w:w="9322" w:type="dxa"/>
          </w:tcPr>
          <w:p w14:paraId="7E584239" w14:textId="56CF32E3" w:rsidR="00054222" w:rsidRPr="00EB1026" w:rsidRDefault="00093F0B" w:rsidP="00583638">
            <w:pPr>
              <w:rPr>
                <w:rFonts w:ascii="Arial" w:hAnsi="Arial" w:cs="Arial"/>
              </w:rPr>
            </w:pPr>
            <w:r w:rsidRPr="00EB1026">
              <w:rPr>
                <w:rFonts w:ascii="Arial" w:hAnsi="Arial" w:cs="Arial"/>
              </w:rPr>
              <w:t>Nytt punkt 3.</w:t>
            </w:r>
            <w:r w:rsidR="00D70E0F">
              <w:rPr>
                <w:rFonts w:ascii="Arial" w:hAnsi="Arial" w:cs="Arial"/>
              </w:rPr>
              <w:t>5</w:t>
            </w:r>
            <w:r w:rsidRPr="00EB1026">
              <w:rPr>
                <w:rFonts w:ascii="Arial" w:hAnsi="Arial" w:cs="Arial"/>
              </w:rPr>
              <w:t xml:space="preserve"> som lyder:</w:t>
            </w:r>
          </w:p>
          <w:p w14:paraId="5B5C5062" w14:textId="77777777" w:rsidR="00093F0B" w:rsidRPr="00EB1026" w:rsidRDefault="00093F0B" w:rsidP="00093F0B">
            <w:pPr>
              <w:ind w:left="708"/>
              <w:rPr>
                <w:rFonts w:ascii="Arial" w:hAnsi="Arial" w:cs="Arial"/>
                <w:i/>
                <w:iCs/>
              </w:rPr>
            </w:pPr>
            <w:r w:rsidRPr="00EB1026">
              <w:rPr>
                <w:rFonts w:ascii="Arial" w:hAnsi="Arial" w:cs="Arial"/>
                <w:i/>
                <w:iCs/>
              </w:rPr>
              <w:t>«</w:t>
            </w:r>
            <w:r w:rsidR="00857D3F" w:rsidRPr="00EB1026">
              <w:rPr>
                <w:rFonts w:ascii="Arial" w:hAnsi="Arial" w:cs="Arial"/>
                <w:i/>
                <w:iCs/>
              </w:rPr>
              <w:t>Leverandørens kvalitetssystem skal dekke fagområdet sikring (security)</w:t>
            </w:r>
          </w:p>
          <w:p w14:paraId="1CE576E4" w14:textId="77777777" w:rsidR="00857D3F" w:rsidRPr="00EB1026" w:rsidRDefault="00857D3F" w:rsidP="00093F0B">
            <w:pPr>
              <w:ind w:left="708"/>
              <w:rPr>
                <w:rFonts w:ascii="Arial" w:hAnsi="Arial" w:cs="Arial"/>
                <w:i/>
                <w:iCs/>
              </w:rPr>
            </w:pPr>
          </w:p>
          <w:p w14:paraId="1911F3EC" w14:textId="69C172AE" w:rsidR="00857D3F" w:rsidRPr="00EB1026" w:rsidRDefault="00857D3F" w:rsidP="00093F0B">
            <w:pPr>
              <w:ind w:left="708"/>
              <w:rPr>
                <w:rFonts w:ascii="Arial" w:hAnsi="Arial" w:cs="Arial"/>
              </w:rPr>
            </w:pPr>
            <w:r w:rsidRPr="00EB1026">
              <w:rPr>
                <w:rFonts w:ascii="Arial" w:hAnsi="Arial" w:cs="Arial"/>
                <w:i/>
                <w:iCs/>
              </w:rPr>
              <w:t xml:space="preserve">Leverandøren skal i utøvelsen av oppgaver for Kunden utøve styring av sikring iht. </w:t>
            </w:r>
            <w:r w:rsidR="00D64B42" w:rsidRPr="00EB1026">
              <w:rPr>
                <w:rFonts w:ascii="Arial" w:hAnsi="Arial" w:cs="Arial"/>
                <w:i/>
                <w:iCs/>
              </w:rPr>
              <w:t>gjeldende «Forskrift om sikring på jernbane (Sikringsforskriften)» og slik dette er angitt i avtalevilkårene for de enkelte tildelte kontraktene.</w:t>
            </w:r>
            <w:r w:rsidR="00E561AD" w:rsidRPr="00EB1026">
              <w:rPr>
                <w:rFonts w:ascii="Arial" w:hAnsi="Arial" w:cs="Arial"/>
                <w:i/>
                <w:iCs/>
              </w:rPr>
              <w:t>»</w:t>
            </w:r>
          </w:p>
        </w:tc>
      </w:tr>
      <w:tr w:rsidR="00DB62C4" w:rsidRPr="00EB1026" w14:paraId="1EF67986" w14:textId="77777777" w:rsidTr="00CE5B00">
        <w:tc>
          <w:tcPr>
            <w:tcW w:w="1372" w:type="dxa"/>
          </w:tcPr>
          <w:p w14:paraId="182B5234" w14:textId="59B41D37" w:rsidR="00DB62C4" w:rsidRPr="00EB1026" w:rsidRDefault="00151C0A" w:rsidP="00725446">
            <w:pPr>
              <w:rPr>
                <w:rFonts w:ascii="Arial" w:hAnsi="Arial" w:cs="Arial"/>
              </w:rPr>
            </w:pPr>
            <w:r w:rsidRPr="00EB1026">
              <w:rPr>
                <w:rFonts w:ascii="Arial" w:hAnsi="Arial" w:cs="Arial"/>
              </w:rPr>
              <w:t>Nytt punkt 3.</w:t>
            </w:r>
            <w:r w:rsidR="00D70E0F">
              <w:rPr>
                <w:rFonts w:ascii="Arial" w:hAnsi="Arial" w:cs="Arial"/>
              </w:rPr>
              <w:t>6</w:t>
            </w:r>
          </w:p>
        </w:tc>
        <w:tc>
          <w:tcPr>
            <w:tcW w:w="9322" w:type="dxa"/>
          </w:tcPr>
          <w:p w14:paraId="3A0790AD" w14:textId="5E3B4F0D" w:rsidR="00151C0A" w:rsidRPr="00EB1026" w:rsidRDefault="00151C0A" w:rsidP="00151C0A">
            <w:pPr>
              <w:rPr>
                <w:rFonts w:ascii="Arial" w:hAnsi="Arial" w:cs="Arial"/>
                <w:b/>
                <w:bCs/>
                <w:i/>
                <w:iCs/>
              </w:rPr>
            </w:pPr>
            <w:bookmarkStart w:id="2" w:name="_Toc447791432"/>
            <w:bookmarkStart w:id="3" w:name="_Toc3369735"/>
            <w:r w:rsidRPr="00EB1026">
              <w:rPr>
                <w:rFonts w:ascii="Arial" w:hAnsi="Arial" w:cs="Arial"/>
              </w:rPr>
              <w:t>Nytt punkt 3.</w:t>
            </w:r>
            <w:r w:rsidR="00D70E0F">
              <w:rPr>
                <w:rFonts w:ascii="Arial" w:hAnsi="Arial" w:cs="Arial"/>
              </w:rPr>
              <w:t>6</w:t>
            </w:r>
            <w:r w:rsidRPr="00EB1026">
              <w:rPr>
                <w:rFonts w:ascii="Arial" w:hAnsi="Arial" w:cs="Arial"/>
              </w:rPr>
              <w:t xml:space="preserve"> som lyder</w:t>
            </w:r>
            <w:r w:rsidRPr="00EB1026">
              <w:rPr>
                <w:rFonts w:ascii="Arial" w:hAnsi="Arial" w:cs="Arial"/>
                <w:b/>
                <w:bCs/>
                <w:i/>
                <w:iCs/>
              </w:rPr>
              <w:t>:</w:t>
            </w:r>
          </w:p>
          <w:p w14:paraId="4F461A95" w14:textId="77777777" w:rsidR="00151C0A" w:rsidRPr="00EB1026" w:rsidRDefault="00151C0A" w:rsidP="00151C0A">
            <w:pPr>
              <w:ind w:left="708"/>
              <w:rPr>
                <w:rFonts w:ascii="Arial" w:hAnsi="Arial" w:cs="Arial"/>
                <w:i/>
                <w:iCs/>
              </w:rPr>
            </w:pPr>
            <w:r w:rsidRPr="00EB1026">
              <w:rPr>
                <w:rFonts w:ascii="Arial" w:hAnsi="Arial" w:cs="Arial"/>
                <w:i/>
                <w:iCs/>
              </w:rPr>
              <w:t>«Sikkerhetsprosedyrer</w:t>
            </w:r>
            <w:bookmarkEnd w:id="2"/>
            <w:bookmarkEnd w:id="3"/>
          </w:p>
          <w:p w14:paraId="473E3F1A" w14:textId="77777777" w:rsidR="00151C0A" w:rsidRPr="00EB1026" w:rsidRDefault="00151C0A" w:rsidP="00583638">
            <w:pPr>
              <w:rPr>
                <w:rFonts w:ascii="Arial" w:hAnsi="Arial" w:cs="Arial"/>
              </w:rPr>
            </w:pPr>
          </w:p>
          <w:p w14:paraId="50FD42BF" w14:textId="0A4DCD15" w:rsidR="00DB62C4" w:rsidRPr="00EB1026" w:rsidRDefault="00DB62C4" w:rsidP="00151C0A">
            <w:pPr>
              <w:ind w:left="708"/>
              <w:rPr>
                <w:rFonts w:ascii="Arial" w:hAnsi="Arial" w:cs="Arial"/>
                <w:i/>
                <w:iCs/>
              </w:rPr>
            </w:pPr>
            <w:r w:rsidRPr="00EB1026">
              <w:rPr>
                <w:rFonts w:ascii="Arial" w:hAnsi="Arial" w:cs="Arial"/>
                <w:i/>
                <w:iCs/>
              </w:rPr>
              <w:t>Leverandøren plikter til enhver tid å følge de sikkerhetsreglene og sikkerhetsprosedyrene Kunden fastsetter. Ved bruk av underleverandører skal tilsvarende bestemmelse videreføres mot disse.</w:t>
            </w:r>
            <w:r w:rsidR="00151C0A" w:rsidRPr="00EB1026">
              <w:rPr>
                <w:rFonts w:ascii="Arial" w:hAnsi="Arial" w:cs="Arial"/>
                <w:i/>
                <w:iCs/>
              </w:rPr>
              <w:t>»</w:t>
            </w:r>
          </w:p>
        </w:tc>
      </w:tr>
      <w:tr w:rsidR="00D70E0F" w:rsidRPr="00EB1026" w14:paraId="0B516C70" w14:textId="77777777" w:rsidTr="00CE5B00">
        <w:tc>
          <w:tcPr>
            <w:tcW w:w="1372" w:type="dxa"/>
          </w:tcPr>
          <w:p w14:paraId="7E2361E6" w14:textId="3BBDF5C3" w:rsidR="00D70E0F" w:rsidRPr="00EB1026" w:rsidRDefault="00D70E0F" w:rsidP="00725446">
            <w:pPr>
              <w:rPr>
                <w:rFonts w:ascii="Arial" w:hAnsi="Arial" w:cs="Arial"/>
              </w:rPr>
            </w:pPr>
            <w:r>
              <w:rPr>
                <w:rFonts w:ascii="Arial" w:hAnsi="Arial" w:cs="Arial"/>
              </w:rPr>
              <w:t>Nytt punkt 3.7</w:t>
            </w:r>
          </w:p>
        </w:tc>
        <w:tc>
          <w:tcPr>
            <w:tcW w:w="9322" w:type="dxa"/>
          </w:tcPr>
          <w:p w14:paraId="69759F40" w14:textId="639E500B" w:rsidR="00D70E0F" w:rsidRDefault="00D70E0F" w:rsidP="00D70E0F">
            <w:pPr>
              <w:rPr>
                <w:rFonts w:ascii="Arial" w:hAnsi="Arial" w:cs="Arial"/>
              </w:rPr>
            </w:pPr>
            <w:r w:rsidRPr="0057383B">
              <w:rPr>
                <w:rFonts w:ascii="Arial" w:hAnsi="Arial" w:cs="Arial"/>
              </w:rPr>
              <w:t>Nytt punkt 3.</w:t>
            </w:r>
            <w:r>
              <w:rPr>
                <w:rFonts w:ascii="Arial" w:hAnsi="Arial" w:cs="Arial"/>
              </w:rPr>
              <w:t>7</w:t>
            </w:r>
            <w:r w:rsidRPr="0057383B">
              <w:rPr>
                <w:rFonts w:ascii="Arial" w:hAnsi="Arial" w:cs="Arial"/>
              </w:rPr>
              <w:t xml:space="preserve"> som lyder:</w:t>
            </w:r>
          </w:p>
          <w:p w14:paraId="6BEAF46F" w14:textId="77777777" w:rsidR="00D70E0F" w:rsidRPr="00E257AD" w:rsidRDefault="00D70E0F" w:rsidP="00D70E0F">
            <w:pPr>
              <w:rPr>
                <w:rFonts w:ascii="Arial" w:hAnsi="Arial" w:cs="Arial"/>
                <w:i/>
                <w:iCs/>
              </w:rPr>
            </w:pPr>
          </w:p>
          <w:p w14:paraId="7F78FC5E" w14:textId="77777777" w:rsidR="00B46EFD" w:rsidRPr="003C66B6" w:rsidRDefault="00B46EFD" w:rsidP="00B46EFD">
            <w:pPr>
              <w:ind w:left="708"/>
              <w:rPr>
                <w:rFonts w:ascii="Arial" w:hAnsi="Arial" w:cs="Arial"/>
                <w:i/>
                <w:iCs/>
              </w:rPr>
            </w:pPr>
            <w:r w:rsidRPr="003C66B6">
              <w:rPr>
                <w:rFonts w:ascii="Arial" w:hAnsi="Arial" w:cs="Arial"/>
                <w:i/>
              </w:rPr>
              <w:t>«</w:t>
            </w:r>
            <w:r w:rsidRPr="003C66B6">
              <w:rPr>
                <w:rFonts w:ascii="Arial" w:hAnsi="Arial" w:cs="Arial"/>
                <w:i/>
                <w:iCs/>
              </w:rPr>
              <w:t>Inhabilitet og interesser</w:t>
            </w:r>
          </w:p>
          <w:p w14:paraId="5F76ADBD" w14:textId="23D99E31" w:rsidR="00B46EFD" w:rsidRPr="003C66B6" w:rsidRDefault="00B46EFD" w:rsidP="00B46EFD">
            <w:pPr>
              <w:ind w:left="708"/>
              <w:rPr>
                <w:rFonts w:ascii="Arial" w:hAnsi="Arial" w:cs="Arial"/>
                <w:i/>
                <w:iCs/>
              </w:rPr>
            </w:pPr>
            <w:r w:rsidRPr="003C66B6">
              <w:rPr>
                <w:rFonts w:ascii="Arial" w:hAnsi="Arial" w:cs="Arial"/>
                <w:i/>
                <w:iCs/>
              </w:rPr>
              <w:lastRenderedPageBreak/>
              <w:t>Leverandøren vil kunne anses som inhabil dersom leverandøren har utført, eller skal utføre, arbeid i prosjektet som ressurs skal kvalitetssikre eller på annen måte ha ansvar for. Leverandør ansees som inhabil dersom ressurs er med, eller vært med, å utforme konkurransegrunnlag hvor Leverandøren er mulig tilbyder. Habilitet vil bli gjenstand for vurdering i forkant av oppstart av Leveransen. Leverandøren skal snarest varsle Kunden om mulig inhabilitet gjennom kontraktsperioden.</w:t>
            </w:r>
          </w:p>
          <w:p w14:paraId="66F414C8" w14:textId="77777777" w:rsidR="00B46EFD" w:rsidRPr="003C66B6" w:rsidRDefault="00B46EFD" w:rsidP="00B46EFD">
            <w:pPr>
              <w:ind w:left="708"/>
              <w:rPr>
                <w:rFonts w:ascii="Arial" w:hAnsi="Arial" w:cs="Arial"/>
                <w:i/>
                <w:iCs/>
              </w:rPr>
            </w:pPr>
          </w:p>
          <w:p w14:paraId="3CCE36CA" w14:textId="735AB99A" w:rsidR="00B46EFD" w:rsidRPr="003C66B6" w:rsidRDefault="00B46EFD" w:rsidP="00B46EFD">
            <w:pPr>
              <w:ind w:left="708"/>
              <w:rPr>
                <w:rFonts w:ascii="Arial" w:hAnsi="Arial" w:cs="Arial"/>
                <w:i/>
                <w:iCs/>
              </w:rPr>
            </w:pPr>
            <w:r w:rsidRPr="003C66B6">
              <w:rPr>
                <w:rFonts w:ascii="Arial" w:hAnsi="Arial" w:cs="Arial"/>
                <w:i/>
                <w:iCs/>
              </w:rPr>
              <w:t>Leverandørens nøkkelpersonell er ansvarlig for å gjøre rede for mulige interessekonflikter og rollekonflikter i forkant av oppstart av Leveransen, og snarest varsle Kunden om mulige interessekonflikter og rollekonflikter gjennom kontraktsperioden.</w:t>
            </w:r>
          </w:p>
          <w:p w14:paraId="4E18C012" w14:textId="77777777" w:rsidR="00B46EFD" w:rsidRPr="003C66B6" w:rsidRDefault="00B46EFD" w:rsidP="00B46EFD">
            <w:pPr>
              <w:ind w:left="708"/>
              <w:rPr>
                <w:rFonts w:ascii="Arial" w:hAnsi="Arial" w:cs="Arial"/>
                <w:i/>
                <w:iCs/>
              </w:rPr>
            </w:pPr>
          </w:p>
          <w:p w14:paraId="268D4077" w14:textId="05EB3635" w:rsidR="00B46EFD" w:rsidRPr="003C66B6" w:rsidRDefault="00B46EFD" w:rsidP="00B46EFD">
            <w:pPr>
              <w:ind w:left="708"/>
              <w:rPr>
                <w:rFonts w:ascii="Arial" w:hAnsi="Arial" w:cs="Arial"/>
                <w:i/>
                <w:iCs/>
              </w:rPr>
            </w:pPr>
            <w:r w:rsidRPr="003C66B6">
              <w:rPr>
                <w:rFonts w:ascii="Arial" w:hAnsi="Arial" w:cs="Arial"/>
                <w:i/>
                <w:iCs/>
              </w:rPr>
              <w:t>Leverandøren vil kunne ansees som inhabil til å levere tilbud i minikonkurranse</w:t>
            </w:r>
            <w:r w:rsidR="001071C2">
              <w:rPr>
                <w:rFonts w:ascii="Arial" w:hAnsi="Arial" w:cs="Arial"/>
                <w:i/>
                <w:iCs/>
              </w:rPr>
              <w:t xml:space="preserve"> eller direkte avrop</w:t>
            </w:r>
            <w:r w:rsidRPr="003C66B6">
              <w:rPr>
                <w:rFonts w:ascii="Arial" w:hAnsi="Arial" w:cs="Arial"/>
                <w:i/>
                <w:iCs/>
              </w:rPr>
              <w:t xml:space="preserve"> dersom selskapet har hatt en eller flere konsulent(er) hos Bane NOR som har jobbet direkte med materialet som skal kvalitetssikres. Dette for å sikre at Leverandøren ikke kvalitetssikrer eget arbeid. Leverandøren skal varsle om mulige habilitetsspørsmål, interessekonflikter og rollekonflikter i forkant av hver enkelt minikonkurranse og gjennom kontraktsperioden.»</w:t>
            </w:r>
          </w:p>
          <w:p w14:paraId="2E6F9FC7" w14:textId="409717CD" w:rsidR="00D70E0F" w:rsidRPr="00EB1026" w:rsidRDefault="00D70E0F" w:rsidP="00D70E0F">
            <w:pPr>
              <w:ind w:left="708"/>
              <w:rPr>
                <w:rFonts w:ascii="Arial" w:hAnsi="Arial" w:cs="Arial"/>
              </w:rPr>
            </w:pPr>
          </w:p>
        </w:tc>
      </w:tr>
      <w:tr w:rsidR="00990BB9" w:rsidRPr="00EB1026" w14:paraId="03A37A93" w14:textId="77777777" w:rsidTr="00CE5B00">
        <w:tc>
          <w:tcPr>
            <w:tcW w:w="1372" w:type="dxa"/>
          </w:tcPr>
          <w:p w14:paraId="62E4D855" w14:textId="1039907C" w:rsidR="00990BB9" w:rsidRPr="00EB1026" w:rsidRDefault="00473176" w:rsidP="00725446">
            <w:pPr>
              <w:rPr>
                <w:rFonts w:ascii="Arial" w:hAnsi="Arial" w:cs="Arial"/>
              </w:rPr>
            </w:pPr>
            <w:r>
              <w:rPr>
                <w:rFonts w:ascii="Arial" w:hAnsi="Arial" w:cs="Arial"/>
              </w:rPr>
              <w:lastRenderedPageBreak/>
              <w:t xml:space="preserve">Nytt punkt </w:t>
            </w:r>
            <w:r w:rsidR="00990BB9">
              <w:rPr>
                <w:rFonts w:ascii="Arial" w:hAnsi="Arial" w:cs="Arial"/>
              </w:rPr>
              <w:t>3.</w:t>
            </w:r>
            <w:r w:rsidR="00D70E0F">
              <w:rPr>
                <w:rFonts w:ascii="Arial" w:hAnsi="Arial" w:cs="Arial"/>
              </w:rPr>
              <w:t>8</w:t>
            </w:r>
          </w:p>
        </w:tc>
        <w:tc>
          <w:tcPr>
            <w:tcW w:w="9322" w:type="dxa"/>
          </w:tcPr>
          <w:p w14:paraId="27393915" w14:textId="4A7BB2A4" w:rsidR="00990BB9" w:rsidRDefault="00990BB9" w:rsidP="00151C0A">
            <w:pPr>
              <w:rPr>
                <w:rFonts w:ascii="Arial" w:hAnsi="Arial" w:cs="Arial"/>
              </w:rPr>
            </w:pPr>
            <w:r>
              <w:rPr>
                <w:rFonts w:ascii="Arial" w:hAnsi="Arial" w:cs="Arial"/>
              </w:rPr>
              <w:t>Nytt punkt 2.</w:t>
            </w:r>
            <w:r w:rsidR="00D70E0F">
              <w:rPr>
                <w:rFonts w:ascii="Arial" w:hAnsi="Arial" w:cs="Arial"/>
              </w:rPr>
              <w:t>8</w:t>
            </w:r>
            <w:r>
              <w:rPr>
                <w:rFonts w:ascii="Arial" w:hAnsi="Arial" w:cs="Arial"/>
              </w:rPr>
              <w:t xml:space="preserve"> som lyder:</w:t>
            </w:r>
          </w:p>
          <w:p w14:paraId="12F907BC" w14:textId="77777777" w:rsidR="00990BB9" w:rsidRPr="00990BB9" w:rsidRDefault="00990BB9" w:rsidP="00990BB9">
            <w:pPr>
              <w:ind w:left="708"/>
              <w:rPr>
                <w:rFonts w:ascii="Arial" w:hAnsi="Arial" w:cs="Arial"/>
                <w:i/>
                <w:iCs/>
              </w:rPr>
            </w:pPr>
            <w:r w:rsidRPr="00990BB9">
              <w:rPr>
                <w:rFonts w:ascii="Arial" w:hAnsi="Arial" w:cs="Arial"/>
                <w:i/>
                <w:iCs/>
              </w:rPr>
              <w:t>«Evaluering</w:t>
            </w:r>
          </w:p>
          <w:p w14:paraId="76AA6D18" w14:textId="77777777" w:rsidR="00990BB9" w:rsidRPr="00990BB9" w:rsidRDefault="00990BB9" w:rsidP="00990BB9">
            <w:pPr>
              <w:ind w:left="708"/>
              <w:rPr>
                <w:rFonts w:ascii="Arial" w:hAnsi="Arial" w:cs="Arial"/>
                <w:i/>
                <w:iCs/>
              </w:rPr>
            </w:pPr>
          </w:p>
          <w:p w14:paraId="004C213B" w14:textId="03281B99" w:rsidR="00990BB9" w:rsidRPr="00EB1026" w:rsidRDefault="00990BB9" w:rsidP="00990BB9">
            <w:pPr>
              <w:ind w:left="708"/>
              <w:rPr>
                <w:rFonts w:ascii="Arial" w:hAnsi="Arial" w:cs="Arial"/>
              </w:rPr>
            </w:pPr>
            <w:r w:rsidRPr="00990BB9">
              <w:rPr>
                <w:rFonts w:ascii="Arial" w:hAnsi="Arial" w:cs="Arial"/>
                <w:i/>
                <w:iCs/>
              </w:rPr>
              <w:t>I forbindelse med avslutningen av avtalen skal det gjennomføres en evaluering av kontraktsgjennomføringen, inklusive etterlevelse av samfunnsansvarsbestemmelsene. Ved langvarige avtaler kan det også bli gjennomført evaluering underveis. Leverandøren skal medvirke til gjennomføringen av evalueringen, herunder ved f.eks. å fylle ut skjema, stille til intervju med medarbeidere utpekt av Kunden, delta i møter osv. Leverandøren vil få oversendt resultater fra evalueringen, og gis mulighet til å komme med eventuelle kommentarer. Resultater fra evalueringen kan legges til grunn ved kvalifisering, vurdering og valg av leverandører til Kundens fremtidige avtaler.»</w:t>
            </w:r>
          </w:p>
        </w:tc>
      </w:tr>
      <w:tr w:rsidR="00A33D0A" w14:paraId="41EF9DE5" w14:textId="77777777" w:rsidTr="00CE5B00">
        <w:tc>
          <w:tcPr>
            <w:tcW w:w="1372" w:type="dxa"/>
          </w:tcPr>
          <w:p w14:paraId="26B8F7DF" w14:textId="3E3656CF" w:rsidR="00793DDB" w:rsidRPr="00EB1026" w:rsidRDefault="00793DDB" w:rsidP="00725446">
            <w:pPr>
              <w:rPr>
                <w:rFonts w:ascii="Arial" w:hAnsi="Arial" w:cs="Arial"/>
              </w:rPr>
            </w:pPr>
            <w:r w:rsidRPr="00EB1026">
              <w:rPr>
                <w:rFonts w:ascii="Arial" w:hAnsi="Arial" w:cs="Arial"/>
              </w:rPr>
              <w:t>6</w:t>
            </w:r>
            <w:r w:rsidR="00890BB9" w:rsidRPr="00EB1026">
              <w:rPr>
                <w:rFonts w:ascii="Arial" w:hAnsi="Arial" w:cs="Arial"/>
              </w:rPr>
              <w:t>.</w:t>
            </w:r>
            <w:r w:rsidRPr="00EB1026">
              <w:rPr>
                <w:rFonts w:ascii="Arial" w:hAnsi="Arial" w:cs="Arial"/>
              </w:rPr>
              <w:t>2</w:t>
            </w:r>
          </w:p>
        </w:tc>
        <w:tc>
          <w:tcPr>
            <w:tcW w:w="9322" w:type="dxa"/>
          </w:tcPr>
          <w:p w14:paraId="2109FAE8" w14:textId="02B4B7E9" w:rsidR="00793DDB" w:rsidRPr="00EB1026" w:rsidRDefault="00793DDB" w:rsidP="00725446">
            <w:pPr>
              <w:rPr>
                <w:rFonts w:ascii="Arial" w:hAnsi="Arial" w:cs="Arial"/>
              </w:rPr>
            </w:pPr>
            <w:r w:rsidRPr="00EB1026">
              <w:rPr>
                <w:rFonts w:ascii="Arial" w:hAnsi="Arial" w:cs="Arial"/>
              </w:rPr>
              <w:t>Bestemmelsen utgår og erstattes med:</w:t>
            </w:r>
          </w:p>
          <w:p w14:paraId="25BBD395" w14:textId="2234FBB7" w:rsidR="00C30267" w:rsidRPr="00EB1026" w:rsidRDefault="00EB6CB7" w:rsidP="6701EC20">
            <w:pPr>
              <w:rPr>
                <w:rFonts w:ascii="Arial" w:hAnsi="Arial" w:cs="Arial"/>
                <w:i/>
                <w:iCs/>
              </w:rPr>
            </w:pPr>
            <w:bookmarkStart w:id="4" w:name="_Toc358730455"/>
            <w:bookmarkStart w:id="5" w:name="_Toc5869708"/>
            <w:r w:rsidRPr="6701EC20">
              <w:rPr>
                <w:rFonts w:ascii="Arial" w:hAnsi="Arial" w:cs="Arial"/>
                <w:i/>
                <w:iCs/>
              </w:rPr>
              <w:t>«</w:t>
            </w:r>
            <w:r w:rsidR="00C30267" w:rsidRPr="6701EC20">
              <w:rPr>
                <w:rFonts w:ascii="Arial" w:hAnsi="Arial" w:cs="Arial"/>
                <w:i/>
                <w:iCs/>
              </w:rPr>
              <w:t>Prisendring</w:t>
            </w:r>
            <w:bookmarkEnd w:id="4"/>
            <w:bookmarkEnd w:id="5"/>
          </w:p>
          <w:p w14:paraId="6D4F7CDB" w14:textId="77777777" w:rsidR="00C30267" w:rsidRDefault="00C30267" w:rsidP="6701EC20">
            <w:pPr>
              <w:rPr>
                <w:rFonts w:ascii="Arial" w:hAnsi="Arial" w:cs="Arial"/>
                <w:i/>
                <w:iCs/>
              </w:rPr>
            </w:pPr>
          </w:p>
          <w:p w14:paraId="276C918D" w14:textId="77777777" w:rsidR="00A211FB" w:rsidRPr="00A211FB" w:rsidRDefault="00A211FB" w:rsidP="6701EC20">
            <w:pPr>
              <w:rPr>
                <w:rFonts w:ascii="Arial" w:hAnsi="Arial" w:cs="Arial"/>
                <w:i/>
                <w:iCs/>
              </w:rPr>
            </w:pPr>
            <w:r w:rsidRPr="6701EC20">
              <w:rPr>
                <w:rFonts w:ascii="Arial" w:hAnsi="Arial" w:cs="Arial"/>
                <w:i/>
                <w:iCs/>
              </w:rPr>
              <w:t>Prisene kan reguleres årlig, første gang per 1. september 2026.</w:t>
            </w:r>
          </w:p>
          <w:p w14:paraId="0B1888E5" w14:textId="77777777" w:rsidR="00A211FB" w:rsidRPr="00A211FB" w:rsidRDefault="00A211FB" w:rsidP="6701EC20">
            <w:pPr>
              <w:rPr>
                <w:rFonts w:ascii="Arial" w:hAnsi="Arial" w:cs="Arial"/>
                <w:i/>
                <w:iCs/>
              </w:rPr>
            </w:pPr>
            <w:r w:rsidRPr="6701EC20">
              <w:rPr>
                <w:rFonts w:ascii="Arial" w:hAnsi="Arial" w:cs="Arial"/>
                <w:i/>
                <w:iCs/>
              </w:rPr>
              <w:t> </w:t>
            </w:r>
          </w:p>
          <w:p w14:paraId="47487549" w14:textId="77777777" w:rsidR="00A211FB" w:rsidRPr="00A211FB" w:rsidRDefault="00A211FB" w:rsidP="6701EC20">
            <w:pPr>
              <w:rPr>
                <w:rFonts w:ascii="Arial" w:hAnsi="Arial" w:cs="Arial"/>
                <w:i/>
                <w:iCs/>
              </w:rPr>
            </w:pPr>
            <w:r w:rsidRPr="6701EC20">
              <w:rPr>
                <w:rFonts w:ascii="Arial" w:hAnsi="Arial" w:cs="Arial"/>
                <w:i/>
                <w:iCs/>
              </w:rPr>
              <w:t>Indeksreguleringen skal gjøres som følger: </w:t>
            </w:r>
          </w:p>
          <w:p w14:paraId="41C83EEC" w14:textId="77777777" w:rsidR="00A211FB" w:rsidRPr="00A211FB" w:rsidRDefault="00A211FB" w:rsidP="6701EC20">
            <w:pPr>
              <w:rPr>
                <w:rFonts w:ascii="Arial" w:hAnsi="Arial" w:cs="Arial"/>
                <w:i/>
                <w:iCs/>
              </w:rPr>
            </w:pPr>
            <w:r w:rsidRPr="6701EC20">
              <w:rPr>
                <w:rFonts w:ascii="Arial" w:hAnsi="Arial" w:cs="Arial"/>
                <w:i/>
                <w:iCs/>
              </w:rPr>
              <w:t>For indeksregulering deles timepriser for arbeidstimer for personell inn i to deler: </w:t>
            </w:r>
          </w:p>
          <w:p w14:paraId="3A22AF90" w14:textId="77777777" w:rsidR="00A211FB" w:rsidRPr="00A211FB" w:rsidRDefault="00A211FB" w:rsidP="00A211FB">
            <w:pPr>
              <w:numPr>
                <w:ilvl w:val="0"/>
                <w:numId w:val="11"/>
              </w:numPr>
              <w:rPr>
                <w:rFonts w:ascii="Arial" w:hAnsi="Arial" w:cs="Arial"/>
                <w:i/>
                <w:iCs/>
              </w:rPr>
            </w:pPr>
            <w:r w:rsidRPr="00A211FB">
              <w:rPr>
                <w:rFonts w:ascii="Arial" w:hAnsi="Arial" w:cs="Arial"/>
                <w:i/>
                <w:iCs/>
              </w:rPr>
              <w:t>60% av timeprisen reguleres i henhold til Statistisk Sentralbyrås konsumprisindeks for varer og tjenester, etter leveringssektor for tjenester hvor arbeidskraft dominerer, uten administrerte priser (tabell 11117, eller tabell/indeks som eventuelt erstatter denne). </w:t>
            </w:r>
          </w:p>
          <w:p w14:paraId="293DFA29" w14:textId="6B5E9E79" w:rsidR="00A211FB" w:rsidRPr="00A211FB" w:rsidRDefault="00A211FB" w:rsidP="6701EC20">
            <w:pPr>
              <w:numPr>
                <w:ilvl w:val="0"/>
                <w:numId w:val="12"/>
              </w:numPr>
              <w:rPr>
                <w:rFonts w:ascii="Arial" w:hAnsi="Arial" w:cs="Arial"/>
                <w:i/>
                <w:iCs/>
              </w:rPr>
            </w:pPr>
            <w:r w:rsidRPr="6701EC20">
              <w:rPr>
                <w:rFonts w:ascii="Arial" w:hAnsi="Arial" w:cs="Arial"/>
                <w:i/>
                <w:iCs/>
              </w:rPr>
              <w:t>40% av timeprisen reguleres av Statistisk Sentralbyrås konsumprisindeks, totalindeks.  </w:t>
            </w:r>
          </w:p>
          <w:p w14:paraId="44A65A19" w14:textId="1C0B6FE7" w:rsidR="00A211FB" w:rsidRPr="00A211FB" w:rsidRDefault="00A211FB" w:rsidP="6701EC20">
            <w:pPr>
              <w:rPr>
                <w:rFonts w:ascii="Arial" w:hAnsi="Arial" w:cs="Arial"/>
                <w:i/>
                <w:iCs/>
              </w:rPr>
            </w:pPr>
          </w:p>
          <w:p w14:paraId="63464D31" w14:textId="29B04D75" w:rsidR="00A211FB" w:rsidRPr="00A211FB" w:rsidRDefault="72DF89A2" w:rsidP="6701EC20">
            <w:pPr>
              <w:rPr>
                <w:rFonts w:ascii="Arial" w:hAnsi="Arial" w:cs="Arial"/>
                <w:i/>
                <w:iCs/>
              </w:rPr>
            </w:pPr>
            <w:r w:rsidRPr="6701EC20">
              <w:rPr>
                <w:rFonts w:ascii="Arial" w:hAnsi="Arial" w:cs="Arial"/>
                <w:i/>
                <w:iCs/>
              </w:rPr>
              <w:t>Ved regulering av eventuelle øvrige satser eller priser er grunnlaget for regulering kun og i sin helhet Statistisks sentralbyrås konsumprisindeks, totalindeks.</w:t>
            </w:r>
          </w:p>
          <w:p w14:paraId="13DA2768" w14:textId="45A6B38C" w:rsidR="00A211FB" w:rsidRPr="00A211FB" w:rsidRDefault="72DF89A2" w:rsidP="6701EC20">
            <w:r w:rsidRPr="6701EC20">
              <w:rPr>
                <w:rFonts w:ascii="Arial" w:hAnsi="Arial" w:cs="Arial"/>
                <w:i/>
                <w:iCs/>
              </w:rPr>
              <w:t xml:space="preserve"> </w:t>
            </w:r>
          </w:p>
          <w:p w14:paraId="6512227D" w14:textId="2FF97B86" w:rsidR="00A211FB" w:rsidRPr="00A211FB" w:rsidRDefault="72DF89A2" w:rsidP="6701EC20">
            <w:r w:rsidRPr="6701EC20">
              <w:rPr>
                <w:rFonts w:ascii="Arial" w:hAnsi="Arial" w:cs="Arial"/>
                <w:i/>
                <w:iCs/>
              </w:rPr>
              <w:t xml:space="preserve">Prisene kan endres i den utstrekning regler eller vedtak for offentlige avgifter endres med virkning for Leverandørens priser eller kostnader. </w:t>
            </w:r>
          </w:p>
          <w:p w14:paraId="6846EB2F" w14:textId="504F43DB" w:rsidR="00A211FB" w:rsidRPr="00A211FB" w:rsidRDefault="72DF89A2" w:rsidP="6701EC20">
            <w:r w:rsidRPr="6701EC20">
              <w:rPr>
                <w:rFonts w:ascii="Arial" w:hAnsi="Arial" w:cs="Arial"/>
                <w:i/>
                <w:iCs/>
              </w:rPr>
              <w:t xml:space="preserve"> </w:t>
            </w:r>
          </w:p>
          <w:p w14:paraId="2CE948A0" w14:textId="1466995B" w:rsidR="00A211FB" w:rsidRPr="00A211FB" w:rsidRDefault="72DF89A2" w:rsidP="6701EC20">
            <w:r w:rsidRPr="6701EC20">
              <w:rPr>
                <w:rFonts w:ascii="Arial" w:hAnsi="Arial" w:cs="Arial"/>
                <w:i/>
                <w:iCs/>
              </w:rPr>
              <w:t xml:space="preserve">For å gjøre indeksreguleringen gjeldende, må Leverandøren skriftlig gjøre krav om dette til Kunden. Det skriftlige kravet skal inneholde en oppdatert prisliste med utregning av prisreguleringen. Dersom Leverandøren ikke fremmer krav om indeksregulering innen 1. september, kan senere krav om indeksregulering ikke gis tilbakevirkende kraft og siste offentliggjorte indeks per 1. september skal likevel legges til grunn.  </w:t>
            </w:r>
          </w:p>
          <w:p w14:paraId="765592BB" w14:textId="62F5E14E" w:rsidR="00A211FB" w:rsidRPr="00A211FB" w:rsidRDefault="72DF89A2" w:rsidP="6701EC20">
            <w:r w:rsidRPr="6701EC20">
              <w:rPr>
                <w:rFonts w:ascii="Arial" w:hAnsi="Arial" w:cs="Arial"/>
                <w:i/>
                <w:iCs/>
              </w:rPr>
              <w:t xml:space="preserve"> </w:t>
            </w:r>
          </w:p>
          <w:p w14:paraId="5FB5FA42" w14:textId="01B07B1E" w:rsidR="00A211FB" w:rsidRPr="00A211FB" w:rsidRDefault="72DF89A2" w:rsidP="6701EC20">
            <w:r w:rsidRPr="6701EC20">
              <w:rPr>
                <w:rFonts w:ascii="Arial" w:hAnsi="Arial" w:cs="Arial"/>
                <w:i/>
                <w:iCs/>
              </w:rPr>
              <w:lastRenderedPageBreak/>
              <w:t>Dersom ikke annet er avtalt i de enkelte avropene, gjelder rammeavtalens bestemmelser for regulering av priser. Leverandøren må opplyse om godkjent prisregulering til kontaktpersoner i de pågående avropene.”</w:t>
            </w:r>
          </w:p>
        </w:tc>
      </w:tr>
      <w:tr w:rsidR="00CE5B00" w14:paraId="63442A24" w14:textId="77777777" w:rsidTr="00CE5B00">
        <w:trPr>
          <w:trHeight w:val="300"/>
        </w:trPr>
        <w:tc>
          <w:tcPr>
            <w:tcW w:w="1372" w:type="dxa"/>
          </w:tcPr>
          <w:p w14:paraId="59A52C16" w14:textId="02957F6A" w:rsidR="00CE5B00" w:rsidRDefault="00CE5B00" w:rsidP="6701EC20">
            <w:pPr>
              <w:rPr>
                <w:rFonts w:ascii="Arial" w:hAnsi="Arial" w:cs="Arial"/>
              </w:rPr>
            </w:pPr>
            <w:r w:rsidRPr="6701EC20">
              <w:rPr>
                <w:rFonts w:ascii="Arial" w:hAnsi="Arial" w:cs="Arial"/>
              </w:rPr>
              <w:lastRenderedPageBreak/>
              <w:t>8.4</w:t>
            </w:r>
          </w:p>
        </w:tc>
        <w:tc>
          <w:tcPr>
            <w:tcW w:w="9322" w:type="dxa"/>
          </w:tcPr>
          <w:p w14:paraId="7C141614" w14:textId="6F22544A" w:rsidR="00CE5B00" w:rsidRDefault="00CE5B00" w:rsidP="6701EC20">
            <w:pPr>
              <w:rPr>
                <w:rFonts w:ascii="Arial" w:hAnsi="Arial" w:cs="Arial"/>
              </w:rPr>
            </w:pPr>
            <w:r w:rsidRPr="6701EC20">
              <w:rPr>
                <w:rFonts w:ascii="Arial" w:hAnsi="Arial" w:cs="Arial"/>
              </w:rPr>
              <w:t>Overskriften utgår og erstattes med:</w:t>
            </w:r>
          </w:p>
          <w:p w14:paraId="42A74E74" w14:textId="6ECA732D" w:rsidR="00CE5B00" w:rsidRDefault="00CE5B00" w:rsidP="6701EC20">
            <w:pPr>
              <w:ind w:left="708"/>
              <w:rPr>
                <w:rFonts w:ascii="Arial" w:hAnsi="Arial" w:cs="Arial"/>
                <w:i/>
                <w:iCs/>
              </w:rPr>
            </w:pPr>
            <w:r w:rsidRPr="6701EC20">
              <w:rPr>
                <w:rFonts w:ascii="Arial" w:hAnsi="Arial" w:cs="Arial"/>
                <w:i/>
                <w:iCs/>
              </w:rPr>
              <w:t>«Domstolsbehandling»</w:t>
            </w:r>
          </w:p>
          <w:p w14:paraId="4FC75186" w14:textId="004390A6" w:rsidR="00CE5B00" w:rsidRDefault="00CE5B00" w:rsidP="6701EC20">
            <w:pPr>
              <w:rPr>
                <w:rFonts w:ascii="Arial" w:hAnsi="Arial" w:cs="Arial"/>
              </w:rPr>
            </w:pPr>
          </w:p>
        </w:tc>
      </w:tr>
      <w:tr w:rsidR="00CE5B00" w14:paraId="4A043F7B" w14:textId="77777777" w:rsidTr="00CE5B00">
        <w:trPr>
          <w:trHeight w:val="300"/>
        </w:trPr>
        <w:tc>
          <w:tcPr>
            <w:tcW w:w="1372" w:type="dxa"/>
          </w:tcPr>
          <w:p w14:paraId="5CE7D900" w14:textId="12BA2A4A" w:rsidR="00CE5B00" w:rsidRDefault="00CE5B00" w:rsidP="6701EC20">
            <w:pPr>
              <w:rPr>
                <w:rFonts w:ascii="Arial" w:hAnsi="Arial" w:cs="Arial"/>
              </w:rPr>
            </w:pPr>
            <w:r w:rsidRPr="6701EC20">
              <w:rPr>
                <w:rFonts w:ascii="Arial" w:hAnsi="Arial" w:cs="Arial"/>
              </w:rPr>
              <w:t>8.4</w:t>
            </w:r>
          </w:p>
        </w:tc>
        <w:tc>
          <w:tcPr>
            <w:tcW w:w="9322" w:type="dxa"/>
          </w:tcPr>
          <w:p w14:paraId="1F53C308" w14:textId="048CDE22" w:rsidR="00CE5B00" w:rsidRDefault="00CE5B00" w:rsidP="6701EC20">
            <w:pPr>
              <w:rPr>
                <w:rFonts w:ascii="Arial" w:hAnsi="Arial" w:cs="Arial"/>
              </w:rPr>
            </w:pPr>
            <w:r w:rsidRPr="6701EC20">
              <w:rPr>
                <w:rFonts w:ascii="Arial" w:hAnsi="Arial" w:cs="Arial"/>
              </w:rPr>
              <w:t>Tredje ledd utgår i sin helhet.</w:t>
            </w:r>
          </w:p>
          <w:p w14:paraId="50A53B10" w14:textId="388AD0E4" w:rsidR="00CE5B00" w:rsidRDefault="00CE5B00" w:rsidP="6701EC20">
            <w:pPr>
              <w:rPr>
                <w:rFonts w:ascii="Arial" w:hAnsi="Arial" w:cs="Arial"/>
              </w:rPr>
            </w:pPr>
          </w:p>
        </w:tc>
      </w:tr>
    </w:tbl>
    <w:p w14:paraId="23F42C5A" w14:textId="77777777" w:rsidR="00007A98" w:rsidRPr="00EB1026" w:rsidRDefault="00007A98" w:rsidP="0064133E">
      <w:pPr>
        <w:rPr>
          <w:rFonts w:ascii="Arial" w:hAnsi="Arial" w:cs="Arial"/>
        </w:rPr>
      </w:pPr>
    </w:p>
    <w:sectPr w:rsidR="00007A98" w:rsidRPr="00EB1026" w:rsidSect="009A3028">
      <w:headerReference w:type="default" r:id="rId10"/>
      <w:footerReference w:type="default" r:id="rId11"/>
      <w:pgSz w:w="11907" w:h="16840" w:code="9"/>
      <w:pgMar w:top="1701" w:right="1418" w:bottom="1418" w:left="2268" w:header="680" w:footer="709" w:gutter="0"/>
      <w:paperSrc w:first="11" w:other="11"/>
      <w:cols w:space="708"/>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EB8AE" w14:textId="77777777" w:rsidR="00847A2C" w:rsidRDefault="00847A2C">
      <w:r>
        <w:separator/>
      </w:r>
    </w:p>
  </w:endnote>
  <w:endnote w:type="continuationSeparator" w:id="0">
    <w:p w14:paraId="79150274" w14:textId="77777777" w:rsidR="00847A2C" w:rsidRDefault="00847A2C">
      <w:r>
        <w:continuationSeparator/>
      </w:r>
    </w:p>
  </w:endnote>
  <w:endnote w:type="continuationNotice" w:id="1">
    <w:p w14:paraId="08B99861" w14:textId="77777777" w:rsidR="00847A2C" w:rsidRDefault="00847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941C" w14:textId="62C8425A" w:rsidR="00F11849" w:rsidRDefault="00D70E0F">
    <w:pPr>
      <w:pStyle w:val="Bunntekst"/>
      <w:tabs>
        <w:tab w:val="clear" w:pos="4536"/>
        <w:tab w:val="clear" w:pos="9072"/>
        <w:tab w:val="center" w:pos="5245"/>
        <w:tab w:val="right" w:pos="8505"/>
      </w:tabs>
    </w:pPr>
    <w:r>
      <w:rPr>
        <w:smallCaps w:val="0"/>
        <w:noProof/>
      </w:rPr>
      <mc:AlternateContent>
        <mc:Choice Requires="wps">
          <w:drawing>
            <wp:anchor distT="0" distB="0" distL="114300" distR="114300" simplePos="0" relativeHeight="251659264" behindDoc="0" locked="0" layoutInCell="0" allowOverlap="1" wp14:anchorId="37A66870" wp14:editId="145755AF">
              <wp:simplePos x="0" y="0"/>
              <wp:positionH relativeFrom="page">
                <wp:posOffset>0</wp:posOffset>
              </wp:positionH>
              <wp:positionV relativeFrom="page">
                <wp:posOffset>10250170</wp:posOffset>
              </wp:positionV>
              <wp:extent cx="7560945" cy="252095"/>
              <wp:effectExtent l="0" t="0" r="0" b="14605"/>
              <wp:wrapNone/>
              <wp:docPr id="1" name="MSIPCMe14c40daa343c859d65dedd0" descr="{&quot;HashCode&quot;:-995154814,&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8F8C54" w14:textId="04263D54" w:rsidR="00D70E0F" w:rsidRPr="00D70E0F" w:rsidRDefault="00D70E0F" w:rsidP="00D70E0F">
                          <w:pPr>
                            <w:rPr>
                              <w:rFonts w:ascii="Arial" w:hAnsi="Arial" w:cs="Arial"/>
                              <w:color w:val="FF8C00"/>
                              <w:sz w:val="20"/>
                            </w:rPr>
                          </w:pPr>
                          <w:r w:rsidRPr="00D70E0F">
                            <w:rPr>
                              <w:rFonts w:ascii="Arial" w:hAnsi="Arial" w:cs="Arial"/>
                              <w:color w:val="FF8C00"/>
                              <w:sz w:val="20"/>
                            </w:rPr>
                            <w:t>I N T E R 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7A66870" id="_x0000_t202" coordsize="21600,21600" o:spt="202" path="m,l,21600r21600,l21600,xe">
              <v:stroke joinstyle="miter"/>
              <v:path gradientshapeok="t" o:connecttype="rect"/>
            </v:shapetype>
            <v:shape id="MSIPCMe14c40daa343c859d65dedd0" o:spid="_x0000_s1027" type="#_x0000_t202" alt="{&quot;HashCode&quot;:-995154814,&quot;Height&quot;:842.0,&quot;Width&quot;:595.0,&quot;Placement&quot;:&quot;Footer&quot;,&quot;Index&quot;:&quot;Primary&quot;,&quot;Section&quot;:1,&quot;Top&quot;:0.0,&quot;Left&quot;:0.0}" style="position:absolute;margin-left:0;margin-top:807.1pt;width:595.3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" o:allowincell="f" filled="f" stroked="f" strokeweight=".5pt">
              <v:textbox inset="20pt,0,,0">
                <w:txbxContent>
                  <w:p w14:paraId="698F8C54" w14:textId="04263D54" w:rsidR="00D70E0F" w:rsidRPr="00D70E0F" w:rsidRDefault="00D70E0F" w:rsidP="00D70E0F">
                    <w:pPr>
                      <w:rPr>
                        <w:rFonts w:ascii="Arial" w:hAnsi="Arial" w:cs="Arial"/>
                        <w:color w:val="FF8C00"/>
                        <w:sz w:val="20"/>
                      </w:rPr>
                    </w:pPr>
                    <w:r w:rsidRPr="00D70E0F">
                      <w:rPr>
                        <w:rFonts w:ascii="Arial" w:hAnsi="Arial" w:cs="Arial"/>
                        <w:color w:val="FF8C00"/>
                        <w:sz w:val="20"/>
                      </w:rPr>
                      <w:t>I N T E R N</w:t>
                    </w:r>
                  </w:p>
                </w:txbxContent>
              </v:textbox>
              <w10:wrap anchorx="page" anchory="page"/>
            </v:shape>
          </w:pict>
        </mc:Fallback>
      </mc:AlternateContent>
    </w:r>
    <w:r w:rsidR="00F11849">
      <w:rPr>
        <w:smallCaps w:val="0"/>
      </w:rPr>
      <w:tab/>
    </w:r>
    <w:r w:rsidR="00F11849">
      <w:rPr>
        <w:smallCaps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F6A41" w14:textId="77777777" w:rsidR="00847A2C" w:rsidRDefault="00847A2C">
      <w:r>
        <w:separator/>
      </w:r>
    </w:p>
  </w:footnote>
  <w:footnote w:type="continuationSeparator" w:id="0">
    <w:p w14:paraId="60314089" w14:textId="77777777" w:rsidR="00847A2C" w:rsidRDefault="00847A2C">
      <w:r>
        <w:continuationSeparator/>
      </w:r>
    </w:p>
  </w:footnote>
  <w:footnote w:type="continuationNotice" w:id="1">
    <w:p w14:paraId="0E3C734F" w14:textId="77777777" w:rsidR="00847A2C" w:rsidRDefault="00847A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A1F3" w14:textId="77777777" w:rsidR="00D70E0F" w:rsidRDefault="00D70E0F" w:rsidP="009769BC">
    <w:pPr>
      <w:pStyle w:val="Topptekst"/>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0" allowOverlap="1" wp14:anchorId="6A6FB2D3" wp14:editId="6E7D1741">
              <wp:simplePos x="0" y="0"/>
              <wp:positionH relativeFrom="page">
                <wp:posOffset>0</wp:posOffset>
              </wp:positionH>
              <wp:positionV relativeFrom="page">
                <wp:posOffset>190500</wp:posOffset>
              </wp:positionV>
              <wp:extent cx="7560945" cy="252095"/>
              <wp:effectExtent l="0" t="0" r="0" b="14605"/>
              <wp:wrapNone/>
              <wp:docPr id="2" name="MSIPCM8cc943308b9539488703af40" descr="{&quot;HashCode&quot;:-1017872526,&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1CE5D0" w14:textId="2E8E26B7" w:rsidR="00D70E0F" w:rsidRPr="00D70E0F" w:rsidRDefault="00D70E0F" w:rsidP="00D70E0F">
                          <w:pPr>
                            <w:jc w:val="right"/>
                            <w:rPr>
                              <w:rFonts w:ascii="Arial" w:hAnsi="Arial" w:cs="Arial"/>
                              <w:color w:val="FF8C00"/>
                              <w:sz w:val="20"/>
                            </w:rPr>
                          </w:pPr>
                          <w:r w:rsidRPr="00D70E0F">
                            <w:rPr>
                              <w:rFonts w:ascii="Arial" w:hAnsi="Arial" w:cs="Arial"/>
                              <w:color w:val="FF8C00"/>
                              <w:sz w:val="20"/>
                            </w:rPr>
                            <w:t>I N T E R N</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A6FB2D3" id="_x0000_t202" coordsize="21600,21600" o:spt="202" path="m,l,21600r21600,l21600,xe">
              <v:stroke joinstyle="miter"/>
              <v:path gradientshapeok="t" o:connecttype="rect"/>
            </v:shapetype>
            <v:shape id="MSIPCM8cc943308b9539488703af40" o:spid="_x0000_s1026" type="#_x0000_t202" alt="{&quot;HashCode&quot;:-1017872526,&quot;Height&quot;:842.0,&quot;Width&quot;:595.0,&quot;Placement&quot;:&quot;Header&quot;,&quot;Index&quot;:&quot;Primary&quot;,&quot;Section&quot;:1,&quot;Top&quot;:0.0,&quot;Left&quot;:0.0}" style="position:absolute;margin-left:0;margin-top:15pt;width:595.35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" o:allowincell="f" filled="f" stroked="f" strokeweight=".5pt">
              <v:textbox inset=",0,20pt,0">
                <w:txbxContent>
                  <w:p w14:paraId="201CE5D0" w14:textId="2E8E26B7" w:rsidR="00D70E0F" w:rsidRPr="00D70E0F" w:rsidRDefault="00D70E0F" w:rsidP="00D70E0F">
                    <w:pPr>
                      <w:jc w:val="right"/>
                      <w:rPr>
                        <w:rFonts w:ascii="Arial" w:hAnsi="Arial" w:cs="Arial"/>
                        <w:color w:val="FF8C00"/>
                        <w:sz w:val="20"/>
                      </w:rPr>
                    </w:pPr>
                    <w:r w:rsidRPr="00D70E0F">
                      <w:rPr>
                        <w:rFonts w:ascii="Arial" w:hAnsi="Arial" w:cs="Arial"/>
                        <w:color w:val="FF8C00"/>
                        <w:sz w:val="20"/>
                      </w:rPr>
                      <w:t>I N T E R N</w:t>
                    </w:r>
                  </w:p>
                </w:txbxContent>
              </v:textbox>
              <w10:wrap anchorx="page" anchory="page"/>
            </v:shape>
          </w:pict>
        </mc:Fallback>
      </mc:AlternateContent>
    </w:r>
  </w:p>
  <w:sdt>
    <w:sdtPr>
      <w:rPr>
        <w:rFonts w:ascii="Arial" w:hAnsi="Arial" w:cs="Arial"/>
      </w:rPr>
      <w:id w:val="-1318336367"/>
      <w:docPartObj>
        <w:docPartGallery w:val="Page Numbers (Top of Page)"/>
        <w:docPartUnique/>
      </w:docPartObj>
    </w:sdtPr>
    <w:sdtContent>
      <w:p w14:paraId="3BC472DB" w14:textId="6BD4DAB1" w:rsidR="009769BC" w:rsidRPr="00CB35EC" w:rsidRDefault="009769BC" w:rsidP="009769BC">
        <w:pPr>
          <w:pStyle w:val="Topptekst"/>
          <w:rPr>
            <w:rFonts w:ascii="Arial" w:hAnsi="Arial" w:cs="Arial"/>
            <w:b/>
            <w:bCs/>
          </w:rPr>
        </w:pPr>
        <w:r w:rsidRPr="00CB35EC">
          <w:rPr>
            <w:rFonts w:ascii="Arial" w:hAnsi="Arial" w:cs="Arial"/>
          </w:rPr>
          <w:t>Bilag til SSA-</w:t>
        </w:r>
        <w:r>
          <w:rPr>
            <w:rFonts w:ascii="Arial" w:hAnsi="Arial" w:cs="Arial"/>
          </w:rPr>
          <w:t>R</w:t>
        </w:r>
        <w:r w:rsidRPr="00CB35EC">
          <w:rPr>
            <w:rFonts w:ascii="Arial" w:hAnsi="Arial" w:cs="Arial"/>
          </w:rPr>
          <w:t xml:space="preserve"> – bilag </w:t>
        </w:r>
        <w:r>
          <w:rPr>
            <w:rFonts w:ascii="Arial" w:hAnsi="Arial" w:cs="Arial"/>
          </w:rPr>
          <w:t>6</w:t>
        </w:r>
        <w:r w:rsidRPr="00CB35EC">
          <w:rPr>
            <w:rFonts w:ascii="Arial" w:hAnsi="Arial" w:cs="Arial"/>
          </w:rPr>
          <w:tab/>
        </w:r>
        <w:r w:rsidRPr="00CB35EC">
          <w:rPr>
            <w:rFonts w:ascii="Arial" w:hAnsi="Arial" w:cs="Arial"/>
          </w:rPr>
          <w:tab/>
          <w:t xml:space="preserve">Side </w:t>
        </w:r>
        <w:r w:rsidRPr="00CB35EC">
          <w:rPr>
            <w:rFonts w:ascii="Arial" w:hAnsi="Arial" w:cs="Arial"/>
          </w:rPr>
          <w:fldChar w:fldCharType="begin"/>
        </w:r>
        <w:r w:rsidRPr="00CB35EC">
          <w:rPr>
            <w:rFonts w:ascii="Arial" w:hAnsi="Arial" w:cs="Arial"/>
          </w:rPr>
          <w:instrText>PAGE</w:instrText>
        </w:r>
        <w:r w:rsidRPr="00CB35EC">
          <w:rPr>
            <w:rFonts w:ascii="Arial" w:hAnsi="Arial" w:cs="Arial"/>
          </w:rPr>
          <w:fldChar w:fldCharType="separate"/>
        </w:r>
        <w:r>
          <w:rPr>
            <w:rFonts w:ascii="Arial" w:hAnsi="Arial" w:cs="Arial"/>
          </w:rPr>
          <w:t>1</w:t>
        </w:r>
        <w:r w:rsidRPr="00CB35EC">
          <w:rPr>
            <w:rFonts w:ascii="Arial" w:hAnsi="Arial" w:cs="Arial"/>
          </w:rPr>
          <w:fldChar w:fldCharType="end"/>
        </w:r>
        <w:r w:rsidRPr="00CB35EC">
          <w:rPr>
            <w:rFonts w:ascii="Arial" w:hAnsi="Arial" w:cs="Arial"/>
          </w:rPr>
          <w:t xml:space="preserve"> av </w:t>
        </w:r>
        <w:r w:rsidRPr="00CB35EC">
          <w:rPr>
            <w:rFonts w:ascii="Arial" w:hAnsi="Arial" w:cs="Arial"/>
          </w:rPr>
          <w:fldChar w:fldCharType="begin"/>
        </w:r>
        <w:r w:rsidRPr="00CB35EC">
          <w:rPr>
            <w:rFonts w:ascii="Arial" w:hAnsi="Arial" w:cs="Arial"/>
          </w:rPr>
          <w:instrText>NUMPAGES</w:instrText>
        </w:r>
        <w:r w:rsidRPr="00CB35EC">
          <w:rPr>
            <w:rFonts w:ascii="Arial" w:hAnsi="Arial" w:cs="Arial"/>
          </w:rPr>
          <w:fldChar w:fldCharType="separate"/>
        </w:r>
        <w:r>
          <w:rPr>
            <w:rFonts w:ascii="Arial" w:hAnsi="Arial" w:cs="Arial"/>
          </w:rPr>
          <w:t>7</w:t>
        </w:r>
        <w:r w:rsidRPr="00CB35EC">
          <w:rPr>
            <w:rFonts w:ascii="Arial" w:hAnsi="Arial" w:cs="Arial"/>
          </w:rPr>
          <w:fldChar w:fldCharType="end"/>
        </w:r>
      </w:p>
      <w:p w14:paraId="41E26082" w14:textId="1F2ACEFE" w:rsidR="009769BC" w:rsidRPr="009769BC" w:rsidRDefault="009769BC">
        <w:pPr>
          <w:pStyle w:val="Topptekst"/>
          <w:rPr>
            <w:rFonts w:ascii="Arial" w:hAnsi="Arial" w:cs="Arial"/>
          </w:rPr>
        </w:pPr>
        <w:r w:rsidRPr="00CB35EC">
          <w:rPr>
            <w:rFonts w:ascii="Arial" w:hAnsi="Arial" w:cs="Arial"/>
          </w:rPr>
          <w:tab/>
        </w:r>
        <w:r w:rsidRPr="00CB35EC">
          <w:rPr>
            <w:rFonts w:ascii="Arial" w:hAnsi="Arial" w:cs="Arial"/>
          </w:rPr>
          <w:tab/>
          <w:t xml:space="preserve">Versjon for mal: </w:t>
        </w:r>
        <w:r w:rsidR="00092CB0">
          <w:rPr>
            <w:rFonts w:ascii="Arial" w:hAnsi="Arial" w:cs="Arial"/>
          </w:rPr>
          <w:t>11.10</w:t>
        </w:r>
        <w:r w:rsidR="00D70E0F">
          <w:rPr>
            <w:rFonts w:ascii="Arial" w:hAnsi="Arial" w:cs="Arial"/>
          </w:rPr>
          <w:t>.2022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6FC1320"/>
    <w:lvl w:ilvl="0">
      <w:start w:val="1"/>
      <w:numFmt w:val="decimal"/>
      <w:pStyle w:val="Overskrift1"/>
      <w:lvlText w:val="%1."/>
      <w:legacy w:legacy="1" w:legacySpace="0" w:legacyIndent="0"/>
      <w:lvlJc w:val="left"/>
    </w:lvl>
    <w:lvl w:ilvl="1">
      <w:start w:val="1"/>
      <w:numFmt w:val="decimal"/>
      <w:pStyle w:val="Overskrift2"/>
      <w:lvlText w:val="%1.%2"/>
      <w:legacy w:legacy="1" w:legacySpace="0" w:legacyIndent="0"/>
      <w:lvlJc w:val="left"/>
    </w:lvl>
    <w:lvl w:ilvl="2">
      <w:start w:val="1"/>
      <w:numFmt w:val="decimal"/>
      <w:pStyle w:val="Overskrift3"/>
      <w:lvlText w:val="%1.%2.%3"/>
      <w:legacy w:legacy="1" w:legacySpace="0" w:legacyIndent="0"/>
      <w:lvlJc w:val="left"/>
    </w:lvl>
    <w:lvl w:ilvl="3">
      <w:start w:val="1"/>
      <w:numFmt w:val="decimal"/>
      <w:pStyle w:val="Overskrift4"/>
      <w:lvlText w:val="%1.%2.%3.%4"/>
      <w:legacy w:legacy="1" w:legacySpace="0" w:legacyIndent="0"/>
      <w:lvlJc w:val="left"/>
    </w:lvl>
    <w:lvl w:ilvl="4">
      <w:start w:val="1"/>
      <w:numFmt w:val="decimal"/>
      <w:pStyle w:val="Overskrift5"/>
      <w:lvlText w:val="%1.%2.%3.%4.%5"/>
      <w:legacy w:legacy="1" w:legacySpace="0" w:legacyIndent="0"/>
      <w:lvlJc w:val="left"/>
    </w:lvl>
    <w:lvl w:ilvl="5">
      <w:start w:val="1"/>
      <w:numFmt w:val="decimal"/>
      <w:pStyle w:val="Overskrift6"/>
      <w:lvlText w:val="%1.%2.%3.%4.%5.%6"/>
      <w:legacy w:legacy="1" w:legacySpace="0" w:legacyIndent="0"/>
      <w:lvlJc w:val="left"/>
    </w:lvl>
    <w:lvl w:ilvl="6">
      <w:start w:val="1"/>
      <w:numFmt w:val="decimal"/>
      <w:pStyle w:val="Overskrift7"/>
      <w:lvlText w:val="%1.%2.%3.%4.%5.%6.%7"/>
      <w:legacy w:legacy="1" w:legacySpace="0" w:legacyIndent="0"/>
      <w:lvlJc w:val="left"/>
    </w:lvl>
    <w:lvl w:ilvl="7">
      <w:start w:val="1"/>
      <w:numFmt w:val="decimal"/>
      <w:pStyle w:val="Overskrift8"/>
      <w:lvlText w:val="%1.%2.%3.%4.%5.%6.%7.%8"/>
      <w:legacy w:legacy="1" w:legacySpace="0" w:legacyIndent="0"/>
      <w:lvlJc w:val="left"/>
    </w:lvl>
    <w:lvl w:ilvl="8">
      <w:start w:val="1"/>
      <w:numFmt w:val="decimal"/>
      <w:pStyle w:val="Overskrift9"/>
      <w:lvlText w:val="%1.%2.%3.%4.%5.%6.%7.%8.%9"/>
      <w:legacy w:legacy="1" w:legacySpace="0" w:legacyIndent="0"/>
      <w:lvlJc w:val="left"/>
    </w:lvl>
  </w:abstractNum>
  <w:abstractNum w:abstractNumId="1" w15:restartNumberingAfterBreak="0">
    <w:nsid w:val="00000002"/>
    <w:multiLevelType w:val="singleLevel"/>
    <w:tmpl w:val="00000002"/>
    <w:name w:val="WW8Num14"/>
    <w:lvl w:ilvl="0">
      <w:start w:val="1"/>
      <w:numFmt w:val="decimal"/>
      <w:pStyle w:val="Listenummer"/>
      <w:lvlText w:val="%1."/>
      <w:lvlJc w:val="left"/>
      <w:pPr>
        <w:tabs>
          <w:tab w:val="num" w:pos="360"/>
        </w:tabs>
        <w:ind w:left="360" w:hanging="360"/>
      </w:pPr>
      <w:rPr>
        <w:rFonts w:ascii="Times New Roman" w:hAnsi="Times New Roman" w:cs="Times New Roman"/>
      </w:rPr>
    </w:lvl>
  </w:abstractNum>
  <w:abstractNum w:abstractNumId="2" w15:restartNumberingAfterBreak="0">
    <w:nsid w:val="02E653CB"/>
    <w:multiLevelType w:val="hybridMultilevel"/>
    <w:tmpl w:val="B8B0EF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0C17C77"/>
    <w:multiLevelType w:val="multilevel"/>
    <w:tmpl w:val="8CAE7226"/>
    <w:lvl w:ilvl="0">
      <w:start w:val="1"/>
      <w:numFmt w:val="lowerLetter"/>
      <w:lvlText w:val="%1."/>
      <w:lvlJc w:val="left"/>
      <w:pPr>
        <w:tabs>
          <w:tab w:val="num" w:pos="720"/>
        </w:tabs>
        <w:ind w:left="360" w:hanging="360"/>
      </w:pPr>
    </w:lvl>
    <w:lvl w:ilvl="1" w:tentative="1">
      <w:start w:val="1"/>
      <w:numFmt w:val="lowerLetter"/>
      <w:lvlText w:val="%2."/>
      <w:lvlJc w:val="left"/>
      <w:pPr>
        <w:tabs>
          <w:tab w:val="num" w:pos="1440"/>
        </w:tabs>
        <w:ind w:left="1080" w:hanging="360"/>
      </w:pPr>
    </w:lvl>
    <w:lvl w:ilvl="2" w:tentative="1">
      <w:start w:val="1"/>
      <w:numFmt w:val="lowerLetter"/>
      <w:lvlText w:val="%3."/>
      <w:lvlJc w:val="left"/>
      <w:pPr>
        <w:tabs>
          <w:tab w:val="num" w:pos="2160"/>
        </w:tabs>
        <w:ind w:left="1800" w:hanging="360"/>
      </w:pPr>
    </w:lvl>
    <w:lvl w:ilvl="3" w:tentative="1">
      <w:start w:val="1"/>
      <w:numFmt w:val="lowerLetter"/>
      <w:lvlText w:val="%4."/>
      <w:lvlJc w:val="left"/>
      <w:pPr>
        <w:tabs>
          <w:tab w:val="num" w:pos="2880"/>
        </w:tabs>
        <w:ind w:left="2520" w:hanging="360"/>
      </w:pPr>
    </w:lvl>
    <w:lvl w:ilvl="4" w:tentative="1">
      <w:start w:val="1"/>
      <w:numFmt w:val="lowerLetter"/>
      <w:lvlText w:val="%5."/>
      <w:lvlJc w:val="left"/>
      <w:pPr>
        <w:tabs>
          <w:tab w:val="num" w:pos="3600"/>
        </w:tabs>
        <w:ind w:left="3240" w:hanging="360"/>
      </w:pPr>
    </w:lvl>
    <w:lvl w:ilvl="5" w:tentative="1">
      <w:start w:val="1"/>
      <w:numFmt w:val="lowerLetter"/>
      <w:lvlText w:val="%6."/>
      <w:lvlJc w:val="left"/>
      <w:pPr>
        <w:tabs>
          <w:tab w:val="num" w:pos="4320"/>
        </w:tabs>
        <w:ind w:left="3960" w:hanging="360"/>
      </w:pPr>
    </w:lvl>
    <w:lvl w:ilvl="6" w:tentative="1">
      <w:start w:val="1"/>
      <w:numFmt w:val="lowerLetter"/>
      <w:lvlText w:val="%7."/>
      <w:lvlJc w:val="left"/>
      <w:pPr>
        <w:tabs>
          <w:tab w:val="num" w:pos="5040"/>
        </w:tabs>
        <w:ind w:left="4680" w:hanging="360"/>
      </w:pPr>
    </w:lvl>
    <w:lvl w:ilvl="7" w:tentative="1">
      <w:start w:val="1"/>
      <w:numFmt w:val="lowerLetter"/>
      <w:lvlText w:val="%8."/>
      <w:lvlJc w:val="left"/>
      <w:pPr>
        <w:tabs>
          <w:tab w:val="num" w:pos="5760"/>
        </w:tabs>
        <w:ind w:left="5400" w:hanging="360"/>
      </w:pPr>
    </w:lvl>
    <w:lvl w:ilvl="8" w:tentative="1">
      <w:start w:val="1"/>
      <w:numFmt w:val="lowerLetter"/>
      <w:lvlText w:val="%9."/>
      <w:lvlJc w:val="left"/>
      <w:pPr>
        <w:tabs>
          <w:tab w:val="num" w:pos="6480"/>
        </w:tabs>
        <w:ind w:left="6120" w:hanging="360"/>
      </w:pPr>
    </w:lvl>
  </w:abstractNum>
  <w:abstractNum w:abstractNumId="4" w15:restartNumberingAfterBreak="0">
    <w:nsid w:val="39E0015F"/>
    <w:multiLevelType w:val="multilevel"/>
    <w:tmpl w:val="1AC2F53A"/>
    <w:lvl w:ilvl="0">
      <w:start w:val="2"/>
      <w:numFmt w:val="lowerLetter"/>
      <w:lvlText w:val="%1."/>
      <w:lvlJc w:val="left"/>
      <w:pPr>
        <w:ind w:left="720"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52A37F81"/>
    <w:multiLevelType w:val="multilevel"/>
    <w:tmpl w:val="933CCCC0"/>
    <w:lvl w:ilvl="0">
      <w:start w:val="2"/>
      <w:numFmt w:val="lowerLetter"/>
      <w:lvlText w:val="%1."/>
      <w:lvlJc w:val="left"/>
      <w:pPr>
        <w:tabs>
          <w:tab w:val="num" w:pos="720"/>
        </w:tabs>
        <w:ind w:left="360" w:hanging="360"/>
      </w:pPr>
    </w:lvl>
    <w:lvl w:ilvl="1" w:tentative="1">
      <w:start w:val="1"/>
      <w:numFmt w:val="lowerLetter"/>
      <w:lvlText w:val="%2."/>
      <w:lvlJc w:val="left"/>
      <w:pPr>
        <w:tabs>
          <w:tab w:val="num" w:pos="1440"/>
        </w:tabs>
        <w:ind w:left="1080" w:hanging="360"/>
      </w:pPr>
    </w:lvl>
    <w:lvl w:ilvl="2" w:tentative="1">
      <w:start w:val="1"/>
      <w:numFmt w:val="lowerLetter"/>
      <w:lvlText w:val="%3."/>
      <w:lvlJc w:val="left"/>
      <w:pPr>
        <w:tabs>
          <w:tab w:val="num" w:pos="2160"/>
        </w:tabs>
        <w:ind w:left="1800" w:hanging="360"/>
      </w:pPr>
    </w:lvl>
    <w:lvl w:ilvl="3" w:tentative="1">
      <w:start w:val="1"/>
      <w:numFmt w:val="lowerLetter"/>
      <w:lvlText w:val="%4."/>
      <w:lvlJc w:val="left"/>
      <w:pPr>
        <w:tabs>
          <w:tab w:val="num" w:pos="2880"/>
        </w:tabs>
        <w:ind w:left="2520" w:hanging="360"/>
      </w:pPr>
    </w:lvl>
    <w:lvl w:ilvl="4" w:tentative="1">
      <w:start w:val="1"/>
      <w:numFmt w:val="lowerLetter"/>
      <w:lvlText w:val="%5."/>
      <w:lvlJc w:val="left"/>
      <w:pPr>
        <w:tabs>
          <w:tab w:val="num" w:pos="3600"/>
        </w:tabs>
        <w:ind w:left="3240" w:hanging="360"/>
      </w:pPr>
    </w:lvl>
    <w:lvl w:ilvl="5" w:tentative="1">
      <w:start w:val="1"/>
      <w:numFmt w:val="lowerLetter"/>
      <w:lvlText w:val="%6."/>
      <w:lvlJc w:val="left"/>
      <w:pPr>
        <w:tabs>
          <w:tab w:val="num" w:pos="4320"/>
        </w:tabs>
        <w:ind w:left="3960" w:hanging="360"/>
      </w:pPr>
    </w:lvl>
    <w:lvl w:ilvl="6" w:tentative="1">
      <w:start w:val="1"/>
      <w:numFmt w:val="lowerLetter"/>
      <w:lvlText w:val="%7."/>
      <w:lvlJc w:val="left"/>
      <w:pPr>
        <w:tabs>
          <w:tab w:val="num" w:pos="5040"/>
        </w:tabs>
        <w:ind w:left="4680" w:hanging="360"/>
      </w:pPr>
    </w:lvl>
    <w:lvl w:ilvl="7" w:tentative="1">
      <w:start w:val="1"/>
      <w:numFmt w:val="lowerLetter"/>
      <w:lvlText w:val="%8."/>
      <w:lvlJc w:val="left"/>
      <w:pPr>
        <w:tabs>
          <w:tab w:val="num" w:pos="5760"/>
        </w:tabs>
        <w:ind w:left="5400" w:hanging="360"/>
      </w:pPr>
    </w:lvl>
    <w:lvl w:ilvl="8" w:tentative="1">
      <w:start w:val="1"/>
      <w:numFmt w:val="lowerLetter"/>
      <w:lvlText w:val="%9."/>
      <w:lvlJc w:val="left"/>
      <w:pPr>
        <w:tabs>
          <w:tab w:val="num" w:pos="6480"/>
        </w:tabs>
        <w:ind w:left="6120" w:hanging="360"/>
      </w:pPr>
    </w:lvl>
  </w:abstractNum>
  <w:abstractNum w:abstractNumId="6" w15:restartNumberingAfterBreak="0">
    <w:nsid w:val="52E67830"/>
    <w:multiLevelType w:val="multilevel"/>
    <w:tmpl w:val="CBA6201E"/>
    <w:lvl w:ilvl="0">
      <w:start w:val="1"/>
      <w:numFmt w:val="ordinal"/>
      <w:pStyle w:val="STY2Overskrift1"/>
      <w:suff w:val="space"/>
      <w:lvlText w:val="%1"/>
      <w:lvlJc w:val="left"/>
      <w:pPr>
        <w:ind w:left="0" w:firstLine="0"/>
      </w:pPr>
      <w:rPr>
        <w:rFonts w:hint="default"/>
        <w:color w:val="000000" w:themeColor="text1"/>
      </w:rPr>
    </w:lvl>
    <w:lvl w:ilvl="1">
      <w:start w:val="1"/>
      <w:numFmt w:val="ordinal"/>
      <w:pStyle w:val="STY2Overskrift11"/>
      <w:suff w:val="space"/>
      <w:lvlText w:val="%1%2"/>
      <w:lvlJc w:val="left"/>
      <w:pPr>
        <w:ind w:left="1844"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ordinal"/>
      <w:pStyle w:val="STY2Overskrift111"/>
      <w:suff w:val="space"/>
      <w:lvlText w:val="%1%2%3"/>
      <w:lvlJc w:val="left"/>
      <w:pPr>
        <w:ind w:left="0" w:firstLine="0"/>
      </w:pPr>
      <w:rPr>
        <w:rFonts w:hint="default"/>
      </w:rPr>
    </w:lvl>
    <w:lvl w:ilvl="3">
      <w:start w:val="1"/>
      <w:numFmt w:val="ordinal"/>
      <w:pStyle w:val="STY2Overskrift1111"/>
      <w:suff w:val="space"/>
      <w:lvlText w:val="%1%2%3%4"/>
      <w:lvlJc w:val="left"/>
      <w:pPr>
        <w:ind w:left="0" w:firstLine="0"/>
      </w:pPr>
      <w:rPr>
        <w:rFonts w:hint="default"/>
      </w:rPr>
    </w:lvl>
    <w:lvl w:ilvl="4">
      <w:start w:val="1"/>
      <w:numFmt w:val="lowerLetter"/>
      <w:suff w:val="space"/>
      <w:lvlText w:val="(%5)"/>
      <w:lvlJc w:val="left"/>
      <w:pPr>
        <w:ind w:left="2155" w:hanging="397"/>
      </w:pPr>
      <w:rPr>
        <w:rFonts w:hint="default"/>
      </w:rPr>
    </w:lvl>
    <w:lvl w:ilvl="5">
      <w:start w:val="1"/>
      <w:numFmt w:val="lowerRoman"/>
      <w:lvlText w:val="(%6)"/>
      <w:lvlJc w:val="left"/>
      <w:pPr>
        <w:ind w:left="2637" w:hanging="227"/>
      </w:pPr>
      <w:rPr>
        <w:rFonts w:hint="default"/>
      </w:rPr>
    </w:lvl>
    <w:lvl w:ilvl="6">
      <w:start w:val="1"/>
      <w:numFmt w:val="decimal"/>
      <w:lvlText w:val="%7."/>
      <w:lvlJc w:val="left"/>
      <w:pPr>
        <w:ind w:left="3119" w:hanging="227"/>
      </w:pPr>
      <w:rPr>
        <w:rFonts w:hint="default"/>
      </w:rPr>
    </w:lvl>
    <w:lvl w:ilvl="7">
      <w:start w:val="1"/>
      <w:numFmt w:val="lowerLetter"/>
      <w:lvlText w:val="%8."/>
      <w:lvlJc w:val="left"/>
      <w:pPr>
        <w:ind w:left="3601" w:hanging="227"/>
      </w:pPr>
      <w:rPr>
        <w:rFonts w:hint="default"/>
      </w:rPr>
    </w:lvl>
    <w:lvl w:ilvl="8">
      <w:start w:val="1"/>
      <w:numFmt w:val="lowerRoman"/>
      <w:lvlText w:val="%9."/>
      <w:lvlJc w:val="left"/>
      <w:pPr>
        <w:ind w:left="4083" w:hanging="227"/>
      </w:pPr>
      <w:rPr>
        <w:rFonts w:hint="default"/>
      </w:rPr>
    </w:lvl>
  </w:abstractNum>
  <w:abstractNum w:abstractNumId="7" w15:restartNumberingAfterBreak="0">
    <w:nsid w:val="586B4ADE"/>
    <w:multiLevelType w:val="hybridMultilevel"/>
    <w:tmpl w:val="BBC61A8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596A1267"/>
    <w:multiLevelType w:val="hybridMultilevel"/>
    <w:tmpl w:val="63727C6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2DB43FE"/>
    <w:multiLevelType w:val="hybridMultilevel"/>
    <w:tmpl w:val="BF2ECB3E"/>
    <w:lvl w:ilvl="0" w:tplc="82CC5658">
      <w:start w:val="10"/>
      <w:numFmt w:val="bullet"/>
      <w:lvlText w:val="-"/>
      <w:lvlJc w:val="left"/>
      <w:pPr>
        <w:ind w:left="720" w:hanging="360"/>
      </w:pPr>
      <w:rPr>
        <w:rFonts w:ascii="Arial" w:eastAsia="Times New Roman" w:hAnsi="Aria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6A47712"/>
    <w:multiLevelType w:val="multilevel"/>
    <w:tmpl w:val="6C764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FE0F73"/>
    <w:multiLevelType w:val="hybridMultilevel"/>
    <w:tmpl w:val="FF56157A"/>
    <w:lvl w:ilvl="0" w:tplc="ACE20618">
      <w:numFmt w:val="bullet"/>
      <w:lvlText w:val="-"/>
      <w:lvlJc w:val="left"/>
      <w:pPr>
        <w:ind w:left="720" w:hanging="360"/>
      </w:pPr>
      <w:rPr>
        <w:rFonts w:ascii="Arial" w:eastAsia="Times New Roman"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num w:numId="1" w16cid:durableId="510796540">
    <w:abstractNumId w:val="4"/>
  </w:num>
  <w:num w:numId="2" w16cid:durableId="867063499">
    <w:abstractNumId w:val="9"/>
  </w:num>
  <w:num w:numId="3" w16cid:durableId="1472481988">
    <w:abstractNumId w:val="0"/>
  </w:num>
  <w:num w:numId="4" w16cid:durableId="1338464195">
    <w:abstractNumId w:val="11"/>
  </w:num>
  <w:num w:numId="5" w16cid:durableId="1096025810">
    <w:abstractNumId w:val="8"/>
  </w:num>
  <w:num w:numId="6" w16cid:durableId="1815754524">
    <w:abstractNumId w:val="7"/>
  </w:num>
  <w:num w:numId="7" w16cid:durableId="1564874036">
    <w:abstractNumId w:val="6"/>
  </w:num>
  <w:num w:numId="8" w16cid:durableId="1011952581">
    <w:abstractNumId w:val="1"/>
  </w:num>
  <w:num w:numId="9" w16cid:durableId="1747872148">
    <w:abstractNumId w:val="2"/>
  </w:num>
  <w:num w:numId="10" w16cid:durableId="1254363648">
    <w:abstractNumId w:val="10"/>
  </w:num>
  <w:num w:numId="11" w16cid:durableId="1082264463">
    <w:abstractNumId w:val="3"/>
  </w:num>
  <w:num w:numId="12" w16cid:durableId="1183326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85"/>
    <w:rsid w:val="00007A98"/>
    <w:rsid w:val="00025835"/>
    <w:rsid w:val="00054222"/>
    <w:rsid w:val="0005720E"/>
    <w:rsid w:val="00080097"/>
    <w:rsid w:val="00092CB0"/>
    <w:rsid w:val="00093F0B"/>
    <w:rsid w:val="0009523F"/>
    <w:rsid w:val="000C063B"/>
    <w:rsid w:val="001071C2"/>
    <w:rsid w:val="00117C17"/>
    <w:rsid w:val="001267F5"/>
    <w:rsid w:val="00151C0A"/>
    <w:rsid w:val="001645B4"/>
    <w:rsid w:val="00166C65"/>
    <w:rsid w:val="001F695D"/>
    <w:rsid w:val="0023087A"/>
    <w:rsid w:val="00244062"/>
    <w:rsid w:val="00253814"/>
    <w:rsid w:val="0025501C"/>
    <w:rsid w:val="00255CE6"/>
    <w:rsid w:val="0026557F"/>
    <w:rsid w:val="002F5152"/>
    <w:rsid w:val="0035578D"/>
    <w:rsid w:val="003636AB"/>
    <w:rsid w:val="003678A8"/>
    <w:rsid w:val="003711C5"/>
    <w:rsid w:val="003C0DEE"/>
    <w:rsid w:val="003C66B6"/>
    <w:rsid w:val="003D799F"/>
    <w:rsid w:val="003E0F77"/>
    <w:rsid w:val="003E3B0B"/>
    <w:rsid w:val="00420CD1"/>
    <w:rsid w:val="00420F6E"/>
    <w:rsid w:val="0044334F"/>
    <w:rsid w:val="00445F22"/>
    <w:rsid w:val="004514D1"/>
    <w:rsid w:val="00473176"/>
    <w:rsid w:val="004A516C"/>
    <w:rsid w:val="004B0A28"/>
    <w:rsid w:val="004C100D"/>
    <w:rsid w:val="004C1306"/>
    <w:rsid w:val="004C31CF"/>
    <w:rsid w:val="004C6476"/>
    <w:rsid w:val="004D3AE2"/>
    <w:rsid w:val="004E0261"/>
    <w:rsid w:val="004E57FD"/>
    <w:rsid w:val="005003CF"/>
    <w:rsid w:val="0055519F"/>
    <w:rsid w:val="00583638"/>
    <w:rsid w:val="005910A2"/>
    <w:rsid w:val="005977D6"/>
    <w:rsid w:val="005A6F64"/>
    <w:rsid w:val="005B4EA1"/>
    <w:rsid w:val="005C415E"/>
    <w:rsid w:val="005C7FF8"/>
    <w:rsid w:val="005D645D"/>
    <w:rsid w:val="006144D3"/>
    <w:rsid w:val="0064133E"/>
    <w:rsid w:val="00645DCC"/>
    <w:rsid w:val="0065577E"/>
    <w:rsid w:val="00696B9A"/>
    <w:rsid w:val="006A2075"/>
    <w:rsid w:val="006B236F"/>
    <w:rsid w:val="007060C5"/>
    <w:rsid w:val="0073158B"/>
    <w:rsid w:val="00742221"/>
    <w:rsid w:val="00762A4E"/>
    <w:rsid w:val="00764EC6"/>
    <w:rsid w:val="00777E34"/>
    <w:rsid w:val="00793DDB"/>
    <w:rsid w:val="007D3719"/>
    <w:rsid w:val="007F186A"/>
    <w:rsid w:val="007F5A48"/>
    <w:rsid w:val="00847A2C"/>
    <w:rsid w:val="00857D3F"/>
    <w:rsid w:val="0087151D"/>
    <w:rsid w:val="00890BB9"/>
    <w:rsid w:val="008B6AB5"/>
    <w:rsid w:val="008C0D98"/>
    <w:rsid w:val="00903986"/>
    <w:rsid w:val="009065C4"/>
    <w:rsid w:val="00955281"/>
    <w:rsid w:val="0096078B"/>
    <w:rsid w:val="009769BC"/>
    <w:rsid w:val="0098575C"/>
    <w:rsid w:val="00990342"/>
    <w:rsid w:val="00990BB9"/>
    <w:rsid w:val="009A3028"/>
    <w:rsid w:val="009C2789"/>
    <w:rsid w:val="009F1DF4"/>
    <w:rsid w:val="00A1044A"/>
    <w:rsid w:val="00A211FB"/>
    <w:rsid w:val="00A2291F"/>
    <w:rsid w:val="00A33D0A"/>
    <w:rsid w:val="00A411C1"/>
    <w:rsid w:val="00A46319"/>
    <w:rsid w:val="00A5729C"/>
    <w:rsid w:val="00A62C1A"/>
    <w:rsid w:val="00A83C4A"/>
    <w:rsid w:val="00A93A39"/>
    <w:rsid w:val="00B07BCF"/>
    <w:rsid w:val="00B30923"/>
    <w:rsid w:val="00B34C85"/>
    <w:rsid w:val="00B46180"/>
    <w:rsid w:val="00B46EFD"/>
    <w:rsid w:val="00B54763"/>
    <w:rsid w:val="00BA14F6"/>
    <w:rsid w:val="00BC74DC"/>
    <w:rsid w:val="00BD2521"/>
    <w:rsid w:val="00C11D1F"/>
    <w:rsid w:val="00C1462B"/>
    <w:rsid w:val="00C22C74"/>
    <w:rsid w:val="00C30267"/>
    <w:rsid w:val="00C70D8E"/>
    <w:rsid w:val="00C70F1E"/>
    <w:rsid w:val="00C976D7"/>
    <w:rsid w:val="00CA6125"/>
    <w:rsid w:val="00CA6697"/>
    <w:rsid w:val="00CA791F"/>
    <w:rsid w:val="00CB1526"/>
    <w:rsid w:val="00CE5B00"/>
    <w:rsid w:val="00CE603C"/>
    <w:rsid w:val="00CF0F5A"/>
    <w:rsid w:val="00D24144"/>
    <w:rsid w:val="00D515DA"/>
    <w:rsid w:val="00D54A21"/>
    <w:rsid w:val="00D64B42"/>
    <w:rsid w:val="00D70E0F"/>
    <w:rsid w:val="00D9036B"/>
    <w:rsid w:val="00DB127D"/>
    <w:rsid w:val="00DB62C4"/>
    <w:rsid w:val="00DC6721"/>
    <w:rsid w:val="00DD49D3"/>
    <w:rsid w:val="00DF0DF5"/>
    <w:rsid w:val="00E1550B"/>
    <w:rsid w:val="00E561AD"/>
    <w:rsid w:val="00E7646E"/>
    <w:rsid w:val="00E83669"/>
    <w:rsid w:val="00E87D4D"/>
    <w:rsid w:val="00EA2F2A"/>
    <w:rsid w:val="00EB1026"/>
    <w:rsid w:val="00EB444D"/>
    <w:rsid w:val="00EB6CB7"/>
    <w:rsid w:val="00ED745F"/>
    <w:rsid w:val="00EE7DE3"/>
    <w:rsid w:val="00F02E0F"/>
    <w:rsid w:val="00F11849"/>
    <w:rsid w:val="00F414F7"/>
    <w:rsid w:val="00F449D6"/>
    <w:rsid w:val="00F859B4"/>
    <w:rsid w:val="00FB279F"/>
    <w:rsid w:val="00FC1357"/>
    <w:rsid w:val="00FE31E2"/>
    <w:rsid w:val="04ABCE09"/>
    <w:rsid w:val="18350060"/>
    <w:rsid w:val="233F2234"/>
    <w:rsid w:val="2B951E00"/>
    <w:rsid w:val="38560787"/>
    <w:rsid w:val="4D77A0F0"/>
    <w:rsid w:val="5C0EAE72"/>
    <w:rsid w:val="6701EC20"/>
    <w:rsid w:val="72DF89A2"/>
    <w:rsid w:val="748653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CE92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85"/>
    <w:pPr>
      <w:keepLines/>
      <w:widowControl w:val="0"/>
    </w:pPr>
    <w:rPr>
      <w:sz w:val="22"/>
      <w:szCs w:val="22"/>
    </w:rPr>
  </w:style>
  <w:style w:type="paragraph" w:styleId="Overskrift1">
    <w:name w:val="heading 1"/>
    <w:aliases w:val="Heading V,TF-Overskrift 1"/>
    <w:basedOn w:val="Normal"/>
    <w:next w:val="Normal"/>
    <w:link w:val="Overskrift1Tegn"/>
    <w:qFormat/>
    <w:rsid w:val="0005720E"/>
    <w:pPr>
      <w:keepNext/>
      <w:widowControl/>
      <w:numPr>
        <w:numId w:val="3"/>
      </w:numPr>
      <w:spacing w:before="600" w:after="240"/>
      <w:ind w:hanging="851"/>
      <w:outlineLvl w:val="0"/>
    </w:pPr>
    <w:rPr>
      <w:rFonts w:ascii="Arial" w:hAnsi="Arial" w:cs="Arial"/>
      <w:b/>
      <w:bCs/>
      <w:caps/>
      <w:kern w:val="28"/>
      <w:sz w:val="26"/>
      <w:szCs w:val="26"/>
      <w:lang w:eastAsia="ar-SA"/>
    </w:rPr>
  </w:style>
  <w:style w:type="paragraph" w:styleId="Overskrift2">
    <w:name w:val="heading 2"/>
    <w:aliases w:val="TF-Overskrit 2"/>
    <w:basedOn w:val="Normal"/>
    <w:next w:val="Normal"/>
    <w:link w:val="Overskrift2Tegn"/>
    <w:qFormat/>
    <w:rsid w:val="0005720E"/>
    <w:pPr>
      <w:keepNext/>
      <w:widowControl/>
      <w:numPr>
        <w:ilvl w:val="1"/>
        <w:numId w:val="3"/>
      </w:numPr>
      <w:spacing w:before="120" w:after="240"/>
      <w:outlineLvl w:val="1"/>
    </w:pPr>
    <w:rPr>
      <w:rFonts w:ascii="Arial" w:hAnsi="Arial" w:cs="Arial"/>
      <w:b/>
      <w:bCs/>
      <w:smallCaps/>
      <w:lang w:eastAsia="ar-SA"/>
    </w:rPr>
  </w:style>
  <w:style w:type="paragraph" w:styleId="Overskrift3">
    <w:name w:val="heading 3"/>
    <w:basedOn w:val="Normal"/>
    <w:next w:val="Normal"/>
    <w:link w:val="Overskrift3Tegn"/>
    <w:qFormat/>
    <w:rsid w:val="0005720E"/>
    <w:pPr>
      <w:keepNext/>
      <w:widowControl/>
      <w:numPr>
        <w:ilvl w:val="2"/>
        <w:numId w:val="3"/>
      </w:numPr>
      <w:spacing w:after="180"/>
      <w:outlineLvl w:val="2"/>
    </w:pPr>
    <w:rPr>
      <w:rFonts w:ascii="Arial" w:hAnsi="Arial" w:cs="Arial"/>
      <w:b/>
      <w:bCs/>
      <w:lang w:eastAsia="ar-SA"/>
    </w:rPr>
  </w:style>
  <w:style w:type="paragraph" w:styleId="Overskrift4">
    <w:name w:val="heading 4"/>
    <w:aliases w:val="H4"/>
    <w:basedOn w:val="Normal"/>
    <w:next w:val="Normal"/>
    <w:link w:val="Overskrift4Tegn"/>
    <w:qFormat/>
    <w:rsid w:val="0005720E"/>
    <w:pPr>
      <w:keepNext/>
      <w:numPr>
        <w:ilvl w:val="3"/>
        <w:numId w:val="3"/>
      </w:numPr>
      <w:spacing w:before="240" w:after="60"/>
      <w:ind w:hanging="851"/>
      <w:outlineLvl w:val="3"/>
    </w:pPr>
    <w:rPr>
      <w:rFonts w:ascii="Arial" w:hAnsi="Arial"/>
      <w:b/>
      <w:bCs/>
      <w:i/>
      <w:iCs/>
      <w:sz w:val="24"/>
      <w:szCs w:val="24"/>
      <w:lang w:eastAsia="ar-SA"/>
    </w:rPr>
  </w:style>
  <w:style w:type="paragraph" w:styleId="Overskrift5">
    <w:name w:val="heading 5"/>
    <w:basedOn w:val="Normal"/>
    <w:next w:val="Normal"/>
    <w:link w:val="Overskrift5Tegn"/>
    <w:qFormat/>
    <w:rsid w:val="0005720E"/>
    <w:pPr>
      <w:keepLines w:val="0"/>
      <w:widowControl/>
      <w:numPr>
        <w:ilvl w:val="4"/>
        <w:numId w:val="3"/>
      </w:numPr>
      <w:suppressLineNumbers/>
      <w:suppressAutoHyphens/>
      <w:spacing w:before="240" w:after="60"/>
      <w:outlineLvl w:val="4"/>
    </w:pPr>
    <w:rPr>
      <w:rFonts w:ascii="Arial" w:hAnsi="Arial" w:cs="Arial"/>
      <w:lang w:eastAsia="ar-SA"/>
    </w:rPr>
  </w:style>
  <w:style w:type="paragraph" w:styleId="Overskrift6">
    <w:name w:val="heading 6"/>
    <w:basedOn w:val="Normal"/>
    <w:next w:val="Normal"/>
    <w:link w:val="Overskrift6Tegn"/>
    <w:qFormat/>
    <w:rsid w:val="0005720E"/>
    <w:pPr>
      <w:keepLines w:val="0"/>
      <w:widowControl/>
      <w:numPr>
        <w:ilvl w:val="5"/>
        <w:numId w:val="3"/>
      </w:numPr>
      <w:suppressLineNumbers/>
      <w:suppressAutoHyphens/>
      <w:spacing w:before="240" w:after="60"/>
      <w:outlineLvl w:val="5"/>
    </w:pPr>
    <w:rPr>
      <w:rFonts w:ascii="Arial" w:hAnsi="Arial" w:cs="Arial"/>
      <w:i/>
      <w:iCs/>
      <w:lang w:eastAsia="ar-SA"/>
    </w:rPr>
  </w:style>
  <w:style w:type="paragraph" w:styleId="Overskrift7">
    <w:name w:val="heading 7"/>
    <w:basedOn w:val="Normal"/>
    <w:next w:val="Normal"/>
    <w:link w:val="Overskrift7Tegn"/>
    <w:qFormat/>
    <w:rsid w:val="0005720E"/>
    <w:pPr>
      <w:keepLines w:val="0"/>
      <w:widowControl/>
      <w:numPr>
        <w:ilvl w:val="6"/>
        <w:numId w:val="3"/>
      </w:numPr>
      <w:suppressLineNumbers/>
      <w:suppressAutoHyphens/>
      <w:spacing w:before="240" w:after="60"/>
      <w:outlineLvl w:val="6"/>
    </w:pPr>
    <w:rPr>
      <w:rFonts w:ascii="Arial" w:hAnsi="Arial" w:cs="Arial"/>
      <w:sz w:val="20"/>
      <w:szCs w:val="20"/>
      <w:lang w:eastAsia="ar-SA"/>
    </w:rPr>
  </w:style>
  <w:style w:type="paragraph" w:styleId="Overskrift8">
    <w:name w:val="heading 8"/>
    <w:basedOn w:val="Normal"/>
    <w:next w:val="Normal"/>
    <w:link w:val="Overskrift8Tegn"/>
    <w:qFormat/>
    <w:rsid w:val="0005720E"/>
    <w:pPr>
      <w:keepLines w:val="0"/>
      <w:widowControl/>
      <w:numPr>
        <w:ilvl w:val="7"/>
        <w:numId w:val="3"/>
      </w:numPr>
      <w:suppressLineNumbers/>
      <w:suppressAutoHyphens/>
      <w:spacing w:before="240" w:after="60"/>
      <w:outlineLvl w:val="7"/>
    </w:pPr>
    <w:rPr>
      <w:rFonts w:ascii="Arial" w:hAnsi="Arial" w:cs="Arial"/>
      <w:i/>
      <w:iCs/>
      <w:sz w:val="20"/>
      <w:szCs w:val="20"/>
      <w:lang w:eastAsia="ar-SA"/>
    </w:rPr>
  </w:style>
  <w:style w:type="paragraph" w:styleId="Overskrift9">
    <w:name w:val="heading 9"/>
    <w:basedOn w:val="Normal"/>
    <w:next w:val="Normal"/>
    <w:link w:val="Overskrift9Tegn"/>
    <w:qFormat/>
    <w:rsid w:val="0005720E"/>
    <w:pPr>
      <w:keepLines w:val="0"/>
      <w:widowControl/>
      <w:numPr>
        <w:ilvl w:val="8"/>
        <w:numId w:val="3"/>
      </w:numPr>
      <w:suppressLineNumbers/>
      <w:suppressAutoHyphens/>
      <w:spacing w:before="240" w:after="60"/>
      <w:outlineLvl w:val="8"/>
    </w:pPr>
    <w:rPr>
      <w:rFonts w:ascii="Arial" w:hAnsi="Arial" w:cs="Arial"/>
      <w:i/>
      <w:iCs/>
      <w:sz w:val="18"/>
      <w:szCs w:val="18"/>
      <w:lang w:eastAsia="ar-SA"/>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semiHidden/>
    <w:rsid w:val="00B34C85"/>
    <w:pPr>
      <w:tabs>
        <w:tab w:val="center" w:pos="4536"/>
        <w:tab w:val="right" w:pos="9072"/>
      </w:tabs>
    </w:pPr>
    <w:rPr>
      <w:smallCaps/>
      <w:sz w:val="20"/>
      <w:szCs w:val="20"/>
    </w:rPr>
  </w:style>
  <w:style w:type="character" w:customStyle="1" w:styleId="BunntekstTegn">
    <w:name w:val="Bunntekst Tegn"/>
    <w:link w:val="Bunntekst"/>
    <w:semiHidden/>
    <w:rsid w:val="00B34C85"/>
    <w:rPr>
      <w:smallCaps/>
    </w:rPr>
  </w:style>
  <w:style w:type="character" w:styleId="Sidetall">
    <w:name w:val="page number"/>
    <w:basedOn w:val="Standardskriftforavsnitt"/>
    <w:semiHidden/>
    <w:rsid w:val="00B34C85"/>
  </w:style>
  <w:style w:type="paragraph" w:customStyle="1" w:styleId="undertittel">
    <w:name w:val="undertittel"/>
    <w:basedOn w:val="Normal"/>
    <w:rsid w:val="00B34C85"/>
    <w:pPr>
      <w:keepLines w:val="0"/>
      <w:widowControl/>
      <w:autoSpaceDE w:val="0"/>
      <w:autoSpaceDN w:val="0"/>
      <w:adjustRightInd w:val="0"/>
    </w:pPr>
    <w:rPr>
      <w:sz w:val="28"/>
      <w:szCs w:val="28"/>
    </w:rPr>
  </w:style>
  <w:style w:type="paragraph" w:customStyle="1" w:styleId="Tabelltekst">
    <w:name w:val="Tabelltekst"/>
    <w:basedOn w:val="Normal"/>
    <w:rsid w:val="00B34C85"/>
    <w:pPr>
      <w:keepNext/>
      <w:tabs>
        <w:tab w:val="left" w:pos="3544"/>
      </w:tabs>
      <w:spacing w:before="80"/>
      <w:ind w:left="57"/>
    </w:pPr>
    <w:rPr>
      <w:sz w:val="20"/>
    </w:rPr>
  </w:style>
  <w:style w:type="paragraph" w:customStyle="1" w:styleId="Teknisk4">
    <w:name w:val="Teknisk 4"/>
    <w:rsid w:val="00B34C85"/>
    <w:pPr>
      <w:tabs>
        <w:tab w:val="left" w:pos="-720"/>
      </w:tabs>
      <w:suppressAutoHyphens/>
    </w:pPr>
    <w:rPr>
      <w:rFonts w:ascii="Courier New" w:hAnsi="Courier New"/>
      <w:b/>
      <w:sz w:val="24"/>
      <w:lang w:val="en-US"/>
    </w:rPr>
  </w:style>
  <w:style w:type="paragraph" w:customStyle="1" w:styleId="AvsntilhQy1">
    <w:name w:val="Avsn til hÀQÀy 1"/>
    <w:rsid w:val="00B34C85"/>
    <w:pPr>
      <w:tabs>
        <w:tab w:val="left" w:pos="-720"/>
        <w:tab w:val="left" w:pos="0"/>
        <w:tab w:val="decimal" w:pos="720"/>
      </w:tabs>
      <w:suppressAutoHyphens/>
      <w:ind w:left="720"/>
    </w:pPr>
    <w:rPr>
      <w:rFonts w:ascii="Courier New" w:hAnsi="Courier New"/>
      <w:sz w:val="24"/>
      <w:lang w:val="en-US"/>
    </w:rPr>
  </w:style>
  <w:style w:type="paragraph" w:styleId="Topptekst">
    <w:name w:val="header"/>
    <w:basedOn w:val="Normal"/>
    <w:link w:val="TopptekstTegn"/>
    <w:uiPriority w:val="99"/>
    <w:unhideWhenUsed/>
    <w:rsid w:val="00B30923"/>
    <w:pPr>
      <w:tabs>
        <w:tab w:val="center" w:pos="4536"/>
        <w:tab w:val="right" w:pos="9072"/>
      </w:tabs>
    </w:pPr>
  </w:style>
  <w:style w:type="character" w:customStyle="1" w:styleId="TopptekstTegn">
    <w:name w:val="Topptekst Tegn"/>
    <w:link w:val="Topptekst"/>
    <w:uiPriority w:val="99"/>
    <w:rsid w:val="00B30923"/>
    <w:rPr>
      <w:sz w:val="22"/>
      <w:szCs w:val="22"/>
    </w:rPr>
  </w:style>
  <w:style w:type="table" w:styleId="Tabellrutenett">
    <w:name w:val="Table Grid"/>
    <w:basedOn w:val="Vanligtabell"/>
    <w:uiPriority w:val="39"/>
    <w:rsid w:val="00C22C7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aliases w:val="Heading V Tegn,TF-Overskrift 1 Tegn"/>
    <w:basedOn w:val="Standardskriftforavsnitt"/>
    <w:link w:val="Overskrift1"/>
    <w:rsid w:val="0005720E"/>
    <w:rPr>
      <w:rFonts w:ascii="Arial" w:hAnsi="Arial" w:cs="Arial"/>
      <w:b/>
      <w:bCs/>
      <w:caps/>
      <w:kern w:val="28"/>
      <w:sz w:val="26"/>
      <w:szCs w:val="26"/>
      <w:lang w:eastAsia="ar-SA"/>
    </w:rPr>
  </w:style>
  <w:style w:type="character" w:customStyle="1" w:styleId="Overskrift2Tegn">
    <w:name w:val="Overskrift 2 Tegn"/>
    <w:aliases w:val="TF-Overskrit 2 Tegn"/>
    <w:basedOn w:val="Standardskriftforavsnitt"/>
    <w:link w:val="Overskrift2"/>
    <w:rsid w:val="0005720E"/>
    <w:rPr>
      <w:rFonts w:ascii="Arial" w:hAnsi="Arial" w:cs="Arial"/>
      <w:b/>
      <w:bCs/>
      <w:smallCaps/>
      <w:sz w:val="22"/>
      <w:szCs w:val="22"/>
      <w:lang w:eastAsia="ar-SA"/>
    </w:rPr>
  </w:style>
  <w:style w:type="character" w:customStyle="1" w:styleId="Overskrift3Tegn">
    <w:name w:val="Overskrift 3 Tegn"/>
    <w:basedOn w:val="Standardskriftforavsnitt"/>
    <w:link w:val="Overskrift3"/>
    <w:rsid w:val="0005720E"/>
    <w:rPr>
      <w:rFonts w:ascii="Arial" w:hAnsi="Arial" w:cs="Arial"/>
      <w:b/>
      <w:bCs/>
      <w:sz w:val="22"/>
      <w:szCs w:val="22"/>
      <w:lang w:eastAsia="ar-SA"/>
    </w:rPr>
  </w:style>
  <w:style w:type="character" w:customStyle="1" w:styleId="Overskrift4Tegn">
    <w:name w:val="Overskrift 4 Tegn"/>
    <w:aliases w:val="H4 Tegn"/>
    <w:basedOn w:val="Standardskriftforavsnitt"/>
    <w:link w:val="Overskrift4"/>
    <w:rsid w:val="0005720E"/>
    <w:rPr>
      <w:rFonts w:ascii="Arial" w:hAnsi="Arial"/>
      <w:b/>
      <w:bCs/>
      <w:i/>
      <w:iCs/>
      <w:sz w:val="24"/>
      <w:szCs w:val="24"/>
      <w:lang w:eastAsia="ar-SA"/>
    </w:rPr>
  </w:style>
  <w:style w:type="character" w:customStyle="1" w:styleId="Overskrift5Tegn">
    <w:name w:val="Overskrift 5 Tegn"/>
    <w:basedOn w:val="Standardskriftforavsnitt"/>
    <w:link w:val="Overskrift5"/>
    <w:rsid w:val="0005720E"/>
    <w:rPr>
      <w:rFonts w:ascii="Arial" w:hAnsi="Arial" w:cs="Arial"/>
      <w:sz w:val="22"/>
      <w:szCs w:val="22"/>
      <w:lang w:eastAsia="ar-SA"/>
    </w:rPr>
  </w:style>
  <w:style w:type="character" w:customStyle="1" w:styleId="Overskrift6Tegn">
    <w:name w:val="Overskrift 6 Tegn"/>
    <w:basedOn w:val="Standardskriftforavsnitt"/>
    <w:link w:val="Overskrift6"/>
    <w:rsid w:val="0005720E"/>
    <w:rPr>
      <w:rFonts w:ascii="Arial" w:hAnsi="Arial" w:cs="Arial"/>
      <w:i/>
      <w:iCs/>
      <w:sz w:val="22"/>
      <w:szCs w:val="22"/>
      <w:lang w:eastAsia="ar-SA"/>
    </w:rPr>
  </w:style>
  <w:style w:type="character" w:customStyle="1" w:styleId="Overskrift7Tegn">
    <w:name w:val="Overskrift 7 Tegn"/>
    <w:basedOn w:val="Standardskriftforavsnitt"/>
    <w:link w:val="Overskrift7"/>
    <w:rsid w:val="0005720E"/>
    <w:rPr>
      <w:rFonts w:ascii="Arial" w:hAnsi="Arial" w:cs="Arial"/>
      <w:lang w:eastAsia="ar-SA"/>
    </w:rPr>
  </w:style>
  <w:style w:type="character" w:customStyle="1" w:styleId="Overskrift8Tegn">
    <w:name w:val="Overskrift 8 Tegn"/>
    <w:basedOn w:val="Standardskriftforavsnitt"/>
    <w:link w:val="Overskrift8"/>
    <w:rsid w:val="0005720E"/>
    <w:rPr>
      <w:rFonts w:ascii="Arial" w:hAnsi="Arial" w:cs="Arial"/>
      <w:i/>
      <w:iCs/>
      <w:lang w:eastAsia="ar-SA"/>
    </w:rPr>
  </w:style>
  <w:style w:type="character" w:customStyle="1" w:styleId="Overskrift9Tegn">
    <w:name w:val="Overskrift 9 Tegn"/>
    <w:basedOn w:val="Standardskriftforavsnitt"/>
    <w:link w:val="Overskrift9"/>
    <w:rsid w:val="0005720E"/>
    <w:rPr>
      <w:rFonts w:ascii="Arial" w:hAnsi="Arial" w:cs="Arial"/>
      <w:i/>
      <w:iCs/>
      <w:sz w:val="18"/>
      <w:szCs w:val="18"/>
      <w:lang w:eastAsia="ar-SA"/>
    </w:rPr>
  </w:style>
  <w:style w:type="character" w:styleId="Merknadsreferanse">
    <w:name w:val="annotation reference"/>
    <w:basedOn w:val="Standardskriftforavsnitt"/>
    <w:unhideWhenUsed/>
    <w:rsid w:val="0005720E"/>
    <w:rPr>
      <w:sz w:val="16"/>
      <w:szCs w:val="16"/>
    </w:rPr>
  </w:style>
  <w:style w:type="paragraph" w:styleId="Merknadstekst">
    <w:name w:val="annotation text"/>
    <w:basedOn w:val="Normal"/>
    <w:link w:val="MerknadstekstTegn"/>
    <w:unhideWhenUsed/>
    <w:rsid w:val="0005720E"/>
    <w:rPr>
      <w:sz w:val="20"/>
      <w:szCs w:val="20"/>
    </w:rPr>
  </w:style>
  <w:style w:type="character" w:customStyle="1" w:styleId="MerknadstekstTegn">
    <w:name w:val="Merknadstekst Tegn"/>
    <w:basedOn w:val="Standardskriftforavsnitt"/>
    <w:link w:val="Merknadstekst"/>
    <w:rsid w:val="0005720E"/>
  </w:style>
  <w:style w:type="paragraph" w:styleId="Kommentaremne">
    <w:name w:val="annotation subject"/>
    <w:basedOn w:val="Merknadstekst"/>
    <w:next w:val="Merknadstekst"/>
    <w:link w:val="KommentaremneTegn"/>
    <w:uiPriority w:val="99"/>
    <w:semiHidden/>
    <w:unhideWhenUsed/>
    <w:rsid w:val="0005720E"/>
    <w:rPr>
      <w:b/>
      <w:bCs/>
    </w:rPr>
  </w:style>
  <w:style w:type="character" w:customStyle="1" w:styleId="KommentaremneTegn">
    <w:name w:val="Kommentaremne Tegn"/>
    <w:basedOn w:val="MerknadstekstTegn"/>
    <w:link w:val="Kommentaremne"/>
    <w:uiPriority w:val="99"/>
    <w:semiHidden/>
    <w:rsid w:val="0005720E"/>
    <w:rPr>
      <w:b/>
      <w:bCs/>
    </w:rPr>
  </w:style>
  <w:style w:type="paragraph" w:styleId="Bobletekst">
    <w:name w:val="Balloon Text"/>
    <w:basedOn w:val="Normal"/>
    <w:link w:val="BobletekstTegn"/>
    <w:uiPriority w:val="99"/>
    <w:semiHidden/>
    <w:unhideWhenUsed/>
    <w:rsid w:val="0005720E"/>
    <w:rPr>
      <w:rFonts w:ascii="Segoe UI" w:hAnsi="Segoe UI" w:cs="Segoe UI"/>
      <w:sz w:val="18"/>
      <w:szCs w:val="18"/>
    </w:rPr>
  </w:style>
  <w:style w:type="character" w:customStyle="1" w:styleId="BobletekstTegn">
    <w:name w:val="Bobletekst Tegn"/>
    <w:basedOn w:val="Standardskriftforavsnitt"/>
    <w:link w:val="Bobletekst"/>
    <w:uiPriority w:val="99"/>
    <w:semiHidden/>
    <w:rsid w:val="0005720E"/>
    <w:rPr>
      <w:rFonts w:ascii="Segoe UI" w:hAnsi="Segoe UI" w:cs="Segoe UI"/>
      <w:sz w:val="18"/>
      <w:szCs w:val="18"/>
    </w:rPr>
  </w:style>
  <w:style w:type="paragraph" w:styleId="Listeavsnitt">
    <w:name w:val="List Paragraph"/>
    <w:basedOn w:val="Normal"/>
    <w:uiPriority w:val="34"/>
    <w:qFormat/>
    <w:rsid w:val="003636AB"/>
    <w:pPr>
      <w:ind w:left="720"/>
      <w:contextualSpacing/>
    </w:pPr>
  </w:style>
  <w:style w:type="paragraph" w:customStyle="1" w:styleId="STY2Brdtekst">
    <w:name w:val="STY2 Brødtekst"/>
    <w:link w:val="STY2BrdtekstTegn"/>
    <w:qFormat/>
    <w:rsid w:val="00CB1526"/>
    <w:pPr>
      <w:widowControl w:val="0"/>
      <w:spacing w:line="276" w:lineRule="auto"/>
    </w:pPr>
    <w:rPr>
      <w:rFonts w:ascii="Arial" w:hAnsi="Arial"/>
      <w:color w:val="000000" w:themeColor="text1"/>
      <w:sz w:val="21"/>
      <w:szCs w:val="22"/>
      <w:lang w:eastAsia="en-US"/>
    </w:rPr>
  </w:style>
  <w:style w:type="character" w:customStyle="1" w:styleId="STY2BrdtekstTegn">
    <w:name w:val="STY2 Brødtekst Tegn"/>
    <w:link w:val="STY2Brdtekst"/>
    <w:locked/>
    <w:rsid w:val="00CB1526"/>
    <w:rPr>
      <w:rFonts w:ascii="Arial" w:hAnsi="Arial"/>
      <w:color w:val="000000" w:themeColor="text1"/>
      <w:sz w:val="21"/>
      <w:szCs w:val="22"/>
      <w:lang w:eastAsia="en-US"/>
    </w:rPr>
  </w:style>
  <w:style w:type="paragraph" w:customStyle="1" w:styleId="STY2Overskrift1">
    <w:name w:val="STY2 Overskrift 1"/>
    <w:basedOn w:val="Normal"/>
    <w:next w:val="STY2Brdtekst"/>
    <w:qFormat/>
    <w:rsid w:val="00CB1526"/>
    <w:pPr>
      <w:keepLines w:val="0"/>
      <w:numPr>
        <w:numId w:val="7"/>
      </w:numPr>
      <w:spacing w:after="320" w:line="276" w:lineRule="auto"/>
      <w:outlineLvl w:val="0"/>
    </w:pPr>
    <w:rPr>
      <w:rFonts w:ascii="Arial" w:hAnsi="Arial"/>
      <w:b/>
      <w:color w:val="000000" w:themeColor="text1"/>
      <w:sz w:val="21"/>
      <w:lang w:eastAsia="en-US"/>
    </w:rPr>
  </w:style>
  <w:style w:type="paragraph" w:customStyle="1" w:styleId="STY2Overskrift11">
    <w:name w:val="STY2 Overskrift 1.1"/>
    <w:basedOn w:val="STY2Overskrift1"/>
    <w:next w:val="STY2Brdtekst"/>
    <w:qFormat/>
    <w:rsid w:val="00CB1526"/>
    <w:pPr>
      <w:numPr>
        <w:ilvl w:val="1"/>
      </w:numPr>
      <w:spacing w:after="240"/>
      <w:outlineLvl w:val="1"/>
    </w:pPr>
    <w:rPr>
      <w:rFonts w:eastAsia="Calibri"/>
    </w:rPr>
  </w:style>
  <w:style w:type="paragraph" w:customStyle="1" w:styleId="STY2Overskrift111">
    <w:name w:val="STY2 Overskrift 1.1.1"/>
    <w:basedOn w:val="STY2Overskrift11"/>
    <w:next w:val="STY2Brdtekst"/>
    <w:qFormat/>
    <w:rsid w:val="00CB1526"/>
    <w:pPr>
      <w:numPr>
        <w:ilvl w:val="2"/>
      </w:numPr>
      <w:spacing w:after="160"/>
      <w:outlineLvl w:val="2"/>
    </w:pPr>
  </w:style>
  <w:style w:type="paragraph" w:customStyle="1" w:styleId="STY2Overskrift1111">
    <w:name w:val="STY2 Overskrift 1.1.1.1"/>
    <w:basedOn w:val="STY2Overskrift111"/>
    <w:next w:val="STY2Brdtekst"/>
    <w:qFormat/>
    <w:rsid w:val="00CB1526"/>
    <w:pPr>
      <w:numPr>
        <w:ilvl w:val="3"/>
      </w:numPr>
      <w:spacing w:after="80"/>
    </w:pPr>
  </w:style>
  <w:style w:type="paragraph" w:customStyle="1" w:styleId="Listenummer">
    <w:name w:val="Liste nummer"/>
    <w:basedOn w:val="Normal"/>
    <w:rsid w:val="00C30267"/>
    <w:pPr>
      <w:keepLines w:val="0"/>
      <w:widowControl/>
      <w:numPr>
        <w:numId w:val="8"/>
      </w:numPr>
      <w:suppressAutoHyphens/>
    </w:pPr>
    <w:rPr>
      <w:rFonts w:ascii="Arial" w:hAnsi="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766040">
      <w:bodyDiv w:val="1"/>
      <w:marLeft w:val="0"/>
      <w:marRight w:val="0"/>
      <w:marTop w:val="0"/>
      <w:marBottom w:val="0"/>
      <w:divBdr>
        <w:top w:val="none" w:sz="0" w:space="0" w:color="auto"/>
        <w:left w:val="none" w:sz="0" w:space="0" w:color="auto"/>
        <w:bottom w:val="none" w:sz="0" w:space="0" w:color="auto"/>
        <w:right w:val="none" w:sz="0" w:space="0" w:color="auto"/>
      </w:divBdr>
    </w:div>
    <w:div w:id="930158259">
      <w:bodyDiv w:val="1"/>
      <w:marLeft w:val="0"/>
      <w:marRight w:val="0"/>
      <w:marTop w:val="0"/>
      <w:marBottom w:val="0"/>
      <w:divBdr>
        <w:top w:val="none" w:sz="0" w:space="0" w:color="auto"/>
        <w:left w:val="none" w:sz="0" w:space="0" w:color="auto"/>
        <w:bottom w:val="none" w:sz="0" w:space="0" w:color="auto"/>
        <w:right w:val="none" w:sz="0" w:space="0" w:color="auto"/>
      </w:divBdr>
    </w:div>
    <w:div w:id="948200887">
      <w:bodyDiv w:val="1"/>
      <w:marLeft w:val="0"/>
      <w:marRight w:val="0"/>
      <w:marTop w:val="0"/>
      <w:marBottom w:val="0"/>
      <w:divBdr>
        <w:top w:val="none" w:sz="0" w:space="0" w:color="auto"/>
        <w:left w:val="none" w:sz="0" w:space="0" w:color="auto"/>
        <w:bottom w:val="none" w:sz="0" w:space="0" w:color="auto"/>
        <w:right w:val="none" w:sz="0" w:space="0" w:color="auto"/>
      </w:divBdr>
    </w:div>
    <w:div w:id="954411594">
      <w:bodyDiv w:val="1"/>
      <w:marLeft w:val="0"/>
      <w:marRight w:val="0"/>
      <w:marTop w:val="0"/>
      <w:marBottom w:val="0"/>
      <w:divBdr>
        <w:top w:val="none" w:sz="0" w:space="0" w:color="auto"/>
        <w:left w:val="none" w:sz="0" w:space="0" w:color="auto"/>
        <w:bottom w:val="none" w:sz="0" w:space="0" w:color="auto"/>
        <w:right w:val="none" w:sz="0" w:space="0" w:color="auto"/>
      </w:divBdr>
    </w:div>
    <w:div w:id="161436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roject Document" ma:contentTypeID="0x010100FD7856AA19A9A24DBAE0985964EF50AD00436DFC196E6B9F40923AE1576D53C897" ma:contentTypeVersion="5" ma:contentTypeDescription="Use for project documents" ma:contentTypeScope="" ma:versionID="eb20c3c44d864bc5ed89183bceac07c6">
  <xsd:schema xmlns:xsd="http://www.w3.org/2001/XMLSchema" xmlns:xs="http://www.w3.org/2001/XMLSchema" xmlns:p="http://schemas.microsoft.com/office/2006/metadata/properties" xmlns:ns2="2f1f3b57-05e5-4edf-b6b3-ddad6ecc73af" targetNamespace="http://schemas.microsoft.com/office/2006/metadata/properties" ma:root="true" ma:fieldsID="f22603548455256afbacc4e1b0a73d27" ns2:_="">
    <xsd:import namespace="2f1f3b57-05e5-4edf-b6b3-ddad6ecc73a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f3b57-05e5-4edf-b6b3-ddad6ecc7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577C97-C492-4D46-92D5-54E632A8F268}">
  <ds:schemaRefs>
    <ds:schemaRef ds:uri="http://schemas.microsoft.com/sharepoint/v3/contenttype/forms"/>
  </ds:schemaRefs>
</ds:datastoreItem>
</file>

<file path=customXml/itemProps2.xml><?xml version="1.0" encoding="utf-8"?>
<ds:datastoreItem xmlns:ds="http://schemas.openxmlformats.org/officeDocument/2006/customXml" ds:itemID="{94B1A399-D3BD-4802-830C-5CA683C0A93B}"/>
</file>

<file path=customXml/itemProps3.xml><?xml version="1.0" encoding="utf-8"?>
<ds:datastoreItem xmlns:ds="http://schemas.openxmlformats.org/officeDocument/2006/customXml" ds:itemID="{4E5BC416-985C-4722-9ECF-BB51676D3535}">
  <ds:schemaRefs>
    <ds:schemaRef ds:uri="http://schemas.microsoft.com/office/2006/metadata/properties"/>
    <ds:schemaRef ds:uri="http://schemas.microsoft.com/office/infopath/2007/PartnerControls"/>
    <ds:schemaRef ds:uri="d6627f56-2c22-40ce-a937-9d5b5d48bcf2"/>
    <ds:schemaRef ds:uri="5c3012fb-4e89-4d7a-9f63-634b78fcc6a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854</Words>
  <Characters>4530</Characters>
  <Application>Microsoft Office Word</Application>
  <DocSecurity>0</DocSecurity>
  <Lines>37</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2020-12-06T21:46:00Z</dcterms:created>
  <dcterms:modified xsi:type="dcterms:W3CDTF">2025-05-11T17:43:00Z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0x010100FD7856AA19A9A24DBAE0985964EF50AD00436DFC196E6B9F40923AE1576D53C897</vt:lpwstr>
  </property>
  <property fmtid="{D5CDD505-2E9C-101B-9397-08002B2CF9AE}" pid="3" name="MSIP_Label_711ea76c-7944-4b49-8aa5-a105a354bd55_Enabled">
    <vt:lpwstr>true</vt:lpwstr>
  </property>
  <property fmtid="{D5CDD505-2E9C-101B-9397-08002B2CF9AE}" pid="4" name="MSIP_Label_711ea76c-7944-4b49-8aa5-a105a354bd55_SetDate">
    <vt:lpwstr>2023-01-11T08:26:19Z</vt:lpwstr>
  </property>
  <property fmtid="{D5CDD505-2E9C-101B-9397-08002B2CF9AE}" pid="5" name="MSIP_Label_711ea76c-7944-4b49-8aa5-a105a354bd55_Method">
    <vt:lpwstr>Standard</vt:lpwstr>
  </property>
  <property fmtid="{D5CDD505-2E9C-101B-9397-08002B2CF9AE}" pid="6" name="MSIP_Label_711ea76c-7944-4b49-8aa5-a105a354bd55_Name">
    <vt:lpwstr>711ea76c-7944-4b49-8aa5-a105a354bd55</vt:lpwstr>
  </property>
  <property fmtid="{D5CDD505-2E9C-101B-9397-08002B2CF9AE}" pid="7" name="MSIP_Label_711ea76c-7944-4b49-8aa5-a105a354bd55_SiteId">
    <vt:lpwstr>6ee535f2-3064-4ac9-81d8-4ceb2ff790c6</vt:lpwstr>
  </property>
  <property fmtid="{D5CDD505-2E9C-101B-9397-08002B2CF9AE}" pid="8" name="MSIP_Label_711ea76c-7944-4b49-8aa5-a105a354bd55_ActionId">
    <vt:lpwstr>a4e85c87-0f43-4723-ad0b-626ab3a8bdb8</vt:lpwstr>
  </property>
  <property fmtid="{D5CDD505-2E9C-101B-9397-08002B2CF9AE}" pid="9" name="MSIP_Label_711ea76c-7944-4b49-8aa5-a105a354bd55_ContentBits">
    <vt:lpwstr>3</vt:lpwstr>
  </property>
  <property fmtid="{D5CDD505-2E9C-101B-9397-08002B2CF9AE}" pid="10" name="Order">
    <vt:r8>58100</vt:r8>
  </property>
  <property fmtid="{D5CDD505-2E9C-101B-9397-08002B2CF9AE}" pid="11" name="xd_Signature">
    <vt:bool>false</vt:bool>
  </property>
  <property fmtid="{D5CDD505-2E9C-101B-9397-08002B2CF9AE}" pid="12" name="xd_ProgID">
    <vt:lpwstr/>
  </property>
  <property fmtid="{D5CDD505-2E9C-101B-9397-08002B2CF9AE}" pid="13" name="Tema">
    <vt:lpwstr>;#Kontraktsmaler;#</vt:lpwstr>
  </property>
  <property fmtid="{D5CDD505-2E9C-101B-9397-08002B2CF9AE}" pid="14" name="Kommentarframaleier">
    <vt:lpwstr>Hovedrevisjon: 7.12.2020</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Versjon">
    <vt:lpwstr>11.10.2022</vt:lpwstr>
  </property>
  <property fmtid="{D5CDD505-2E9C-101B-9397-08002B2CF9AE}" pid="19" name="TriggerFlowInfo">
    <vt:lpwstr/>
  </property>
  <property fmtid="{D5CDD505-2E9C-101B-9397-08002B2CF9AE}" pid="20" name="MediaServiceImageTags">
    <vt:lpwstr/>
  </property>
</Properties>
</file>