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AA3" w:rsidRDefault="00A62E84" w:rsidP="000854C9">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(UK)</w:t>
      </w:r>
      <w:r w:rsidR="003228CF">
        <w:t xml:space="preserve">, on the north facing slope of the </w:t>
      </w:r>
      <w:proofErr w:type="spellStart"/>
      <w:r w:rsidR="003228CF">
        <w:t>Tay</w:t>
      </w:r>
      <w:proofErr w:type="spellEnd"/>
      <w:r w:rsidR="003228CF">
        <w:t xml:space="preserve">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per year, with a maximum in 2014 (1376.2 mm) and a minimum in 2016 (768.6 mm).</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lastRenderedPageBreak/>
        <w:t>Fig.</w:t>
      </w:r>
      <w:r w:rsidR="00243FD2" w:rsidRPr="001107E3">
        <w:rPr>
          <w:i/>
          <w:sz w:val="20"/>
        </w:rPr>
        <w:t xml:space="preserve"> 2</w:t>
      </w:r>
      <w:r w:rsidRPr="001107E3">
        <w:rPr>
          <w:i/>
          <w:sz w:val="20"/>
        </w:rPr>
        <w:t xml:space="preserve">: average monthly </w:t>
      </w:r>
      <w:r w:rsidRPr="001107E3">
        <w:rPr>
          <w:i/>
          <w:sz w:val="20"/>
        </w:rPr>
        <w:t>precipitation</w:t>
      </w:r>
      <w:r w:rsidRPr="001107E3">
        <w:rPr>
          <w:i/>
          <w:sz w:val="20"/>
        </w:rPr>
        <w:t xml:space="preserve"> in </w:t>
      </w:r>
      <w:proofErr w:type="spellStart"/>
      <w:r w:rsidRPr="001107E3">
        <w:rPr>
          <w:i/>
          <w:sz w:val="20"/>
        </w:rPr>
        <w:t>Aberfeldy</w:t>
      </w:r>
      <w:proofErr w:type="spellEnd"/>
      <w:r w:rsidRPr="001107E3">
        <w:rPr>
          <w:i/>
          <w:sz w:val="20"/>
        </w:rPr>
        <w:t>, years 2012-2016. Source: weatheronline.com</w:t>
      </w:r>
    </w:p>
    <w:p w:rsidR="005B4F82" w:rsidRDefault="005B4F82" w:rsidP="006526B6"/>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p>
    <w:p w:rsidR="001107E3" w:rsidRDefault="001107E3" w:rsidP="000854C9">
      <w:bookmarkStart w:id="0" w:name="_GoBack"/>
      <w:r>
        <w:rPr>
          <w:noProof/>
          <w:lang w:eastAsia="en-GB"/>
        </w:rPr>
        <w:drawing>
          <wp:inline distT="0" distB="0" distL="0" distR="0">
            <wp:extent cx="5116908" cy="3705308"/>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5130721" cy="3715310"/>
                    </a:xfrm>
                    <a:prstGeom prst="rect">
                      <a:avLst/>
                    </a:prstGeom>
                  </pic:spPr>
                </pic:pic>
              </a:graphicData>
            </a:graphic>
          </wp:inline>
        </w:drawing>
      </w:r>
      <w:bookmarkEnd w:id="0"/>
    </w:p>
    <w:p w:rsidR="001107E3" w:rsidRPr="001107E3" w:rsidRDefault="001107E3" w:rsidP="000854C9">
      <w:pPr>
        <w:rPr>
          <w:i/>
          <w:sz w:val="20"/>
        </w:rPr>
      </w:pPr>
      <w:r w:rsidRPr="001107E3">
        <w:rPr>
          <w:i/>
          <w:sz w:val="20"/>
        </w:rPr>
        <w:t>Fig</w:t>
      </w:r>
      <w:proofErr w:type="gramStart"/>
      <w:r w:rsidRPr="001107E3">
        <w:rPr>
          <w:i/>
          <w:sz w:val="20"/>
        </w:rPr>
        <w:t>:3</w:t>
      </w:r>
      <w:proofErr w:type="gramEnd"/>
      <w:r w:rsidRPr="001107E3">
        <w:rPr>
          <w:i/>
          <w:sz w:val="20"/>
        </w:rPr>
        <w:t xml:space="preserve">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5731510" cy="499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rsidR="001107E3" w:rsidRPr="001107E3" w:rsidRDefault="001107E3" w:rsidP="001107E3">
      <w:pPr>
        <w:rPr>
          <w:i/>
          <w:sz w:val="20"/>
        </w:rPr>
      </w:pPr>
      <w:r w:rsidRPr="001107E3">
        <w:rPr>
          <w:i/>
          <w:sz w:val="20"/>
        </w:rPr>
        <w:t>Fig</w:t>
      </w:r>
      <w:proofErr w:type="gramStart"/>
      <w:r w:rsidRPr="001107E3">
        <w:rPr>
          <w:i/>
          <w:sz w:val="20"/>
        </w:rPr>
        <w:t>:3</w:t>
      </w:r>
      <w:proofErr w:type="gramEnd"/>
      <w:r w:rsidRPr="001107E3">
        <w:rPr>
          <w:i/>
          <w:sz w:val="20"/>
        </w:rPr>
        <w:t xml:space="preserve"> geological map of the </w:t>
      </w:r>
      <w:r w:rsidRPr="001107E3">
        <w:rPr>
          <w:i/>
          <w:sz w:val="20"/>
        </w:rPr>
        <w:t xml:space="preserve">superficial deposits in </w:t>
      </w:r>
      <w:r w:rsidRPr="001107E3">
        <w:rPr>
          <w:i/>
          <w:sz w:val="20"/>
        </w:rPr>
        <w:t xml:space="preserve">Griffin Forest area (1:50000). Source: Edina </w:t>
      </w:r>
      <w:proofErr w:type="spellStart"/>
      <w:r w:rsidRPr="001107E3">
        <w:rPr>
          <w:i/>
          <w:sz w:val="20"/>
        </w:rPr>
        <w:t>digimap</w:t>
      </w:r>
      <w:proofErr w:type="spellEnd"/>
      <w:r w:rsidRPr="001107E3">
        <w:rPr>
          <w:i/>
          <w:sz w:val="20"/>
        </w:rPr>
        <w:t>.</w:t>
      </w:r>
    </w:p>
    <w:p w:rsidR="001107E3" w:rsidRPr="001107E3" w:rsidRDefault="001107E3" w:rsidP="000854C9">
      <w:pPr>
        <w:rPr>
          <w:i/>
        </w:rPr>
      </w:pPr>
    </w:p>
    <w:p w:rsidR="000854C9" w:rsidRDefault="000854C9" w:rsidP="000854C9">
      <w:pPr>
        <w:pStyle w:val="Heading3"/>
      </w:pPr>
      <w:r>
        <w:t xml:space="preserve">Before afforestation: brief history of </w:t>
      </w:r>
      <w:r w:rsidRPr="00B94561">
        <w:t>forest</w:t>
      </w:r>
      <w:r>
        <w:t xml:space="preserve"> cover in Scotland</w:t>
      </w:r>
    </w:p>
    <w:p w:rsidR="000854C9" w:rsidRDefault="000854C9" w:rsidP="000854C9">
      <w:r>
        <w:t xml:space="preserve">“In the aftermaths of the last Ice Age some type of Forest covered the Highlands, apart from the high tops, though pine and oak did not grow on the islands and the flow country of the north, where such cover was largely consisted of birch and hazel. However, there is no evidence that even in Roman times, 2000 years ago, </w:t>
      </w:r>
      <w:proofErr w:type="gramStart"/>
      <w:r>
        <w:t>the</w:t>
      </w:r>
      <w:proofErr w:type="gramEnd"/>
      <w:r>
        <w:t xml:space="preserve"> forest was still anything like this extent. Whilst in north-west Scotland the pine forests were largely replaced by blanket-bog before any large impact by man, in the Eastern Highlands human activity was the main destructive agent, stretching over a period from about 1700 BC to about 1000 AD: the fire, the cattle, the sheep and 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percent during the Middle Ages. </w:t>
      </w:r>
    </w:p>
    <w:p w:rsidR="000854C9" w:rsidRDefault="000854C9" w:rsidP="000854C9">
      <w:r>
        <w:t>Tompkins, Steve. Forestry in crisis. The battle for the hills. 1989. Christopher Helm, London.</w:t>
      </w:r>
    </w:p>
    <w:p w:rsidR="000854C9" w:rsidRDefault="000854C9" w:rsidP="000854C9">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w:t>
      </w:r>
      <w:proofErr w:type="spellStart"/>
      <w:r>
        <w:t>dependend</w:t>
      </w:r>
      <w:proofErr w:type="spellEnd"/>
      <w:r>
        <w:t xml:space="preserve"> on a single, alien </w:t>
      </w:r>
      <w:r>
        <w:lastRenderedPageBreak/>
        <w:t xml:space="preserve">species, the Sitka spruce, with </w:t>
      </w:r>
      <w:proofErr w:type="spellStart"/>
      <w:r>
        <w:t>lodgepole</w:t>
      </w:r>
      <w:proofErr w:type="spellEnd"/>
      <w:r>
        <w:t xml:space="preserve"> pine used where the ground is poorest. Tree-breeding programmes are also ensuring that the genetic base of the plants used will steadily decrease. Blanket afforestation consists of even aged conifer </w:t>
      </w:r>
      <w:proofErr w:type="gramStart"/>
      <w:r>
        <w:t>monocultures, that</w:t>
      </w:r>
      <w:proofErr w:type="gramEnd"/>
      <w:r>
        <w:t xml:space="preserve"> are harvested and replanted, like any crop of surplus grain, except that the trees take decades to grow.</w:t>
      </w:r>
    </w:p>
    <w:p w:rsidR="000854C9" w:rsidRDefault="000854C9" w:rsidP="000854C9">
      <w:r>
        <w:t xml:space="preserve">The first basic ingredient or recent British forestry policy has always been an obsession with a target area of bare land to be afforested. During the WWI about 182,000 ha of mostly broadleaved woodland were felled. The Forestry Act of 1919 formed the foundations of today’s forestry policy and practices. The Forestry Commission (FC) was created and a target of 0.75 million ha of new forests was set. The WWII came all too soon, and so the need for more timber. In 1943 the FC set a new ambitious target: 1.2 million ha to be afforested and a further 0.8 million ha of “effective” forest to be created by restocking existing woodlands. Afforestation continued undisturbed despite of the loss of strategic interest; the justification came to the creation and diversification of employment in rural areas. 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0854C9" w:rsidRPr="00A62E84" w:rsidRDefault="000854C9" w:rsidP="000854C9">
      <w:r>
        <w:t xml:space="preserve">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afforested (source: NCC 1986). </w:t>
      </w:r>
    </w:p>
    <w:p w:rsidR="000854C9" w:rsidRDefault="000854C9" w:rsidP="000854C9">
      <w:r>
        <w:t>The main factors determining the maximum height at which trees can grow are altitude, climate (especially wind exposure) and soil quality. The potential maximum height of the tree line exceeds only slightly the 600 meters in the Cairngorms which is sensible lower than what can be found in Northern America and Scandinavia at similar latitudes. This can be due to the combination of the cool and wet oceanic climate and the wind exposure; soil types also indirectly reflect these two factors, as a direct combination of relieves and rainfall pattern (y1). The formation of peat blankets in the Scottish uplands, started after the last glaciation, is another limiting factor to the growth of trees that has been changed with the use of drainages to make the growth of tree roots possible.</w:t>
      </w:r>
    </w:p>
    <w:p w:rsidR="00764474" w:rsidRDefault="00764474" w:rsidP="00AF4434"/>
    <w:p w:rsidR="00764474" w:rsidRDefault="00764474" w:rsidP="00976429">
      <w:pPr>
        <w:pStyle w:val="Heading3"/>
      </w:pPr>
      <w:r>
        <w:t>The plantation</w:t>
      </w:r>
    </w:p>
    <w:p w:rsidR="00EB5A42" w:rsidRPr="00EB5A42" w:rsidRDefault="00EB5A42" w:rsidP="00EB5A42"/>
    <w:p w:rsidR="00EB5A42" w:rsidRDefault="00EB5A42" w:rsidP="00EB5A42">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EB5A42" w:rsidRPr="00EF3F70" w:rsidRDefault="00EB5A42" w:rsidP="00EB5A42">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EB5A42" w:rsidRDefault="00EB5A42" w:rsidP="00EB5A42">
      <w:r>
        <w:t>The about 3,000 ha were planted in 1980-1981 with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EB5A42" w:rsidRDefault="00EB5A42" w:rsidP="00EB5A42">
      <w:r>
        <w:t>Before afforestation: treatment and 3 different soil features.</w:t>
      </w:r>
    </w:p>
    <w:p w:rsidR="00EB5A42" w:rsidRDefault="00EB5A42" w:rsidP="00EB5A42">
      <w:r>
        <w:t>Reasons to choice the site.</w:t>
      </w:r>
    </w:p>
    <w:p w:rsidR="00EB5A42" w:rsidRDefault="00EB5A42" w:rsidP="00EB5A42">
      <w:r>
        <w:t xml:space="preserve">Topographic description (Clement paper, </w:t>
      </w:r>
      <w:proofErr w:type="spellStart"/>
      <w:r>
        <w:t>Ecocraft</w:t>
      </w:r>
      <w:proofErr w:type="spellEnd"/>
      <w:r>
        <w:t>).</w:t>
      </w:r>
    </w:p>
    <w:p w:rsidR="00976429" w:rsidRDefault="00976429" w:rsidP="00AF4434">
      <w:r>
        <w:lastRenderedPageBreak/>
        <w:t xml:space="preserve">Numbers of forest plantation – Sitka – Scotland and </w:t>
      </w:r>
      <w:proofErr w:type="spellStart"/>
      <w:r>
        <w:t>Tayshire</w:t>
      </w:r>
      <w:proofErr w:type="spellEnd"/>
      <w:r>
        <w:t xml:space="preserve"> (Forest Commission)</w:t>
      </w:r>
    </w:p>
    <w:p w:rsidR="00EC1CFC" w:rsidRDefault="00EC1CFC" w:rsidP="00AF4434">
      <w:r>
        <w:t>Rationale of forest plantation: Jarvis jpg from carbon experiment.</w:t>
      </w:r>
    </w:p>
    <w:p w:rsidR="0091302D" w:rsidRDefault="00976429" w:rsidP="0091302D">
      <w:r>
        <w:t xml:space="preserve">A </w:t>
      </w:r>
      <w:proofErr w:type="spellStart"/>
      <w:r>
        <w:t>dbh</w:t>
      </w:r>
      <w:proofErr w:type="spellEnd"/>
      <w:r>
        <w:t xml:space="preserve"> survey in 2010 (updated to 2016) was the basis to divide the plots in 8 class of diameter </w:t>
      </w:r>
      <w:proofErr w:type="spellStart"/>
      <w:r>
        <w:t>bla</w:t>
      </w:r>
      <w:proofErr w:type="spellEnd"/>
      <w:r>
        <w:t xml:space="preserve"> </w:t>
      </w:r>
      <w:proofErr w:type="spellStart"/>
      <w:r>
        <w:t>bla</w:t>
      </w:r>
      <w:proofErr w:type="spellEnd"/>
      <w:r w:rsidR="0091302D">
        <w:t xml:space="preserve"> </w:t>
      </w:r>
      <w:r w:rsidR="0091302D" w:rsidRPr="00545606">
        <w:rPr>
          <w:b/>
        </w:rPr>
        <w:t>Forest description</w:t>
      </w:r>
      <w:r w:rsidR="0091302D">
        <w:t xml:space="preserve"> (</w:t>
      </w:r>
      <w:proofErr w:type="spellStart"/>
      <w:r w:rsidR="0091302D">
        <w:t>dbh</w:t>
      </w:r>
      <w:proofErr w:type="spellEnd"/>
      <w:r w:rsidR="0091302D">
        <w:t xml:space="preserve"> from Amy </w:t>
      </w:r>
      <w:proofErr w:type="spellStart"/>
      <w:r w:rsidR="0091302D">
        <w:t>Harbinson</w:t>
      </w:r>
      <w:proofErr w:type="spellEnd"/>
      <w:r w:rsidR="0091302D">
        <w:t xml:space="preserve"> 2010 (nested </w:t>
      </w:r>
      <w:proofErr w:type="spellStart"/>
      <w:r w:rsidR="0091302D">
        <w:t>Anova</w:t>
      </w:r>
      <w:proofErr w:type="spellEnd"/>
      <w:r w:rsidR="0091302D">
        <w:t xml:space="preserve"> to analyse the data</w:t>
      </w:r>
      <w:proofErr w:type="gramStart"/>
      <w:r w:rsidR="0091302D">
        <w:t>. ???</w:t>
      </w:r>
      <w:proofErr w:type="gramEnd"/>
      <w:r w:rsidR="0091302D">
        <w:t>), my update 2016)</w:t>
      </w:r>
    </w:p>
    <w:p w:rsidR="0091302D" w:rsidRDefault="0091302D" w:rsidP="0091302D">
      <w:r>
        <w:t>Soil description. Richard Nair plots.</w:t>
      </w:r>
    </w:p>
    <w:p w:rsidR="00976429" w:rsidRDefault="00976429" w:rsidP="00AF4434"/>
    <w:p w:rsidR="00976429" w:rsidRDefault="00976429" w:rsidP="00976429">
      <w:pPr>
        <w:pStyle w:val="Heading2"/>
      </w:pPr>
      <w:r>
        <w:t>Methodology</w:t>
      </w:r>
    </w:p>
    <w:p w:rsidR="0091302D" w:rsidRPr="0091302D" w:rsidRDefault="0091302D" w:rsidP="0091302D">
      <w:r>
        <w:t>Separate description for each experiment here or to be restructured on an “experiment” base?</w:t>
      </w:r>
      <w:r w:rsidR="001C3DFD">
        <w:t xml:space="preserve"> T and C plot</w:t>
      </w:r>
      <w:r w:rsidR="002511A7">
        <w:t xml:space="preserve"> explanation</w:t>
      </w:r>
      <w:r w:rsidR="001C3DFD">
        <w:t xml:space="preserve"> here</w:t>
      </w:r>
      <w:r w:rsidR="002511A7">
        <w:t>: how they were meant to work. How they have worked – a wider representation of the real status (attrition…)</w:t>
      </w:r>
    </w:p>
    <w:p w:rsidR="00AF4434" w:rsidRDefault="0091302D" w:rsidP="0091302D">
      <w:pPr>
        <w:pStyle w:val="Heading3"/>
      </w:pPr>
      <w:r>
        <w:t>Water and litter samples collection</w:t>
      </w:r>
    </w:p>
    <w:p w:rsidR="00026A75" w:rsidRDefault="0091302D" w:rsidP="0091302D">
      <w:r>
        <w:t>The core o</w:t>
      </w:r>
      <w:r w:rsidR="00F8654B">
        <w:t xml:space="preserve">f the experiment aimed to compare the nitrogen input from the atmosphere to the nitrogen recovered below the canopy. </w:t>
      </w:r>
      <w:r w:rsidR="00026A75">
        <w:t xml:space="preserve">Two rainfall gauges, one “harp-wire” fog collector </w:t>
      </w:r>
      <w:proofErr w:type="spellStart"/>
      <w:r w:rsidR="00026A75">
        <w:t>throughfall+litter</w:t>
      </w:r>
      <w:proofErr w:type="spellEnd"/>
      <w:r w:rsidR="00026A75">
        <w:t xml:space="preserve"> and </w:t>
      </w:r>
      <w:proofErr w:type="spellStart"/>
      <w:r w:rsidR="00026A75">
        <w:t>stemflow</w:t>
      </w:r>
      <w:proofErr w:type="spellEnd"/>
      <w:r w:rsidR="00026A75">
        <w:t xml:space="preserve"> collectors and 4 streamflow flux and sample collection points were deployed.</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 xml:space="preserve">in two open areas </w:t>
      </w:r>
      <w:r>
        <w:t>far enough from the plantation</w:t>
      </w:r>
      <w:r w:rsidR="00A46AC8">
        <w:t xml:space="preserve"> to minimise any turbulence due to the presence of high obstacles.</w:t>
      </w:r>
      <w:r w:rsidR="00923027">
        <w:t xml:space="preserve"> </w:t>
      </w:r>
      <w:r w:rsidR="00427FB4">
        <w:t xml:space="preserve">A </w:t>
      </w:r>
      <w:r w:rsidR="00923027">
        <w:t xml:space="preserve">In the upper rain gauge station a </w:t>
      </w:r>
    </w:p>
    <w:p w:rsidR="00026A75" w:rsidRDefault="00427FB4" w:rsidP="0091302D">
      <w:proofErr w:type="spellStart"/>
      <w:r w:rsidRPr="00427FB4">
        <w:rPr>
          <w:color w:val="1F4E79" w:themeColor="accent1" w:themeShade="80"/>
        </w:rPr>
        <w:t>Throughfall</w:t>
      </w:r>
      <w:proofErr w:type="spellEnd"/>
      <w:r w:rsidRPr="00427FB4">
        <w:rPr>
          <w:color w:val="1F4E79" w:themeColor="accent1" w:themeShade="80"/>
        </w:rPr>
        <w:t xml:space="preserve"> collection</w:t>
      </w:r>
      <w:r>
        <w:rPr>
          <w:color w:val="1F4E79" w:themeColor="accent1" w:themeShade="80"/>
        </w:rPr>
        <w:t xml:space="preserve">. </w:t>
      </w:r>
      <w:r w:rsidRPr="00427FB4">
        <w:t xml:space="preserve">18 </w:t>
      </w:r>
      <w:r>
        <w:t xml:space="preserve">collection point have been set, 9 per each plot, 3 per each subplot, representing different positions within the canopy (thinning lines, full density and intermediate) and different wind directions. </w:t>
      </w:r>
      <w:proofErr w:type="spellStart"/>
      <w:r>
        <w:t>Throughfall</w:t>
      </w:r>
      <w:proofErr w:type="spellEnd"/>
      <w:r>
        <w:t xml:space="preserve">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sieve (r=12</w:t>
      </w:r>
      <w:proofErr w:type="gramStart"/>
      <w:r>
        <w:t>,25</w:t>
      </w:r>
      <w:proofErr w:type="gramEnd"/>
      <w:r>
        <w:t xml:space="preserve">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 and turned into a volume through an algorithm formulated in the labs by testing each barrel type deployed in field.</w:t>
      </w:r>
    </w:p>
    <w:p w:rsidR="00EB27EC" w:rsidRDefault="00EB27EC" w:rsidP="0091302D">
      <w:proofErr w:type="spellStart"/>
      <w:r>
        <w:rPr>
          <w:color w:val="1F4E79" w:themeColor="accent1" w:themeShade="80"/>
        </w:rPr>
        <w:t>Stemflow</w:t>
      </w:r>
      <w:proofErr w:type="spellEnd"/>
      <w:r w:rsidRPr="00427FB4">
        <w:rPr>
          <w:color w:val="1F4E79" w:themeColor="accent1" w:themeShade="80"/>
        </w:rPr>
        <w:t xml:space="preserve"> collection</w:t>
      </w:r>
      <w:r>
        <w:rPr>
          <w:color w:val="1F4E79" w:themeColor="accent1" w:themeShade="80"/>
        </w:rPr>
        <w:t xml:space="preserve">. </w:t>
      </w:r>
      <w:r>
        <w:t>22</w:t>
      </w:r>
      <w:r w:rsidRPr="00427FB4">
        <w:t xml:space="preserve"> </w:t>
      </w:r>
      <w:r>
        <w:t>collection</w:t>
      </w:r>
    </w:p>
    <w:p w:rsidR="002511A7" w:rsidRPr="00427FB4" w:rsidRDefault="002511A7" w:rsidP="0091302D">
      <w:r w:rsidRPr="002511A7">
        <w:rPr>
          <w:color w:val="1F4E79" w:themeColor="accent1" w:themeShade="80"/>
        </w:rPr>
        <w:t>Streamflow fluxes.</w:t>
      </w:r>
      <w:r>
        <w:t xml:space="preserve"> Thin plate weir doc. Hydrological balance (T plot). Monthly instant measure: limits.</w:t>
      </w:r>
    </w:p>
    <w:p w:rsidR="0091302D" w:rsidRPr="0091302D" w:rsidRDefault="0091302D" w:rsidP="0091302D">
      <w:r>
        <w:t xml:space="preserve">The </w:t>
      </w:r>
      <w:r w:rsidR="00DA1AE9">
        <w:t>sample</w:t>
      </w:r>
      <w:r>
        <w:t xml:space="preserve"> collection </w:t>
      </w:r>
      <w:r w:rsidR="00DA1AE9">
        <w:t>started on</w:t>
      </w:r>
      <w:r>
        <w:t xml:space="preserve"> October 2011</w:t>
      </w:r>
      <w:r w:rsidR="00DA1AE9">
        <w:t xml:space="preserve"> and ended on April 2017</w:t>
      </w:r>
    </w:p>
    <w:p w:rsidR="00AF4434" w:rsidRDefault="00AF4434" w:rsidP="00AF4434">
      <w:r>
        <w:t>Experiment “15N-labelled simulated Ndep”</w:t>
      </w:r>
    </w:p>
    <w:p w:rsidR="00AF4434" w:rsidRDefault="00AF4434" w:rsidP="00AF4434">
      <w:r>
        <w:t>Experiment “15N-labelled application on branches”</w:t>
      </w:r>
    </w:p>
    <w:p w:rsidR="00AF4434" w:rsidRDefault="00AF4434" w:rsidP="00AF4434">
      <w:r>
        <w:t>Brief explanation of the gas chambers collection too.</w:t>
      </w:r>
    </w:p>
    <w:p w:rsidR="004F1423" w:rsidRPr="00AF4434" w:rsidRDefault="004F1423" w:rsidP="00AF4434">
      <w:r>
        <w:t xml:space="preserve">15N – labelled </w:t>
      </w:r>
    </w:p>
    <w:p w:rsidR="003D5ACD" w:rsidRDefault="00A62E84" w:rsidP="00A62E84">
      <w:r>
        <w:t>Description of the main sample collection – rationale:</w:t>
      </w:r>
      <w:r w:rsidR="00947A42">
        <w:t xml:space="preserve"> </w:t>
      </w:r>
      <w:r>
        <w:t xml:space="preserve">choice of trees by </w:t>
      </w:r>
      <w:proofErr w:type="spellStart"/>
      <w:r>
        <w:t>dbh</w:t>
      </w:r>
      <w:proofErr w:type="spellEnd"/>
      <w:r>
        <w:t xml:space="preserve"> classes, </w:t>
      </w:r>
      <w:proofErr w:type="spellStart"/>
      <w:r>
        <w:t>prolisso</w:t>
      </w:r>
      <w:proofErr w:type="spellEnd"/>
      <w:r>
        <w:t xml:space="preserve"> </w:t>
      </w:r>
      <w:proofErr w:type="spellStart"/>
      <w:proofErr w:type="gramStart"/>
      <w:r>
        <w:t>sulla</w:t>
      </w:r>
      <w:proofErr w:type="spellEnd"/>
      <w:proofErr w:type="gramEnd"/>
      <w:r>
        <w:t xml:space="preserve"> </w:t>
      </w:r>
      <w:proofErr w:type="spellStart"/>
      <w:r>
        <w:t>descrizione</w:t>
      </w:r>
      <w:proofErr w:type="spellEnd"/>
      <w:r>
        <w:t xml:space="preserve"> di TF e SF. </w:t>
      </w:r>
      <w:proofErr w:type="spellStart"/>
      <w:r>
        <w:t>Streamwater</w:t>
      </w:r>
      <w:proofErr w:type="spellEnd"/>
      <w:r>
        <w:t>: British standard plate weirs.</w:t>
      </w:r>
      <w:r w:rsidR="00947A42">
        <w:t xml:space="preserve"> Litter collection. In the labs: water </w:t>
      </w:r>
      <w:r w:rsidR="003D5ACD">
        <w:t>filtering.  Colorimetric analysis</w:t>
      </w:r>
    </w:p>
    <w:p w:rsidR="00E36A80" w:rsidRDefault="00E36A80" w:rsidP="00A62E84">
      <w:r w:rsidRPr="00DC2BA2">
        <w:rPr>
          <w:lang w:val="it-IT"/>
        </w:rPr>
        <w:lastRenderedPageBreak/>
        <w:t xml:space="preserve">Open questions: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FE0408" w:rsidRDefault="00FE0408" w:rsidP="00A62E84"/>
    <w:p w:rsidR="008B31AF"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22C2BAD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8C56C9"/>
    <w:rsid w:val="000075E5"/>
    <w:rsid w:val="00026A75"/>
    <w:rsid w:val="000854C9"/>
    <w:rsid w:val="001107E3"/>
    <w:rsid w:val="00144F8C"/>
    <w:rsid w:val="001C3DFD"/>
    <w:rsid w:val="002237CF"/>
    <w:rsid w:val="00243FD2"/>
    <w:rsid w:val="002511A7"/>
    <w:rsid w:val="002726B2"/>
    <w:rsid w:val="00294A19"/>
    <w:rsid w:val="002E0C64"/>
    <w:rsid w:val="003228CF"/>
    <w:rsid w:val="003647BC"/>
    <w:rsid w:val="00396C27"/>
    <w:rsid w:val="003D5ACD"/>
    <w:rsid w:val="003F2B4E"/>
    <w:rsid w:val="00427A70"/>
    <w:rsid w:val="00427FB4"/>
    <w:rsid w:val="004F1423"/>
    <w:rsid w:val="00545606"/>
    <w:rsid w:val="00571BFC"/>
    <w:rsid w:val="005B4F82"/>
    <w:rsid w:val="005C233F"/>
    <w:rsid w:val="006526B6"/>
    <w:rsid w:val="00764474"/>
    <w:rsid w:val="007C6DF9"/>
    <w:rsid w:val="00832AE4"/>
    <w:rsid w:val="008B31AF"/>
    <w:rsid w:val="008C56C9"/>
    <w:rsid w:val="00910727"/>
    <w:rsid w:val="0091302D"/>
    <w:rsid w:val="00923027"/>
    <w:rsid w:val="00923AE9"/>
    <w:rsid w:val="00947A42"/>
    <w:rsid w:val="00976429"/>
    <w:rsid w:val="009C2BC4"/>
    <w:rsid w:val="00A46AC8"/>
    <w:rsid w:val="00A62E84"/>
    <w:rsid w:val="00A65E38"/>
    <w:rsid w:val="00A72AA3"/>
    <w:rsid w:val="00AF4434"/>
    <w:rsid w:val="00B61816"/>
    <w:rsid w:val="00B82882"/>
    <w:rsid w:val="00B94561"/>
    <w:rsid w:val="00BA14EC"/>
    <w:rsid w:val="00BA3C0D"/>
    <w:rsid w:val="00BE6112"/>
    <w:rsid w:val="00CA0282"/>
    <w:rsid w:val="00CE739D"/>
    <w:rsid w:val="00D26561"/>
    <w:rsid w:val="00D86C28"/>
    <w:rsid w:val="00DA1AE9"/>
    <w:rsid w:val="00DB711E"/>
    <w:rsid w:val="00DC2BA2"/>
    <w:rsid w:val="00E323E2"/>
    <w:rsid w:val="00E36A80"/>
    <w:rsid w:val="00E501C4"/>
    <w:rsid w:val="00EB27EC"/>
    <w:rsid w:val="00EB5A42"/>
    <w:rsid w:val="00EC1CFC"/>
    <w:rsid w:val="00EF3F70"/>
    <w:rsid w:val="00F53D61"/>
    <w:rsid w:val="00F8654B"/>
    <w:rsid w:val="00FE0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55CC9-D3E4-4F91-B2DB-234605AE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6</Pages>
  <Words>1426</Words>
  <Characters>8132</Characters>
  <Application>Microsoft Office Word</Application>
  <DocSecurity>0</DocSecurity>
  <Lines>67</Lines>
  <Paragraphs>19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6</cp:revision>
  <dcterms:created xsi:type="dcterms:W3CDTF">2017-10-03T17:57:00Z</dcterms:created>
  <dcterms:modified xsi:type="dcterms:W3CDTF">2017-10-05T18:10:00Z</dcterms:modified>
</cp:coreProperties>
</file>