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JN-01-A — Second Trade Accelerator: Textos de Copy</w:t>
      </w:r>
    </w:p>
    <w:p/>
    <w:p/>
    <w:p/>
    <w:p>
      <w:pPr>
        <w:pStyle w:val="Heading2"/>
      </w:pPr>
      <w:r>
        <w:t>S0 — In-app modal (D+0, 0-5 seg post-trade)</w:t>
      </w:r>
    </w:p>
    <w:p/>
    <w:p>
      <w:r>
        <w:t>Header: Tu primera inversión está hecha</w:t>
      </w:r>
    </w:p>
    <w:p>
      <w:r>
        <w:t>Body: Tu cartera Bit2Me: {{portfolio_value}} EUR en {{asset_name}} ({{cantidad}})</w:t>
      </w:r>
    </w:p>
    <w:p>
      <w:r>
        <w:t>CTA primario: Ver mi cartera → bit2me://portfolio</w:t>
      </w:r>
    </w:p>
    <w:p>
      <w:r>
        <w:t>CTA secundario: Explorar más activos → bit2me://market</w:t>
      </w:r>
    </w:p>
    <w:p/>
    <w:p/>
    <w:p/>
    <w:p>
      <w:pPr>
        <w:pStyle w:val="Heading2"/>
      </w:pPr>
      <w:r>
        <w:t>S1 — In-app card (D+0, 2-4h o siguiente apertura)</w:t>
      </w:r>
    </w:p>
    <w:p/>
    <w:p>
      <w:pPr>
        <w:pStyle w:val="Heading3"/>
      </w:pPr>
      <w:r>
        <w:t>Variante A — Blue chip (BTC / ETH / SOL)</w:t>
      </w:r>
    </w:p>
    <w:p/>
    <w:p>
      <w:r>
        <w:t>Header: El siguiente paso natural</w:t>
      </w:r>
    </w:p>
    <w:p>
      <w:r>
        <w:t>Body: El 73% de los inversores que empiezan con {{asset}} también compran {{suggested}}. Desde EUR 1.</w:t>
      </w:r>
    </w:p>
    <w:p>
      <w:r>
        <w:t>CTA primario: Ver {{suggested}} → bit2me://buy/{{suggested}}</w:t>
      </w:r>
    </w:p>
    <w:p/>
    <w:p>
      <w:pPr>
        <w:pStyle w:val="Heading3"/>
      </w:pPr>
      <w:r>
        <w:t>Variante B — Meme coin (PEPE / DOGE / SHIB)</w:t>
      </w:r>
    </w:p>
    <w:p/>
    <w:p>
      <w:r>
        <w:t>Header: Equilibra tu cartera</w:t>
      </w:r>
    </w:p>
    <w:p>
      <w:r>
        <w:t>Body: Los traders activos combinan activos de alto riesgo con BTC o ETH. Tu cartera: 100% {{asset}}.</w:t>
      </w:r>
    </w:p>
    <w:p>
      <w:r>
        <w:t>CTA primario: Explorar activos estables → bit2me://market</w:t>
      </w:r>
    </w:p>
    <w:p/>
    <w:p/>
    <w:p/>
    <w:p>
      <w:pPr>
        <w:pStyle w:val="Heading2"/>
      </w:pPr>
      <w:r>
        <w:t>S2 — Push (D+1, 9-10h)</w:t>
      </w:r>
    </w:p>
    <w:p/>
    <w:p>
      <w:pPr>
        <w:pStyle w:val="Heading3"/>
      </w:pPr>
      <w:r>
        <w:t>Variante A — Precio sube</w:t>
      </w:r>
    </w:p>
    <w:p/>
    <w:p>
      <w:r>
        <w:t>Título: Tu cartera hoy</w:t>
      </w:r>
    </w:p>
    <w:p>
      <w:r>
        <w:t>Cuerpo: Tu cartera: {{portfolio_value}} EUR (+{{change_pct}}%). Toca para ver el detalle.</w:t>
      </w:r>
    </w:p>
    <w:p>
      <w:r>
        <w:t>Deep link: bit2me://portfolio</w:t>
      </w:r>
    </w:p>
    <w:p/>
    <w:p>
      <w:pPr>
        <w:pStyle w:val="Heading3"/>
      </w:pPr>
      <w:r>
        <w:t>Variante B — Precio baja menos del 5%</w:t>
      </w:r>
    </w:p>
    <w:p/>
    <w:p>
      <w:r>
        <w:t>Título: Tu cartera hoy</w:t>
      </w:r>
    </w:p>
    <w:p>
      <w:r>
        <w:t>Cuerpo: Tu cartera: {{portfolio_value}} EUR. Algunos inversores promedian cuando bajan los precios.</w:t>
      </w:r>
    </w:p>
    <w:p>
      <w:r>
        <w:t>Deep link: bit2me://trade</w:t>
      </w:r>
    </w:p>
    <w:p/>
    <w:p>
      <w:pPr>
        <w:pStyle w:val="Heading3"/>
      </w:pPr>
      <w:r>
        <w:t>Variante C — Precio baja más del 5%</w:t>
      </w:r>
    </w:p>
    <w:p/>
    <w:p>
      <w:r>
        <w:t>Título: 3 activos subiendo hoy en Bit2Me</w:t>
      </w:r>
    </w:p>
    <w:p>
      <w:r>
        <w:t>Cuerpo: Descubre qué está moviendo el mercado hoy.</w:t>
      </w:r>
    </w:p>
    <w:p>
      <w:r>
        <w:t>Deep link: bit2me://market</w:t>
      </w:r>
    </w:p>
    <w:p/>
    <w:p/>
    <w:p/>
    <w:p>
      <w:pPr>
        <w:pStyle w:val="Heading2"/>
      </w:pPr>
      <w:r>
        <w:t>S2.5 — SMS (D+2, 11h — solo non-responders con SMS consent)</w:t>
      </w:r>
    </w:p>
    <w:p/>
    <w:p>
      <w:r>
        <w:t>{{nombre}}, tienes EUR 3 de crédito en Bit2Me. Caduca en 48h. Úsalo en cualquier compra. bit2me.com/trade</w:t>
      </w:r>
    </w:p>
    <w:p/>
    <w:p/>
    <w:p/>
    <w:p>
      <w:pPr>
        <w:pStyle w:val="Heading2"/>
      </w:pPr>
      <w:r>
        <w:t>S3 — Push + In-app (D+3, 18h)</w:t>
      </w:r>
    </w:p>
    <w:p/>
    <w:p>
      <w:pPr>
        <w:pStyle w:val="Heading3"/>
      </w:pPr>
      <w:r>
        <w:t>Push</w:t>
      </w:r>
    </w:p>
    <w:p/>
    <w:p>
      <w:r>
        <w:t>Título: Tu crédito de EUR 3 caduca mañana</w:t>
      </w:r>
    </w:p>
    <w:p>
      <w:r>
        <w:t>Cuerpo: Úsalo ahora en cualquier compra. Sin mínimo.</w:t>
      </w:r>
    </w:p>
    <w:p>
      <w:r>
        <w:t>Deep link: bit2me://trade</w:t>
      </w:r>
    </w:p>
    <w:p/>
    <w:p>
      <w:pPr>
        <w:pStyle w:val="Heading3"/>
      </w:pPr>
      <w:r>
        <w:t>In-app</w:t>
      </w:r>
    </w:p>
    <w:p/>
    <w:p>
      <w:r>
        <w:t>Header: EUR 3 de crédito. Caduca en 24h.</w:t>
      </w:r>
    </w:p>
    <w:p>
      <w:r>
        <w:t>Body: Úsalo en cualquier activo del mercado. Sin importe mínimo.</w:t>
      </w:r>
    </w:p>
    <w:p>
      <w:r>
        <w:t>CTA primario: Usar mi crédito → bit2me://trade</w:t>
      </w:r>
    </w:p>
    <w:p/>
    <w:p/>
    <w:p/>
    <w:p>
      <w:pPr>
        <w:pStyle w:val="Heading2"/>
      </w:pPr>
      <w:r>
        <w:t>S4 — Email (D+5, 10h)</w:t>
      </w:r>
    </w:p>
    <w:p/>
    <w:p>
      <w:r>
        <w:t>Asunto A: Tu cuenta Bit2Me te espera, {{nombre}}</w:t>
      </w:r>
    </w:p>
    <w:p>
      <w:r>
        <w:t>Asunto B: Tu cartera de {{asset}}: {{change_pct}}% esta semana</w:t>
      </w:r>
    </w:p>
    <w:p>
      <w:r>
        <w:t>Asunto C: {{nombre}}, hay activos subiendo esta semana</w:t>
      </w:r>
    </w:p>
    <w:p>
      <w:r>
        <w:t>Preheader: Tu primera inversión sigue ahí. Descubre qué está pasando en el mercado.</w:t>
      </w:r>
    </w:p>
    <w:p/>
    <w:p/>
    <w:p/>
    <w:p>
      <w:r>
        <w:t>Hola {{nombre}},</w:t>
      </w:r>
    </w:p>
    <w:p/>
    <w:p>
      <w:r>
        <w:t>Hace unos días hiciste tu primera inversión en Bit2Me. Tu cartera actual de {{asset_name}} está en {{portfolio_value}} EUR ({{change_pct}}% esta semana).</w:t>
      </w:r>
    </w:p>
    <w:p/>
    <w:p>
      <w:r>
        <w:t>Esta semana en el mercado:</w:t>
      </w:r>
    </w:p>
    <w:p/>
    <w:p>
      <w:pPr>
        <w:pStyle w:val="ListBullet"/>
      </w:pPr>
      <w:r>
        <w:t>{{market_asset_1}} ha subido {{market_pct_1}}% en los últimos 7 días</w:t>
      </w:r>
    </w:p>
    <w:p>
      <w:pPr>
        <w:pStyle w:val="ListBullet"/>
      </w:pPr>
      <w:r>
        <w:t>{{market_asset_2}} acumula {{market_pct_2}}% en el mes</w:t>
      </w:r>
    </w:p>
    <w:p>
      <w:pPr>
        <w:pStyle w:val="ListBullet"/>
      </w:pPr>
      <w:r>
        <w:t>El volumen global de trading cripto sube por tercer día consecutivo</w:t>
      </w:r>
    </w:p>
    <w:p/>
    <w:p>
      <w:r>
        <w:t>El siguiente paso natural para muchos inversores es diversificar. {{suggested}} es uno de los activos más comprados por usuarios que empezaron con {{asset_name}}. Puedes empezar desde EUR 1, sin compromiso.</w:t>
      </w:r>
    </w:p>
    <w:p/>
    <w:p>
      <w:r>
        <w:t>Explora {{suggested}} y el resto del mercado en Bit2Me.</w:t>
      </w:r>
    </w:p>
    <w:p/>
    <w:p>
      <w:r>
        <w:t>[Explorar activos] → bit2me://market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EXIT — In-app encuesta (D+7)</w:t>
      </w:r>
    </w:p>
    <w:p/>
    <w:p>
      <w:r>
        <w:t>Header: ¿Qué te ayudaría a invertir de nuevo?</w:t>
      </w:r>
    </w:p>
    <w:p>
      <w:r>
        <w:t>Opciones:</w:t>
      </w:r>
    </w:p>
    <w:p>
      <w:pPr>
        <w:pStyle w:val="ListBullet"/>
      </w:pPr>
      <w:r>
        <w:t>a) Menos comisiones</w:t>
      </w:r>
    </w:p>
    <w:p>
      <w:pPr>
        <w:pStyle w:val="ListBullet"/>
      </w:pPr>
      <w:r>
        <w:t>b) Más información</w:t>
      </w:r>
    </w:p>
    <w:p>
      <w:pPr>
        <w:pStyle w:val="ListBullet"/>
      </w:pPr>
      <w:r>
        <w:t>c) Sin presupuesto</w:t>
      </w:r>
    </w:p>
    <w:p>
      <w:pPr>
        <w:pStyle w:val="ListBullet"/>
      </w:pPr>
      <w:r>
        <w:t>d) Otra</w:t>
      </w:r>
    </w:p>
    <w:p/>
    <w:p/>
    <w:p/>
    <w:p>
      <w:pPr>
        <w:pStyle w:val="Heading2"/>
      </w:pPr>
      <w:r>
        <w:t>QA — 10 Checks</w:t>
      </w:r>
    </w:p>
    <w:p/>
    <w:p>
      <w:r>
        <w:t>1. ¿Todas las variables dinámicas tienen fallback definido (ej. si {{portfolio_value}} es null)?</w:t>
      </w:r>
    </w:p>
    <w:p>
      <w:r>
        <w:t>2. ¿El SMS solo se envía a usuarios con SMS consent activo?</w:t>
      </w:r>
    </w:p>
    <w:p>
      <w:r>
        <w:t>3. ¿El crédito de EUR 3 existe en el sistema antes de que salga S2.5 y S3?</w:t>
      </w:r>
    </w:p>
    <w:p>
      <w:r>
        <w:t>4. ¿El deep link bit2me://buy/{{suggested}} funciona si {{suggested}} no está disponible en la región del usuario?</w:t>
      </w:r>
    </w:p>
    <w:p>
      <w:r>
        <w:t>5. ¿La variante C de S2 (baja &gt;5%) no menciona la cartera del usuario para evitar agraviar la pérdida?</w:t>
      </w:r>
    </w:p>
    <w:p>
      <w:r>
        <w:t>6. ¿El email S4 tiene versión de texto plano configurada en CleverTap?</w:t>
      </w:r>
    </w:p>
    <w:p>
      <w:r>
        <w:t>7. ¿La encuesta EXIT no se dispara si el usuario ya realizó una segunda compra antes de D+7?</w:t>
      </w:r>
    </w:p>
    <w:p>
      <w:r>
        <w:t>8. ¿Los asuntos A/B/C del email están correctamente asignados en el A/B test con reparto 33/33/33?</w:t>
      </w:r>
    </w:p>
    <w:p>
      <w:r>
        <w:t>9. ¿El footer MiCA está presente en todos los emails y no es modificable desde plantillas?</w:t>
      </w:r>
    </w:p>
    <w:p>
      <w:r>
        <w:t>10. ¿El journey tiene condición de salida si el usuario realiza una segunda compra en cualquier punto antes del exit?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