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FA450">
      <w:pPr>
        <w:spacing w:line="48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</w:rPr>
        <w:t>●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工作模式定义</w:t>
      </w:r>
    </w:p>
    <w:p w14:paraId="4C146723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工作模式1</w:t>
      </w:r>
    </w:p>
    <w:p w14:paraId="44FCE647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样件不连接线束。</w:t>
      </w:r>
    </w:p>
    <w:p w14:paraId="17E14AAE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工作模式1.1：样件不连接线束。</w:t>
      </w:r>
    </w:p>
    <w:p w14:paraId="4F9C43A8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工作模式1.2：样件模拟整车安装位置连接线束，但是不供电。</w:t>
      </w:r>
    </w:p>
    <w:p w14:paraId="5BBDE2A1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 </w:t>
      </w:r>
    </w:p>
    <w:p w14:paraId="4016561C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工作模式2</w:t>
      </w:r>
    </w:p>
    <w:p w14:paraId="5345178D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DUT以测试电压U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vertAlign w:val="subscript"/>
          <w:lang w:val="en-US" w:eastAsia="zh-CN"/>
        </w:rPr>
        <w:t>B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作为电源进行电气操作，类似于车辆中关闭内燃机、高压电池和/或直流-直流转换器断开，且所有电气连接均已建立。对于特定测试情况，可能适用其他测试电压或其他电压曲线。</w:t>
      </w:r>
    </w:p>
    <w:p w14:paraId="2580EB61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工作模式2.1：系统/组件功能未激活（例如待机模式）。</w:t>
      </w:r>
    </w:p>
    <w:p w14:paraId="038FD925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工作模式2.2：系统/组件在典型运行模式下实现电气操作与控制。</w:t>
      </w:r>
    </w:p>
    <w:p w14:paraId="21DE772D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工作模式2.3：系统/组件在最小负载下实现电气操作与控制。</w:t>
      </w:r>
    </w:p>
    <w:p w14:paraId="0CE329DD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工作模式2.4：系统/组件在最大负载下实现电气操作与控制。</w:t>
      </w:r>
    </w:p>
    <w:p w14:paraId="2BF7994F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 </w:t>
      </w:r>
    </w:p>
    <w:p w14:paraId="4A66D617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工作模式3</w:t>
      </w:r>
    </w:p>
    <w:p w14:paraId="681A073C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DUT由测试电压U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vertAlign w:val="subscript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和U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vertAlign w:val="subscript"/>
          <w:lang w:val="en-US" w:eastAsia="zh-CN"/>
        </w:rPr>
        <w:t>X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供电，所有电气连接均已完成。但未安装辅助设备（例如冷却系统）。</w:t>
      </w:r>
    </w:p>
    <w:p w14:paraId="0F77BF23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对于所有电压系统，客户与供应商可协商将运行模式从3.4更改为3.2，以避免DUT过热或无法进行测试设置。</w:t>
      </w:r>
    </w:p>
    <w:p w14:paraId="06FCA39E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若DUT拥有48V电路且无B类电压电路，则应使用U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vertAlign w:val="subscript"/>
          <w:lang w:val="en-US" w:eastAsia="zh-CN"/>
        </w:rPr>
        <w:t>48N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代替U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vertAlign w:val="subscript"/>
          <w:lang w:val="en-US" w:eastAsia="zh-CN"/>
        </w:rPr>
        <w:t>X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；若DUT仅有12/24V电路，则仅提供12/24V电压。为了特定的测试条件、其他测试电压或其他电压曲线可能适用。</w:t>
      </w:r>
    </w:p>
    <w:p w14:paraId="3CFB55FD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工作模式3.1：系统/组件功能未激活。</w:t>
      </w:r>
    </w:p>
    <w:p w14:paraId="05C204D2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工作模式3.2：系统/组件在典型运行模式下进行电气操作和控制。</w:t>
      </w:r>
    </w:p>
    <w:p w14:paraId="1D5B271E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工作模式3.3：系统/组件在最小负载下进行电气操作和控制。</w:t>
      </w:r>
    </w:p>
    <w:p w14:paraId="167E95ED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工作模式3.4：系统/组件在最大负载下进行电气操作和控制。</w:t>
      </w:r>
    </w:p>
    <w:p w14:paraId="3B0DC389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 </w:t>
      </w:r>
    </w:p>
    <w:p w14:paraId="433C0A7D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工作模式4</w:t>
      </w:r>
    </w:p>
    <w:p w14:paraId="69A17976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待测设备（DUT）由测试电压U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vertAlign w:val="subscript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和U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vertAlign w:val="subscript"/>
          <w:lang w:val="en-US" w:eastAsia="zh-CN"/>
        </w:rPr>
        <w:t>X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通过电气连接进行电控操作。此外，还配备有辅助设备（例如冷却系统）。运行模式（最小、典型、最大）应由客户与供应商协商确定。为避免DUT过热或无法完成测试设置，客户与供应商可协商将运行模式从4.4改为4.2。</w:t>
      </w:r>
    </w:p>
    <w:p w14:paraId="5F879EA9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若待测设备具有48V电路但未配备B类电压电路，则应使用U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vertAlign w:val="subscript"/>
          <w:lang w:val="en-US" w:eastAsia="zh-CN"/>
        </w:rPr>
        <w:t>48N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替代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U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vertAlign w:val="subscript"/>
          <w:lang w:val="en-US" w:eastAsia="zh-CN"/>
        </w:rPr>
        <w:t>X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。若待测设备仅具备12/24V电路，则仅提供12/24V电压。为了特定的测试情况、其他测试电压或其他电压曲线可能适用。</w:t>
      </w:r>
    </w:p>
    <w:p w14:paraId="4FA381CF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工作模式4.1：系统/组件功能未激活。</w:t>
      </w:r>
    </w:p>
    <w:p w14:paraId="6042C3FA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工作模式4.2：系统/组件在典型运行模式下进行电气操作和控制。</w:t>
      </w:r>
    </w:p>
    <w:p w14:paraId="04942B35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工作模式4.3：系统/组件在最小负载下进行电气操作和控制。</w:t>
      </w:r>
    </w:p>
    <w:p w14:paraId="22B9FC52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工作模式4.4：系统/组件在最大负载下进行电气操作和控制。</w:t>
      </w:r>
    </w:p>
    <w:p w14:paraId="655CB90F">
      <w:pPr>
        <w:spacing w:line="480" w:lineRule="auto"/>
        <w:rPr>
          <w:rFonts w:hint="eastAsia" w:ascii="宋体" w:hAnsi="宋体" w:eastAsia="宋体" w:cs="宋体"/>
          <w:b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●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功能状态分级</w:t>
      </w:r>
    </w:p>
    <w:p w14:paraId="06CD8DDF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A级：</w:t>
      </w:r>
    </w:p>
    <w:p w14:paraId="6832DF5F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设备/系统在测试期间（处于正常运行模式的时段）及测试结束后，所有功能均按设计要求正常运行。</w:t>
      </w:r>
    </w:p>
    <w:p w14:paraId="36890663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3C2C6C47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B级：</w:t>
      </w:r>
    </w:p>
    <w:p w14:paraId="4EED4001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设备/系统在测试期间的所有功能均按设计要求运行。然而，其中一项或多项功能可能超出规定的公差范围。所有功能在测试结束后将自动恢复至正常限值内。存储功能应保持在A类水平。</w:t>
      </w:r>
    </w:p>
    <w:p w14:paraId="6DB205EF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064B4A18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C级：</w:t>
      </w:r>
    </w:p>
    <w:p w14:paraId="3651AFCA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设备/系统的一个或多个功能在测试期间未按设计运行，但在测试结束后会自动恢复正常操作。</w:t>
      </w:r>
    </w:p>
    <w:p w14:paraId="0A0FE5B6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4B757BD1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D级：</w:t>
      </w:r>
    </w:p>
    <w:p w14:paraId="4446C67C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在测试期间，设备/系统的一个或多个功能未按设计正常运行，并且在测试结束后，除非通过简单的操作员/用户操作重置设备/系统，否则不会恢复正常工作。</w:t>
      </w:r>
    </w:p>
    <w:p w14:paraId="063C88BF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65742AB3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E级：</w:t>
      </w:r>
    </w:p>
    <w:p w14:paraId="032310EC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设备/系统在测试期间及之后，一个或多个功能未能按设计正常运行，且若不进行维修或更换，则无法恢复至正常工作状态。</w:t>
      </w:r>
    </w:p>
    <w:p w14:paraId="70508998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2CC7A4EA">
      <w:pPr>
        <w:pStyle w:val="9"/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cs="宋体"/>
          <w:b/>
          <w:sz w:val="32"/>
          <w:szCs w:val="32"/>
          <w:lang w:val="en-US" w:eastAsia="zh-CN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385" w:right="1418" w:bottom="567" w:left="1418" w:header="568" w:footer="525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E844FA">
    <w:pPr>
      <w:pStyle w:val="5"/>
      <w:jc w:val="center"/>
      <w:rPr>
        <w:rFonts w:hint="eastAsia" w:ascii="宋体" w:hAnsi="宋体" w:eastAsia="宋体" w:cs="宋体"/>
        <w:lang w:val="zh-CN"/>
      </w:rPr>
    </w:pPr>
    <w:r>
      <w:rPr>
        <w:rFonts w:hint="eastAsia" w:ascii="宋体" w:hAnsi="宋体" w:eastAsia="宋体" w:cs="宋体"/>
        <w:sz w:val="18"/>
      </w:rPr>
      <w:pict>
        <v:shape id="文本框 1030" o:spid="_x0000_s3075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1DA9AFBB">
                <w:pPr>
                  <w:pStyle w:val="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/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6</w:t>
                </w:r>
                <w:r>
                  <w:fldChar w:fldCharType="end"/>
                </w:r>
              </w:p>
            </w:txbxContent>
          </v:textbox>
        </v:shape>
      </w:pict>
    </w:r>
    <w:r>
      <w:rPr>
        <w:rFonts w:hint="eastAsia" w:ascii="宋体" w:hAnsi="宋体" w:eastAsia="宋体" w:cs="宋体"/>
      </w:rPr>
      <w:pict>
        <v:shape id="自选图形 1025" o:spid="_x0000_s3076" o:spt="32" type="#_x0000_t32" style="position:absolute;left:0pt;margin-left:246.55pt;margin-top:4.8pt;height:0pt;width:217.8pt;z-index:251661312;mso-width-relative:page;mso-height-relative:page;" filled="f" stroked="t" coordsize="21600,21600" o:gfxdata="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10nr21QAAAAcBAAAPAAAAAAAA&#10;AAEAIAAAACIAAABkcnMvZG93bnJldi54bWxQSwECFAAUAAAACACHTuJAOkqbMNwBAACYAwAADgAA&#10;AAAAAAABACAAAAAkAQAAZHJzL2Uyb0RvYy54bWxQSwUGAAAAAAYABgBZAQAAcgUAAAAA&#10;">
          <v:path arrowok="t"/>
          <v:fill on="f" focussize="0,0"/>
          <v:stroke joinstyle="round"/>
          <v:imagedata o:title=""/>
          <o:lock v:ext="edit" aspectratio="f"/>
        </v:shape>
      </w:pict>
    </w:r>
    <w:r>
      <w:rPr>
        <w:rFonts w:hint="eastAsia" w:ascii="宋体" w:hAnsi="宋体" w:eastAsia="宋体" w:cs="宋体"/>
      </w:rPr>
      <w:pict>
        <v:shape id="自选图形 1026" o:spid="_x0000_s3077" o:spt="32" type="#_x0000_t32" style="position:absolute;left:0pt;margin-left:-10.85pt;margin-top:4.8pt;height:0.05pt;width:216.8pt;z-index:251662336;mso-width-relative:page;mso-height-relative:page;" filled="f" stroked="t" coordsize="21600,21600" o:gfxdata="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mbqu89UAAAAHAQAADwAAAAAA&#10;AAABACAAAAAiAAAAZHJzL2Rvd25yZXYueG1sUEsBAhQAFAAAAAgAh07iQE3bdS/dAQAAmgMAAA4A&#10;AAAAAAAAAQAgAAAAJAEAAGRycy9lMm9Eb2MueG1sUEsFBgAAAAAGAAYAWQEAAHMFAAAAAA==&#10;">
          <v:path arrowok="t"/>
          <v:fill on="f" focussize="0,0"/>
          <v:stroke joinstyle="round"/>
          <v:imagedata o:title=""/>
          <o:lock v:ext="edit" aspectratio="f"/>
        </v:shape>
      </w:pict>
    </w:r>
  </w:p>
  <w:p w14:paraId="449FD4FF">
    <w:pPr>
      <w:pStyle w:val="5"/>
      <w:jc w:val="center"/>
      <w:rPr>
        <w:rFonts w:hint="eastAsia" w:ascii="宋体" w:hAnsi="宋体" w:eastAsia="宋体" w:cs="宋体"/>
      </w:rPr>
    </w:pPr>
    <w:r>
      <w:rPr>
        <w:rFonts w:hint="eastAsia" w:ascii="宋体" w:hAnsi="宋体" w:cs="宋体"/>
        <w:lang w:val="en-US" w:eastAsia="zh-CN"/>
      </w:rPr>
      <w:t>深圳佑驾创新科技股份有限公司实验中心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E0AA9A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CAF7C5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BF11B0">
    <w:pPr>
      <w:pStyle w:val="6"/>
      <w:pBdr>
        <w:bottom w:val="single" w:color="auto" w:sz="6" w:space="0"/>
      </w:pBdr>
      <w:jc w:val="both"/>
      <w:rPr>
        <w:rFonts w:ascii="宋体" w:hAnsi="宋体" w:eastAsia="宋体"/>
        <w:b/>
        <w:sz w:val="24"/>
        <w:szCs w:val="24"/>
      </w:rPr>
    </w:pPr>
    <w:r>
      <w:rPr>
        <w:rFonts w:ascii="宋体" w:hAnsi="宋体" w:eastAsia="宋体"/>
        <w:b/>
        <w:sz w:val="24"/>
        <w:szCs w:val="24"/>
      </w:rPr>
      <w:pict>
        <v:shape id="图片 2049" o:spid="_x0000_s3083" o:spt="75" type="#_x0000_t75" style="position:absolute;left:0pt;margin-left:0pt;margin-top:-10.4pt;height:38.2pt;width:38.2pt;z-index:251660288;mso-width-relative:page;mso-height-relative:page;" filled="f" o:preferrelative="t" stroked="f" coordsize="21600,21600">
          <v:path/>
          <v:fill on="f" focussize="0,0"/>
          <v:stroke on="f"/>
          <v:imagedata r:id="rId1" o:title=""/>
          <o:lock v:ext="edit" aspectratio="t"/>
        </v:shape>
      </w:pict>
    </w:r>
  </w:p>
  <w:p w14:paraId="5B0B8CA2">
    <w:pPr>
      <w:pStyle w:val="6"/>
      <w:pBdr>
        <w:bottom w:val="single" w:color="auto" w:sz="6" w:space="0"/>
      </w:pBdr>
      <w:jc w:val="right"/>
      <w:rPr>
        <w:rFonts w:hint="eastAsia" w:eastAsia="宋体"/>
        <w:lang w:val="en-US" w:eastAsia="zh-CN"/>
      </w:rPr>
    </w:pPr>
    <w:r>
      <w:rPr>
        <w:sz w:val="18"/>
      </w:rPr>
      <w:pict>
        <v:shape id="WordPictureWatermark22152" o:spid="_x0000_s3090" o:spt="75" alt="1b37e9f5024d325997ccbb590a914c9e" type="#_x0000_t75" style="position:absolute;left:0pt;height:814.8pt;width:581.4pt;mso-position-horizontal:center;mso-position-horizontal-relative:margin;mso-position-vertical:center;mso-position-vertical-relative:margin;z-index:-251657216;mso-width-relative:page;mso-height-relative:page;" filled="f" o:preferrelative="t" stroked="f" coordsize="21600,21600">
          <v:path/>
          <v:fill on="f" focussize="0,0"/>
          <v:stroke on="f"/>
          <v:imagedata r:id="rId2" o:title="1b37e9f5024d325997ccbb590a914c9e"/>
          <o:lock v:ext="edit" aspectratio="t"/>
        </v:shape>
      </w:pict>
    </w:r>
    <w:r>
      <w:rPr>
        <w:rFonts w:hint="eastAsia" w:ascii="宋体" w:hAnsi="宋体"/>
        <w:b/>
        <w:sz w:val="24"/>
        <w:szCs w:val="24"/>
        <w:lang w:val="en-US" w:eastAsia="zh-CN"/>
      </w:rPr>
      <w:t>·</w:t>
    </w:r>
    <w:r>
      <w:rPr>
        <w:rFonts w:hint="eastAsia" w:ascii="宋体" w:hAnsi="宋体" w:eastAsia="宋体"/>
        <w:b/>
        <w:sz w:val="24"/>
        <w:szCs w:val="24"/>
      </w:rPr>
      <w:t>报告编号：YJ/SYBG-202608</w:t>
    </w:r>
    <w:r>
      <w:rPr>
        <w:rFonts w:hint="eastAsia" w:ascii="宋体" w:hAnsi="宋体"/>
        <w:b/>
        <w:sz w:val="24"/>
        <w:szCs w:val="24"/>
        <w:lang w:val="en-US" w:eastAsia="zh-CN"/>
      </w:rPr>
      <w:t>25</w:t>
    </w:r>
    <w:r>
      <w:rPr>
        <w:rFonts w:hint="eastAsia" w:ascii="宋体" w:hAnsi="宋体" w:eastAsia="宋体"/>
        <w:b/>
        <w:sz w:val="24"/>
        <w:szCs w:val="24"/>
      </w:rPr>
      <w:t>001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E1B1E7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25CAF5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  <o:rules v:ext="edit">
        <o:r id="V:Rule1" type="connector" idref="#自选图形 1025"/>
        <o:r id="V:Rule2" type="connector" idref="#自选图形 1026"/>
      </o:rules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jBjZmM4ZjAyNTE4NzEzZjhhYTM5NDNlNGQ2NjNkMWYifQ=="/>
  </w:docVars>
  <w:rsids>
    <w:rsidRoot w:val="00172A27"/>
    <w:rsid w:val="0000576C"/>
    <w:rsid w:val="00013FBB"/>
    <w:rsid w:val="00020D2D"/>
    <w:rsid w:val="00024FC6"/>
    <w:rsid w:val="00027AC8"/>
    <w:rsid w:val="00034262"/>
    <w:rsid w:val="0004503C"/>
    <w:rsid w:val="00046908"/>
    <w:rsid w:val="00046F98"/>
    <w:rsid w:val="00057E15"/>
    <w:rsid w:val="00065EE1"/>
    <w:rsid w:val="0006797A"/>
    <w:rsid w:val="000741EB"/>
    <w:rsid w:val="00087D63"/>
    <w:rsid w:val="000A2AC7"/>
    <w:rsid w:val="000C12A0"/>
    <w:rsid w:val="000E34AD"/>
    <w:rsid w:val="000F0866"/>
    <w:rsid w:val="00116EF0"/>
    <w:rsid w:val="00153A34"/>
    <w:rsid w:val="00153D92"/>
    <w:rsid w:val="00163BD5"/>
    <w:rsid w:val="00171C97"/>
    <w:rsid w:val="00192623"/>
    <w:rsid w:val="00195436"/>
    <w:rsid w:val="001A5F00"/>
    <w:rsid w:val="001B0AAD"/>
    <w:rsid w:val="001B679D"/>
    <w:rsid w:val="001B7E4B"/>
    <w:rsid w:val="001C15CE"/>
    <w:rsid w:val="001F29A2"/>
    <w:rsid w:val="001F5877"/>
    <w:rsid w:val="001F6CA2"/>
    <w:rsid w:val="001F762F"/>
    <w:rsid w:val="001F7892"/>
    <w:rsid w:val="00201877"/>
    <w:rsid w:val="0020656C"/>
    <w:rsid w:val="00210198"/>
    <w:rsid w:val="0024384F"/>
    <w:rsid w:val="00245401"/>
    <w:rsid w:val="00247EA5"/>
    <w:rsid w:val="00260791"/>
    <w:rsid w:val="002625E2"/>
    <w:rsid w:val="002635DF"/>
    <w:rsid w:val="00280FAF"/>
    <w:rsid w:val="00291DC6"/>
    <w:rsid w:val="002A1DDD"/>
    <w:rsid w:val="002A3D4C"/>
    <w:rsid w:val="002A7016"/>
    <w:rsid w:val="002B6722"/>
    <w:rsid w:val="002C6FF0"/>
    <w:rsid w:val="002E33F9"/>
    <w:rsid w:val="002E51D2"/>
    <w:rsid w:val="002E7700"/>
    <w:rsid w:val="00317963"/>
    <w:rsid w:val="00334823"/>
    <w:rsid w:val="003359EC"/>
    <w:rsid w:val="00340548"/>
    <w:rsid w:val="003471CD"/>
    <w:rsid w:val="00352733"/>
    <w:rsid w:val="003536E8"/>
    <w:rsid w:val="0035717E"/>
    <w:rsid w:val="003609F6"/>
    <w:rsid w:val="003836E0"/>
    <w:rsid w:val="003933CF"/>
    <w:rsid w:val="003A13A5"/>
    <w:rsid w:val="003B2215"/>
    <w:rsid w:val="003B490E"/>
    <w:rsid w:val="003B564B"/>
    <w:rsid w:val="003D40DD"/>
    <w:rsid w:val="003E7C05"/>
    <w:rsid w:val="004040F4"/>
    <w:rsid w:val="00405AE1"/>
    <w:rsid w:val="0041018A"/>
    <w:rsid w:val="00410C43"/>
    <w:rsid w:val="004342FF"/>
    <w:rsid w:val="00442D26"/>
    <w:rsid w:val="00444617"/>
    <w:rsid w:val="00451B1B"/>
    <w:rsid w:val="00454E62"/>
    <w:rsid w:val="004614D0"/>
    <w:rsid w:val="004645B0"/>
    <w:rsid w:val="004742A4"/>
    <w:rsid w:val="0047540E"/>
    <w:rsid w:val="00476749"/>
    <w:rsid w:val="004829BF"/>
    <w:rsid w:val="00486283"/>
    <w:rsid w:val="00492AE8"/>
    <w:rsid w:val="00493FE2"/>
    <w:rsid w:val="004A40EE"/>
    <w:rsid w:val="004B12DB"/>
    <w:rsid w:val="004B2758"/>
    <w:rsid w:val="004B4310"/>
    <w:rsid w:val="004D1088"/>
    <w:rsid w:val="004D4131"/>
    <w:rsid w:val="004D5F38"/>
    <w:rsid w:val="004D623E"/>
    <w:rsid w:val="004F05A0"/>
    <w:rsid w:val="004F7BE4"/>
    <w:rsid w:val="00507002"/>
    <w:rsid w:val="00516124"/>
    <w:rsid w:val="00522537"/>
    <w:rsid w:val="00525104"/>
    <w:rsid w:val="005517B3"/>
    <w:rsid w:val="00555E30"/>
    <w:rsid w:val="00563D39"/>
    <w:rsid w:val="005665BF"/>
    <w:rsid w:val="00567896"/>
    <w:rsid w:val="00573D8F"/>
    <w:rsid w:val="00575440"/>
    <w:rsid w:val="00585099"/>
    <w:rsid w:val="005A7A1E"/>
    <w:rsid w:val="005B1954"/>
    <w:rsid w:val="005D0B26"/>
    <w:rsid w:val="005D4405"/>
    <w:rsid w:val="005D6046"/>
    <w:rsid w:val="005E0485"/>
    <w:rsid w:val="005F3791"/>
    <w:rsid w:val="00600F9D"/>
    <w:rsid w:val="00616D63"/>
    <w:rsid w:val="00617415"/>
    <w:rsid w:val="0063467C"/>
    <w:rsid w:val="00654A7B"/>
    <w:rsid w:val="00655062"/>
    <w:rsid w:val="00661EC7"/>
    <w:rsid w:val="00664B96"/>
    <w:rsid w:val="006673F9"/>
    <w:rsid w:val="006B0E18"/>
    <w:rsid w:val="006E21DF"/>
    <w:rsid w:val="006E27DA"/>
    <w:rsid w:val="006E7619"/>
    <w:rsid w:val="006F34DB"/>
    <w:rsid w:val="006F43AA"/>
    <w:rsid w:val="006F65BE"/>
    <w:rsid w:val="0071048F"/>
    <w:rsid w:val="007131E6"/>
    <w:rsid w:val="0072268B"/>
    <w:rsid w:val="00723D29"/>
    <w:rsid w:val="007308BC"/>
    <w:rsid w:val="00730E40"/>
    <w:rsid w:val="007325F1"/>
    <w:rsid w:val="00733F31"/>
    <w:rsid w:val="00736A77"/>
    <w:rsid w:val="0074183E"/>
    <w:rsid w:val="007472CE"/>
    <w:rsid w:val="007538ED"/>
    <w:rsid w:val="00761072"/>
    <w:rsid w:val="00764EC5"/>
    <w:rsid w:val="00770EAF"/>
    <w:rsid w:val="007765B8"/>
    <w:rsid w:val="007765B9"/>
    <w:rsid w:val="00776FD6"/>
    <w:rsid w:val="007838E3"/>
    <w:rsid w:val="007A3A73"/>
    <w:rsid w:val="007F2C2A"/>
    <w:rsid w:val="007F3288"/>
    <w:rsid w:val="007F4FA9"/>
    <w:rsid w:val="008100A2"/>
    <w:rsid w:val="00812E40"/>
    <w:rsid w:val="00817E4E"/>
    <w:rsid w:val="00827FF4"/>
    <w:rsid w:val="00831FB0"/>
    <w:rsid w:val="00831FD9"/>
    <w:rsid w:val="008542FA"/>
    <w:rsid w:val="00860083"/>
    <w:rsid w:val="008A4CD0"/>
    <w:rsid w:val="008A7B35"/>
    <w:rsid w:val="008B2C9C"/>
    <w:rsid w:val="008B4F1C"/>
    <w:rsid w:val="008C4AA5"/>
    <w:rsid w:val="008C5F73"/>
    <w:rsid w:val="008C6000"/>
    <w:rsid w:val="008D07BC"/>
    <w:rsid w:val="008F2D48"/>
    <w:rsid w:val="008F3F92"/>
    <w:rsid w:val="00904F7B"/>
    <w:rsid w:val="009178C4"/>
    <w:rsid w:val="009244F8"/>
    <w:rsid w:val="00924EB1"/>
    <w:rsid w:val="009459C3"/>
    <w:rsid w:val="0094717D"/>
    <w:rsid w:val="00954048"/>
    <w:rsid w:val="00961325"/>
    <w:rsid w:val="0097210F"/>
    <w:rsid w:val="0097377A"/>
    <w:rsid w:val="00990EB4"/>
    <w:rsid w:val="0099609B"/>
    <w:rsid w:val="009B00BD"/>
    <w:rsid w:val="009B2474"/>
    <w:rsid w:val="009B427B"/>
    <w:rsid w:val="009F375F"/>
    <w:rsid w:val="009F6080"/>
    <w:rsid w:val="00A10E67"/>
    <w:rsid w:val="00A12B90"/>
    <w:rsid w:val="00A21C49"/>
    <w:rsid w:val="00A30097"/>
    <w:rsid w:val="00A32FC6"/>
    <w:rsid w:val="00A32FFA"/>
    <w:rsid w:val="00A36937"/>
    <w:rsid w:val="00A41C55"/>
    <w:rsid w:val="00A47502"/>
    <w:rsid w:val="00A5388F"/>
    <w:rsid w:val="00A55A6F"/>
    <w:rsid w:val="00A60081"/>
    <w:rsid w:val="00A63257"/>
    <w:rsid w:val="00A910F3"/>
    <w:rsid w:val="00A917EE"/>
    <w:rsid w:val="00A96DB4"/>
    <w:rsid w:val="00AA7378"/>
    <w:rsid w:val="00AB5F1D"/>
    <w:rsid w:val="00AC36BF"/>
    <w:rsid w:val="00AC3D0D"/>
    <w:rsid w:val="00AC7822"/>
    <w:rsid w:val="00AF4833"/>
    <w:rsid w:val="00AF6DAB"/>
    <w:rsid w:val="00AF758F"/>
    <w:rsid w:val="00B11AD9"/>
    <w:rsid w:val="00B13AAF"/>
    <w:rsid w:val="00B1533F"/>
    <w:rsid w:val="00B227FB"/>
    <w:rsid w:val="00B24391"/>
    <w:rsid w:val="00B2533E"/>
    <w:rsid w:val="00B30D70"/>
    <w:rsid w:val="00B34A0A"/>
    <w:rsid w:val="00B40D85"/>
    <w:rsid w:val="00B44CEA"/>
    <w:rsid w:val="00B4608D"/>
    <w:rsid w:val="00B6035F"/>
    <w:rsid w:val="00B615B8"/>
    <w:rsid w:val="00B71810"/>
    <w:rsid w:val="00B7452E"/>
    <w:rsid w:val="00B80838"/>
    <w:rsid w:val="00B876BE"/>
    <w:rsid w:val="00B93188"/>
    <w:rsid w:val="00B93FAE"/>
    <w:rsid w:val="00BA4402"/>
    <w:rsid w:val="00BB5604"/>
    <w:rsid w:val="00BC4032"/>
    <w:rsid w:val="00BC731B"/>
    <w:rsid w:val="00BD1241"/>
    <w:rsid w:val="00BE0516"/>
    <w:rsid w:val="00BE7DA5"/>
    <w:rsid w:val="00BF7F2C"/>
    <w:rsid w:val="00C21D56"/>
    <w:rsid w:val="00C31C10"/>
    <w:rsid w:val="00C42021"/>
    <w:rsid w:val="00C62A1F"/>
    <w:rsid w:val="00C70D97"/>
    <w:rsid w:val="00C740FC"/>
    <w:rsid w:val="00C81E42"/>
    <w:rsid w:val="00C87AAD"/>
    <w:rsid w:val="00CB6EB5"/>
    <w:rsid w:val="00CC50A6"/>
    <w:rsid w:val="00CC5155"/>
    <w:rsid w:val="00CC6F93"/>
    <w:rsid w:val="00CE13C2"/>
    <w:rsid w:val="00CE7762"/>
    <w:rsid w:val="00D023F3"/>
    <w:rsid w:val="00D11C04"/>
    <w:rsid w:val="00D13E02"/>
    <w:rsid w:val="00D149A8"/>
    <w:rsid w:val="00D17A43"/>
    <w:rsid w:val="00D2184A"/>
    <w:rsid w:val="00D475F1"/>
    <w:rsid w:val="00D5210E"/>
    <w:rsid w:val="00D67082"/>
    <w:rsid w:val="00D67271"/>
    <w:rsid w:val="00D6746E"/>
    <w:rsid w:val="00D71126"/>
    <w:rsid w:val="00D73B22"/>
    <w:rsid w:val="00D835B4"/>
    <w:rsid w:val="00D92917"/>
    <w:rsid w:val="00D95348"/>
    <w:rsid w:val="00DB1497"/>
    <w:rsid w:val="00DB4FD8"/>
    <w:rsid w:val="00DB6E79"/>
    <w:rsid w:val="00DC1D3E"/>
    <w:rsid w:val="00DC37BA"/>
    <w:rsid w:val="00DE1549"/>
    <w:rsid w:val="00DF0C37"/>
    <w:rsid w:val="00E064F6"/>
    <w:rsid w:val="00E34263"/>
    <w:rsid w:val="00E43E4B"/>
    <w:rsid w:val="00E44975"/>
    <w:rsid w:val="00E51460"/>
    <w:rsid w:val="00E5380E"/>
    <w:rsid w:val="00E65E88"/>
    <w:rsid w:val="00E80A58"/>
    <w:rsid w:val="00E81829"/>
    <w:rsid w:val="00E91604"/>
    <w:rsid w:val="00E91976"/>
    <w:rsid w:val="00EA0A3A"/>
    <w:rsid w:val="00EA5C13"/>
    <w:rsid w:val="00EB2D64"/>
    <w:rsid w:val="00EB3485"/>
    <w:rsid w:val="00EC29ED"/>
    <w:rsid w:val="00EC314A"/>
    <w:rsid w:val="00ED1447"/>
    <w:rsid w:val="00F0459A"/>
    <w:rsid w:val="00F04612"/>
    <w:rsid w:val="00F34285"/>
    <w:rsid w:val="00F50D36"/>
    <w:rsid w:val="00F57BB8"/>
    <w:rsid w:val="00F57C92"/>
    <w:rsid w:val="00F6786B"/>
    <w:rsid w:val="00FA2CA3"/>
    <w:rsid w:val="00FB12B4"/>
    <w:rsid w:val="00FB4E1C"/>
    <w:rsid w:val="00FC4214"/>
    <w:rsid w:val="00FC558E"/>
    <w:rsid w:val="00FC6868"/>
    <w:rsid w:val="00FD3E56"/>
    <w:rsid w:val="00FF21BC"/>
    <w:rsid w:val="01854D9B"/>
    <w:rsid w:val="01CF32DE"/>
    <w:rsid w:val="0262501B"/>
    <w:rsid w:val="0286421E"/>
    <w:rsid w:val="02C9096F"/>
    <w:rsid w:val="030E5A4E"/>
    <w:rsid w:val="033E09F3"/>
    <w:rsid w:val="035718C4"/>
    <w:rsid w:val="036A6111"/>
    <w:rsid w:val="045328FA"/>
    <w:rsid w:val="04940DDF"/>
    <w:rsid w:val="04A62A1C"/>
    <w:rsid w:val="04C707B3"/>
    <w:rsid w:val="04E42C5C"/>
    <w:rsid w:val="0514603E"/>
    <w:rsid w:val="052777D6"/>
    <w:rsid w:val="05404DD4"/>
    <w:rsid w:val="06592E3F"/>
    <w:rsid w:val="06CB1940"/>
    <w:rsid w:val="06DC495B"/>
    <w:rsid w:val="097442FD"/>
    <w:rsid w:val="098A4067"/>
    <w:rsid w:val="09992A10"/>
    <w:rsid w:val="09C80858"/>
    <w:rsid w:val="0A2513E8"/>
    <w:rsid w:val="0A575FC5"/>
    <w:rsid w:val="0A7C7012"/>
    <w:rsid w:val="0AA80EE7"/>
    <w:rsid w:val="0AD41FAA"/>
    <w:rsid w:val="0B0A33E5"/>
    <w:rsid w:val="0BAB7174"/>
    <w:rsid w:val="0BAD4690"/>
    <w:rsid w:val="0BF65B4C"/>
    <w:rsid w:val="0CEB10AA"/>
    <w:rsid w:val="0D2710AA"/>
    <w:rsid w:val="0D8E04F1"/>
    <w:rsid w:val="0DA02F91"/>
    <w:rsid w:val="0DBA7A0D"/>
    <w:rsid w:val="0DD1225F"/>
    <w:rsid w:val="0E0A6DAC"/>
    <w:rsid w:val="0E753934"/>
    <w:rsid w:val="0F563291"/>
    <w:rsid w:val="0F9961E4"/>
    <w:rsid w:val="1009453F"/>
    <w:rsid w:val="1056198A"/>
    <w:rsid w:val="10576A5B"/>
    <w:rsid w:val="106B18AB"/>
    <w:rsid w:val="10E665A2"/>
    <w:rsid w:val="11625D26"/>
    <w:rsid w:val="11E048FD"/>
    <w:rsid w:val="12466189"/>
    <w:rsid w:val="12B46304"/>
    <w:rsid w:val="13670906"/>
    <w:rsid w:val="137F4B64"/>
    <w:rsid w:val="13E2075F"/>
    <w:rsid w:val="14B826B1"/>
    <w:rsid w:val="158567D3"/>
    <w:rsid w:val="166B3786"/>
    <w:rsid w:val="16B23D16"/>
    <w:rsid w:val="171426E2"/>
    <w:rsid w:val="17260EE0"/>
    <w:rsid w:val="1794137B"/>
    <w:rsid w:val="17CC613E"/>
    <w:rsid w:val="17EE08FE"/>
    <w:rsid w:val="183152CE"/>
    <w:rsid w:val="185C07CF"/>
    <w:rsid w:val="18882428"/>
    <w:rsid w:val="18D53262"/>
    <w:rsid w:val="192166BD"/>
    <w:rsid w:val="19566DD5"/>
    <w:rsid w:val="19573E8D"/>
    <w:rsid w:val="19721E8A"/>
    <w:rsid w:val="19F24CCC"/>
    <w:rsid w:val="1A757C67"/>
    <w:rsid w:val="1A846588"/>
    <w:rsid w:val="1A903AFB"/>
    <w:rsid w:val="1AE11A39"/>
    <w:rsid w:val="1AF936DB"/>
    <w:rsid w:val="1B0E2328"/>
    <w:rsid w:val="1B2438CB"/>
    <w:rsid w:val="1B6A3E9F"/>
    <w:rsid w:val="1C3E2BF8"/>
    <w:rsid w:val="1C950355"/>
    <w:rsid w:val="1CF6121E"/>
    <w:rsid w:val="1DA51408"/>
    <w:rsid w:val="1DC819E6"/>
    <w:rsid w:val="1DE90C57"/>
    <w:rsid w:val="1DF5658E"/>
    <w:rsid w:val="1E033903"/>
    <w:rsid w:val="1E2A7247"/>
    <w:rsid w:val="1E2E5FF3"/>
    <w:rsid w:val="1E4774C5"/>
    <w:rsid w:val="1E5068B5"/>
    <w:rsid w:val="1E701EEF"/>
    <w:rsid w:val="1E8F5E77"/>
    <w:rsid w:val="1EEB597E"/>
    <w:rsid w:val="1EFD6497"/>
    <w:rsid w:val="1F8E679D"/>
    <w:rsid w:val="1FA77FF9"/>
    <w:rsid w:val="203C00A8"/>
    <w:rsid w:val="208E32D1"/>
    <w:rsid w:val="20B442E2"/>
    <w:rsid w:val="20D57A0B"/>
    <w:rsid w:val="21681BED"/>
    <w:rsid w:val="21A320F2"/>
    <w:rsid w:val="21BA320B"/>
    <w:rsid w:val="21D306AE"/>
    <w:rsid w:val="21FC1494"/>
    <w:rsid w:val="221D7364"/>
    <w:rsid w:val="2240492D"/>
    <w:rsid w:val="22871232"/>
    <w:rsid w:val="22F25FB0"/>
    <w:rsid w:val="2358717F"/>
    <w:rsid w:val="23A710EC"/>
    <w:rsid w:val="23E32B54"/>
    <w:rsid w:val="240F73B9"/>
    <w:rsid w:val="24280900"/>
    <w:rsid w:val="242E2A4F"/>
    <w:rsid w:val="246057D0"/>
    <w:rsid w:val="247C6E9E"/>
    <w:rsid w:val="24AF5DC4"/>
    <w:rsid w:val="24B16D13"/>
    <w:rsid w:val="24D447CF"/>
    <w:rsid w:val="25071E35"/>
    <w:rsid w:val="25C8531E"/>
    <w:rsid w:val="25FC0C64"/>
    <w:rsid w:val="26474FDA"/>
    <w:rsid w:val="2733711F"/>
    <w:rsid w:val="275B3D6A"/>
    <w:rsid w:val="281C38DB"/>
    <w:rsid w:val="286D0686"/>
    <w:rsid w:val="286F00A8"/>
    <w:rsid w:val="28D8694F"/>
    <w:rsid w:val="290269E0"/>
    <w:rsid w:val="294939C5"/>
    <w:rsid w:val="29A41031"/>
    <w:rsid w:val="29B50AB7"/>
    <w:rsid w:val="29C965CA"/>
    <w:rsid w:val="2A18055F"/>
    <w:rsid w:val="2A5F2AEB"/>
    <w:rsid w:val="2B533118"/>
    <w:rsid w:val="2B9351F9"/>
    <w:rsid w:val="2BA97A48"/>
    <w:rsid w:val="2C210A56"/>
    <w:rsid w:val="2C5A1872"/>
    <w:rsid w:val="2CED336C"/>
    <w:rsid w:val="2D1411E0"/>
    <w:rsid w:val="2D270AD9"/>
    <w:rsid w:val="2D377ABE"/>
    <w:rsid w:val="2D5F4014"/>
    <w:rsid w:val="2DBD7A5D"/>
    <w:rsid w:val="2DF55A6A"/>
    <w:rsid w:val="2E60568F"/>
    <w:rsid w:val="2EF84F64"/>
    <w:rsid w:val="2F107FE4"/>
    <w:rsid w:val="301C0257"/>
    <w:rsid w:val="306B280C"/>
    <w:rsid w:val="308437E4"/>
    <w:rsid w:val="30C77CE5"/>
    <w:rsid w:val="30EE1AAD"/>
    <w:rsid w:val="30EF5342"/>
    <w:rsid w:val="31362086"/>
    <w:rsid w:val="31741628"/>
    <w:rsid w:val="31D834D2"/>
    <w:rsid w:val="3202630B"/>
    <w:rsid w:val="324B02EE"/>
    <w:rsid w:val="32B455AA"/>
    <w:rsid w:val="331C5AD4"/>
    <w:rsid w:val="3321202B"/>
    <w:rsid w:val="34002BDB"/>
    <w:rsid w:val="34316F8E"/>
    <w:rsid w:val="34EE48FC"/>
    <w:rsid w:val="355926C7"/>
    <w:rsid w:val="35B60FDF"/>
    <w:rsid w:val="36633A37"/>
    <w:rsid w:val="36FB4ACB"/>
    <w:rsid w:val="372C0DDB"/>
    <w:rsid w:val="376712E7"/>
    <w:rsid w:val="37A32341"/>
    <w:rsid w:val="380F0ED1"/>
    <w:rsid w:val="38211E89"/>
    <w:rsid w:val="384F6156"/>
    <w:rsid w:val="38C86D3E"/>
    <w:rsid w:val="390123CD"/>
    <w:rsid w:val="390A128E"/>
    <w:rsid w:val="398B7487"/>
    <w:rsid w:val="39FB5D51"/>
    <w:rsid w:val="3A6503C3"/>
    <w:rsid w:val="3AA66AB7"/>
    <w:rsid w:val="3AD263C6"/>
    <w:rsid w:val="3AF04703"/>
    <w:rsid w:val="3AF6732A"/>
    <w:rsid w:val="3B7EE9CF"/>
    <w:rsid w:val="3B930387"/>
    <w:rsid w:val="3BCB388B"/>
    <w:rsid w:val="3C0D6901"/>
    <w:rsid w:val="3C173B09"/>
    <w:rsid w:val="3C9526F7"/>
    <w:rsid w:val="3CC05034"/>
    <w:rsid w:val="3D292D06"/>
    <w:rsid w:val="3D637161"/>
    <w:rsid w:val="3DAF7974"/>
    <w:rsid w:val="3DD41022"/>
    <w:rsid w:val="3DE90CA8"/>
    <w:rsid w:val="3E0B0C1F"/>
    <w:rsid w:val="3E494C38"/>
    <w:rsid w:val="3EAB1AB0"/>
    <w:rsid w:val="3F26212A"/>
    <w:rsid w:val="3F3142F6"/>
    <w:rsid w:val="3F316A74"/>
    <w:rsid w:val="3FB707DB"/>
    <w:rsid w:val="3FCB6AE7"/>
    <w:rsid w:val="3FDA43FC"/>
    <w:rsid w:val="3FDF2F29"/>
    <w:rsid w:val="401A254E"/>
    <w:rsid w:val="404C2157"/>
    <w:rsid w:val="40EC33F0"/>
    <w:rsid w:val="40F162FD"/>
    <w:rsid w:val="41B216F9"/>
    <w:rsid w:val="41E65A66"/>
    <w:rsid w:val="41F72BA5"/>
    <w:rsid w:val="42844D1A"/>
    <w:rsid w:val="428C0034"/>
    <w:rsid w:val="42D1392B"/>
    <w:rsid w:val="42ED61B2"/>
    <w:rsid w:val="4374302F"/>
    <w:rsid w:val="439D61EE"/>
    <w:rsid w:val="43BF20F5"/>
    <w:rsid w:val="43D042E0"/>
    <w:rsid w:val="43DC3694"/>
    <w:rsid w:val="446A3FB7"/>
    <w:rsid w:val="451A10CB"/>
    <w:rsid w:val="45335A8A"/>
    <w:rsid w:val="45562DBF"/>
    <w:rsid w:val="45626FA3"/>
    <w:rsid w:val="456635BB"/>
    <w:rsid w:val="4574484B"/>
    <w:rsid w:val="4577226A"/>
    <w:rsid w:val="45A87581"/>
    <w:rsid w:val="46013109"/>
    <w:rsid w:val="46431116"/>
    <w:rsid w:val="46990AFE"/>
    <w:rsid w:val="471F7B37"/>
    <w:rsid w:val="47547325"/>
    <w:rsid w:val="47835CCA"/>
    <w:rsid w:val="47CA1B4A"/>
    <w:rsid w:val="48082472"/>
    <w:rsid w:val="48505BE0"/>
    <w:rsid w:val="487C4BFE"/>
    <w:rsid w:val="48A43E7D"/>
    <w:rsid w:val="49107FEF"/>
    <w:rsid w:val="495B132C"/>
    <w:rsid w:val="496809BF"/>
    <w:rsid w:val="49862E17"/>
    <w:rsid w:val="49AF0FF8"/>
    <w:rsid w:val="49D949A2"/>
    <w:rsid w:val="49F67DA4"/>
    <w:rsid w:val="4A174DEF"/>
    <w:rsid w:val="4A3B0AB0"/>
    <w:rsid w:val="4ADB406F"/>
    <w:rsid w:val="4AFF44B8"/>
    <w:rsid w:val="4B041196"/>
    <w:rsid w:val="4B3109F3"/>
    <w:rsid w:val="4B645E12"/>
    <w:rsid w:val="4BAE2E5B"/>
    <w:rsid w:val="4BCB74FC"/>
    <w:rsid w:val="4C452D46"/>
    <w:rsid w:val="4C803D20"/>
    <w:rsid w:val="4C8F0FBD"/>
    <w:rsid w:val="4CC00332"/>
    <w:rsid w:val="4CE02FD4"/>
    <w:rsid w:val="4CE37968"/>
    <w:rsid w:val="4CF77C9A"/>
    <w:rsid w:val="4CFC2EDD"/>
    <w:rsid w:val="4D3B21F4"/>
    <w:rsid w:val="4D8C0147"/>
    <w:rsid w:val="4DA62712"/>
    <w:rsid w:val="4DC554EE"/>
    <w:rsid w:val="4E1408FF"/>
    <w:rsid w:val="4E2B0811"/>
    <w:rsid w:val="4E2D7665"/>
    <w:rsid w:val="4E490BCC"/>
    <w:rsid w:val="4E5031A5"/>
    <w:rsid w:val="4E646218"/>
    <w:rsid w:val="4E6D2B88"/>
    <w:rsid w:val="4F5266D2"/>
    <w:rsid w:val="50900705"/>
    <w:rsid w:val="50A40EA7"/>
    <w:rsid w:val="513B5482"/>
    <w:rsid w:val="51686FC5"/>
    <w:rsid w:val="51F554C4"/>
    <w:rsid w:val="51FE5822"/>
    <w:rsid w:val="52081312"/>
    <w:rsid w:val="522104AB"/>
    <w:rsid w:val="529440F4"/>
    <w:rsid w:val="52AF2069"/>
    <w:rsid w:val="52C30B3B"/>
    <w:rsid w:val="539242FB"/>
    <w:rsid w:val="53EB6E3E"/>
    <w:rsid w:val="53EC6E02"/>
    <w:rsid w:val="541710A2"/>
    <w:rsid w:val="54302D35"/>
    <w:rsid w:val="54654ED3"/>
    <w:rsid w:val="54686973"/>
    <w:rsid w:val="54754E79"/>
    <w:rsid w:val="54FE7C48"/>
    <w:rsid w:val="554F4745"/>
    <w:rsid w:val="55CA4F6E"/>
    <w:rsid w:val="56054BA1"/>
    <w:rsid w:val="569E48CE"/>
    <w:rsid w:val="56B52C69"/>
    <w:rsid w:val="57E16F90"/>
    <w:rsid w:val="586864AE"/>
    <w:rsid w:val="58B507D8"/>
    <w:rsid w:val="58C65B3D"/>
    <w:rsid w:val="58D716B6"/>
    <w:rsid w:val="58D77FE4"/>
    <w:rsid w:val="58ED3265"/>
    <w:rsid w:val="59BC3000"/>
    <w:rsid w:val="5A283383"/>
    <w:rsid w:val="5A6D7406"/>
    <w:rsid w:val="5A893320"/>
    <w:rsid w:val="5AF42B76"/>
    <w:rsid w:val="5B7C3BCA"/>
    <w:rsid w:val="5B9C22A6"/>
    <w:rsid w:val="5BD508CC"/>
    <w:rsid w:val="5BE43B02"/>
    <w:rsid w:val="5C901703"/>
    <w:rsid w:val="5CEA3AD8"/>
    <w:rsid w:val="5CFD5979"/>
    <w:rsid w:val="5D5757D7"/>
    <w:rsid w:val="5D7C46B3"/>
    <w:rsid w:val="5DDE6B4B"/>
    <w:rsid w:val="5E1A7FEC"/>
    <w:rsid w:val="5E653868"/>
    <w:rsid w:val="5E7B2F72"/>
    <w:rsid w:val="5E954FC9"/>
    <w:rsid w:val="5EA10B8C"/>
    <w:rsid w:val="5EB947CC"/>
    <w:rsid w:val="60045FAB"/>
    <w:rsid w:val="60367B4B"/>
    <w:rsid w:val="6076516D"/>
    <w:rsid w:val="60B87545"/>
    <w:rsid w:val="60BF5E92"/>
    <w:rsid w:val="61647CFC"/>
    <w:rsid w:val="61992D25"/>
    <w:rsid w:val="6234480D"/>
    <w:rsid w:val="62A56FE4"/>
    <w:rsid w:val="62AF7D90"/>
    <w:rsid w:val="62ED61BC"/>
    <w:rsid w:val="6317158F"/>
    <w:rsid w:val="632C19A5"/>
    <w:rsid w:val="63C113FB"/>
    <w:rsid w:val="63D95197"/>
    <w:rsid w:val="64682CC8"/>
    <w:rsid w:val="64CD2A00"/>
    <w:rsid w:val="64DF10B6"/>
    <w:rsid w:val="65373093"/>
    <w:rsid w:val="65427C29"/>
    <w:rsid w:val="655F3745"/>
    <w:rsid w:val="65823F5F"/>
    <w:rsid w:val="65C51A9C"/>
    <w:rsid w:val="65D70D81"/>
    <w:rsid w:val="65F543E4"/>
    <w:rsid w:val="66064D99"/>
    <w:rsid w:val="662E3577"/>
    <w:rsid w:val="66E9340E"/>
    <w:rsid w:val="6735750E"/>
    <w:rsid w:val="67400B05"/>
    <w:rsid w:val="6775065B"/>
    <w:rsid w:val="67A67097"/>
    <w:rsid w:val="6823327D"/>
    <w:rsid w:val="686F7E78"/>
    <w:rsid w:val="69564B94"/>
    <w:rsid w:val="6A0323D5"/>
    <w:rsid w:val="6A425B41"/>
    <w:rsid w:val="6A477CB7"/>
    <w:rsid w:val="6A4C45CF"/>
    <w:rsid w:val="6A8463A7"/>
    <w:rsid w:val="6AE562D3"/>
    <w:rsid w:val="6AF91C7B"/>
    <w:rsid w:val="6B3B2294"/>
    <w:rsid w:val="6B6C3BC5"/>
    <w:rsid w:val="6BCE3AD5"/>
    <w:rsid w:val="6C0B537F"/>
    <w:rsid w:val="6CDF22CB"/>
    <w:rsid w:val="6D082649"/>
    <w:rsid w:val="6D28503D"/>
    <w:rsid w:val="6DA27E46"/>
    <w:rsid w:val="6DBC4C05"/>
    <w:rsid w:val="6DD67250"/>
    <w:rsid w:val="6E161D5F"/>
    <w:rsid w:val="6E3B1638"/>
    <w:rsid w:val="6E843734"/>
    <w:rsid w:val="6EA826EF"/>
    <w:rsid w:val="6EFA18AD"/>
    <w:rsid w:val="6F6A0B22"/>
    <w:rsid w:val="6F726C6F"/>
    <w:rsid w:val="6FBB0107"/>
    <w:rsid w:val="704A6C74"/>
    <w:rsid w:val="70B449D3"/>
    <w:rsid w:val="714D4ACF"/>
    <w:rsid w:val="71DC38D9"/>
    <w:rsid w:val="71EF346C"/>
    <w:rsid w:val="71F971C7"/>
    <w:rsid w:val="71FE7EAA"/>
    <w:rsid w:val="720A16DE"/>
    <w:rsid w:val="727D7EBF"/>
    <w:rsid w:val="732072E7"/>
    <w:rsid w:val="737D1C13"/>
    <w:rsid w:val="73EF1B31"/>
    <w:rsid w:val="742D211D"/>
    <w:rsid w:val="74455E9B"/>
    <w:rsid w:val="746A5998"/>
    <w:rsid w:val="7488251D"/>
    <w:rsid w:val="74C11D02"/>
    <w:rsid w:val="74E03EAC"/>
    <w:rsid w:val="75FFCE6B"/>
    <w:rsid w:val="767B4274"/>
    <w:rsid w:val="76CF5F86"/>
    <w:rsid w:val="770A3EA4"/>
    <w:rsid w:val="77381D7D"/>
    <w:rsid w:val="7756338B"/>
    <w:rsid w:val="77E47535"/>
    <w:rsid w:val="78267759"/>
    <w:rsid w:val="78AE2411"/>
    <w:rsid w:val="792C25F0"/>
    <w:rsid w:val="79345C17"/>
    <w:rsid w:val="7A04063C"/>
    <w:rsid w:val="7A186049"/>
    <w:rsid w:val="7A3727C0"/>
    <w:rsid w:val="7A41A740"/>
    <w:rsid w:val="7AA8546C"/>
    <w:rsid w:val="7B0258AA"/>
    <w:rsid w:val="7B810197"/>
    <w:rsid w:val="7B8C7C47"/>
    <w:rsid w:val="7BBD01CB"/>
    <w:rsid w:val="7BCA5046"/>
    <w:rsid w:val="7C6559F4"/>
    <w:rsid w:val="7CD95119"/>
    <w:rsid w:val="7D032E2D"/>
    <w:rsid w:val="7D05706D"/>
    <w:rsid w:val="7E20312E"/>
    <w:rsid w:val="7ED2433A"/>
    <w:rsid w:val="7EFA49DE"/>
    <w:rsid w:val="7F60442D"/>
    <w:rsid w:val="7F6D0CB2"/>
    <w:rsid w:val="7F8A27B8"/>
    <w:rsid w:val="7FAD4AFC"/>
    <w:rsid w:val="7FF5668D"/>
    <w:rsid w:val="CFFA57C3"/>
    <w:rsid w:val="FF2B19A1"/>
    <w:rsid w:val="FFDD2D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widowControl/>
      <w:spacing w:before="480" w:line="276" w:lineRule="auto"/>
      <w:jc w:val="left"/>
      <w:outlineLvl w:val="0"/>
    </w:pPr>
    <w:rPr>
      <w:rFonts w:ascii="Cambria" w:hAnsi="Cambria" w:eastAsia="宋体" w:cs="Times New Roman"/>
      <w:b/>
      <w:bCs/>
      <w:color w:val="366091"/>
      <w:kern w:val="0"/>
      <w:sz w:val="28"/>
      <w:szCs w:val="28"/>
    </w:rPr>
  </w:style>
  <w:style w:type="character" w:default="1" w:styleId="12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35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Arial" w:hAnsi="Arial" w:eastAsia="黑体" w:cs="Times New Roman"/>
      <w:kern w:val="2"/>
      <w:sz w:val="20"/>
      <w:szCs w:val="20"/>
      <w:lang w:val="en-US" w:eastAsia="zh-CN" w:bidi="ar"/>
    </w:rPr>
  </w:style>
  <w:style w:type="paragraph" w:styleId="4">
    <w:name w:val="Balloon Text"/>
    <w:basedOn w:val="1"/>
    <w:link w:val="16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nhideWhenUsed/>
    <w:qFormat/>
    <w:uiPriority w:val="99"/>
    <w:rPr>
      <w:sz w:val="24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Hyperlink"/>
    <w:basedOn w:val="12"/>
    <w:unhideWhenUsed/>
    <w:qFormat/>
    <w:uiPriority w:val="99"/>
    <w:rPr>
      <w:color w:val="0000FF"/>
      <w:u w:val="single"/>
    </w:rPr>
  </w:style>
  <w:style w:type="character" w:customStyle="1" w:styleId="15">
    <w:name w:val="标题 1 字符"/>
    <w:basedOn w:val="12"/>
    <w:link w:val="2"/>
    <w:qFormat/>
    <w:uiPriority w:val="9"/>
    <w:rPr>
      <w:rFonts w:ascii="Cambria" w:hAnsi="Cambria" w:eastAsia="宋体" w:cs="Times New Roman"/>
      <w:b/>
      <w:bCs/>
      <w:color w:val="366091"/>
      <w:kern w:val="0"/>
      <w:sz w:val="28"/>
      <w:szCs w:val="28"/>
    </w:rPr>
  </w:style>
  <w:style w:type="character" w:customStyle="1" w:styleId="16">
    <w:name w:val="批注框文本 字符"/>
    <w:basedOn w:val="12"/>
    <w:link w:val="4"/>
    <w:semiHidden/>
    <w:qFormat/>
    <w:uiPriority w:val="99"/>
    <w:rPr>
      <w:sz w:val="18"/>
      <w:szCs w:val="18"/>
    </w:rPr>
  </w:style>
  <w:style w:type="character" w:customStyle="1" w:styleId="17">
    <w:name w:val="页脚 字符"/>
    <w:basedOn w:val="12"/>
    <w:link w:val="5"/>
    <w:qFormat/>
    <w:uiPriority w:val="99"/>
    <w:rPr>
      <w:sz w:val="18"/>
      <w:szCs w:val="18"/>
    </w:rPr>
  </w:style>
  <w:style w:type="character" w:customStyle="1" w:styleId="18">
    <w:name w:val="页眉 字符"/>
    <w:basedOn w:val="12"/>
    <w:link w:val="6"/>
    <w:qFormat/>
    <w:uiPriority w:val="99"/>
    <w:rPr>
      <w:sz w:val="18"/>
      <w:szCs w:val="18"/>
    </w:rPr>
  </w:style>
  <w:style w:type="character" w:customStyle="1" w:styleId="19">
    <w:name w:val="无间隔 Char"/>
    <w:basedOn w:val="12"/>
    <w:link w:val="20"/>
    <w:qFormat/>
    <w:uiPriority w:val="1"/>
    <w:rPr>
      <w:kern w:val="0"/>
      <w:sz w:val="22"/>
    </w:rPr>
  </w:style>
  <w:style w:type="paragraph" w:customStyle="1" w:styleId="20">
    <w:name w:val="无间隔1"/>
    <w:link w:val="19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21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ascii="宋体" w:cs="宋体"/>
      <w:color w:val="000000"/>
      <w:kern w:val="0"/>
      <w:sz w:val="24"/>
      <w:szCs w:val="24"/>
    </w:rPr>
  </w:style>
  <w:style w:type="paragraph" w:customStyle="1" w:styleId="22">
    <w:name w:val="无间隔2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23">
    <w:name w:val="正文2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24">
    <w:name w:val="列出段落1"/>
    <w:basedOn w:val="1"/>
    <w:qFormat/>
    <w:uiPriority w:val="34"/>
    <w:pPr>
      <w:ind w:firstLine="420" w:firstLineChars="200"/>
    </w:pPr>
    <w:rPr>
      <w:szCs w:val="24"/>
    </w:rPr>
  </w:style>
  <w:style w:type="paragraph" w:customStyle="1" w:styleId="25">
    <w:name w:val="正文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83"/>
    <customShpInfo spid="_x0000_s3090"/>
    <customShpInfo spid="_x0000_s3075" textRotate="1"/>
    <customShpInfo spid="_x0000_s3076"/>
    <customShpInfo spid="_x0000_s307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微软中国</Company>
  <Pages>2</Pages>
  <Words>1133</Words>
  <Characters>1220</Characters>
  <Lines>1</Lines>
  <Paragraphs>1</Paragraphs>
  <TotalTime>1</TotalTime>
  <ScaleCrop>false</ScaleCrop>
  <LinksUpToDate>false</LinksUpToDate>
  <CharactersWithSpaces>1225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2015-12-21T22:56:00Z</dcterms:created>
  <dc:creator>微软用户</dc:creator>
  <cp:lastModifiedBy>WPS_1666441101</cp:lastModifiedBy>
  <cp:lastPrinted>2023-07-13T07:54:00Z</cp:lastPrinted>
  <dcterms:modified xsi:type="dcterms:W3CDTF">2026-10-26T09:37:15Z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2052-12.1.0.28599</vt:lpwstr>
  </property>
  <property fmtid="{D5CDD505-2E9C-101B-9397-08002B2CF9AE}" pid="3" name="ICV">
    <vt:lpwstr>F544E67D65324DF7BFAA066729918CD7_13</vt:lpwstr>
  </property>
  <property fmtid="{D5CDD505-2E9C-101B-9397-08002B2CF9AE}" pid="4" name="KSOTemplateDocerSaveRecord">
    <vt:lpwstr>eyJoZGlkIjoiMWQwZTRmMGRkOTVjNzEzZDQ1YThhMjEwY2E2ZWNmNTEiLCJ1c2VySWQiOiIxNDI0ODA2NTY1In0=</vt:lpwstr>
  </property>
</Properties>
</file>