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Validierung: Wie Koordinationstheorie &amp; MRT unser Main Model erklären</w:t>
      </w:r>
    </w:p>
    <w:p>
      <w:r>
        <w:t>**Kurzzusammenfassung:** Das Main Model bildet beide Theorien gut ab (~85%). Die Scrum-Rituale sind im Prinzip praktische Anwendungen beider Theorien.</w:t>
      </w:r>
    </w:p>
    <w:p>
      <w:r>
        <w:t>---</w:t>
      </w:r>
    </w:p>
    <w:p>
      <w:pPr>
        <w:pStyle w:val="Heading2"/>
      </w:pPr>
      <w:r>
        <w:t>Die 3 Koordinationsmodi (Okhuysen &amp; Bechky 2009)</w:t>
      </w:r>
    </w:p>
    <w:p>
      <w:pPr>
        <w:pStyle w:val="Heading3"/>
      </w:pPr>
      <w:r>
        <w:t>1. **Common Understanding (Gemeinsames Verständnis)**</w:t>
      </w:r>
    </w:p>
    <w:p>
      <w:r>
        <w:t>**Problem:** Wenn Team-Mitglieder dieselbe Anforderung unterschiedlich verstehen = Rework, Konflikte.</w:t>
      </w:r>
    </w:p>
    <w:p>
      <w:r>
        <w:t>**Lösung im Model:**</w:t>
      </w:r>
    </w:p>
    <w:p>
      <w:pPr>
        <w:pStyle w:val="ListBullet"/>
      </w:pPr>
      <w:r>
        <w:t>Element: `elem-gemeinsamVerstaendnis` (Erfolgsfaktor)</w:t>
      </w:r>
    </w:p>
    <w:p>
      <w:pPr>
        <w:pStyle w:val="ListBullet"/>
      </w:pPr>
      <w:r>
        <w:t>Wie hergestellt? Via Planning, Refinement, Retrospektive</w:t>
      </w:r>
    </w:p>
    <w:p>
      <w:pPr>
        <w:pStyle w:val="ListBullet"/>
      </w:pPr>
      <w:r>
        <w:t>Unterstützende Faktoren: Mentale Modelle, Zielkongruenz, Wissensaustausch, Externalisierte Annahmen</w:t>
      </w:r>
    </w:p>
    <w:p>
      <w:r>
        <w:t>**Wirkmechanismus (die Kette):**</w:t>
      </w:r>
    </w:p>
    <w:p>
      <w:r>
        <w:rPr>
          <w:rFonts w:ascii="Courier New" w:hAnsi="Courier New"/>
          <w:sz w:val="18"/>
        </w:rPr>
        <w:t xml:space="preserve">Bessere mentale Modelle </w:t>
        <w:br/>
        <w:t xml:space="preserve">  → Weniger Missverständnisse </w:t>
        <w:br/>
        <w:t xml:space="preserve">  → Weniger Rückfragen </w:t>
        <w:br/>
        <w:t xml:space="preserve">  → Koordinationsaufwand ↓</w:t>
      </w:r>
    </w:p>
    <w:p>
      <w:r>
        <w:t>**Im Model:** ✅ 85% abgedeckt</w:t>
      </w:r>
    </w:p>
    <w:p>
      <w:r>
        <w:t>**Was fehlt:** Shared Temporal Structures (Timing-Awareness: Daily vs. Sprint vs. Quarterly unterscheiden sich strukturell)</w:t>
      </w:r>
    </w:p>
    <w:p>
      <w:r>
        <w:t>---</w:t>
      </w:r>
    </w:p>
    <w:p>
      <w:pPr>
        <w:pStyle w:val="Heading3"/>
      </w:pPr>
      <w:r>
        <w:t>2. **Predictability (Vorhersagbarkeit)**</w:t>
      </w:r>
    </w:p>
    <w:p>
      <w:r>
        <w:t>**Problem:** Wenn Prozesse unklar sind = ständige Überraschungen, variable Durchsätze.</w:t>
      </w:r>
    </w:p>
    <w:p>
      <w:r>
        <w:t>**Lösung im Model:**</w:t>
      </w:r>
    </w:p>
    <w:p>
      <w:pPr>
        <w:pStyle w:val="ListBullet"/>
      </w:pPr>
      <w:r>
        <w:t>Standardisierte Rhythmen: Daily (täglich), Sprint-Boundary, Planning (Anfang), Review/Retro (Ende)</w:t>
      </w:r>
    </w:p>
    <w:p>
      <w:pPr>
        <w:pStyle w:val="ListBullet"/>
      </w:pPr>
      <w:r>
        <w:t>Prozessklarheit: Definition of Ready/Done, Rollen klar verteilt</w:t>
      </w:r>
    </w:p>
    <w:p>
      <w:pPr>
        <w:pStyle w:val="ListBullet"/>
      </w:pPr>
      <w:r>
        <w:t>Bewusstsein, WARUM diese Rituale existieren</w:t>
      </w:r>
    </w:p>
    <w:p>
      <w:r>
        <w:t>**Wirkmechanismus:**</w:t>
      </w:r>
    </w:p>
    <w:p>
      <w:r>
        <w:rPr>
          <w:rFonts w:ascii="Courier New" w:hAnsi="Courier New"/>
          <w:sz w:val="18"/>
        </w:rPr>
        <w:t xml:space="preserve">Klare Prozess-Standards </w:t>
        <w:br/>
        <w:t xml:space="preserve">  → Tasks haben ähnliche Größe/Komplexität </w:t>
        <w:br/>
        <w:t xml:space="preserve">  → Velocity stabilisiert sich </w:t>
        <w:br/>
        <w:t xml:space="preserve">  → Release-Planning wird planbar</w:t>
      </w:r>
    </w:p>
    <w:p>
      <w:r>
        <w:t>**Im Model:** ✅ 75% abgedeckt</w:t>
      </w:r>
    </w:p>
    <w:p>
      <w:r>
        <w:t>**Was funktioniert:** Alle Scrum-Events als Routinen modelliert, Prozessklarheit vorhanden</w:t>
      </w:r>
    </w:p>
    <w:p>
      <w:r>
        <w:t>---</w:t>
      </w:r>
    </w:p>
    <w:p>
      <w:pPr>
        <w:pStyle w:val="Heading3"/>
      </w:pPr>
      <w:r>
        <w:t>3. **Accountability (Verantwortlichkeit)**</w:t>
      </w:r>
    </w:p>
    <w:p>
      <w:r>
        <w:t>**Problem:** Wenn unklar wer wofür verantwortlich ist = defensive Kultur, Blaming statt Lernen.</w:t>
      </w:r>
    </w:p>
    <w:p>
      <w:r>
        <w:t>**Lösung im Model:**</w:t>
      </w:r>
    </w:p>
    <w:p>
      <w:pPr>
        <w:pStyle w:val="ListBullet"/>
      </w:pPr>
      <w:r>
        <w:t>Public Commitment: Team sagt im Planning öffentlich, was es schafft</w:t>
      </w:r>
    </w:p>
    <w:p>
      <w:pPr>
        <w:pStyle w:val="ListBullet"/>
      </w:pPr>
      <w:r>
        <w:t>Tägliche Sichtbarkeit: Daily Standup, Board zeigt wer-macht-was</w:t>
      </w:r>
    </w:p>
    <w:p>
      <w:pPr>
        <w:pStyle w:val="ListBullet"/>
      </w:pPr>
      <w:r>
        <w:t>Learning-Kultur statt Blaming: Retrospektive ist "was können WIR ändern"</w:t>
      </w:r>
    </w:p>
    <w:p>
      <w:pPr>
        <w:pStyle w:val="ListBullet"/>
      </w:pPr>
      <w:r>
        <w:t>Psychologische Sicherheit als Grundlage</w:t>
      </w:r>
    </w:p>
    <w:p>
      <w:r>
        <w:t>**Wirkmechanismus:**</w:t>
      </w:r>
    </w:p>
    <w:p>
      <w:r>
        <w:rPr>
          <w:rFonts w:ascii="Courier New" w:hAnsi="Courier New"/>
          <w:sz w:val="18"/>
        </w:rPr>
        <w:t>Public Commitment + Peer-Druck (in safety)</w:t>
        <w:br/>
        <w:t xml:space="preserve">  → Selbstverantwortung statt externe Kontrolle</w:t>
        <w:br/>
        <w:t xml:space="preserve">  → Leute fragen um Hilfe statt zu schweigen</w:t>
        <w:br/>
        <w:t xml:space="preserve">  → Koordination wird intrinsisch, nicht erzwungen</w:t>
      </w:r>
    </w:p>
    <w:p>
      <w:r>
        <w:t>**Im Model:** ⚠️ 60% abgedeckt (zu implizit)</w:t>
      </w:r>
    </w:p>
    <w:p>
      <w:r>
        <w:t>**Was fehlt:** Explizite Faktoren für "Public Commitment", "Peer Accountability", "Transparent Failures"</w:t>
      </w:r>
    </w:p>
    <w:p>
      <w:r>
        <w:t>---</w:t>
      </w:r>
    </w:p>
    <w:p>
      <w:pPr>
        <w:pStyle w:val="Heading2"/>
      </w:pPr>
      <w:r>
        <w:t>Media Richness Theory (Daft &amp; Lengel 1986) - Das "WIE" der Kommunikation</w:t>
      </w:r>
    </w:p>
    <w:p>
      <w:r>
        <w:t>**Kernidee:** Nicht jedes Medium passt zu jeder Aufgabe. High-Equivocality-Tasks brauchen reiche Medien.</w:t>
      </w:r>
    </w:p>
    <w:p>
      <w:pPr>
        <w:pStyle w:val="Heading3"/>
      </w:pPr>
      <w:r>
        <w:t>Medium-Hierarchie (reich → arm):</w:t>
      </w:r>
    </w:p>
    <w:p>
      <w:r>
        <w:rPr>
          <w:rFonts w:ascii="Courier New" w:hAnsi="Courier New"/>
          <w:sz w:val="18"/>
        </w:rPr>
        <w:t>Face-to-Face (viele Cues, sofort Feedback, natürliche Sprache)</w:t>
        <w:br/>
        <w:t xml:space="preserve">  → Video (viele Cues, schnelles Feedback)</w:t>
        <w:br/>
        <w:t xml:space="preserve">  → Telefon (nur Audio)</w:t>
        <w:br/>
        <w:t xml:space="preserve">  → Chat/Messaging (limitierte Cues, asynchron möglich)</w:t>
        <w:br/>
        <w:t xml:space="preserve">  → Email (minimale Cues, völlig asynchron)</w:t>
      </w:r>
    </w:p>
    <w:p>
      <w:pPr>
        <w:pStyle w:val="Heading3"/>
      </w:pPr>
      <w:r>
        <w:t>Wie Scrum-Events die richtige Medium-Wahl treffen: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**Refinement**</w:t>
            </w:r>
          </w:p>
        </w:tc>
        <w:tc>
          <w:tcPr>
            <w:tcW w:type="dxa" w:w="1728"/>
          </w:tcPr>
          <w:p>
            <w:r>
              <w:t>Stories spezifizieren, Punkte schätzen</w:t>
            </w:r>
          </w:p>
        </w:tc>
        <w:tc>
          <w:tcPr>
            <w:tcW w:type="dxa" w:w="1728"/>
          </w:tcPr>
          <w:p>
            <w:r>
              <w:t>⬆️⬆️ Hoch</w:t>
            </w:r>
          </w:p>
        </w:tc>
        <w:tc>
          <w:tcPr>
            <w:tcW w:type="dxa" w:w="1728"/>
          </w:tcPr>
          <w:p>
            <w:r>
              <w:t>F2F + Board</w:t>
            </w:r>
          </w:p>
        </w:tc>
        <w:tc>
          <w:tcPr>
            <w:tcW w:type="dxa" w:w="1728"/>
          </w:tcPr>
          <w:p>
            <w:r>
              <w:t>Artefakte (Sketches, Wireframes) reduzieren Mehrdeutigkeit</w:t>
            </w:r>
          </w:p>
        </w:tc>
      </w:tr>
      <w:tr>
        <w:tc>
          <w:tcPr>
            <w:tcW w:type="dxa" w:w="1728"/>
          </w:tcPr>
          <w:p>
            <w:r>
              <w:t>**Daily**</w:t>
            </w:r>
          </w:p>
        </w:tc>
        <w:tc>
          <w:tcPr>
            <w:tcW w:type="dxa" w:w="1728"/>
          </w:tcPr>
          <w:p>
            <w:r>
              <w:t>Status Update, Blockaden-Offenlegung</w:t>
            </w:r>
          </w:p>
        </w:tc>
        <w:tc>
          <w:tcPr>
            <w:tcW w:type="dxa" w:w="1728"/>
          </w:tcPr>
          <w:p>
            <w:r>
              <w:t>⬆️ Mittel</w:t>
            </w:r>
          </w:p>
        </w:tc>
        <w:tc>
          <w:tcPr>
            <w:tcW w:type="dxa" w:w="1728"/>
          </w:tcPr>
          <w:p>
            <w:r>
              <w:t>Sync + Nonverbal</w:t>
            </w:r>
          </w:p>
        </w:tc>
        <w:tc>
          <w:tcPr>
            <w:tcW w:type="dxa" w:w="1728"/>
          </w:tcPr>
          <w:p>
            <w:r>
              <w:t>Schnelles Feedback, Mimik sagt ob urgent</w:t>
            </w:r>
          </w:p>
        </w:tc>
      </w:tr>
      <w:tr>
        <w:tc>
          <w:tcPr>
            <w:tcW w:type="dxa" w:w="1728"/>
          </w:tcPr>
          <w:p>
            <w:r>
              <w:t>**Review**</w:t>
            </w:r>
          </w:p>
        </w:tc>
        <w:tc>
          <w:tcPr>
            <w:tcW w:type="dxa" w:w="1728"/>
          </w:tcPr>
          <w:p>
            <w:r>
              <w:t>Stakeholder-Feedback zu gebautem Feature</w:t>
            </w:r>
          </w:p>
        </w:tc>
        <w:tc>
          <w:tcPr>
            <w:tcW w:type="dxa" w:w="1728"/>
          </w:tcPr>
          <w:p>
            <w:r>
              <w:t>⬆️ Mittel</w:t>
            </w:r>
          </w:p>
        </w:tc>
        <w:tc>
          <w:tcPr>
            <w:tcW w:type="dxa" w:w="1728"/>
          </w:tcPr>
          <w:p>
            <w:r>
              <w:t>Live Demo</w:t>
            </w:r>
          </w:p>
        </w:tc>
        <w:tc>
          <w:tcPr>
            <w:tcW w:type="dxa" w:w="1728"/>
          </w:tcPr>
          <w:p>
            <w:r>
              <w:t>Live interaktiv (nicht Screenshot)</w:t>
            </w:r>
          </w:p>
        </w:tc>
      </w:tr>
      <w:tr>
        <w:tc>
          <w:tcPr>
            <w:tcW w:type="dxa" w:w="1728"/>
          </w:tcPr>
          <w:p>
            <w:r>
              <w:t>**Retrospektive**</w:t>
            </w:r>
          </w:p>
        </w:tc>
        <w:tc>
          <w:tcPr>
            <w:tcW w:type="dxa" w:w="1728"/>
          </w:tcPr>
          <w:p>
            <w:r>
              <w:t>Lernen aus Fehlschlag</w:t>
            </w:r>
          </w:p>
        </w:tc>
        <w:tc>
          <w:tcPr>
            <w:tcW w:type="dxa" w:w="1728"/>
          </w:tcPr>
          <w:p>
            <w:r>
              <w:t>⬆️⬆️ Hoch</w:t>
            </w:r>
          </w:p>
        </w:tc>
        <w:tc>
          <w:tcPr>
            <w:tcW w:type="dxa" w:w="1728"/>
          </w:tcPr>
          <w:p>
            <w:r>
              <w:t>Safe Space*</w:t>
            </w:r>
          </w:p>
        </w:tc>
        <w:tc>
          <w:tcPr>
            <w:tcW w:type="dxa" w:w="1728"/>
          </w:tcPr>
          <w:p>
            <w:r>
              <w:t>Psychologische Sicherheit &gt; Medienreichheit</w:t>
            </w:r>
          </w:p>
        </w:tc>
      </w:tr>
    </w:tbl>
    <w:p>
      <w:r>
        <w:t>*Die Retrospektive ist Spezialfall: Psychologische Sicherheit zählt mehr als Medienreichheit. Deshalb auch asynchrone Partizipation (erst sammeln, dann diskutieren) kann funktionieren.</w:t>
      </w:r>
    </w:p>
    <w:p>
      <w:r>
        <w:t>---</w:t>
      </w:r>
    </w:p>
    <w:p>
      <w:pPr>
        <w:pStyle w:val="Heading2"/>
      </w:pPr>
      <w:r>
        <w:t>Accountability, Predictability, Proximity (Die 3 Ps)</w:t>
      </w:r>
    </w:p>
    <w:p>
      <w:pPr>
        <w:pStyle w:val="Heading3"/>
      </w:pPr>
      <w:r>
        <w:t>**Proximity** (Räumliche Nähe)</w:t>
      </w:r>
    </w:p>
    <w:p>
      <w:r>
        <w:t>**Problem:** Verteilte Teams = weniger osmotische Kommunikation, fehlende nonverbale Signale.</w:t>
      </w:r>
    </w:p>
    <w:p>
      <w:r>
        <w:t>**Im Model adressiert via:**</w:t>
      </w:r>
    </w:p>
    <w:p>
      <w:pPr>
        <w:pStyle w:val="ListBullet"/>
      </w:pPr>
      <w:r>
        <w:t>Strukturelle Medienreichhaltigkeit (Video statt nur Chat)</w:t>
      </w:r>
    </w:p>
    <w:p>
      <w:pPr>
        <w:pStyle w:val="ListBullet"/>
      </w:pPr>
      <w:r>
        <w:t>Bewusste Medium-Wahl pro Event</w:t>
      </w:r>
    </w:p>
    <w:p>
      <w:pPr>
        <w:pStyle w:val="ListBullet"/>
      </w:pPr>
      <w:r>
        <w:t>Explizitere Externalisierung von Annahmen (weil wir nicht nebeneinander sitzen)</w:t>
      </w:r>
    </w:p>
    <w:p>
      <w:r>
        <w:t>**Fazit:** Mit Disziplin funktioniert auch Remote – aber braucht bewusste Medium-Wahl für jedes Event.</w:t>
      </w:r>
    </w:p>
    <w:p>
      <w:r>
        <w:t>---</w:t>
      </w:r>
    </w:p>
    <w:p>
      <w:pPr>
        <w:pStyle w:val="Heading3"/>
      </w:pPr>
      <w:r>
        <w:t>**Predictability** (Vorhersagbarkeit)</w:t>
      </w:r>
    </w:p>
    <w:p>
      <w:r>
        <w:t>**Siehe oben.** Schon abgedeckt via Koordinationsmodus 2.</w:t>
      </w:r>
    </w:p>
    <w:p>
      <w:r>
        <w:t>---</w:t>
      </w:r>
    </w:p>
    <w:p>
      <w:pPr>
        <w:pStyle w:val="Heading3"/>
      </w:pPr>
      <w:r>
        <w:t>**Accountability** (Verantwortlichkeit)</w:t>
      </w:r>
    </w:p>
    <w:p>
      <w:r>
        <w:t>**Siehe oben.** Schon abgedeckt via Koordinationsmodus 3.</w:t>
      </w:r>
    </w:p>
    <w:p>
      <w:r>
        <w:t>---</w:t>
      </w:r>
    </w:p>
    <w:p>
      <w:pPr>
        <w:pStyle w:val="Heading2"/>
      </w:pPr>
      <w:r>
        <w:t>Lücken im Model</w:t>
      </w:r>
    </w:p>
    <w:p>
      <w:pPr>
        <w:pStyle w:val="Heading3"/>
      </w:pPr>
      <w:r>
        <w:t>🔴 **GAP 1: Accountability zu implizit**</w:t>
      </w:r>
    </w:p>
    <w:p>
      <w:r>
        <w:t>Okhuysen &amp; Bechky sagen, dass Accountability GLEICHWICHTIG zu Common Understanding &amp; Predictability ist. Im Model ist es versteckt in "Transparency + Commitment".</w:t>
      </w:r>
    </w:p>
    <w:p>
      <w:r>
        <w:t>**Empfehlung:** Explizite Faktor-Familie hinzufügen:</w:t>
      </w:r>
    </w:p>
    <w:p>
      <w:pPr>
        <w:pStyle w:val="ListBullet"/>
      </w:pPr>
      <w:r>
        <w:t>`Public Commitment`: Wird in Planning gemacht, wiederholt im Daily (measurability 0.8)</w:t>
      </w:r>
    </w:p>
    <w:p>
      <w:pPr>
        <w:pStyle w:val="ListBullet"/>
      </w:pPr>
      <w:r>
        <w:t>`Peer Accountability Culture`: Nicht "Manager macht mich accountable", sondern gegenseitige Verantwortung (measurability 0.5)</w:t>
      </w:r>
    </w:p>
    <w:p>
      <w:pPr>
        <w:pStyle w:val="ListBullet"/>
      </w:pPr>
      <w:r>
        <w:t>`Transparent Failures &amp; Learning`: "Wo sind wir abgewichen? Was können wir ändern?" (measurability 0.6)</w:t>
      </w:r>
    </w:p>
    <w:p>
      <w:r>
        <w:t>**Wirkmechanismus:**</w:t>
      </w:r>
    </w:p>
    <w:p>
      <w:r>
        <w:rPr>
          <w:rFonts w:ascii="Courier New" w:hAnsi="Courier New"/>
          <w:sz w:val="18"/>
        </w:rPr>
        <w:t>Peer Accountability + Learning-Culture</w:t>
        <w:br/>
        <w:t xml:space="preserve">  → Intrinsische Motivation (nicht externe Kontrolle)</w:t>
        <w:br/>
        <w:t xml:space="preserve">  → Selbstverantwortung ↑</w:t>
        <w:br/>
        <w:t xml:space="preserve">  → Weniger Koordination nötig</w:t>
      </w:r>
    </w:p>
    <w:p>
      <w:r>
        <w:t>---</w:t>
      </w:r>
    </w:p>
    <w:p>
      <w:pPr>
        <w:pStyle w:val="Heading3"/>
      </w:pPr>
      <w:r>
        <w:t>🟡 **GAP 2: Shared Temporal Structures nicht explizit**</w:t>
      </w:r>
    </w:p>
    <w:p>
      <w:r>
        <w:t>Zeit-Rhythmen sind KRITISCH für Koordination (Daily vs. Sprint vs. Quarterly), sind aber implizit in "Synchronisationsfrequenz" versteckt.</w:t>
      </w:r>
    </w:p>
    <w:p>
      <w:r>
        <w:t>**Empfehlung:** Ausdifferenzieren</w:t>
      </w:r>
    </w:p>
    <w:p>
      <w:pPr>
        <w:pStyle w:val="ListBullet"/>
      </w:pPr>
      <w:r>
        <w:t>Daily: kontinuierliche Synchronisation</w:t>
      </w:r>
    </w:p>
    <w:p>
      <w:pPr>
        <w:pStyle w:val="ListBullet"/>
      </w:pPr>
      <w:r>
        <w:t>Sprint-Boundary: logischer Break für Reflexion</w:t>
      </w:r>
    </w:p>
    <w:p>
      <w:pPr>
        <w:pStyle w:val="ListBullet"/>
      </w:pPr>
      <w:r>
        <w:t>Quarterly Planning: Vision-Alignment auf längerfristig</w:t>
      </w:r>
    </w:p>
    <w:p>
      <w:r>
        <w:t>Diese Rhythmen schaffen implizite Koordination: Menschen bereiten sich mental vor ("Montag ist Planning"), Timing-Awareness verhindert überraschte Abhängigkeitskonflikte.</w:t>
      </w:r>
    </w:p>
    <w:p>
      <w:r>
        <w:t>---</w:t>
      </w:r>
    </w:p>
    <w:p>
      <w:pPr>
        <w:pStyle w:val="Heading3"/>
      </w:pPr>
      <w:r>
        <w:t>🟢 **GAP 3: Narrative Coordination (eher minor)**</w:t>
      </w:r>
    </w:p>
    <w:p>
      <w:r>
        <w:t>Teams koordinieren sich auch via geteilte Geschichten ("Wir sind die schnelle, innovative Truppe"). Das ist eher für Impact Model Teamverständnis relevant, nicht primär Qualitätsprobleme.</w:t>
      </w:r>
    </w:p>
    <w:p>
      <w:r>
        <w:t>---</w:t>
      </w:r>
    </w:p>
    <w:p>
      <w:pPr>
        <w:pStyle w:val="Heading2"/>
      </w:pPr>
      <w:r>
        <w:t>Fazit: Ist das Main Model valide?</w:t>
      </w:r>
    </w:p>
    <w:p>
      <w:pPr>
        <w:pStyle w:val="Heading3"/>
      </w:pPr>
      <w:r>
        <w:t>✅ **Ja, mit hoher Validität**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**Media-Task Fit**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✅ Exzellent</w:t>
            </w:r>
          </w:p>
        </w:tc>
      </w:tr>
      <w:tr>
        <w:tc>
          <w:tcPr>
            <w:tcW w:type="dxa" w:w="2880"/>
          </w:tcPr>
          <w:p>
            <w:r>
              <w:t>**Common Understanding**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✅ Exzellent</w:t>
            </w:r>
          </w:p>
        </w:tc>
      </w:tr>
      <w:tr>
        <w:tc>
          <w:tcPr>
            <w:tcW w:type="dxa" w:w="2880"/>
          </w:tcPr>
          <w:p>
            <w:r>
              <w:t>**Predictability**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✅ Gut</w:t>
            </w:r>
          </w:p>
        </w:tc>
      </w:tr>
      <w:tr>
        <w:tc>
          <w:tcPr>
            <w:tcW w:type="dxa" w:w="2880"/>
          </w:tcPr>
          <w:p>
            <w:r>
              <w:t>**Artefakt-Richheit**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✅ Sehr gut</w:t>
            </w:r>
          </w:p>
        </w:tc>
      </w:tr>
      <w:tr>
        <w:tc>
          <w:tcPr>
            <w:tcW w:type="dxa" w:w="2880"/>
          </w:tcPr>
          <w:p>
            <w:r>
              <w:t>**Psychologische Sicherheit**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✅ Gut</w:t>
            </w:r>
          </w:p>
        </w:tc>
      </w:tr>
    </w:tbl>
    <w:p>
      <w:r>
        <w:t>**Gesamtabdeckung: ~85%** ✅</w:t>
      </w:r>
    </w:p>
    <w:p>
      <w:r>
        <w:t>---</w:t>
      </w:r>
    </w:p>
    <w:p>
      <w:pPr>
        <w:pStyle w:val="Heading2"/>
      </w:pPr>
      <w:r>
        <w:t>Was das eigentlich bedeutet</w:t>
      </w:r>
    </w:p>
    <w:p>
      <w:r>
        <w:t>Das Main Model ist nicht "zufällig" gut. Es ist eine praktische Anwendung von zwei wissenschaftlich robusten Theorien:</w:t>
      </w:r>
    </w:p>
    <w:p>
      <w:pPr>
        <w:pStyle w:val="ListBullet"/>
      </w:pPr>
      <w:r>
        <w:t>**Koordinationstheorie** sagt: Teams brauchen bewusst Common Understanding, Predictability, Accountability</w:t>
      </w:r>
    </w:p>
    <w:p>
      <w:pPr>
        <w:pStyle w:val="ListBullet"/>
      </w:pPr>
      <w:r>
        <w:t>**Media Richness Theory** sagt: Medium muss zur Task-Komplexität passen</w:t>
      </w:r>
    </w:p>
    <w:p>
      <w:r>
        <w:t>**Scrum-Rituale sind die Infrastruktur, die beide Theorien umsetzt:**</w:t>
      </w:r>
    </w:p>
    <w:p>
      <w:r>
        <w:rPr>
          <w:rFonts w:ascii="Courier New" w:hAnsi="Courier New"/>
          <w:sz w:val="18"/>
        </w:rPr>
        <w:t xml:space="preserve">Planning (F2F + Rich Medium) </w:t>
        <w:br/>
        <w:t xml:space="preserve">  = Common Understanding + Task Equivocality reduzieren</w:t>
        <w:br/>
        <w:br/>
        <w:t>Daily (Synchron + Nonverbal)</w:t>
        <w:br/>
        <w:t xml:space="preserve">  = Predictability + schnelle Feedback-Loops</w:t>
        <w:br/>
        <w:br/>
        <w:t>Refinement (F2F + Artefakte)</w:t>
        <w:br/>
        <w:t xml:space="preserve">  = Common Understanding graduell erhöhen</w:t>
        <w:br/>
        <w:br/>
        <w:t>Review (Live Demo)</w:t>
        <w:br/>
        <w:t xml:space="preserve">  = Accountability + Feedback</w:t>
        <w:br/>
        <w:br/>
        <w:t>Retrospektive (Safe Space)</w:t>
        <w:br/>
        <w:t xml:space="preserve">  = Accountability + Learning</w:t>
        <w:br/>
        <w:t xml:space="preserve">  + Psychologische Sicherheit</w:t>
      </w:r>
    </w:p>
    <w:p>
      <w:r>
        <w:t>**Ergebnis:** Koordination wird schneller, kostengünstiger, weniger fehleranfällig.</w:t>
      </w:r>
    </w:p>
    <w:p>
      <w:r>
        <w:t>---</w:t>
      </w:r>
    </w:p>
    <w:p>
      <w:pPr>
        <w:pStyle w:val="Heading2"/>
      </w:pPr>
      <w:r>
        <w:t>Handlungsempfehlungen</w:t>
      </w:r>
    </w:p>
    <w:p>
      <w:r>
        <w:t>**Kurzzeitig (Model verbesern):**</w:t>
      </w:r>
    </w:p>
    <w:p>
      <w:pPr>
        <w:pStyle w:val="ListNumber"/>
      </w:pPr>
      <w:r>
        <w:t>Accountability-Faktoren explizit machen (Public Commitment, Peer Accountability, Transparent Failures)</w:t>
      </w:r>
    </w:p>
    <w:p>
      <w:pPr>
        <w:pStyle w:val="ListNumber"/>
      </w:pPr>
      <w:r>
        <w:t>Temporal Structures ausdifferenzieren (Daily vs. Sprint vs. Quarterly)</w:t>
      </w:r>
    </w:p>
    <w:p>
      <w:r>
        <w:t>**Mittelfristig (Validierung):**</w:t>
      </w:r>
    </w:p>
    <w:p>
      <w:pPr>
        <w:pStyle w:val="ListNumber"/>
      </w:pPr>
      <w:r>
        <w:t>Abgleich gegen echte Agile Teams: Sind die Faktor-Connections tatsächlich kausal?</w:t>
      </w:r>
    </w:p>
    <w:p>
      <w:pPr>
        <w:pStyle w:val="ListNumber"/>
      </w:pPr>
      <w:r>
        <w:t>Metrics sammeln: Planning → weniger Rework? Daily → stabilere Velocity?</w:t>
      </w:r>
    </w:p>
    <w:p>
      <w:pPr>
        <w:pStyle w:val="ListNumber"/>
      </w:pPr>
      <w:r>
        <w:t>Feedback von Praktikern: Was stimmt, was nicht?</w:t>
      </w:r>
    </w:p>
    <w:p>
      <w:r>
        <w:t>**Langzeitig (Theoriearbeit):**</w:t>
      </w:r>
    </w:p>
    <w:p>
      <w:pPr>
        <w:pStyle w:val="ListNumber"/>
      </w:pPr>
      <w:r>
        <w:t>Integration Carlile (2004) Boundary Objects stärker</w:t>
      </w:r>
    </w:p>
    <w:p>
      <w:pPr>
        <w:pStyle w:val="ListNumber"/>
      </w:pPr>
      <w:r>
        <w:t>Psychological Safety (Edmondson) als eigenständige Dimensions-Familie?</w:t>
      </w:r>
    </w:p>
    <w:p>
      <w:pPr>
        <w:pStyle w:val="ListNumber"/>
      </w:pPr>
      <w:r>
        <w:t>Wie sieht MRT-Adaptation für verteilte Teams aus?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