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B7D030" w14:textId="029A3D67" w:rsidR="00CA02F9" w:rsidRPr="00CA02F9" w:rsidRDefault="00CA02F9" w:rsidP="00CA02F9">
      <w:pPr>
        <w:rPr>
          <w:b/>
          <w:bCs/>
        </w:rPr>
      </w:pPr>
      <w:r w:rsidRPr="00CA02F9">
        <w:rPr>
          <w:b/>
          <w:bCs/>
        </w:rPr>
        <w:t>Lernzettel</w:t>
      </w:r>
      <w:r>
        <w:rPr>
          <w:b/>
          <w:bCs/>
        </w:rPr>
        <w:t xml:space="preserve"> 3</w:t>
      </w:r>
      <w:r w:rsidRPr="00CA02F9">
        <w:rPr>
          <w:b/>
          <w:bCs/>
        </w:rPr>
        <w:t>: Zugriffskontrolle</w:t>
      </w:r>
    </w:p>
    <w:p w14:paraId="71BA9069" w14:textId="77777777" w:rsidR="00CA02F9" w:rsidRPr="00CA02F9" w:rsidRDefault="00CA02F9" w:rsidP="00CA02F9">
      <w:pPr>
        <w:rPr>
          <w:b/>
          <w:bCs/>
        </w:rPr>
      </w:pPr>
      <w:r w:rsidRPr="00CA02F9">
        <w:rPr>
          <w:b/>
          <w:bCs/>
        </w:rPr>
        <w:t>1. Grundbegriffe und Zugriffsrechte</w:t>
      </w:r>
    </w:p>
    <w:p w14:paraId="1D42F738" w14:textId="77777777" w:rsidR="00CA02F9" w:rsidRPr="00CA02F9" w:rsidRDefault="00CA02F9" w:rsidP="00CA02F9">
      <w:pPr>
        <w:numPr>
          <w:ilvl w:val="0"/>
          <w:numId w:val="1"/>
        </w:numPr>
      </w:pPr>
      <w:r w:rsidRPr="00CA02F9">
        <w:rPr>
          <w:b/>
          <w:bCs/>
        </w:rPr>
        <w:t>Objekte:</w:t>
      </w:r>
      <w:r w:rsidRPr="00CA02F9">
        <w:t> Repräsentieren Informationen (z.B. Dateien als passive Objekte, Prozesse als aktive Objekte).</w:t>
      </w:r>
    </w:p>
    <w:p w14:paraId="2D12E88D" w14:textId="77777777" w:rsidR="00CA02F9" w:rsidRPr="00CA02F9" w:rsidRDefault="00CA02F9" w:rsidP="00CA02F9">
      <w:pPr>
        <w:numPr>
          <w:ilvl w:val="0"/>
          <w:numId w:val="1"/>
        </w:numPr>
      </w:pPr>
      <w:r w:rsidRPr="00CA02F9">
        <w:rPr>
          <w:b/>
          <w:bCs/>
        </w:rPr>
        <w:t>Subjekte:</w:t>
      </w:r>
      <w:r w:rsidRPr="00CA02F9">
        <w:t> Benutzer oder aktive Objekte, die im Auftrag von Benutzern agieren.</w:t>
      </w:r>
    </w:p>
    <w:p w14:paraId="49702E75" w14:textId="77777777" w:rsidR="00CA02F9" w:rsidRPr="00CA02F9" w:rsidRDefault="00CA02F9" w:rsidP="00CA02F9">
      <w:pPr>
        <w:numPr>
          <w:ilvl w:val="0"/>
          <w:numId w:val="1"/>
        </w:numPr>
      </w:pPr>
      <w:r w:rsidRPr="00CA02F9">
        <w:rPr>
          <w:b/>
          <w:bCs/>
        </w:rPr>
        <w:t>Zugriff:</w:t>
      </w:r>
      <w:r w:rsidRPr="00CA02F9">
        <w:t> Interaktion zwischen Subjekt und Objekt, die Informationsfluss verursacht.</w:t>
      </w:r>
    </w:p>
    <w:p w14:paraId="6FB3120C" w14:textId="77777777" w:rsidR="00CA02F9" w:rsidRPr="00CA02F9" w:rsidRDefault="00CA02F9" w:rsidP="00CA02F9">
      <w:r w:rsidRPr="00CA02F9">
        <w:rPr>
          <w:b/>
          <w:bCs/>
        </w:rPr>
        <w:t>Lernbrücke:</w:t>
      </w:r>
      <w:r w:rsidRPr="00CA02F9">
        <w:t> Der Zugriff auf ein Objekt bedeutet immer auch den Zugriff auf die damit repräsentierte Information. Daher ist die Kontrolle dieser Zugriffe entscheidend für die IT-Sicherheit.</w:t>
      </w:r>
    </w:p>
    <w:p w14:paraId="43C84481" w14:textId="77777777" w:rsidR="00CA02F9" w:rsidRPr="00CA02F9" w:rsidRDefault="00CA02F9" w:rsidP="00CA02F9">
      <w:pPr>
        <w:rPr>
          <w:b/>
          <w:bCs/>
        </w:rPr>
      </w:pPr>
      <w:r w:rsidRPr="00CA02F9">
        <w:rPr>
          <w:b/>
          <w:bCs/>
        </w:rPr>
        <w:t>2. Zugriffskontroll-Modelle</w:t>
      </w:r>
    </w:p>
    <w:p w14:paraId="74F8E326" w14:textId="77777777" w:rsidR="00CA02F9" w:rsidRPr="00CA02F9" w:rsidRDefault="00CA02F9" w:rsidP="00CA02F9">
      <w:pPr>
        <w:numPr>
          <w:ilvl w:val="0"/>
          <w:numId w:val="2"/>
        </w:numPr>
      </w:pPr>
      <w:r w:rsidRPr="00CA02F9">
        <w:rPr>
          <w:b/>
          <w:bCs/>
        </w:rPr>
        <w:t>Benutzerbestimmbare Zugriffskontrolle (Discretionary Access Control - DAC):</w:t>
      </w:r>
    </w:p>
    <w:p w14:paraId="0B2F244A" w14:textId="77777777" w:rsidR="00CA02F9" w:rsidRPr="00CA02F9" w:rsidRDefault="00CA02F9" w:rsidP="00CA02F9">
      <w:pPr>
        <w:numPr>
          <w:ilvl w:val="1"/>
          <w:numId w:val="2"/>
        </w:numPr>
      </w:pPr>
      <w:r w:rsidRPr="00CA02F9">
        <w:rPr>
          <w:b/>
          <w:bCs/>
        </w:rPr>
        <w:t>Rollenbasierte Zugriffskontrolle (Role-based Access Control - RBAC):</w:t>
      </w:r>
      <w:r w:rsidRPr="00CA02F9">
        <w:t> Rechtevergabe basierend auf den Rollen der Subjekte, z.B. Administrator, Nutzer.</w:t>
      </w:r>
    </w:p>
    <w:p w14:paraId="2A8FEB8C" w14:textId="77777777" w:rsidR="00CA02F9" w:rsidRPr="00CA02F9" w:rsidRDefault="00CA02F9" w:rsidP="00CA02F9">
      <w:pPr>
        <w:numPr>
          <w:ilvl w:val="0"/>
          <w:numId w:val="2"/>
        </w:numPr>
      </w:pPr>
      <w:r w:rsidRPr="00CA02F9">
        <w:rPr>
          <w:b/>
          <w:bCs/>
        </w:rPr>
        <w:t>Systembestimmte Zugriffskontrolle (Mandatory Access Control - MAC):</w:t>
      </w:r>
    </w:p>
    <w:p w14:paraId="6E4C2A54" w14:textId="77777777" w:rsidR="00CA02F9" w:rsidRPr="00CA02F9" w:rsidRDefault="00CA02F9" w:rsidP="00CA02F9">
      <w:pPr>
        <w:numPr>
          <w:ilvl w:val="1"/>
          <w:numId w:val="2"/>
        </w:numPr>
      </w:pPr>
      <w:r w:rsidRPr="00CA02F9">
        <w:rPr>
          <w:b/>
          <w:bCs/>
        </w:rPr>
        <w:t>Bell-La Padula Modell:</w:t>
      </w:r>
      <w:r w:rsidRPr="00CA02F9">
        <w:t> Fokussiert auf die Vertraulichkeit, mit Regeln wie "No-read-up" und "No-write-down".</w:t>
      </w:r>
    </w:p>
    <w:p w14:paraId="7B00DBDD" w14:textId="77777777" w:rsidR="00CA02F9" w:rsidRPr="00CA02F9" w:rsidRDefault="00CA02F9" w:rsidP="00CA02F9">
      <w:pPr>
        <w:numPr>
          <w:ilvl w:val="1"/>
          <w:numId w:val="2"/>
        </w:numPr>
      </w:pPr>
      <w:r w:rsidRPr="00CA02F9">
        <w:rPr>
          <w:b/>
          <w:bCs/>
        </w:rPr>
        <w:t>BIBA Modell:</w:t>
      </w:r>
      <w:r w:rsidRPr="00CA02F9">
        <w:t> Fokussiert auf Integrität, mit umgekehrten Regeln zu Bell-La Padula.</w:t>
      </w:r>
    </w:p>
    <w:p w14:paraId="6AFF9728" w14:textId="77777777" w:rsidR="00CA02F9" w:rsidRPr="00CA02F9" w:rsidRDefault="00CA02F9" w:rsidP="00CA02F9">
      <w:pPr>
        <w:numPr>
          <w:ilvl w:val="1"/>
          <w:numId w:val="2"/>
        </w:numPr>
      </w:pPr>
      <w:r w:rsidRPr="00CA02F9">
        <w:rPr>
          <w:b/>
          <w:bCs/>
        </w:rPr>
        <w:t>Chinese Wall Modell:</w:t>
      </w:r>
      <w:r w:rsidRPr="00CA02F9">
        <w:t> Verhindert Interessenkonflikte, indem es den Zugriff auf Informationen basierend auf früheren Zugriffen einschränkt.</w:t>
      </w:r>
    </w:p>
    <w:p w14:paraId="6A56CCB2" w14:textId="77777777" w:rsidR="00CA02F9" w:rsidRPr="00CA02F9" w:rsidRDefault="00CA02F9" w:rsidP="00CA02F9">
      <w:r w:rsidRPr="00CA02F9">
        <w:rPr>
          <w:b/>
          <w:bCs/>
        </w:rPr>
        <w:t>Lernbrücke:</w:t>
      </w:r>
      <w:r w:rsidRPr="00CA02F9">
        <w:t> DAC erlaubt flexiblere Zugriffsentscheidungen durch Benutzer, während MAC striktere, systemweite Regeln durchsetzt, um spezifische Sicherheitsanforderungen wie Vertraulichkeit oder Integrität zu garantieren.</w:t>
      </w:r>
    </w:p>
    <w:p w14:paraId="1EF7A98C" w14:textId="77777777" w:rsidR="00CA02F9" w:rsidRPr="00CA02F9" w:rsidRDefault="00CA02F9" w:rsidP="00CA02F9">
      <w:pPr>
        <w:rPr>
          <w:b/>
          <w:bCs/>
        </w:rPr>
      </w:pPr>
      <w:r w:rsidRPr="00CA02F9">
        <w:rPr>
          <w:b/>
          <w:bCs/>
        </w:rPr>
        <w:t>3. Methoden der Zugriffskontrolle</w:t>
      </w:r>
    </w:p>
    <w:p w14:paraId="1E303462" w14:textId="77777777" w:rsidR="00CA02F9" w:rsidRPr="00CA02F9" w:rsidRDefault="00CA02F9" w:rsidP="00CA02F9">
      <w:pPr>
        <w:numPr>
          <w:ilvl w:val="0"/>
          <w:numId w:val="3"/>
        </w:numPr>
      </w:pPr>
      <w:r w:rsidRPr="00CA02F9">
        <w:rPr>
          <w:b/>
          <w:bCs/>
        </w:rPr>
        <w:t>Zugriffskontrollmatrix:</w:t>
      </w:r>
      <w:r w:rsidRPr="00CA02F9">
        <w:t> Ein einfaches Modell, das die Zugriffsrechte in einer Matrix darstellt. Nachteile: Skaliert schlecht bei dynamischen Mengen von Subjekten.</w:t>
      </w:r>
    </w:p>
    <w:p w14:paraId="3A5642E2" w14:textId="77777777" w:rsidR="00CA02F9" w:rsidRPr="00CA02F9" w:rsidRDefault="00CA02F9" w:rsidP="00CA02F9">
      <w:pPr>
        <w:numPr>
          <w:ilvl w:val="0"/>
          <w:numId w:val="3"/>
        </w:numPr>
      </w:pPr>
      <w:r w:rsidRPr="00CA02F9">
        <w:rPr>
          <w:b/>
          <w:bCs/>
        </w:rPr>
        <w:t>Zugriffskontrollliste (Access Control List - ACL):</w:t>
      </w:r>
      <w:r w:rsidRPr="00CA02F9">
        <w:t> Ordnet jedem Objekt eine Liste zu, die festlegt, welche Subjekte welche Zugriffsrechte haben. Vorteile: Einfache Implementierung, aber ineffizient bei langen Listen.</w:t>
      </w:r>
    </w:p>
    <w:p w14:paraId="1A50A32F" w14:textId="77777777" w:rsidR="00CA02F9" w:rsidRPr="00CA02F9" w:rsidRDefault="00CA02F9" w:rsidP="00CA02F9">
      <w:pPr>
        <w:numPr>
          <w:ilvl w:val="0"/>
          <w:numId w:val="3"/>
        </w:numPr>
      </w:pPr>
      <w:r w:rsidRPr="00CA02F9">
        <w:rPr>
          <w:b/>
          <w:bCs/>
        </w:rPr>
        <w:lastRenderedPageBreak/>
        <w:t>Capabilities:</w:t>
      </w:r>
      <w:r w:rsidRPr="00CA02F9">
        <w:t> Zeilenweise Darstellung der Zugriffskontrollmatrix, bei der Subjekte Zugriffstickets (Capabilities) erhalten, die ihre Rechte repräsentieren. Vorteile: Flexibel, erlaubt Delegation von Rechten. Nachteile: Schwierige Verwaltung und sichere Speicherung erforderlich.</w:t>
      </w:r>
    </w:p>
    <w:p w14:paraId="2290F5B4" w14:textId="77777777" w:rsidR="00CA02F9" w:rsidRPr="00CA02F9" w:rsidRDefault="00CA02F9" w:rsidP="00CA02F9">
      <w:r w:rsidRPr="00CA02F9">
        <w:rPr>
          <w:b/>
          <w:bCs/>
        </w:rPr>
        <w:t>Lernbrücke:</w:t>
      </w:r>
      <w:r w:rsidRPr="00CA02F9">
        <w:t> Die Wahl der Methode hängt stark vom Anwendungsfall ab. Während ACLs oft in Betriebssystemen genutzt werden, bieten Capabilities mehr Flexibilität in verteilten Systemen.</w:t>
      </w:r>
    </w:p>
    <w:p w14:paraId="2E2EB3A3" w14:textId="77777777" w:rsidR="00CA02F9" w:rsidRPr="00CA02F9" w:rsidRDefault="00CA02F9" w:rsidP="00CA02F9">
      <w:pPr>
        <w:rPr>
          <w:b/>
          <w:bCs/>
        </w:rPr>
      </w:pPr>
      <w:r w:rsidRPr="00CA02F9">
        <w:rPr>
          <w:b/>
          <w:bCs/>
        </w:rPr>
        <w:t>4. Beispiele für Zugriffskontroll-Modelle</w:t>
      </w:r>
    </w:p>
    <w:p w14:paraId="50AE455D" w14:textId="77777777" w:rsidR="00CA02F9" w:rsidRPr="00CA02F9" w:rsidRDefault="00CA02F9" w:rsidP="00CA02F9">
      <w:pPr>
        <w:numPr>
          <w:ilvl w:val="0"/>
          <w:numId w:val="4"/>
        </w:numPr>
      </w:pPr>
      <w:r w:rsidRPr="00CA02F9">
        <w:rPr>
          <w:b/>
          <w:bCs/>
        </w:rPr>
        <w:t>RBAC im Bankszenario:</w:t>
      </w:r>
      <w:r w:rsidRPr="00CA02F9">
        <w:t> Rollen wie Zweigstellenleiter, Kassierer oder Kunde bestimmen die Zugriffsrechte auf Konten und Transaktionen.</w:t>
      </w:r>
    </w:p>
    <w:p w14:paraId="48A7CFC2" w14:textId="77777777" w:rsidR="00CA02F9" w:rsidRPr="00CA02F9" w:rsidRDefault="00CA02F9" w:rsidP="00CA02F9">
      <w:pPr>
        <w:numPr>
          <w:ilvl w:val="0"/>
          <w:numId w:val="4"/>
        </w:numPr>
      </w:pPr>
      <w:r w:rsidRPr="00CA02F9">
        <w:rPr>
          <w:b/>
          <w:bCs/>
        </w:rPr>
        <w:t>Bell-La Padula im Regierungsumfeld:</w:t>
      </w:r>
      <w:r w:rsidRPr="00CA02F9">
        <w:t> Schützt geheime Informationen durch strenge Regeln zur Vertraulichkeit.</w:t>
      </w:r>
    </w:p>
    <w:p w14:paraId="68DA308C" w14:textId="77777777" w:rsidR="00CA02F9" w:rsidRPr="00CA02F9" w:rsidRDefault="00CA02F9" w:rsidP="00CA02F9">
      <w:pPr>
        <w:numPr>
          <w:ilvl w:val="0"/>
          <w:numId w:val="4"/>
        </w:numPr>
      </w:pPr>
      <w:r w:rsidRPr="00CA02F9">
        <w:rPr>
          <w:b/>
          <w:bCs/>
        </w:rPr>
        <w:t>Chinese Wall im Finanzsektor:</w:t>
      </w:r>
      <w:r w:rsidRPr="00CA02F9">
        <w:t> Verhindert, dass Berater Zugang zu konkurrierenden Firmen in derselben Branche erhalten.</w:t>
      </w:r>
    </w:p>
    <w:p w14:paraId="15855A5B" w14:textId="77777777" w:rsidR="00CA02F9" w:rsidRPr="00CA02F9" w:rsidRDefault="00CA02F9" w:rsidP="00CA02F9">
      <w:r w:rsidRPr="00CA02F9">
        <w:rPr>
          <w:b/>
          <w:bCs/>
        </w:rPr>
        <w:t>Lernbrücke:</w:t>
      </w:r>
      <w:r w:rsidRPr="00CA02F9">
        <w:t> Diese Modelle zeigen, wie verschiedene Zugriffskontrollmethoden auf spezifische Anwendungsfälle angepasst werden können, um spezifische Sicherheitsziele wie Vertraulichkeit oder Integrität zu erreichen.</w:t>
      </w:r>
    </w:p>
    <w:p w14:paraId="37E81353" w14:textId="77777777" w:rsidR="00CA02F9" w:rsidRPr="00CA02F9" w:rsidRDefault="00CA02F9" w:rsidP="00CA02F9">
      <w:pPr>
        <w:rPr>
          <w:b/>
          <w:bCs/>
        </w:rPr>
      </w:pPr>
      <w:r w:rsidRPr="00CA02F9">
        <w:rPr>
          <w:b/>
          <w:bCs/>
        </w:rPr>
        <w:t>5. Bedeutung der Zugriffskontrolle</w:t>
      </w:r>
    </w:p>
    <w:p w14:paraId="5D3A2ED1" w14:textId="77777777" w:rsidR="00CA02F9" w:rsidRPr="00CA02F9" w:rsidRDefault="00CA02F9" w:rsidP="00CA02F9">
      <w:pPr>
        <w:numPr>
          <w:ilvl w:val="0"/>
          <w:numId w:val="5"/>
        </w:numPr>
      </w:pPr>
      <w:r w:rsidRPr="00CA02F9">
        <w:rPr>
          <w:b/>
          <w:bCs/>
        </w:rPr>
        <w:t>OWASP Top Ten:</w:t>
      </w:r>
      <w:r w:rsidRPr="00CA02F9">
        <w:t> Fehler in Zugriffskontrollen stehen an erster Stelle der Sicherheitsprobleme im Web, z.B. durch unzureichende Privilegienkontrolle oder falsche Standardkonfigurationen.</w:t>
      </w:r>
    </w:p>
    <w:p w14:paraId="1C22F5B3" w14:textId="77777777" w:rsidR="00CA02F9" w:rsidRPr="00CA02F9" w:rsidRDefault="00CA02F9" w:rsidP="00CA02F9">
      <w:r w:rsidRPr="00CA02F9">
        <w:rPr>
          <w:b/>
          <w:bCs/>
        </w:rPr>
        <w:t>Lernbrücke:</w:t>
      </w:r>
      <w:r w:rsidRPr="00CA02F9">
        <w:t> Die richtige Implementierung von Zugriffskontrollen ist entscheidend für die Sicherheit von Systemen, insbesondere im Webumfeld, wo Fehler gravierende Folgen haben können.</w:t>
      </w:r>
    </w:p>
    <w:p w14:paraId="4DCC9162" w14:textId="77777777" w:rsidR="00CA02F9" w:rsidRDefault="00CA02F9"/>
    <w:sectPr w:rsidR="00CA02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156786"/>
    <w:multiLevelType w:val="multilevel"/>
    <w:tmpl w:val="98C66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0C18BA"/>
    <w:multiLevelType w:val="multilevel"/>
    <w:tmpl w:val="B8D2C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1636015"/>
    <w:multiLevelType w:val="multilevel"/>
    <w:tmpl w:val="A4A84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90532D1"/>
    <w:multiLevelType w:val="multilevel"/>
    <w:tmpl w:val="7542B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68D5822"/>
    <w:multiLevelType w:val="multilevel"/>
    <w:tmpl w:val="B776C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3141268">
    <w:abstractNumId w:val="3"/>
  </w:num>
  <w:num w:numId="2" w16cid:durableId="1978291859">
    <w:abstractNumId w:val="2"/>
  </w:num>
  <w:num w:numId="3" w16cid:durableId="1684473656">
    <w:abstractNumId w:val="0"/>
  </w:num>
  <w:num w:numId="4" w16cid:durableId="2055813516">
    <w:abstractNumId w:val="1"/>
  </w:num>
  <w:num w:numId="5" w16cid:durableId="7005945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2F9"/>
    <w:rsid w:val="006E5BAC"/>
    <w:rsid w:val="00CA0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12C25F"/>
  <w15:chartTrackingRefBased/>
  <w15:docId w15:val="{8AC1EBE2-3C18-DB4D-90E6-E25BB74C9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02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02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02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02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02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02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02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02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02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02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02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02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02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02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02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02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02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02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02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02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02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02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02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02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02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02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02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02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02F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505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8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490</Words>
  <Characters>2799</Characters>
  <Application>Microsoft Office Word</Application>
  <DocSecurity>0</DocSecurity>
  <Lines>23</Lines>
  <Paragraphs>6</Paragraphs>
  <ScaleCrop>false</ScaleCrop>
  <Company/>
  <LinksUpToDate>false</LinksUpToDate>
  <CharactersWithSpaces>3283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Julius Hunold | MD Telekom</dc:creator>
  <cp:keywords/>
  <dc:description/>
  <cp:lastModifiedBy>Julius Hunold | MD Telekom</cp:lastModifiedBy>
  <cp:revision>1</cp:revision>
  <dcterms:created xsi:type="dcterms:W3CDTF">2024-08-29T21:21:00Z</dcterms:created>
  <dcterms:modified xsi:type="dcterms:W3CDTF">2024-08-29T21:22:00Z</dcterms:modified>
</cp:coreProperties>
</file>