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91AB" w14:textId="0DCEE280" w:rsidR="00FD47B1" w:rsidRDefault="00FD47B1" w:rsidP="00FD47B1">
      <w:pPr>
        <w:pStyle w:val="Heading1"/>
      </w:pPr>
      <w:r>
        <w:t>TODO</w:t>
      </w:r>
    </w:p>
    <w:p w14:paraId="360D6F43" w14:textId="4AD83E14" w:rsidR="00EC7B02" w:rsidRDefault="00EC7B02" w:rsidP="00985D6A">
      <w:pPr>
        <w:pStyle w:val="ListParagraph"/>
        <w:numPr>
          <w:ilvl w:val="0"/>
          <w:numId w:val="3"/>
        </w:numPr>
      </w:pPr>
      <w:r>
        <w:t xml:space="preserve">Nov </w:t>
      </w:r>
      <w:r>
        <w:t>4</w:t>
      </w:r>
      <w:r>
        <w:t>, 2025</w:t>
      </w:r>
      <w:r>
        <w:t xml:space="preserve"> – figure out why getElevation no longer works with my calibration data for</w:t>
      </w:r>
      <w:r w:rsidR="00AC4446">
        <w:t xml:space="preserve"> </w:t>
      </w:r>
      <w:r w:rsidR="00AC4446" w:rsidRPr="003108A9">
        <w:rPr>
          <w:lang w:val="en-US"/>
        </w:rPr>
        <w:t>Tag data\MK3005 050</w:t>
      </w:r>
    </w:p>
    <w:p w14:paraId="6AEFF25A" w14:textId="2ED82B9A" w:rsidR="00985D6A" w:rsidRDefault="00985D6A" w:rsidP="00985D6A">
      <w:pPr>
        <w:pStyle w:val="ListParagraph"/>
        <w:numPr>
          <w:ilvl w:val="0"/>
          <w:numId w:val="3"/>
        </w:numPr>
      </w:pPr>
      <w:r>
        <w:t>Nov 3, 2025 – remove references to GeoLight::twilightcalc from doc</w:t>
      </w:r>
      <w:r>
        <w:t>s</w:t>
      </w:r>
    </w:p>
    <w:p w14:paraId="12316268" w14:textId="168058CB" w:rsidR="00985D6A" w:rsidRDefault="00985D6A" w:rsidP="00985D6A">
      <w:pPr>
        <w:pStyle w:val="ListParagraph"/>
        <w:numPr>
          <w:ilvl w:val="0"/>
          <w:numId w:val="3"/>
        </w:numPr>
      </w:pPr>
      <w:r>
        <w:t xml:space="preserve">Nov 3, 2025 – </w:t>
      </w:r>
      <w:r>
        <w:t xml:space="preserve">revise all documentation for </w:t>
      </w:r>
      <w:r w:rsidR="00BA1CC3">
        <w:t>do_multi_gelocation.</w:t>
      </w:r>
    </w:p>
    <w:p w14:paraId="4E680852" w14:textId="70619722" w:rsidR="00AD11C7" w:rsidRDefault="00AD11C7" w:rsidP="00BD2D65">
      <w:pPr>
        <w:pStyle w:val="ListParagraph"/>
        <w:numPr>
          <w:ilvl w:val="0"/>
          <w:numId w:val="3"/>
        </w:numPr>
      </w:pPr>
      <w:r>
        <w:t>Nov</w:t>
      </w:r>
      <w:r w:rsidR="00105DE3">
        <w:t xml:space="preserve"> 3, 2025 - </w:t>
      </w:r>
      <w:r>
        <w:t>Add note to docs indicating that CalibLThresh is no longer needed or used.</w:t>
      </w:r>
      <w:r w:rsidR="00105DE3">
        <w:t xml:space="preserve"> </w:t>
      </w:r>
    </w:p>
    <w:p w14:paraId="1A2B08B4" w14:textId="12181D76" w:rsidR="006E3473" w:rsidRDefault="006E3473" w:rsidP="00BD2D65">
      <w:pPr>
        <w:pStyle w:val="ListParagraph"/>
        <w:numPr>
          <w:ilvl w:val="0"/>
          <w:numId w:val="3"/>
        </w:numPr>
      </w:pPr>
      <w:r>
        <w:t xml:space="preserve">Nov 3, 2025 </w:t>
      </w:r>
      <w:r>
        <w:t xml:space="preserve"> - </w:t>
      </w:r>
      <w:r w:rsidRPr="006E3473">
        <w:t xml:space="preserve"># XXXX need to figure out how to distinguish calibration from </w:t>
      </w:r>
      <w:r>
        <w:t>deployment twlights after running preprocesslight</w:t>
      </w:r>
    </w:p>
    <w:p w14:paraId="698D7C35" w14:textId="1C579BCD" w:rsidR="00FD47B1" w:rsidRDefault="0041701F" w:rsidP="00BD2D65">
      <w:pPr>
        <w:pStyle w:val="ListParagraph"/>
        <w:numPr>
          <w:ilvl w:val="0"/>
          <w:numId w:val="3"/>
        </w:numPr>
      </w:pPr>
      <w:r>
        <w:t xml:space="preserve">Oct 31, 2025 </w:t>
      </w:r>
      <w:r w:rsidR="007D0031">
        <w:t>–</w:t>
      </w:r>
      <w:r>
        <w:t xml:space="preserve"> </w:t>
      </w:r>
      <w:r w:rsidR="0028284B">
        <w:t>Add plot of log-transformed values to aid in choosing the light threshold when log option is TRUE. Incorporate the following into the manual for do_multi_geolocation</w:t>
      </w:r>
      <w:r w:rsidR="00594513">
        <w:t xml:space="preserve"> under the description of the log option:</w:t>
      </w:r>
    </w:p>
    <w:p w14:paraId="4CD902DD" w14:textId="5747B731" w:rsidR="00C17E4B" w:rsidRDefault="00EF7636" w:rsidP="00EF7636">
      <w:pPr>
        <w:pStyle w:val="ListParagraph"/>
        <w:numPr>
          <w:ilvl w:val="1"/>
          <w:numId w:val="3"/>
        </w:numPr>
      </w:pPr>
      <w:r>
        <w:t xml:space="preserve">TRUE </w:t>
      </w:r>
      <w:r w:rsidR="00C830A0">
        <w:t xml:space="preserve">(default) </w:t>
      </w:r>
      <w:r>
        <w:t>–</w:t>
      </w:r>
      <w:r w:rsidR="00F12C7C">
        <w:t xml:space="preserve"> log </w:t>
      </w:r>
      <w:r w:rsidR="00560098">
        <w:t xml:space="preserve">transforms raw light values </w:t>
      </w:r>
      <w:r w:rsidR="00F12C7C">
        <w:t>via</w:t>
      </w:r>
      <w:r w:rsidR="005157CB">
        <w:t>:</w:t>
      </w:r>
      <w:r w:rsidR="005157CB">
        <w:br/>
      </w:r>
      <w:r w:rsidR="005157CB">
        <w:br/>
        <w:t xml:space="preserve">     </w:t>
      </w:r>
      <w:r>
        <w:t>log(</w:t>
      </w:r>
      <w:r w:rsidR="00863C9C">
        <w:t>raw_light_value</w:t>
      </w:r>
      <w:r>
        <w:t xml:space="preserve"> + 0.0001) + abs(min(log(</w:t>
      </w:r>
      <w:r w:rsidR="00863C9C">
        <w:t>raw_light_value</w:t>
      </w:r>
      <w:r>
        <w:t xml:space="preserve">+0.00001))). </w:t>
      </w:r>
      <w:r w:rsidR="005157CB">
        <w:br/>
      </w:r>
      <w:r w:rsidR="005157CB">
        <w:br/>
      </w:r>
      <w:r>
        <w:t xml:space="preserve">This was the default in </w:t>
      </w:r>
      <w:r w:rsidR="00AF14E6">
        <w:t xml:space="preserve">GLSHelper </w:t>
      </w:r>
      <w:r w:rsidR="00DC4BEC">
        <w:t>0.1.2.</w:t>
      </w:r>
      <w:r w:rsidR="0055403B">
        <w:t xml:space="preserve"> (See </w:t>
      </w:r>
      <w:hyperlink r:id="rId7" w:history="1">
        <w:r w:rsidR="0055403B" w:rsidRPr="00387344">
          <w:rPr>
            <w:rStyle w:val="Hyperlink"/>
          </w:rPr>
          <w:t>Chapter 3 Loading data | Light-level geolocation analyses</w:t>
        </w:r>
      </w:hyperlink>
      <w:r w:rsidR="0055403B">
        <w:t xml:space="preserve"> </w:t>
      </w:r>
      <w:r w:rsidR="00144081">
        <w:t xml:space="preserve">of </w:t>
      </w:r>
      <w:r w:rsidR="00527947" w:rsidRPr="00527947">
        <w:rPr>
          <w:b/>
          <w:bCs/>
        </w:rPr>
        <w:t>Lisovski, S., Bauer, S., Briedis, M., Davidson, S.C., Dhanjal-Adams, K.L., Hallworth, M.T., Karagicheva, J., Meier, C.M., Merkel, B., Ouwehand, J., Pedersen, L., Rakhimberdiev, E., Roberto-Charron, A., Seavy, N.E., Sumner, M.D., Taylor, C.M., Wotherspoon, S.J. &amp; E.S. Bridge (2019) Light-Level Geolocator Analyses: A user’s guide. </w:t>
      </w:r>
      <w:r w:rsidR="00527947" w:rsidRPr="00527947">
        <w:rPr>
          <w:b/>
          <w:bCs/>
          <w:i/>
          <w:iCs/>
        </w:rPr>
        <w:t>Journal of Animal Ecology</w:t>
      </w:r>
      <w:r w:rsidR="00527947" w:rsidRPr="00527947">
        <w:rPr>
          <w:b/>
          <w:bCs/>
        </w:rPr>
        <w:t>. </w:t>
      </w:r>
      <w:hyperlink r:id="rId8" w:history="1">
        <w:r w:rsidR="00527947" w:rsidRPr="00527947">
          <w:rPr>
            <w:rStyle w:val="Hyperlink"/>
            <w:b/>
            <w:bCs/>
          </w:rPr>
          <w:t>DOI: 10.1111/1365-2656.13036</w:t>
        </w:r>
      </w:hyperlink>
      <w:r w:rsidR="00527947">
        <w:t xml:space="preserve"> </w:t>
      </w:r>
      <w:r w:rsidR="0055403B">
        <w:t xml:space="preserve">for the origin of this code). </w:t>
      </w:r>
      <w:r w:rsidR="00CB14FC">
        <w:t>The derivation of this formula is as follows:</w:t>
      </w:r>
    </w:p>
    <w:p w14:paraId="2E60A1BA" w14:textId="67391D82" w:rsidR="00143BCB" w:rsidRDefault="00BB5642" w:rsidP="00C17E4B">
      <w:pPr>
        <w:pStyle w:val="ListParagraph"/>
        <w:numPr>
          <w:ilvl w:val="2"/>
          <w:numId w:val="3"/>
        </w:numPr>
      </w:pPr>
      <w:r>
        <w:t xml:space="preserve">At night, </w:t>
      </w:r>
      <w:r w:rsidR="00600F70">
        <w:t xml:space="preserve">raw_light_value can be 0 or even a very small negative number </w:t>
      </w:r>
      <w:r w:rsidR="002F4196">
        <w:t>(</w:t>
      </w:r>
      <w:r>
        <w:t xml:space="preserve">ie. </w:t>
      </w:r>
      <w:r w:rsidR="00600F70">
        <w:t xml:space="preserve">much less than 0.001) </w:t>
      </w:r>
      <w:r>
        <w:t xml:space="preserve">so we add </w:t>
      </w:r>
      <w:r w:rsidR="00921698">
        <w:t xml:space="preserve">0.0001 to </w:t>
      </w:r>
      <w:r w:rsidR="00A369C9">
        <w:t xml:space="preserve">avoid </w:t>
      </w:r>
      <w:r w:rsidR="006C0F8F">
        <w:t>values that cannot be log transformed.</w:t>
      </w:r>
    </w:p>
    <w:p w14:paraId="006D852A" w14:textId="24160A21" w:rsidR="00EF7636" w:rsidRDefault="00720A6C" w:rsidP="00C17E4B">
      <w:pPr>
        <w:pStyle w:val="ListParagraph"/>
        <w:numPr>
          <w:ilvl w:val="2"/>
          <w:numId w:val="3"/>
        </w:numPr>
      </w:pPr>
      <w:r>
        <w:t xml:space="preserve">Note that if min(raw_light_value + 0.001) &lt; 1, then just taking log(raw_light_value + 0.001) would produce </w:t>
      </w:r>
      <w:r w:rsidR="00075BE1">
        <w:t xml:space="preserve">(one or more) </w:t>
      </w:r>
      <w:r>
        <w:t>negative transformed light value</w:t>
      </w:r>
      <w:r w:rsidR="00075BE1">
        <w:t xml:space="preserve">, </w:t>
      </w:r>
      <w:r>
        <w:t xml:space="preserve"> which is undesirable</w:t>
      </w:r>
      <w:r w:rsidR="00075BE1">
        <w:t>.</w:t>
      </w:r>
      <w:r>
        <w:t xml:space="preserve"> </w:t>
      </w:r>
      <w:r w:rsidR="00230E26">
        <w:t>Adding abs(min(log(</w:t>
      </w:r>
      <w:r w:rsidR="00863C9C">
        <w:t>raw_light_value</w:t>
      </w:r>
      <w:r w:rsidR="00230E26">
        <w:t xml:space="preserve">+0.00001))) </w:t>
      </w:r>
      <w:r w:rsidR="009F2110">
        <w:t>ensure</w:t>
      </w:r>
      <w:r w:rsidR="00230E26">
        <w:t xml:space="preserve">s that </w:t>
      </w:r>
      <w:r w:rsidR="009F2110">
        <w:t xml:space="preserve">the </w:t>
      </w:r>
      <w:r w:rsidR="00D24F6E">
        <w:t xml:space="preserve">transformed </w:t>
      </w:r>
      <w:r w:rsidR="009F2110">
        <w:t xml:space="preserve">values </w:t>
      </w:r>
      <w:r w:rsidR="00D24F6E">
        <w:t xml:space="preserve">are </w:t>
      </w:r>
      <w:r w:rsidR="009F2110">
        <w:t>all &gt;</w:t>
      </w:r>
      <w:r w:rsidR="00387344">
        <w:t>=</w:t>
      </w:r>
      <w:r w:rsidR="009F2110">
        <w:t xml:space="preserve"> 0</w:t>
      </w:r>
      <w:r w:rsidR="00D24F6E">
        <w:t xml:space="preserve">. </w:t>
      </w:r>
      <w:r w:rsidR="00586476">
        <w:t xml:space="preserve">However, </w:t>
      </w:r>
      <w:r w:rsidR="006B2DEE">
        <w:t xml:space="preserve">if  </w:t>
      </w:r>
      <w:r w:rsidR="005B5AE4">
        <w:t>min(</w:t>
      </w:r>
      <w:r w:rsidR="00863C9C">
        <w:t>raw_light_value</w:t>
      </w:r>
      <w:r w:rsidR="005B5AE4">
        <w:t xml:space="preserve"> + 0.0001) happens to be &gt; 1, </w:t>
      </w:r>
      <w:r w:rsidR="00927E4F">
        <w:t>then log(</w:t>
      </w:r>
      <w:r w:rsidR="00863C9C">
        <w:t>raw_light_value</w:t>
      </w:r>
      <w:r w:rsidR="0095315A">
        <w:t xml:space="preserve"> + 0.0001) will already be positive and </w:t>
      </w:r>
      <w:r w:rsidR="005B5AE4">
        <w:t>then adding abs(min(log(</w:t>
      </w:r>
      <w:r w:rsidR="00863C9C">
        <w:t>raw_light_value</w:t>
      </w:r>
      <w:r w:rsidR="005B5AE4">
        <w:t xml:space="preserve">+0.00001))) </w:t>
      </w:r>
      <w:r w:rsidR="0095315A">
        <w:t>will shift it in the positive direction even more such that the minimum of the resulting transformed values will be &gt; 0</w:t>
      </w:r>
      <w:r w:rsidR="0054731A">
        <w:t>, which may at first come as a surprise</w:t>
      </w:r>
      <w:r w:rsidR="0095315A">
        <w:t>.</w:t>
      </w:r>
      <w:r w:rsidR="006B5D91">
        <w:br/>
      </w:r>
    </w:p>
    <w:p w14:paraId="339665B8" w14:textId="26CAD66D" w:rsidR="00882378" w:rsidRDefault="00882378" w:rsidP="00882378">
      <w:pPr>
        <w:pStyle w:val="ListParagraph"/>
        <w:numPr>
          <w:ilvl w:val="1"/>
          <w:numId w:val="3"/>
        </w:numPr>
      </w:pPr>
      <w:r>
        <w:t xml:space="preserve">FALSE – </w:t>
      </w:r>
      <w:r w:rsidR="00C830A0">
        <w:t xml:space="preserve">raw light values are not </w:t>
      </w:r>
      <w:r>
        <w:t>log transform</w:t>
      </w:r>
      <w:r w:rsidR="00C830A0">
        <w:t>ed.</w:t>
      </w:r>
      <w:r w:rsidR="00CB434D">
        <w:br/>
      </w:r>
      <w:r w:rsidR="00CB434D">
        <w:br/>
        <w:t xml:space="preserve">As of version xxxx, do_multi_geolocation() will produce a plot of </w:t>
      </w:r>
      <w:r w:rsidR="00D37D9F">
        <w:t xml:space="preserve">the transformed light values during the calibration period </w:t>
      </w:r>
      <w:r w:rsidR="007653C5">
        <w:t xml:space="preserve">to assist in choosing the </w:t>
      </w:r>
      <w:r w:rsidR="002E2D75">
        <w:t>light threshold on the transformed scale.</w:t>
      </w:r>
      <w:r w:rsidR="002E2D75">
        <w:br/>
      </w:r>
    </w:p>
    <w:p w14:paraId="0BBD1EC6" w14:textId="7AA8B27D" w:rsidR="00BD2D65" w:rsidRDefault="00143BF3" w:rsidP="00BD2D65">
      <w:pPr>
        <w:pStyle w:val="ListParagraph"/>
        <w:numPr>
          <w:ilvl w:val="0"/>
          <w:numId w:val="3"/>
        </w:numPr>
      </w:pPr>
      <w:r>
        <w:t xml:space="preserve">DONE? </w:t>
      </w:r>
      <w:r w:rsidR="00BD2D65">
        <w:t>The recent changes (Dec 2023) that I made to the code that calls getElevation()</w:t>
      </w:r>
      <w:r w:rsidR="00BE43CA">
        <w:t xml:space="preserve"> only works with GeoLight 2.0.1 because this new version of getElevation() has a </w:t>
      </w:r>
      <w:r w:rsidR="00E04B01">
        <w:t xml:space="preserve">method argument </w:t>
      </w:r>
      <w:r w:rsidR="00E04B01">
        <w:lastRenderedPageBreak/>
        <w:t>that the 2.0.0 version doesn’t, and the return value has changed. Need to test what version of GeoLight the user has and do the right thing.</w:t>
      </w:r>
    </w:p>
    <w:p w14:paraId="3F33F74D" w14:textId="4CFB0A2E" w:rsidR="00010D31" w:rsidRDefault="00010D31" w:rsidP="00010D31">
      <w:pPr>
        <w:pStyle w:val="ListParagraph"/>
        <w:numPr>
          <w:ilvl w:val="0"/>
          <w:numId w:val="3"/>
        </w:numPr>
      </w:pPr>
      <w:r>
        <w:t>Update documentation for new features added to config file</w:t>
      </w:r>
    </w:p>
    <w:p w14:paraId="5B29AE9F" w14:textId="575533FE" w:rsidR="00240884" w:rsidRDefault="00240884" w:rsidP="00010D31">
      <w:pPr>
        <w:pStyle w:val="ListParagraph"/>
        <w:numPr>
          <w:ilvl w:val="0"/>
          <w:numId w:val="3"/>
        </w:numPr>
      </w:pPr>
      <w:r>
        <w:t xml:space="preserve">Switch to saving outputs from </w:t>
      </w:r>
      <w:r w:rsidR="002D6F78">
        <w:t>kernel contour to use sf instead of rgdal</w:t>
      </w:r>
    </w:p>
    <w:p w14:paraId="0451EADE" w14:textId="59E04CF2" w:rsidR="009351B3" w:rsidRDefault="009351B3" w:rsidP="00010D31">
      <w:pPr>
        <w:pStyle w:val="ListParagraph"/>
        <w:numPr>
          <w:ilvl w:val="0"/>
          <w:numId w:val="3"/>
        </w:numPr>
      </w:pPr>
      <w:r>
        <w:t xml:space="preserve">Switch to using sf as return type from </w:t>
      </w:r>
      <w:r w:rsidR="00276271">
        <w:t>do_kernel</w:t>
      </w:r>
    </w:p>
    <w:p w14:paraId="42AC8C31" w14:textId="18F3B375" w:rsidR="00960FBE" w:rsidRDefault="00960FBE" w:rsidP="003800F2">
      <w:pPr>
        <w:pStyle w:val="ListParagraph"/>
        <w:numPr>
          <w:ilvl w:val="0"/>
          <w:numId w:val="3"/>
        </w:numPr>
      </w:pPr>
      <w:r>
        <w:t xml:space="preserve">Deal with warnings from </w:t>
      </w:r>
      <w:r w:rsidR="000D410D">
        <w:t>st_write:</w:t>
      </w:r>
      <w:r w:rsidR="000D410D">
        <w:br/>
        <w:t>Warning messages:</w:t>
      </w:r>
      <w:r w:rsidR="000D410D">
        <w:br/>
        <w:t>1: In CPL_write_ogr(obj, dsn, layer, driver, as.character(dataset_options),  :</w:t>
      </w:r>
      <w:r w:rsidR="000D410D">
        <w:br/>
        <w:t xml:space="preserve">  GDAL Message 6: Field tFirst create as date field, though DateTime requested.</w:t>
      </w:r>
      <w:r w:rsidR="000D410D">
        <w:br/>
        <w:t>2: In CPL_write_ogr(obj, dsn, layer, driver, as.character(dataset_options),  :</w:t>
      </w:r>
      <w:r w:rsidR="000D410D">
        <w:br/>
        <w:t xml:space="preserve">  GDAL Message 6: Field tSecond create as date field, though DateTime requested.</w:t>
      </w:r>
    </w:p>
    <w:p w14:paraId="1B134903" w14:textId="4D119F7B" w:rsidR="00010D31" w:rsidRDefault="009027F4" w:rsidP="00010D31">
      <w:pPr>
        <w:pStyle w:val="ListParagraph"/>
        <w:numPr>
          <w:ilvl w:val="0"/>
          <w:numId w:val="3"/>
        </w:numPr>
      </w:pPr>
      <w:r>
        <w:t>Add new style config file to repo.</w:t>
      </w:r>
    </w:p>
    <w:p w14:paraId="4C3E3DA6" w14:textId="27FCEE8B" w:rsidR="004D5BD2" w:rsidRDefault="008D7659" w:rsidP="00326208">
      <w:pPr>
        <w:pStyle w:val="ListParagraph"/>
        <w:numPr>
          <w:ilvl w:val="0"/>
          <w:numId w:val="3"/>
        </w:numPr>
      </w:pPr>
      <w:r>
        <w:t xml:space="preserve">Look into errors when doing </w:t>
      </w:r>
      <w:r w:rsidR="004D5BD2">
        <w:t>kernel:</w:t>
      </w:r>
      <w:r w:rsidR="004D5BD2">
        <w:br/>
        <w:t>27: Could not parse expression: ‘`m`’. Returning as a single symbolic unit()</w:t>
      </w:r>
      <w:r w:rsidR="002E05C7">
        <w:br/>
      </w:r>
      <w:r w:rsidR="004D5BD2">
        <w:t>28: In sp::CRS(from$proj4string) : invalid PROJ4 string</w:t>
      </w:r>
    </w:p>
    <w:p w14:paraId="21F2B913" w14:textId="6C955A3E" w:rsidR="00B15E52" w:rsidRDefault="00827DF2" w:rsidP="003933D2">
      <w:pPr>
        <w:pStyle w:val="ListParagraph"/>
        <w:numPr>
          <w:ilvl w:val="0"/>
          <w:numId w:val="3"/>
        </w:numPr>
      </w:pPr>
      <w:r>
        <w:t xml:space="preserve">DONE </w:t>
      </w:r>
      <w:r w:rsidR="00B60C17">
        <w:t xml:space="preserve">(added file.opened()) </w:t>
      </w:r>
      <w:r w:rsidR="003933D2">
        <w:t>R bombs if Excel has config file open when read_cfg_file tries to read it. Problem with readxl library? Figure out how to determine if the file is locked.</w:t>
      </w:r>
    </w:p>
    <w:p w14:paraId="1C4EAD54" w14:textId="12DE9AF8" w:rsidR="00F33C50" w:rsidRDefault="00343202" w:rsidP="00F33C50">
      <w:pPr>
        <w:pStyle w:val="ListParagraph"/>
        <w:numPr>
          <w:ilvl w:val="0"/>
          <w:numId w:val="3"/>
        </w:numPr>
      </w:pPr>
      <w:r>
        <w:t>DONE</w:t>
      </w:r>
      <w:r w:rsidR="00F33C50">
        <w:t xml:space="preserve"> TODO: new version of getElevation returns a vector with the elevation angle</w:t>
      </w:r>
      <w:r w:rsidR="00F077F2">
        <w:br/>
      </w:r>
      <w:r w:rsidR="00F33C50">
        <w:t>in second element. Need to check length of elev to figure out what to do.</w:t>
      </w:r>
    </w:p>
    <w:p w14:paraId="32E83348" w14:textId="69C44886" w:rsidR="00C86F16" w:rsidRPr="00C86F16" w:rsidRDefault="00C86F16" w:rsidP="00C86F1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check on using pre- vs post- calibration data (different location)</w:t>
      </w:r>
    </w:p>
    <w:p w14:paraId="183E7820" w14:textId="668261A0" w:rsidR="00FD1378" w:rsidRPr="00AB4BA7" w:rsidRDefault="00AB4BA7" w:rsidP="00AB4BA7">
      <w:pPr>
        <w:pStyle w:val="ListParagraph"/>
        <w:numPr>
          <w:ilvl w:val="0"/>
          <w:numId w:val="2"/>
        </w:numPr>
        <w:rPr>
          <w:lang w:val="en-US"/>
        </w:rPr>
      </w:pPr>
      <w:r w:rsidRPr="00AB4BA7">
        <w:rPr>
          <w:lang w:val="en-US"/>
        </w:rPr>
        <w:t xml:space="preserve">deal with </w:t>
      </w:r>
    </w:p>
    <w:p w14:paraId="2F93299D" w14:textId="77777777" w:rsidR="00AB4BA7" w:rsidRPr="00AB4BA7" w:rsidRDefault="00AB4BA7" w:rsidP="00AB4BA7">
      <w:pPr>
        <w:rPr>
          <w:lang w:val="en-US"/>
        </w:rPr>
      </w:pPr>
      <w:r w:rsidRPr="00AB4BA7">
        <w:rPr>
          <w:lang w:val="en-US"/>
        </w:rPr>
        <w:t>Warning messages:</w:t>
      </w:r>
    </w:p>
    <w:p w14:paraId="3BB0292D" w14:textId="77777777" w:rsidR="00AB4BA7" w:rsidRPr="00AB4BA7" w:rsidRDefault="00AB4BA7" w:rsidP="00AB4BA7">
      <w:pPr>
        <w:rPr>
          <w:lang w:val="en-US"/>
        </w:rPr>
      </w:pPr>
      <w:r w:rsidRPr="00AB4BA7">
        <w:rPr>
          <w:lang w:val="en-US"/>
        </w:rPr>
        <w:t>1: In check_tzones(e1, e2) : 'tzone' attributes are inconsistent</w:t>
      </w:r>
    </w:p>
    <w:p w14:paraId="70288593" w14:textId="77777777" w:rsidR="00AB4BA7" w:rsidRDefault="00AB4BA7" w:rsidP="00AB4BA7">
      <w:pPr>
        <w:rPr>
          <w:lang w:val="en-US"/>
        </w:rPr>
      </w:pPr>
      <w:r w:rsidRPr="00AB4BA7">
        <w:rPr>
          <w:lang w:val="en-US"/>
        </w:rPr>
        <w:t>2: In check_tzones(e1, e2) : 'tzone' attributes are inconsistent</w:t>
      </w:r>
    </w:p>
    <w:p w14:paraId="5D995DA0" w14:textId="77777777" w:rsidR="00AB4BA7" w:rsidRDefault="00AB4BA7" w:rsidP="00AB4BA7">
      <w:pPr>
        <w:rPr>
          <w:lang w:val="en-US"/>
        </w:rPr>
      </w:pPr>
    </w:p>
    <w:p w14:paraId="5FA99B77" w14:textId="77777777" w:rsidR="00AB4BA7" w:rsidRDefault="00AB4BA7">
      <w:pPr>
        <w:rPr>
          <w:lang w:val="en-US"/>
        </w:rPr>
      </w:pPr>
      <w:r>
        <w:rPr>
          <w:lang w:val="en-US"/>
        </w:rPr>
        <w:t>at this line:</w:t>
      </w:r>
    </w:p>
    <w:p w14:paraId="08BE03FE" w14:textId="77777777" w:rsidR="00AB4BA7" w:rsidRPr="00AB4BA7" w:rsidRDefault="00AB4BA7" w:rsidP="00AB4BA7">
      <w:pPr>
        <w:rPr>
          <w:lang w:val="en-US"/>
        </w:rPr>
      </w:pPr>
      <w:r w:rsidRPr="00AB4BA7">
        <w:rPr>
          <w:lang w:val="en-US"/>
        </w:rPr>
        <w:t>calib &lt;- dplyr::filter(alldat, date &gt;= as.POSIXct(cfg$calibStart, tz = "GMT") &amp;</w:t>
      </w:r>
    </w:p>
    <w:p w14:paraId="7CABDFFE" w14:textId="77777777" w:rsidR="00AB4BA7" w:rsidRDefault="00AB4BA7" w:rsidP="00AB4BA7">
      <w:pPr>
        <w:rPr>
          <w:lang w:val="en-US"/>
        </w:rPr>
      </w:pPr>
      <w:r w:rsidRPr="00AB4BA7">
        <w:rPr>
          <w:lang w:val="en-US"/>
        </w:rPr>
        <w:t xml:space="preserve">                           date &lt;= as.POSIXct(cfg$calibEnd, tz = "GMT"))</w:t>
      </w:r>
    </w:p>
    <w:p w14:paraId="68BD005E" w14:textId="73847A11" w:rsidR="00AB4BA7" w:rsidRDefault="00AB4BA7" w:rsidP="00AB4BA7">
      <w:pPr>
        <w:rPr>
          <w:lang w:val="en-US"/>
        </w:rPr>
      </w:pPr>
      <w:r>
        <w:rPr>
          <w:lang w:val="en-US"/>
        </w:rPr>
        <w:t>probably need to explicitly set TZ for date to be GMT</w:t>
      </w:r>
    </w:p>
    <w:p w14:paraId="3C4BC727" w14:textId="4223E914" w:rsidR="009D48BB" w:rsidRDefault="009D48BB" w:rsidP="00AB4BA7">
      <w:pPr>
        <w:rPr>
          <w:lang w:val="en-US"/>
        </w:rPr>
      </w:pPr>
    </w:p>
    <w:p w14:paraId="76B169CC" w14:textId="3B7ED4D8" w:rsidR="009D48BB" w:rsidRDefault="009D079B" w:rsidP="009D48B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DONE </w:t>
      </w:r>
      <w:r w:rsidR="009D48BB">
        <w:rPr>
          <w:lang w:val="en-US"/>
        </w:rPr>
        <w:t>add code to r</w:t>
      </w:r>
      <w:r w:rsidR="000462C2">
        <w:rPr>
          <w:lang w:val="en-US"/>
        </w:rPr>
        <w:t>e</w:t>
      </w:r>
      <w:r w:rsidR="009D48BB">
        <w:rPr>
          <w:lang w:val="en-US"/>
        </w:rPr>
        <w:t>ad activity data and return it.</w:t>
      </w:r>
    </w:p>
    <w:p w14:paraId="0BB82D40" w14:textId="59720928" w:rsidR="009D079B" w:rsidRDefault="009D079B" w:rsidP="009D48B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deal with multiple calibration data sets</w:t>
      </w:r>
    </w:p>
    <w:p w14:paraId="06D61A9A" w14:textId="474D5371" w:rsidR="00344DAB" w:rsidRDefault="00344DAB" w:rsidP="009D48B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finish docs for all exported functions</w:t>
      </w:r>
    </w:p>
    <w:p w14:paraId="4574704B" w14:textId="298FA586" w:rsidR="009D079B" w:rsidRDefault="009D079B" w:rsidP="009D48B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check all combinations of options:</w:t>
      </w:r>
    </w:p>
    <w:p w14:paraId="06CDBF14" w14:textId="61FA8D25" w:rsidR="009D079B" w:rsidRDefault="004E680D" w:rsidP="009D079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keepCalibPoints</w:t>
      </w:r>
    </w:p>
    <w:p w14:paraId="64059F7A" w14:textId="3E6654CE" w:rsidR="004E680D" w:rsidRDefault="004E680D" w:rsidP="009D079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createShapeFile</w:t>
      </w:r>
    </w:p>
    <w:p w14:paraId="1C4F518A" w14:textId="4100A0F4" w:rsidR="004E680D" w:rsidRDefault="00235598" w:rsidP="00524C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DONE? </w:t>
      </w:r>
      <w:r w:rsidR="00366A9C">
        <w:rPr>
          <w:lang w:val="en-US"/>
        </w:rPr>
        <w:t>add ability to deal with  multiple logger types (BAS, Migrate Tech, etc).</w:t>
      </w:r>
    </w:p>
    <w:p w14:paraId="2A99727A" w14:textId="77777777" w:rsidR="00DA07A3" w:rsidRDefault="00DA07A3" w:rsidP="00DA07A3">
      <w:pPr>
        <w:rPr>
          <w:lang w:val="en-US"/>
        </w:rPr>
      </w:pPr>
    </w:p>
    <w:p w14:paraId="47BCFCCA" w14:textId="33C4C230" w:rsidR="00DA07A3" w:rsidRPr="00DA07A3" w:rsidRDefault="00DA07A3" w:rsidP="00DA07A3">
      <w:pPr>
        <w:pStyle w:val="Heading1"/>
        <w:rPr>
          <w:lang w:val="en-US"/>
        </w:rPr>
      </w:pPr>
      <w:r>
        <w:rPr>
          <w:lang w:val="en-US"/>
        </w:rPr>
        <w:lastRenderedPageBreak/>
        <w:t>Notes</w:t>
      </w:r>
    </w:p>
    <w:p w14:paraId="1895EAF8" w14:textId="24F61726" w:rsidR="00556F06" w:rsidRDefault="00556F06" w:rsidP="00DA07A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Nov 4, 2025: comparing </w:t>
      </w:r>
      <w:r w:rsidR="003C1221">
        <w:rPr>
          <w:lang w:val="en-US"/>
        </w:rPr>
        <w:t>calibration twilights computed using the old GeoLight::twilightCalc (</w:t>
      </w:r>
      <w:r w:rsidR="003108A9">
        <w:rPr>
          <w:lang w:val="en-US"/>
        </w:rPr>
        <w:t xml:space="preserve">saved in: </w:t>
      </w:r>
      <w:r w:rsidR="003108A9" w:rsidRPr="003108A9">
        <w:rPr>
          <w:lang w:val="en-US"/>
        </w:rPr>
        <w:t>E:\OneDrive - EC-EC\Projects\__Archived\GLSHelper\tests\Data\Tag data\MK3005 050</w:t>
      </w:r>
      <w:r w:rsidR="003108A9">
        <w:rPr>
          <w:lang w:val="en-US"/>
        </w:rPr>
        <w:t>\</w:t>
      </w:r>
      <w:r w:rsidR="00D746E1" w:rsidRPr="00D746E1">
        <w:rPr>
          <w:lang w:val="en-US"/>
        </w:rPr>
        <w:t>MK3005 050 calibration twilights.RData</w:t>
      </w:r>
      <w:r w:rsidR="003108A9">
        <w:rPr>
          <w:lang w:val="en-US"/>
        </w:rPr>
        <w:t xml:space="preserve">) </w:t>
      </w:r>
      <w:r w:rsidR="003C1221">
        <w:rPr>
          <w:lang w:val="en-US"/>
        </w:rPr>
        <w:t>vs the newer TwGeos::preprocessLight</w:t>
      </w:r>
      <w:r w:rsidR="00D746E1">
        <w:rPr>
          <w:lang w:val="en-US"/>
        </w:rPr>
        <w:t>,</w:t>
      </w:r>
      <w:r w:rsidR="003C1221">
        <w:rPr>
          <w:lang w:val="en-US"/>
        </w:rPr>
        <w:t xml:space="preserve"> the </w:t>
      </w:r>
      <w:r w:rsidR="00D746E1">
        <w:rPr>
          <w:lang w:val="en-US"/>
        </w:rPr>
        <w:t xml:space="preserve">sunrises are identical but the </w:t>
      </w:r>
      <w:r w:rsidR="00214443">
        <w:rPr>
          <w:lang w:val="en-US"/>
        </w:rPr>
        <w:t xml:space="preserve">new </w:t>
      </w:r>
      <w:r w:rsidR="00D746E1">
        <w:rPr>
          <w:lang w:val="en-US"/>
        </w:rPr>
        <w:t>sunsets are exactly 5 minutes later</w:t>
      </w:r>
      <w:r w:rsidR="008F02FF">
        <w:rPr>
          <w:lang w:val="en-US"/>
        </w:rPr>
        <w:t xml:space="preserve"> than before.</w:t>
      </w:r>
    </w:p>
    <w:p w14:paraId="0A9EC792" w14:textId="10794D44" w:rsidR="000E12D5" w:rsidRDefault="00BC62D7" w:rsidP="00DA07A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 did a tutorial workshop for Katie, Erpur, etc in Dec 2023 which can be found here: </w:t>
      </w:r>
      <w:r w:rsidRPr="00BC62D7">
        <w:rPr>
          <w:lang w:val="en-US"/>
        </w:rPr>
        <w:t>C:\Users\fifieldd\OneDrive - EC-EC\Papers and Presentations\GLS analysis session Dec 2023</w:t>
      </w:r>
    </w:p>
    <w:p w14:paraId="1EED7745" w14:textId="77777777" w:rsidR="000E12D5" w:rsidRDefault="000E12D5" w:rsidP="00DA07A3">
      <w:pPr>
        <w:pStyle w:val="ListParagraph"/>
        <w:numPr>
          <w:ilvl w:val="0"/>
          <w:numId w:val="3"/>
        </w:numPr>
        <w:rPr>
          <w:lang w:val="en-US"/>
        </w:rPr>
      </w:pPr>
    </w:p>
    <w:p w14:paraId="0B08CD37" w14:textId="085AD015" w:rsidR="00DA07A3" w:rsidRPr="009D48BB" w:rsidRDefault="00DA07A3" w:rsidP="00DA07A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 briefly </w:t>
      </w:r>
      <w:r w:rsidR="00540907">
        <w:rPr>
          <w:lang w:val="en-US"/>
        </w:rPr>
        <w:t>considered adding the sst correction stuff to this package (in branch sst_correction) but changed my mind and put it in it’s own package instead</w:t>
      </w:r>
      <w:r w:rsidR="00C67657">
        <w:rPr>
          <w:lang w:val="en-US"/>
        </w:rPr>
        <w:t xml:space="preserve"> (GLSSST)</w:t>
      </w:r>
    </w:p>
    <w:sectPr w:rsidR="00DA07A3" w:rsidRPr="009D4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DA122" w14:textId="77777777" w:rsidR="005A4AE6" w:rsidRDefault="005A4AE6" w:rsidP="00AB4BA7">
      <w:pPr>
        <w:spacing w:after="0" w:line="240" w:lineRule="auto"/>
      </w:pPr>
      <w:r>
        <w:separator/>
      </w:r>
    </w:p>
  </w:endnote>
  <w:endnote w:type="continuationSeparator" w:id="0">
    <w:p w14:paraId="5FDEDEEE" w14:textId="77777777" w:rsidR="005A4AE6" w:rsidRDefault="005A4AE6" w:rsidP="00AB4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EF992" w14:textId="77777777" w:rsidR="005A4AE6" w:rsidRDefault="005A4AE6" w:rsidP="00AB4BA7">
      <w:pPr>
        <w:spacing w:after="0" w:line="240" w:lineRule="auto"/>
      </w:pPr>
      <w:r>
        <w:separator/>
      </w:r>
    </w:p>
  </w:footnote>
  <w:footnote w:type="continuationSeparator" w:id="0">
    <w:p w14:paraId="313E9202" w14:textId="77777777" w:rsidR="005A4AE6" w:rsidRDefault="005A4AE6" w:rsidP="00AB4B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85CBF"/>
    <w:multiLevelType w:val="hybridMultilevel"/>
    <w:tmpl w:val="421C9A82"/>
    <w:lvl w:ilvl="0" w:tplc="9776F5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8021E"/>
    <w:multiLevelType w:val="hybridMultilevel"/>
    <w:tmpl w:val="F25C66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E63D0"/>
    <w:multiLevelType w:val="hybridMultilevel"/>
    <w:tmpl w:val="3024597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4614900">
    <w:abstractNumId w:val="1"/>
  </w:num>
  <w:num w:numId="2" w16cid:durableId="428695363">
    <w:abstractNumId w:val="2"/>
  </w:num>
  <w:num w:numId="3" w16cid:durableId="57220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B1D1E4DC-72A4-4FDF-BA6C-8F5442C7F845}"/>
    <w:docVar w:name="dgnword-eventsink" w:val="425891040"/>
  </w:docVars>
  <w:rsids>
    <w:rsidRoot w:val="00495004"/>
    <w:rsid w:val="00010D31"/>
    <w:rsid w:val="00030DD4"/>
    <w:rsid w:val="000462C2"/>
    <w:rsid w:val="00073ED8"/>
    <w:rsid w:val="00075BE1"/>
    <w:rsid w:val="000874C2"/>
    <w:rsid w:val="000C010D"/>
    <w:rsid w:val="000D410D"/>
    <w:rsid w:val="000E12D5"/>
    <w:rsid w:val="00105DE3"/>
    <w:rsid w:val="00134167"/>
    <w:rsid w:val="00142624"/>
    <w:rsid w:val="00143BCB"/>
    <w:rsid w:val="00143BF3"/>
    <w:rsid w:val="00144081"/>
    <w:rsid w:val="00194281"/>
    <w:rsid w:val="002143FC"/>
    <w:rsid w:val="00214443"/>
    <w:rsid w:val="00230E26"/>
    <w:rsid w:val="00233898"/>
    <w:rsid w:val="00235598"/>
    <w:rsid w:val="00240884"/>
    <w:rsid w:val="002573E9"/>
    <w:rsid w:val="00276271"/>
    <w:rsid w:val="0028284B"/>
    <w:rsid w:val="002B5D53"/>
    <w:rsid w:val="002D6F78"/>
    <w:rsid w:val="002E009C"/>
    <w:rsid w:val="002E05C7"/>
    <w:rsid w:val="002E2D75"/>
    <w:rsid w:val="002F4196"/>
    <w:rsid w:val="00310783"/>
    <w:rsid w:val="003108A9"/>
    <w:rsid w:val="00343202"/>
    <w:rsid w:val="00344DAB"/>
    <w:rsid w:val="00366A9C"/>
    <w:rsid w:val="00384CF7"/>
    <w:rsid w:val="00387344"/>
    <w:rsid w:val="003933D2"/>
    <w:rsid w:val="003C1221"/>
    <w:rsid w:val="0041701F"/>
    <w:rsid w:val="00495004"/>
    <w:rsid w:val="004D5BD2"/>
    <w:rsid w:val="004E680D"/>
    <w:rsid w:val="004F6D32"/>
    <w:rsid w:val="005157CB"/>
    <w:rsid w:val="0052188D"/>
    <w:rsid w:val="00524C3D"/>
    <w:rsid w:val="00527947"/>
    <w:rsid w:val="00540907"/>
    <w:rsid w:val="0054731A"/>
    <w:rsid w:val="0055403B"/>
    <w:rsid w:val="00556F06"/>
    <w:rsid w:val="00560098"/>
    <w:rsid w:val="005637EF"/>
    <w:rsid w:val="00586476"/>
    <w:rsid w:val="00594513"/>
    <w:rsid w:val="005A4AE6"/>
    <w:rsid w:val="005B5AE4"/>
    <w:rsid w:val="005E06F4"/>
    <w:rsid w:val="005F7C05"/>
    <w:rsid w:val="00600F70"/>
    <w:rsid w:val="00643C7D"/>
    <w:rsid w:val="006B2DEE"/>
    <w:rsid w:val="006B50F6"/>
    <w:rsid w:val="006B5D91"/>
    <w:rsid w:val="006C0F8F"/>
    <w:rsid w:val="006D7283"/>
    <w:rsid w:val="006E3473"/>
    <w:rsid w:val="00720A6C"/>
    <w:rsid w:val="007625D1"/>
    <w:rsid w:val="007653C5"/>
    <w:rsid w:val="00797FFA"/>
    <w:rsid w:val="007C5DAE"/>
    <w:rsid w:val="007D0031"/>
    <w:rsid w:val="00804AE6"/>
    <w:rsid w:val="00816CBF"/>
    <w:rsid w:val="00827DF2"/>
    <w:rsid w:val="00855913"/>
    <w:rsid w:val="00863C9C"/>
    <w:rsid w:val="00882378"/>
    <w:rsid w:val="0088579E"/>
    <w:rsid w:val="008D3DD6"/>
    <w:rsid w:val="008D7659"/>
    <w:rsid w:val="008E3836"/>
    <w:rsid w:val="008F02FF"/>
    <w:rsid w:val="009027F4"/>
    <w:rsid w:val="00916505"/>
    <w:rsid w:val="00921698"/>
    <w:rsid w:val="00927E4F"/>
    <w:rsid w:val="009351B3"/>
    <w:rsid w:val="0095315A"/>
    <w:rsid w:val="00960FBE"/>
    <w:rsid w:val="00985D6A"/>
    <w:rsid w:val="009B1D93"/>
    <w:rsid w:val="009C4A40"/>
    <w:rsid w:val="009D079B"/>
    <w:rsid w:val="009D48BB"/>
    <w:rsid w:val="009F2110"/>
    <w:rsid w:val="00A175DD"/>
    <w:rsid w:val="00A369C9"/>
    <w:rsid w:val="00AA1B59"/>
    <w:rsid w:val="00AB4BA7"/>
    <w:rsid w:val="00AC16F7"/>
    <w:rsid w:val="00AC4446"/>
    <w:rsid w:val="00AD11C7"/>
    <w:rsid w:val="00AF14E6"/>
    <w:rsid w:val="00AF33EC"/>
    <w:rsid w:val="00B13AA9"/>
    <w:rsid w:val="00B15E52"/>
    <w:rsid w:val="00B60C17"/>
    <w:rsid w:val="00B81AF4"/>
    <w:rsid w:val="00BA1CC3"/>
    <w:rsid w:val="00BB5642"/>
    <w:rsid w:val="00BC62D7"/>
    <w:rsid w:val="00BD2D65"/>
    <w:rsid w:val="00BE43CA"/>
    <w:rsid w:val="00C17E4B"/>
    <w:rsid w:val="00C67657"/>
    <w:rsid w:val="00C830A0"/>
    <w:rsid w:val="00C86F16"/>
    <w:rsid w:val="00C964DE"/>
    <w:rsid w:val="00CB14FC"/>
    <w:rsid w:val="00CB434D"/>
    <w:rsid w:val="00CD606D"/>
    <w:rsid w:val="00CF1EA1"/>
    <w:rsid w:val="00D22E9D"/>
    <w:rsid w:val="00D24F6E"/>
    <w:rsid w:val="00D37D9F"/>
    <w:rsid w:val="00D64572"/>
    <w:rsid w:val="00D65E35"/>
    <w:rsid w:val="00D746E1"/>
    <w:rsid w:val="00D83964"/>
    <w:rsid w:val="00DA07A3"/>
    <w:rsid w:val="00DA6402"/>
    <w:rsid w:val="00DB71EE"/>
    <w:rsid w:val="00DC4BEC"/>
    <w:rsid w:val="00E00270"/>
    <w:rsid w:val="00E01722"/>
    <w:rsid w:val="00E04B01"/>
    <w:rsid w:val="00E41073"/>
    <w:rsid w:val="00EC7B02"/>
    <w:rsid w:val="00EF7636"/>
    <w:rsid w:val="00F077F2"/>
    <w:rsid w:val="00F12C7C"/>
    <w:rsid w:val="00F33C50"/>
    <w:rsid w:val="00F828AD"/>
    <w:rsid w:val="00FA0241"/>
    <w:rsid w:val="00FC4966"/>
    <w:rsid w:val="00FD1088"/>
    <w:rsid w:val="00FD1378"/>
    <w:rsid w:val="00FD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2C2CB"/>
  <w15:chartTrackingRefBased/>
  <w15:docId w15:val="{57AE8BC4-FD7E-4429-B649-455B535D5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7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4BA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A07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873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3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sjournals.onlinelibrary.wiley.com/doi/full/10.1111/1365-2656.1303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olocationmanual.vogelwarte.ch/loadingData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3779</TotalTime>
  <Pages>3</Pages>
  <Words>923</Words>
  <Characters>4487</Characters>
  <Application>Microsoft Office Word</Application>
  <DocSecurity>0</DocSecurity>
  <Lines>89</Lines>
  <Paragraphs>47</Paragraphs>
  <ScaleCrop>false</ScaleCrop>
  <Company>Environment Climate Change Canada</Company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Fifield,Dave (il, lui | he, him) (ECCC)</dc:creator>
  <cp:keywords/>
  <dc:description/>
  <cp:lastModifiedBy>Fifield,Dave (il | he, him) (ECCC)</cp:lastModifiedBy>
  <cp:revision>145</cp:revision>
  <dcterms:created xsi:type="dcterms:W3CDTF">2022-11-09T17:56:00Z</dcterms:created>
  <dcterms:modified xsi:type="dcterms:W3CDTF">2025-11-04T12:03:00Z</dcterms:modified>
</cp:coreProperties>
</file>