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27E89">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F27E89">
      <w:pPr>
        <w:bidi/>
        <w:rPr>
          <w:rFonts w:cs="David"/>
          <w:b/>
          <w:bCs/>
          <w:rtl/>
        </w:rPr>
      </w:pPr>
      <w:r>
        <w:rPr>
          <w:rFonts w:cs="David"/>
          <w:b/>
          <w:bCs/>
          <w:rtl/>
        </w:rPr>
        <w:t>מושב רביעי</w:t>
      </w:r>
    </w:p>
    <w:p w:rsidR="00000000" w:rsidRDefault="00F27E89">
      <w:pPr>
        <w:bidi/>
        <w:rPr>
          <w:rFonts w:cs="David"/>
          <w:b/>
          <w:bCs/>
          <w:rtl/>
        </w:rPr>
      </w:pPr>
    </w:p>
    <w:p w:rsidR="00000000" w:rsidRDefault="00F27E89">
      <w:pPr>
        <w:bidi/>
        <w:rPr>
          <w:rFonts w:cs="David"/>
          <w:b/>
          <w:bCs/>
          <w:rtl/>
        </w:rPr>
      </w:pPr>
    </w:p>
    <w:p w:rsidR="00000000" w:rsidRDefault="00F27E89">
      <w:pPr>
        <w:bidi/>
        <w:rPr>
          <w:rFonts w:cs="David"/>
          <w:b/>
          <w:bCs/>
          <w:rtl/>
        </w:rPr>
      </w:pPr>
    </w:p>
    <w:p w:rsidR="00000000" w:rsidRDefault="00F27E89">
      <w:pPr>
        <w:bidi/>
        <w:rPr>
          <w:rFonts w:cs="David"/>
          <w:b/>
          <w:bCs/>
          <w:rtl/>
        </w:rPr>
      </w:pPr>
    </w:p>
    <w:p w:rsidR="00000000" w:rsidRDefault="00F27E89">
      <w:pPr>
        <w:pStyle w:val="1"/>
        <w:jc w:val="center"/>
        <w:rPr>
          <w:rFonts w:cs="David"/>
          <w:b/>
          <w:bCs/>
          <w:rtl/>
        </w:rPr>
      </w:pPr>
      <w:r>
        <w:rPr>
          <w:rFonts w:cs="David"/>
          <w:b/>
          <w:bCs/>
          <w:rtl/>
        </w:rPr>
        <w:t>פרוטוקול מס' 14</w:t>
      </w:r>
    </w:p>
    <w:p w:rsidR="00000000" w:rsidRDefault="00F27E89">
      <w:pPr>
        <w:bidi/>
        <w:jc w:val="center"/>
        <w:rPr>
          <w:rFonts w:cs="David"/>
          <w:rtl/>
        </w:rPr>
      </w:pPr>
      <w:r>
        <w:rPr>
          <w:rFonts w:cs="David"/>
          <w:rtl/>
        </w:rPr>
        <w:t>מישיבת ועדת הכלכלה</w:t>
      </w:r>
    </w:p>
    <w:p w:rsidR="00000000" w:rsidRDefault="00F27E89">
      <w:pPr>
        <w:pStyle w:val="7"/>
        <w:rPr>
          <w:rFonts w:cs="David"/>
          <w:sz w:val="24"/>
          <w:rtl/>
        </w:rPr>
      </w:pPr>
      <w:r>
        <w:rPr>
          <w:rFonts w:cs="David"/>
          <w:sz w:val="24"/>
          <w:rtl/>
        </w:rPr>
        <w:t>יום שני, ב' בסיוון תשס"ו (29 במאי 2006), שעה 15:30</w:t>
      </w:r>
    </w:p>
    <w:p w:rsidR="00000000" w:rsidRDefault="00F27E89">
      <w:pPr>
        <w:bidi/>
        <w:rPr>
          <w:rFonts w:cs="David"/>
          <w:b/>
          <w:bCs/>
          <w:rtl/>
        </w:rPr>
      </w:pPr>
    </w:p>
    <w:p w:rsidR="00000000" w:rsidRDefault="00F27E89">
      <w:pPr>
        <w:bidi/>
        <w:rPr>
          <w:rFonts w:cs="David"/>
          <w:b/>
          <w:bCs/>
          <w:rtl/>
        </w:rPr>
      </w:pPr>
    </w:p>
    <w:p w:rsidR="00000000" w:rsidRDefault="00F27E89">
      <w:pPr>
        <w:tabs>
          <w:tab w:val="left" w:pos="1221"/>
        </w:tabs>
        <w:bidi/>
        <w:rPr>
          <w:rFonts w:cs="David"/>
          <w:b/>
          <w:bCs/>
          <w:u w:val="single"/>
          <w:rtl/>
        </w:rPr>
      </w:pPr>
    </w:p>
    <w:p w:rsidR="00000000" w:rsidRDefault="00F27E89">
      <w:pPr>
        <w:tabs>
          <w:tab w:val="left" w:pos="1221"/>
        </w:tabs>
        <w:bidi/>
        <w:rPr>
          <w:rFonts w:cs="David"/>
          <w:b/>
          <w:bCs/>
          <w:rtl/>
        </w:rPr>
      </w:pPr>
      <w:r>
        <w:rPr>
          <w:rFonts w:cs="David"/>
          <w:b/>
          <w:bCs/>
          <w:u w:val="single"/>
          <w:rtl/>
        </w:rPr>
        <w:t>סדר היום</w:t>
      </w:r>
      <w:r>
        <w:rPr>
          <w:rFonts w:cs="David"/>
          <w:rtl/>
        </w:rPr>
        <w:t>:</w:t>
      </w:r>
    </w:p>
    <w:p w:rsidR="00000000" w:rsidRDefault="00F27E89">
      <w:pPr>
        <w:bidi/>
        <w:rPr>
          <w:rFonts w:cs="David"/>
          <w:b/>
          <w:bCs/>
          <w:rtl/>
        </w:rPr>
      </w:pPr>
      <w:r>
        <w:rPr>
          <w:rFonts w:cs="David"/>
          <w:b/>
          <w:bCs/>
          <w:rtl/>
        </w:rPr>
        <w:t>סעיף 36 שבפרק י"ב: תקשו</w:t>
      </w:r>
      <w:r>
        <w:rPr>
          <w:rFonts w:cs="David"/>
          <w:b/>
          <w:bCs/>
          <w:rtl/>
        </w:rPr>
        <w:t>רת בהצעת חוק הסדרים במשק המדינה (תיקוני חקיקה להשגת יעדי התקציב והמדיניות הכלכלית לשנת הכספים 2006), התשס"ו-2006 - תיקון חוק הרשות השנייה לטלוויזיה ורדיו.</w:t>
      </w:r>
    </w:p>
    <w:p w:rsidR="00000000" w:rsidRDefault="00F27E89">
      <w:pPr>
        <w:bidi/>
        <w:rPr>
          <w:rFonts w:cs="David"/>
          <w:rtl/>
        </w:rPr>
      </w:pPr>
    </w:p>
    <w:p w:rsidR="00000000" w:rsidRDefault="00F27E89">
      <w:pPr>
        <w:bidi/>
        <w:rPr>
          <w:rFonts w:cs="David"/>
          <w:rtl/>
        </w:rPr>
      </w:pPr>
    </w:p>
    <w:p w:rsidR="00000000" w:rsidRDefault="00F27E89">
      <w:pPr>
        <w:bidi/>
        <w:rPr>
          <w:rFonts w:cs="David"/>
          <w:b/>
          <w:bCs/>
          <w:u w:val="single"/>
          <w:rtl/>
        </w:rPr>
      </w:pPr>
      <w:r>
        <w:rPr>
          <w:rFonts w:cs="David"/>
          <w:b/>
          <w:bCs/>
          <w:u w:val="single"/>
          <w:rtl/>
        </w:rPr>
        <w:t>נכחו</w:t>
      </w:r>
      <w:r>
        <w:rPr>
          <w:rFonts w:cs="David"/>
          <w:rtl/>
        </w:rPr>
        <w:t>:</w:t>
      </w:r>
    </w:p>
    <w:p w:rsidR="00000000" w:rsidRDefault="00F27E89">
      <w:pPr>
        <w:bidi/>
        <w:rPr>
          <w:rFonts w:cs="David"/>
          <w:rtl/>
        </w:rPr>
      </w:pPr>
    </w:p>
    <w:p w:rsidR="00000000" w:rsidRDefault="00F27E89">
      <w:pPr>
        <w:tabs>
          <w:tab w:val="left" w:pos="1788"/>
        </w:tabs>
        <w:bidi/>
        <w:rPr>
          <w:rFonts w:cs="David"/>
          <w:rtl/>
        </w:rPr>
      </w:pPr>
      <w:r>
        <w:rPr>
          <w:rFonts w:cs="David"/>
          <w:b/>
          <w:bCs/>
          <w:u w:val="single"/>
          <w:rtl/>
        </w:rPr>
        <w:t>חברי הוועדה</w:t>
      </w:r>
      <w:r>
        <w:rPr>
          <w:rFonts w:cs="David"/>
          <w:rtl/>
        </w:rPr>
        <w:t>:</w:t>
      </w:r>
    </w:p>
    <w:p w:rsidR="00000000" w:rsidRDefault="00F27E89">
      <w:pPr>
        <w:bidi/>
        <w:rPr>
          <w:rFonts w:cs="David"/>
          <w:rtl/>
        </w:rPr>
      </w:pPr>
      <w:r>
        <w:rPr>
          <w:rFonts w:cs="David"/>
          <w:rtl/>
        </w:rPr>
        <w:t>משה כחלון - היו"ר</w:t>
      </w:r>
    </w:p>
    <w:p w:rsidR="00000000" w:rsidRDefault="00F27E89">
      <w:pPr>
        <w:bidi/>
        <w:rPr>
          <w:rFonts w:cs="David"/>
          <w:rtl/>
        </w:rPr>
      </w:pPr>
      <w:r>
        <w:rPr>
          <w:rFonts w:cs="David"/>
          <w:rtl/>
        </w:rPr>
        <w:t>רוברט אילטוב</w:t>
      </w:r>
    </w:p>
    <w:p w:rsidR="00000000" w:rsidRDefault="00F27E89">
      <w:pPr>
        <w:bidi/>
        <w:rPr>
          <w:rFonts w:cs="David"/>
          <w:rtl/>
        </w:rPr>
      </w:pPr>
      <w:r>
        <w:rPr>
          <w:rFonts w:cs="David"/>
          <w:rtl/>
        </w:rPr>
        <w:t>אליהו גבאי</w:t>
      </w:r>
    </w:p>
    <w:p w:rsidR="00000000" w:rsidRDefault="00F27E89">
      <w:pPr>
        <w:bidi/>
        <w:rPr>
          <w:rFonts w:cs="David"/>
          <w:rtl/>
        </w:rPr>
      </w:pPr>
      <w:r>
        <w:rPr>
          <w:rFonts w:cs="David"/>
          <w:rtl/>
        </w:rPr>
        <w:t>אבשלום וילן</w:t>
      </w:r>
    </w:p>
    <w:p w:rsidR="00000000" w:rsidRDefault="00F27E89">
      <w:pPr>
        <w:bidi/>
        <w:rPr>
          <w:rFonts w:cs="David"/>
          <w:rtl/>
        </w:rPr>
      </w:pPr>
      <w:r>
        <w:rPr>
          <w:rFonts w:cs="David"/>
          <w:rtl/>
        </w:rPr>
        <w:t>יצחק זיו</w:t>
      </w:r>
    </w:p>
    <w:p w:rsidR="00000000" w:rsidRDefault="00F27E89">
      <w:pPr>
        <w:bidi/>
        <w:rPr>
          <w:rFonts w:cs="David"/>
          <w:rtl/>
        </w:rPr>
      </w:pPr>
      <w:r>
        <w:rPr>
          <w:rFonts w:cs="David"/>
          <w:rtl/>
        </w:rPr>
        <w:t>יעקב כהן</w:t>
      </w:r>
    </w:p>
    <w:p w:rsidR="00000000" w:rsidRDefault="00F27E89">
      <w:pPr>
        <w:bidi/>
        <w:rPr>
          <w:rFonts w:cs="David"/>
          <w:rtl/>
        </w:rPr>
      </w:pPr>
      <w:r>
        <w:rPr>
          <w:rFonts w:cs="David"/>
          <w:rtl/>
        </w:rPr>
        <w:t>חנא סוו</w:t>
      </w:r>
      <w:r>
        <w:rPr>
          <w:rFonts w:cs="David"/>
          <w:rtl/>
        </w:rPr>
        <w:t>יד</w:t>
      </w:r>
    </w:p>
    <w:p w:rsidR="00000000" w:rsidRDefault="00F27E89">
      <w:pPr>
        <w:bidi/>
        <w:rPr>
          <w:rFonts w:cs="David"/>
          <w:rtl/>
        </w:rPr>
      </w:pPr>
      <w:r>
        <w:rPr>
          <w:rFonts w:cs="David"/>
          <w:rtl/>
        </w:rPr>
        <w:t>רונית תירוש</w:t>
      </w:r>
    </w:p>
    <w:p w:rsidR="00000000" w:rsidRDefault="00F27E89">
      <w:pPr>
        <w:bidi/>
        <w:rPr>
          <w:rFonts w:cs="David"/>
          <w:rtl/>
        </w:rPr>
      </w:pPr>
    </w:p>
    <w:p w:rsidR="00000000" w:rsidRDefault="00F27E89">
      <w:pPr>
        <w:tabs>
          <w:tab w:val="left" w:pos="1788"/>
          <w:tab w:val="left" w:pos="3631"/>
        </w:tabs>
        <w:bidi/>
        <w:rPr>
          <w:rFonts w:cs="David"/>
          <w:rtl/>
        </w:rPr>
      </w:pPr>
      <w:r>
        <w:rPr>
          <w:rFonts w:cs="David"/>
          <w:b/>
          <w:bCs/>
          <w:u w:val="single"/>
          <w:rtl/>
        </w:rPr>
        <w:t>מוזמנים</w:t>
      </w:r>
      <w:r>
        <w:rPr>
          <w:rFonts w:cs="David"/>
          <w:rtl/>
        </w:rPr>
        <w:t>:</w:t>
      </w:r>
    </w:p>
    <w:p w:rsidR="00000000" w:rsidRDefault="00F27E89">
      <w:pPr>
        <w:bidi/>
        <w:rPr>
          <w:rFonts w:cs="David"/>
          <w:rtl/>
        </w:rPr>
      </w:pPr>
      <w:r>
        <w:rPr>
          <w:rFonts w:cs="David"/>
          <w:rtl/>
        </w:rPr>
        <w:t>ערן ניצן</w:t>
      </w:r>
      <w:r>
        <w:rPr>
          <w:rFonts w:cs="David"/>
          <w:rtl/>
        </w:rPr>
        <w:tab/>
        <w:t>- רכז תקשורת, משרד האוצר</w:t>
      </w:r>
    </w:p>
    <w:p w:rsidR="00000000" w:rsidRDefault="00F27E89">
      <w:pPr>
        <w:bidi/>
        <w:rPr>
          <w:rFonts w:cs="David"/>
          <w:rtl/>
        </w:rPr>
      </w:pPr>
      <w:r>
        <w:rPr>
          <w:rFonts w:cs="David"/>
          <w:rtl/>
        </w:rPr>
        <w:t>נורית דאבוש</w:t>
      </w:r>
      <w:r>
        <w:rPr>
          <w:rFonts w:cs="David"/>
          <w:rtl/>
        </w:rPr>
        <w:tab/>
        <w:t>- יו"ר מועצת הרשות השנייה</w:t>
      </w:r>
    </w:p>
    <w:p w:rsidR="00000000" w:rsidRDefault="00F27E89">
      <w:pPr>
        <w:bidi/>
        <w:rPr>
          <w:rFonts w:cs="David"/>
          <w:rtl/>
        </w:rPr>
      </w:pPr>
    </w:p>
    <w:p w:rsidR="00000000" w:rsidRDefault="00F27E89">
      <w:pPr>
        <w:bidi/>
        <w:rPr>
          <w:rFonts w:cs="David"/>
          <w:rtl/>
        </w:rPr>
      </w:pPr>
    </w:p>
    <w:p w:rsidR="00000000" w:rsidRDefault="00F27E89">
      <w:pPr>
        <w:tabs>
          <w:tab w:val="left" w:pos="1930"/>
        </w:tabs>
        <w:bidi/>
        <w:rPr>
          <w:rFonts w:cs="David"/>
          <w:rtl/>
        </w:rPr>
      </w:pPr>
      <w:r>
        <w:rPr>
          <w:rFonts w:cs="David"/>
          <w:b/>
          <w:bCs/>
          <w:u w:val="single"/>
          <w:rtl/>
        </w:rPr>
        <w:t>יועצת משפטית</w:t>
      </w:r>
      <w:r>
        <w:rPr>
          <w:rFonts w:cs="David"/>
          <w:b/>
          <w:bCs/>
          <w:rtl/>
        </w:rPr>
        <w:t>:</w:t>
      </w:r>
    </w:p>
    <w:p w:rsidR="00000000" w:rsidRDefault="00F27E89">
      <w:pPr>
        <w:bidi/>
        <w:rPr>
          <w:rFonts w:cs="David"/>
          <w:rtl/>
        </w:rPr>
      </w:pPr>
      <w:r>
        <w:rPr>
          <w:rFonts w:cs="David"/>
          <w:rtl/>
        </w:rPr>
        <w:t>אתי בנדלר</w:t>
      </w:r>
    </w:p>
    <w:p w:rsidR="00000000" w:rsidRDefault="00F27E89">
      <w:pPr>
        <w:bidi/>
        <w:rPr>
          <w:rFonts w:cs="David"/>
          <w:rtl/>
        </w:rPr>
      </w:pPr>
      <w:r>
        <w:rPr>
          <w:rFonts w:cs="David"/>
          <w:rtl/>
        </w:rPr>
        <w:t>שמרית שקד</w:t>
      </w:r>
    </w:p>
    <w:p w:rsidR="00000000" w:rsidRDefault="00F27E89">
      <w:pPr>
        <w:bidi/>
        <w:rPr>
          <w:rFonts w:cs="David"/>
          <w:rtl/>
        </w:rPr>
      </w:pPr>
    </w:p>
    <w:p w:rsidR="00000000" w:rsidRDefault="00F27E89">
      <w:pPr>
        <w:tabs>
          <w:tab w:val="left" w:pos="1930"/>
        </w:tabs>
        <w:bidi/>
        <w:rPr>
          <w:rFonts w:cs="David"/>
          <w:b/>
          <w:bCs/>
          <w:rtl/>
        </w:rPr>
      </w:pPr>
      <w:r>
        <w:rPr>
          <w:rFonts w:cs="David"/>
          <w:b/>
          <w:bCs/>
          <w:u w:val="single"/>
          <w:rtl/>
        </w:rPr>
        <w:t>מנהלת הוועדה</w:t>
      </w:r>
      <w:r>
        <w:rPr>
          <w:rFonts w:cs="David"/>
          <w:rtl/>
        </w:rPr>
        <w:t>:</w:t>
      </w:r>
    </w:p>
    <w:p w:rsidR="00000000" w:rsidRDefault="00F27E89">
      <w:pPr>
        <w:bidi/>
        <w:rPr>
          <w:rFonts w:cs="David"/>
          <w:rtl/>
        </w:rPr>
      </w:pPr>
      <w:r>
        <w:rPr>
          <w:rFonts w:cs="David"/>
          <w:rtl/>
        </w:rPr>
        <w:t>לאה ורון</w:t>
      </w:r>
    </w:p>
    <w:p w:rsidR="00000000" w:rsidRDefault="00F27E89">
      <w:pPr>
        <w:tabs>
          <w:tab w:val="left" w:pos="1930"/>
        </w:tabs>
        <w:bidi/>
        <w:rPr>
          <w:rFonts w:cs="David"/>
          <w:b/>
          <w:bCs/>
          <w:u w:val="single"/>
          <w:rtl/>
        </w:rPr>
      </w:pPr>
    </w:p>
    <w:p w:rsidR="00000000" w:rsidRDefault="00F27E89">
      <w:pPr>
        <w:tabs>
          <w:tab w:val="left" w:pos="1930"/>
        </w:tabs>
        <w:bidi/>
        <w:rPr>
          <w:rFonts w:cs="David"/>
          <w:rtl/>
        </w:rPr>
      </w:pPr>
      <w:r>
        <w:rPr>
          <w:rFonts w:cs="David"/>
          <w:b/>
          <w:bCs/>
          <w:u w:val="single"/>
          <w:rtl/>
        </w:rPr>
        <w:t>קצרנית</w:t>
      </w:r>
      <w:r>
        <w:rPr>
          <w:rFonts w:cs="David"/>
          <w:rtl/>
        </w:rPr>
        <w:t>:</w:t>
      </w:r>
    </w:p>
    <w:p w:rsidR="00000000" w:rsidRDefault="00F27E89">
      <w:pPr>
        <w:bidi/>
        <w:rPr>
          <w:rFonts w:cs="David"/>
          <w:rtl/>
        </w:rPr>
      </w:pPr>
      <w:r>
        <w:rPr>
          <w:rFonts w:cs="David"/>
          <w:rtl/>
        </w:rPr>
        <w:t>תמר פוליבוי</w:t>
      </w:r>
    </w:p>
    <w:p w:rsidR="00000000" w:rsidRDefault="00F27E89">
      <w:pPr>
        <w:bidi/>
        <w:jc w:val="center"/>
        <w:rPr>
          <w:rFonts w:cs="David"/>
          <w:u w:val="single"/>
          <w:rtl/>
        </w:rPr>
      </w:pPr>
      <w:r>
        <w:rPr>
          <w:rFonts w:cs="David"/>
          <w:rtl/>
        </w:rPr>
        <w:br w:type="page"/>
      </w:r>
      <w:r>
        <w:rPr>
          <w:rFonts w:cs="David"/>
          <w:u w:val="single"/>
          <w:rtl/>
        </w:rPr>
        <w:lastRenderedPageBreak/>
        <w:t>סעיף 36 שבפרק י"ב: תקשורת בהצעת חוק הסדרים במשק המדינה (תיקוני חקיקה להשגת יע</w:t>
      </w:r>
      <w:r>
        <w:rPr>
          <w:rFonts w:cs="David"/>
          <w:u w:val="single"/>
          <w:rtl/>
        </w:rPr>
        <w:t>די התקציב והמדיניות הכלכלית לשנת הכספים 2006), התשס"ו-2006 - תיקון חוק הרשות השנייה לטלוויזיה ורדיו</w:t>
      </w:r>
    </w:p>
    <w:p w:rsidR="00000000" w:rsidRDefault="00F27E89">
      <w:pPr>
        <w:bidi/>
        <w:rPr>
          <w:rFonts w:cs="David"/>
          <w:rtl/>
        </w:rPr>
      </w:pPr>
    </w:p>
    <w:p w:rsidR="00000000" w:rsidRDefault="00F27E89">
      <w:pPr>
        <w:bidi/>
        <w:rPr>
          <w:rFonts w:cs="David"/>
          <w:rtl/>
        </w:rPr>
      </w:pPr>
      <w:r>
        <w:rPr>
          <w:rFonts w:cs="David"/>
          <w:u w:val="single"/>
          <w:rtl/>
        </w:rPr>
        <w:t>היו"ר משה כחלון:</w:t>
      </w:r>
    </w:p>
    <w:p w:rsidR="00000000" w:rsidRDefault="00F27E89">
      <w:pPr>
        <w:bidi/>
        <w:rPr>
          <w:rFonts w:cs="David"/>
          <w:rtl/>
        </w:rPr>
      </w:pPr>
    </w:p>
    <w:p w:rsidR="00000000" w:rsidRDefault="00F27E89">
      <w:pPr>
        <w:bidi/>
        <w:rPr>
          <w:rFonts w:cs="David"/>
          <w:rtl/>
        </w:rPr>
      </w:pPr>
      <w:r>
        <w:rPr>
          <w:rFonts w:cs="David"/>
          <w:rtl/>
        </w:rPr>
        <w:tab/>
        <w:t xml:space="preserve">צהרים טובים, אני מתכבד לפתוח את ישיבת ועדת הכלכלה בנושא סעיף 36 בחוק הרשות השנייה לטלוויזיה ורדיו, במסגרת חוק ההסדרים. הבוקר הסיכום היה </w:t>
      </w:r>
      <w:r>
        <w:rPr>
          <w:rFonts w:cs="David"/>
          <w:rtl/>
        </w:rPr>
        <w:t xml:space="preserve">שהצדדים ביקשו להתדיין ולנסות להסתדר ביניהם על נוסחים מוסכמים. אני מבקש מנציגי האוצר או הרשות השנייה להציג את הדברים. </w:t>
      </w:r>
    </w:p>
    <w:p w:rsidR="00000000" w:rsidRDefault="00F27E89">
      <w:pPr>
        <w:bidi/>
        <w:rPr>
          <w:rFonts w:cs="David"/>
          <w:rtl/>
        </w:rPr>
      </w:pPr>
    </w:p>
    <w:p w:rsidR="00000000" w:rsidRDefault="00F27E89">
      <w:pPr>
        <w:bidi/>
        <w:rPr>
          <w:rFonts w:cs="David"/>
          <w:rtl/>
        </w:rPr>
      </w:pPr>
      <w:r>
        <w:rPr>
          <w:rFonts w:cs="David"/>
          <w:u w:val="single"/>
          <w:rtl/>
        </w:rPr>
        <w:t>ערן ניצן:</w:t>
      </w:r>
    </w:p>
    <w:p w:rsidR="00000000" w:rsidRDefault="00F27E89">
      <w:pPr>
        <w:bidi/>
        <w:rPr>
          <w:rFonts w:cs="David"/>
          <w:rtl/>
        </w:rPr>
      </w:pPr>
    </w:p>
    <w:p w:rsidR="00000000" w:rsidRDefault="00F27E89">
      <w:pPr>
        <w:bidi/>
        <w:rPr>
          <w:rFonts w:cs="David"/>
          <w:rtl/>
        </w:rPr>
      </w:pPr>
      <w:r>
        <w:rPr>
          <w:rFonts w:cs="David"/>
          <w:rtl/>
        </w:rPr>
        <w:tab/>
        <w:t xml:space="preserve">בהתאם לבקשת היושב ראש, ישנו נוסח שהועבר ליועצת המשפטית של הוועדה. אבקש לקרוא אותו. </w:t>
      </w:r>
    </w:p>
    <w:p w:rsidR="00000000" w:rsidRDefault="00F27E89">
      <w:pPr>
        <w:bidi/>
        <w:rPr>
          <w:rFonts w:cs="David"/>
          <w:rtl/>
        </w:rPr>
      </w:pPr>
    </w:p>
    <w:p w:rsidR="00000000" w:rsidRDefault="00F27E89">
      <w:pPr>
        <w:bidi/>
        <w:rPr>
          <w:rFonts w:cs="David"/>
          <w:u w:val="single"/>
          <w:rtl/>
        </w:rPr>
      </w:pPr>
      <w:r>
        <w:rPr>
          <w:rFonts w:cs="David"/>
          <w:u w:val="single"/>
          <w:rtl/>
        </w:rPr>
        <w:t>אתי בנדלר:</w:t>
      </w:r>
    </w:p>
    <w:p w:rsidR="00000000" w:rsidRDefault="00F27E89">
      <w:pPr>
        <w:bidi/>
        <w:rPr>
          <w:rFonts w:cs="David"/>
          <w:u w:val="single"/>
          <w:rtl/>
        </w:rPr>
      </w:pPr>
    </w:p>
    <w:p w:rsidR="00000000" w:rsidRDefault="00F27E89">
      <w:pPr>
        <w:bidi/>
        <w:ind w:firstLine="567"/>
        <w:rPr>
          <w:rFonts w:cs="David"/>
          <w:rtl/>
        </w:rPr>
      </w:pPr>
      <w:r>
        <w:rPr>
          <w:rFonts w:cs="David"/>
          <w:rtl/>
        </w:rPr>
        <w:t>בהחלט. קודם כל, אני רוצה לומ</w:t>
      </w:r>
      <w:r>
        <w:rPr>
          <w:rFonts w:cs="David"/>
          <w:rtl/>
        </w:rPr>
        <w:t>ר שסעיף 36 כולל התייחסות לשני סעיפים. האחת - לסעיף 99, המדבר על העברת דמי הזיכיון או דמי הרישיון החד-פעמיים לאוצר המדינה. האם יש בסעיף הזה איזשהו שינוי או הסכמה?</w:t>
      </w:r>
    </w:p>
    <w:p w:rsidR="00000000" w:rsidRDefault="00F27E89">
      <w:pPr>
        <w:bidi/>
        <w:ind w:firstLine="567"/>
        <w:rPr>
          <w:rFonts w:cs="David"/>
          <w:rtl/>
        </w:rPr>
      </w:pPr>
    </w:p>
    <w:p w:rsidR="00000000" w:rsidRDefault="00F27E89">
      <w:pPr>
        <w:bidi/>
        <w:rPr>
          <w:rFonts w:cs="David"/>
          <w:rtl/>
        </w:rPr>
      </w:pPr>
      <w:r>
        <w:rPr>
          <w:rFonts w:cs="David"/>
          <w:u w:val="single"/>
          <w:rtl/>
        </w:rPr>
        <w:t>ערן ניצן:</w:t>
      </w:r>
    </w:p>
    <w:p w:rsidR="00000000" w:rsidRDefault="00F27E89">
      <w:pPr>
        <w:bidi/>
        <w:rPr>
          <w:rFonts w:cs="David"/>
          <w:rtl/>
        </w:rPr>
      </w:pPr>
    </w:p>
    <w:p w:rsidR="00000000" w:rsidRDefault="00F27E89">
      <w:pPr>
        <w:bidi/>
        <w:rPr>
          <w:rFonts w:cs="David"/>
          <w:rtl/>
        </w:rPr>
      </w:pPr>
      <w:r>
        <w:rPr>
          <w:rFonts w:cs="David"/>
          <w:rtl/>
        </w:rPr>
        <w:tab/>
        <w:t xml:space="preserve">ישנה הסכמה לנוסח הקיים. </w:t>
      </w:r>
    </w:p>
    <w:p w:rsidR="00000000" w:rsidRDefault="00F27E89">
      <w:pPr>
        <w:bidi/>
        <w:rPr>
          <w:rFonts w:cs="David"/>
          <w:rtl/>
        </w:rPr>
      </w:pPr>
    </w:p>
    <w:p w:rsidR="00000000" w:rsidRDefault="00F27E89">
      <w:pPr>
        <w:bidi/>
        <w:rPr>
          <w:rFonts w:cs="David"/>
          <w:rtl/>
        </w:rPr>
      </w:pPr>
      <w:r>
        <w:rPr>
          <w:rFonts w:cs="David"/>
          <w:u w:val="single"/>
          <w:rtl/>
        </w:rPr>
        <w:t>אתי בנדלר:</w:t>
      </w:r>
    </w:p>
    <w:p w:rsidR="00000000" w:rsidRDefault="00F27E89">
      <w:pPr>
        <w:bidi/>
        <w:rPr>
          <w:rFonts w:cs="David"/>
          <w:rtl/>
        </w:rPr>
      </w:pPr>
    </w:p>
    <w:p w:rsidR="00000000" w:rsidRDefault="00F27E89">
      <w:pPr>
        <w:bidi/>
        <w:rPr>
          <w:rFonts w:cs="David"/>
          <w:rtl/>
        </w:rPr>
      </w:pPr>
      <w:r>
        <w:rPr>
          <w:rFonts w:cs="David"/>
          <w:rtl/>
        </w:rPr>
        <w:tab/>
        <w:t xml:space="preserve"> אני מבינה שהסעיף הזה, שהייתה אפשרות שהוא </w:t>
      </w:r>
      <w:r>
        <w:rPr>
          <w:rFonts w:cs="David"/>
          <w:rtl/>
        </w:rPr>
        <w:t xml:space="preserve">זה שיפוצל, לא יפוצל. אז רק תצטרכו לקרוא אותו ולאשר אותו, ואחר כך אני מציעה לעבור לפסקה (2). </w:t>
      </w:r>
    </w:p>
    <w:p w:rsidR="00000000" w:rsidRDefault="00F27E89">
      <w:pPr>
        <w:bidi/>
        <w:rPr>
          <w:rFonts w:cs="David"/>
          <w:rtl/>
        </w:rPr>
      </w:pPr>
    </w:p>
    <w:p w:rsidR="00000000" w:rsidRDefault="00F27E89">
      <w:pPr>
        <w:bidi/>
        <w:rPr>
          <w:rFonts w:cs="David"/>
          <w:rtl/>
        </w:rPr>
      </w:pPr>
      <w:r>
        <w:rPr>
          <w:rFonts w:cs="David"/>
          <w:u w:val="single"/>
          <w:rtl/>
        </w:rPr>
        <w:t>חנא סוויד:</w:t>
      </w:r>
    </w:p>
    <w:p w:rsidR="00000000" w:rsidRDefault="00F27E89">
      <w:pPr>
        <w:bidi/>
        <w:rPr>
          <w:rFonts w:cs="David"/>
          <w:rtl/>
        </w:rPr>
      </w:pPr>
    </w:p>
    <w:p w:rsidR="00000000" w:rsidRDefault="00F27E89">
      <w:pPr>
        <w:bidi/>
        <w:rPr>
          <w:rFonts w:cs="David"/>
          <w:rtl/>
        </w:rPr>
      </w:pPr>
      <w:r>
        <w:rPr>
          <w:rFonts w:cs="David"/>
          <w:rtl/>
        </w:rPr>
        <w:tab/>
        <w:t>האם מדובר כאן על סעיף (1)?</w:t>
      </w:r>
    </w:p>
    <w:p w:rsidR="00000000" w:rsidRDefault="00F27E89">
      <w:pPr>
        <w:bidi/>
        <w:rPr>
          <w:rFonts w:cs="David"/>
          <w:rtl/>
        </w:rPr>
      </w:pPr>
    </w:p>
    <w:p w:rsidR="00000000" w:rsidRDefault="00F27E89">
      <w:pPr>
        <w:bidi/>
        <w:rPr>
          <w:rFonts w:cs="David"/>
          <w:rtl/>
        </w:rPr>
      </w:pPr>
      <w:r>
        <w:rPr>
          <w:rFonts w:cs="David"/>
          <w:u w:val="single"/>
          <w:rtl/>
        </w:rPr>
        <w:t>היו"ר משה כחלון:</w:t>
      </w:r>
    </w:p>
    <w:p w:rsidR="00000000" w:rsidRDefault="00F27E89">
      <w:pPr>
        <w:bidi/>
        <w:rPr>
          <w:rFonts w:cs="David"/>
          <w:rtl/>
        </w:rPr>
      </w:pPr>
    </w:p>
    <w:p w:rsidR="00000000" w:rsidRDefault="00F27E89">
      <w:pPr>
        <w:bidi/>
        <w:rPr>
          <w:rFonts w:cs="David"/>
          <w:rtl/>
        </w:rPr>
      </w:pPr>
      <w:r>
        <w:rPr>
          <w:rFonts w:cs="David"/>
          <w:rtl/>
        </w:rPr>
        <w:tab/>
        <w:t xml:space="preserve">כן. </w:t>
      </w:r>
    </w:p>
    <w:p w:rsidR="00000000" w:rsidRDefault="00F27E89">
      <w:pPr>
        <w:bidi/>
        <w:rPr>
          <w:rFonts w:cs="David"/>
          <w:rtl/>
        </w:rPr>
      </w:pPr>
    </w:p>
    <w:p w:rsidR="00000000" w:rsidRDefault="00F27E89">
      <w:pPr>
        <w:bidi/>
        <w:rPr>
          <w:rFonts w:cs="David"/>
          <w:rtl/>
        </w:rPr>
      </w:pPr>
      <w:r>
        <w:rPr>
          <w:rFonts w:cs="David"/>
          <w:u w:val="single"/>
          <w:rtl/>
        </w:rPr>
        <w:t>נורית דאבוש:</w:t>
      </w:r>
    </w:p>
    <w:p w:rsidR="00000000" w:rsidRDefault="00F27E89">
      <w:pPr>
        <w:bidi/>
        <w:rPr>
          <w:rFonts w:cs="David"/>
          <w:rtl/>
        </w:rPr>
      </w:pPr>
      <w:r>
        <w:rPr>
          <w:rFonts w:cs="David"/>
          <w:rtl/>
        </w:rPr>
        <w:tab/>
      </w:r>
    </w:p>
    <w:p w:rsidR="00000000" w:rsidRDefault="00F27E89">
      <w:pPr>
        <w:bidi/>
        <w:rPr>
          <w:rFonts w:cs="David"/>
          <w:rtl/>
        </w:rPr>
      </w:pPr>
      <w:r>
        <w:rPr>
          <w:rFonts w:cs="David"/>
          <w:rtl/>
        </w:rPr>
        <w:tab/>
        <w:t xml:space="preserve"> יש רק הערה אחת שלנו כרשות השנייה, שתינתן פה הצהרה שאנחנו מבקשים לבנות איזשהו מנ</w:t>
      </w:r>
      <w:r>
        <w:rPr>
          <w:rFonts w:cs="David"/>
          <w:rtl/>
        </w:rPr>
        <w:t xml:space="preserve">גנון, שחלק מהכספים האלה יועברו לטובת היצירה בכלל והיצירה בפריפריה בפרט. </w:t>
      </w:r>
    </w:p>
    <w:p w:rsidR="00000000" w:rsidRDefault="00F27E89">
      <w:pPr>
        <w:bidi/>
        <w:rPr>
          <w:rFonts w:cs="David"/>
          <w:rtl/>
        </w:rPr>
      </w:pPr>
    </w:p>
    <w:p w:rsidR="00000000" w:rsidRDefault="00F27E89">
      <w:pPr>
        <w:bidi/>
        <w:rPr>
          <w:rFonts w:cs="David"/>
          <w:rtl/>
        </w:rPr>
      </w:pPr>
      <w:r>
        <w:rPr>
          <w:rFonts w:cs="David"/>
          <w:u w:val="single"/>
          <w:rtl/>
        </w:rPr>
        <w:t>ערן ניצן:</w:t>
      </w:r>
    </w:p>
    <w:p w:rsidR="00000000" w:rsidRDefault="00F27E89">
      <w:pPr>
        <w:bidi/>
        <w:rPr>
          <w:rFonts w:cs="David"/>
          <w:rtl/>
        </w:rPr>
      </w:pPr>
    </w:p>
    <w:p w:rsidR="00000000" w:rsidRDefault="00F27E89">
      <w:pPr>
        <w:bidi/>
        <w:rPr>
          <w:rFonts w:cs="David"/>
          <w:rtl/>
        </w:rPr>
      </w:pPr>
      <w:r>
        <w:rPr>
          <w:rFonts w:cs="David"/>
          <w:rtl/>
        </w:rPr>
        <w:tab/>
        <w:t xml:space="preserve">משרד האוצר, יחד עם הרשות השנייה ועם משרד התקשורת, יגבש דרכים לעידוד היצירה הישראלית. </w:t>
      </w:r>
    </w:p>
    <w:p w:rsidR="00000000" w:rsidRDefault="00F27E89">
      <w:pPr>
        <w:bidi/>
        <w:rPr>
          <w:rFonts w:cs="David"/>
          <w:rtl/>
        </w:rPr>
      </w:pPr>
    </w:p>
    <w:p w:rsidR="00000000" w:rsidRDefault="00F27E89">
      <w:pPr>
        <w:bidi/>
        <w:rPr>
          <w:rFonts w:cs="David"/>
          <w:rtl/>
        </w:rPr>
      </w:pPr>
      <w:r>
        <w:rPr>
          <w:rFonts w:cs="David"/>
          <w:u w:val="single"/>
          <w:rtl/>
        </w:rPr>
        <w:t>היו"ר משה כחלון:</w:t>
      </w:r>
    </w:p>
    <w:p w:rsidR="00000000" w:rsidRDefault="00F27E89">
      <w:pPr>
        <w:bidi/>
        <w:rPr>
          <w:rFonts w:cs="David"/>
          <w:rtl/>
        </w:rPr>
      </w:pPr>
    </w:p>
    <w:p w:rsidR="00000000" w:rsidRDefault="00F27E89">
      <w:pPr>
        <w:bidi/>
        <w:rPr>
          <w:rFonts w:cs="David"/>
          <w:rtl/>
        </w:rPr>
      </w:pPr>
      <w:r>
        <w:rPr>
          <w:rFonts w:cs="David"/>
          <w:rtl/>
        </w:rPr>
        <w:tab/>
        <w:t xml:space="preserve">אני חושב שגם חבר הכנסת חנא סוויד מעוניין בנוסח הזה. מצטרפים לזה </w:t>
      </w:r>
      <w:r>
        <w:rPr>
          <w:rFonts w:cs="David"/>
          <w:rtl/>
        </w:rPr>
        <w:t xml:space="preserve">גם חברת תירוש וחבר הכנסת אילטוב וגם אני כמובן. אנחנו מבקשים ליצור מנגנון, על מנת להעביר כסף לטובת יצירה, אפשר גם בעיר, אבל בפריפריה זה יותר חשוב. אני שמח להוסיף לרשימה גם את חבר הכנסת זיו. אני נקרא את זה. </w:t>
      </w:r>
    </w:p>
    <w:p w:rsidR="00000000" w:rsidRDefault="00F27E89">
      <w:pPr>
        <w:bidi/>
        <w:rPr>
          <w:rFonts w:cs="David"/>
          <w:rtl/>
        </w:rPr>
      </w:pPr>
    </w:p>
    <w:p w:rsidR="00000000" w:rsidRDefault="00F27E89">
      <w:pPr>
        <w:bidi/>
        <w:rPr>
          <w:rFonts w:cs="David"/>
          <w:u w:val="single"/>
          <w:rtl/>
        </w:rPr>
      </w:pPr>
      <w:r>
        <w:rPr>
          <w:rFonts w:cs="David"/>
          <w:u w:val="single"/>
          <w:rtl/>
        </w:rPr>
        <w:br w:type="page"/>
      </w:r>
      <w:r>
        <w:rPr>
          <w:rFonts w:cs="David"/>
          <w:u w:val="single"/>
          <w:rtl/>
        </w:rPr>
        <w:lastRenderedPageBreak/>
        <w:t>אתי בנדלר:</w:t>
      </w:r>
    </w:p>
    <w:p w:rsidR="00000000" w:rsidRDefault="00F27E89">
      <w:pPr>
        <w:bidi/>
        <w:rPr>
          <w:rFonts w:cs="David"/>
          <w:u w:val="single"/>
          <w:rtl/>
        </w:rPr>
      </w:pPr>
    </w:p>
    <w:p w:rsidR="00000000" w:rsidRDefault="00F27E89">
      <w:pPr>
        <w:bidi/>
        <w:ind w:firstLine="567"/>
        <w:rPr>
          <w:rFonts w:cs="David"/>
          <w:rtl/>
        </w:rPr>
      </w:pPr>
      <w:r>
        <w:rPr>
          <w:rFonts w:cs="David"/>
          <w:rtl/>
        </w:rPr>
        <w:t>בפסקה (2) בסעיף 100, אחרי סעיף קטן (</w:t>
      </w:r>
      <w:r>
        <w:rPr>
          <w:rFonts w:cs="David"/>
          <w:rtl/>
        </w:rPr>
        <w:t>ג) יבוא סעיף קטן (ד) החדש, במקום הנוסח שהוצע ברשומות. האם אתה רוצה להציע את הנוסח?</w:t>
      </w:r>
    </w:p>
    <w:p w:rsidR="00000000" w:rsidRDefault="00F27E89">
      <w:pPr>
        <w:bidi/>
        <w:rPr>
          <w:rFonts w:cs="David"/>
          <w:rtl/>
        </w:rPr>
      </w:pPr>
    </w:p>
    <w:p w:rsidR="00000000" w:rsidRDefault="00F27E89">
      <w:pPr>
        <w:bidi/>
        <w:rPr>
          <w:rFonts w:cs="David"/>
          <w:rtl/>
        </w:rPr>
      </w:pPr>
      <w:r>
        <w:rPr>
          <w:rFonts w:cs="David"/>
          <w:u w:val="single"/>
          <w:rtl/>
        </w:rPr>
        <w:t>ערן ניצן:</w:t>
      </w:r>
    </w:p>
    <w:p w:rsidR="00000000" w:rsidRDefault="00F27E89">
      <w:pPr>
        <w:bidi/>
        <w:rPr>
          <w:rFonts w:cs="David"/>
          <w:rtl/>
        </w:rPr>
      </w:pPr>
    </w:p>
    <w:p w:rsidR="00000000" w:rsidRDefault="00F27E89">
      <w:pPr>
        <w:bidi/>
        <w:rPr>
          <w:rFonts w:cs="David"/>
          <w:rtl/>
        </w:rPr>
      </w:pPr>
      <w:r>
        <w:rPr>
          <w:rFonts w:cs="David"/>
          <w:rtl/>
        </w:rPr>
        <w:tab/>
        <w:t>"הרשות תעביר לשר האוצר את הנתונים הדרושים לצורך חישוב סכומי התמלוגים המועברים מהרשות לאוצר המדינה לפי סעיף זה".</w:t>
      </w:r>
    </w:p>
    <w:p w:rsidR="00000000" w:rsidRDefault="00F27E89">
      <w:pPr>
        <w:bidi/>
        <w:rPr>
          <w:rFonts w:cs="David"/>
          <w:rtl/>
        </w:rPr>
      </w:pPr>
    </w:p>
    <w:p w:rsidR="00000000" w:rsidRDefault="00F27E89">
      <w:pPr>
        <w:bidi/>
        <w:rPr>
          <w:rFonts w:cs="David"/>
          <w:u w:val="single"/>
          <w:rtl/>
        </w:rPr>
      </w:pPr>
      <w:r>
        <w:rPr>
          <w:rFonts w:cs="David"/>
          <w:u w:val="single"/>
          <w:rtl/>
        </w:rPr>
        <w:t>אתי בנדלר:</w:t>
      </w:r>
    </w:p>
    <w:p w:rsidR="00000000" w:rsidRDefault="00F27E89">
      <w:pPr>
        <w:bidi/>
        <w:rPr>
          <w:rFonts w:cs="David"/>
          <w:u w:val="single"/>
          <w:rtl/>
        </w:rPr>
      </w:pPr>
    </w:p>
    <w:p w:rsidR="00000000" w:rsidRDefault="00F27E89">
      <w:pPr>
        <w:bidi/>
        <w:ind w:firstLine="567"/>
        <w:rPr>
          <w:rFonts w:cs="David"/>
          <w:rtl/>
        </w:rPr>
      </w:pPr>
      <w:r>
        <w:rPr>
          <w:rFonts w:cs="David"/>
          <w:rtl/>
        </w:rPr>
        <w:t>האם סעיף (ה) נשאר כפי שהוא? אני מני</w:t>
      </w:r>
      <w:r>
        <w:rPr>
          <w:rFonts w:cs="David"/>
          <w:rtl/>
        </w:rPr>
        <w:t xml:space="preserve">חה שכן, כי אם שר האוצר דורש נתונים, הוא בוודאי לא משאיר אותם במגירתו, אלא מעביר אותם למי שצריך לצורך עיבוד אותם נתונים, ולכן סעיף קטן (ה) בוודאי חיוני. להזכירכם, סעיף קטן (ה) אומר ש"מי שהגיע אליו מידע לפי סעיף קטן (ד), לא ימסור אותו לאחר ולא יעשה בו שימוש </w:t>
      </w:r>
      <w:r>
        <w:rPr>
          <w:rFonts w:cs="David"/>
          <w:rtl/>
        </w:rPr>
        <w:t xml:space="preserve">אלא לצורך פיקוח כאמור באותו סעיף קטן". </w:t>
      </w:r>
    </w:p>
    <w:p w:rsidR="00000000" w:rsidRDefault="00F27E89">
      <w:pPr>
        <w:bidi/>
        <w:ind w:firstLine="567"/>
        <w:rPr>
          <w:rFonts w:cs="David"/>
          <w:rtl/>
        </w:rPr>
      </w:pPr>
    </w:p>
    <w:p w:rsidR="00000000" w:rsidRDefault="00F27E89">
      <w:pPr>
        <w:bidi/>
        <w:rPr>
          <w:rFonts w:cs="David"/>
          <w:rtl/>
        </w:rPr>
      </w:pPr>
      <w:r>
        <w:rPr>
          <w:rFonts w:cs="David"/>
          <w:u w:val="single"/>
          <w:rtl/>
        </w:rPr>
        <w:t>קריאה:</w:t>
      </w:r>
      <w:r>
        <w:rPr>
          <w:rFonts w:cs="David"/>
          <w:rtl/>
        </w:rPr>
        <w:t xml:space="preserve"> </w:t>
      </w:r>
    </w:p>
    <w:p w:rsidR="00000000" w:rsidRDefault="00F27E89">
      <w:pPr>
        <w:bidi/>
        <w:rPr>
          <w:rFonts w:cs="David"/>
          <w:rtl/>
        </w:rPr>
      </w:pPr>
    </w:p>
    <w:p w:rsidR="00000000" w:rsidRDefault="00F27E89">
      <w:pPr>
        <w:bidi/>
        <w:rPr>
          <w:rFonts w:cs="David"/>
          <w:rtl/>
        </w:rPr>
      </w:pPr>
      <w:r>
        <w:rPr>
          <w:rFonts w:cs="David"/>
          <w:rtl/>
        </w:rPr>
        <w:tab/>
        <w:t xml:space="preserve">המילה "פיקוח" היא בעייתית. </w:t>
      </w:r>
    </w:p>
    <w:p w:rsidR="00000000" w:rsidRDefault="00F27E89">
      <w:pPr>
        <w:bidi/>
        <w:rPr>
          <w:rFonts w:cs="David"/>
          <w:rtl/>
        </w:rPr>
      </w:pPr>
    </w:p>
    <w:p w:rsidR="00000000" w:rsidRDefault="00F27E89">
      <w:pPr>
        <w:bidi/>
        <w:rPr>
          <w:rFonts w:cs="David"/>
          <w:rtl/>
        </w:rPr>
      </w:pPr>
      <w:r>
        <w:rPr>
          <w:rFonts w:cs="David"/>
          <w:u w:val="single"/>
          <w:rtl/>
        </w:rPr>
        <w:t>אתי בנדלר:</w:t>
      </w:r>
    </w:p>
    <w:p w:rsidR="00000000" w:rsidRDefault="00F27E89">
      <w:pPr>
        <w:bidi/>
        <w:rPr>
          <w:rFonts w:cs="David"/>
          <w:rtl/>
        </w:rPr>
      </w:pPr>
    </w:p>
    <w:p w:rsidR="00000000" w:rsidRDefault="00F27E89">
      <w:pPr>
        <w:bidi/>
        <w:rPr>
          <w:rFonts w:cs="David"/>
          <w:rtl/>
        </w:rPr>
      </w:pPr>
      <w:r>
        <w:rPr>
          <w:rFonts w:cs="David"/>
          <w:rtl/>
        </w:rPr>
        <w:tab/>
        <w:t>המילה "פיקוח" מיותרת. אנחנו נצטרך להתאים את זה לנוסח של סעיף קטן (ד). "או לשם ביצוע הוראות לפי כל דין או לפי צו של בית משפט".</w:t>
      </w:r>
    </w:p>
    <w:p w:rsidR="00000000" w:rsidRDefault="00F27E89">
      <w:pPr>
        <w:bidi/>
        <w:rPr>
          <w:rFonts w:cs="David"/>
          <w:rtl/>
        </w:rPr>
      </w:pPr>
    </w:p>
    <w:p w:rsidR="00000000" w:rsidRDefault="00F27E89">
      <w:pPr>
        <w:bidi/>
        <w:rPr>
          <w:rFonts w:cs="David"/>
          <w:rtl/>
        </w:rPr>
      </w:pPr>
      <w:r>
        <w:rPr>
          <w:rFonts w:cs="David"/>
          <w:u w:val="single"/>
          <w:rtl/>
        </w:rPr>
        <w:t>קריאה:</w:t>
      </w:r>
    </w:p>
    <w:p w:rsidR="00000000" w:rsidRDefault="00F27E89">
      <w:pPr>
        <w:bidi/>
        <w:rPr>
          <w:rFonts w:cs="David"/>
          <w:rtl/>
        </w:rPr>
      </w:pPr>
    </w:p>
    <w:p w:rsidR="00000000" w:rsidRDefault="00F27E89">
      <w:pPr>
        <w:bidi/>
        <w:rPr>
          <w:rFonts w:cs="David"/>
          <w:rtl/>
        </w:rPr>
      </w:pPr>
      <w:r>
        <w:rPr>
          <w:rFonts w:cs="David"/>
          <w:rtl/>
        </w:rPr>
        <w:tab/>
        <w:t xml:space="preserve">למעט המילה "פיקוח" שהיא לא </w:t>
      </w:r>
      <w:r>
        <w:rPr>
          <w:rFonts w:cs="David"/>
          <w:rtl/>
        </w:rPr>
        <w:t xml:space="preserve">מתאימה. </w:t>
      </w:r>
    </w:p>
    <w:p w:rsidR="00000000" w:rsidRDefault="00F27E89">
      <w:pPr>
        <w:bidi/>
        <w:rPr>
          <w:rFonts w:cs="David"/>
          <w:rtl/>
        </w:rPr>
      </w:pPr>
    </w:p>
    <w:p w:rsidR="00000000" w:rsidRDefault="00F27E89">
      <w:pPr>
        <w:bidi/>
        <w:rPr>
          <w:rFonts w:cs="David"/>
          <w:rtl/>
        </w:rPr>
      </w:pPr>
      <w:r>
        <w:rPr>
          <w:rFonts w:cs="David"/>
          <w:u w:val="single"/>
          <w:rtl/>
        </w:rPr>
        <w:t>אתי בנדלר:</w:t>
      </w:r>
    </w:p>
    <w:p w:rsidR="00000000" w:rsidRDefault="00F27E89">
      <w:pPr>
        <w:bidi/>
        <w:rPr>
          <w:rFonts w:cs="David"/>
          <w:rtl/>
        </w:rPr>
      </w:pPr>
    </w:p>
    <w:p w:rsidR="00000000" w:rsidRDefault="00F27E89">
      <w:pPr>
        <w:bidi/>
        <w:rPr>
          <w:rFonts w:cs="David"/>
          <w:rtl/>
        </w:rPr>
      </w:pPr>
      <w:r>
        <w:rPr>
          <w:rFonts w:cs="David"/>
          <w:rtl/>
        </w:rPr>
        <w:tab/>
        <w:t xml:space="preserve"> למעט המילה "פיקוח", כי אנחנו צריכים להתאים את זה לנוסח של סעיף קטן (ד) החדש. </w:t>
      </w:r>
    </w:p>
    <w:p w:rsidR="00000000" w:rsidRDefault="00F27E89">
      <w:pPr>
        <w:bidi/>
        <w:rPr>
          <w:rFonts w:cs="David"/>
          <w:rtl/>
        </w:rPr>
      </w:pPr>
    </w:p>
    <w:p w:rsidR="00000000" w:rsidRDefault="00F27E89">
      <w:pPr>
        <w:bidi/>
        <w:rPr>
          <w:rFonts w:cs="David"/>
          <w:rtl/>
        </w:rPr>
      </w:pPr>
      <w:r>
        <w:rPr>
          <w:rFonts w:cs="David"/>
          <w:u w:val="single"/>
          <w:rtl/>
        </w:rPr>
        <w:t>אבשלום וילן:</w:t>
      </w:r>
    </w:p>
    <w:p w:rsidR="00000000" w:rsidRDefault="00F27E89">
      <w:pPr>
        <w:bidi/>
        <w:rPr>
          <w:rFonts w:cs="David"/>
          <w:rtl/>
        </w:rPr>
      </w:pPr>
    </w:p>
    <w:p w:rsidR="00000000" w:rsidRDefault="00F27E89">
      <w:pPr>
        <w:bidi/>
        <w:rPr>
          <w:rFonts w:cs="David"/>
          <w:rtl/>
        </w:rPr>
      </w:pPr>
      <w:r>
        <w:rPr>
          <w:rFonts w:cs="David"/>
          <w:rtl/>
        </w:rPr>
        <w:tab/>
        <w:t>יש לי הסתייגות. בשם קבוצת מרצ, אני רוצה להציע שהסעיף כולו יימחק, ובמקומו יירשם "תתאפשר קליטת ערוצי הטלוויזיה הציבורית ללא תשלום נוסף לחברו</w:t>
      </w:r>
      <w:r>
        <w:rPr>
          <w:rFonts w:cs="David"/>
          <w:rtl/>
        </w:rPr>
        <w:t xml:space="preserve">ת המסחריות, מעבר לעלות אספקת השידורים". </w:t>
      </w:r>
    </w:p>
    <w:p w:rsidR="00000000" w:rsidRDefault="00F27E89">
      <w:pPr>
        <w:bidi/>
        <w:rPr>
          <w:rFonts w:cs="David"/>
          <w:rtl/>
        </w:rPr>
      </w:pPr>
    </w:p>
    <w:p w:rsidR="00000000" w:rsidRDefault="00F27E89">
      <w:pPr>
        <w:bidi/>
        <w:rPr>
          <w:rFonts w:cs="David"/>
          <w:u w:val="single"/>
          <w:rtl/>
        </w:rPr>
      </w:pPr>
      <w:r>
        <w:rPr>
          <w:rFonts w:cs="David"/>
          <w:u w:val="single"/>
          <w:rtl/>
        </w:rPr>
        <w:t>אתי בנדלר:</w:t>
      </w:r>
    </w:p>
    <w:p w:rsidR="00000000" w:rsidRDefault="00F27E89">
      <w:pPr>
        <w:bidi/>
        <w:rPr>
          <w:rFonts w:cs="David"/>
          <w:u w:val="single"/>
          <w:rtl/>
        </w:rPr>
      </w:pPr>
    </w:p>
    <w:p w:rsidR="00000000" w:rsidRDefault="00F27E89">
      <w:pPr>
        <w:bidi/>
        <w:rPr>
          <w:rFonts w:cs="David"/>
          <w:rtl/>
        </w:rPr>
      </w:pPr>
      <w:r>
        <w:rPr>
          <w:rFonts w:cs="David"/>
          <w:rtl/>
        </w:rPr>
        <w:tab/>
        <w:t>חבר הכנסת וילן, אני רוצה להזכיר לך שאנחנו מדברים על חוק הרשות השנייה. חוק הרשות השנייה דן לא רק בערוצי טלוויזיה, לצורך העניין ערוצי טלוויזיה 2 ו-10 שלא משלמים עבורם דמי מנוי, אלא המקור למימונם הוא תשדי</w:t>
      </w:r>
      <w:r>
        <w:rPr>
          <w:rFonts w:cs="David"/>
          <w:rtl/>
        </w:rPr>
        <w:t xml:space="preserve">רי פרסומת. לכן הציבור לא משלם אף לא אגורה אחת לצורך קליטתם. </w:t>
      </w:r>
    </w:p>
    <w:p w:rsidR="00000000" w:rsidRDefault="00F27E89">
      <w:pPr>
        <w:bidi/>
        <w:rPr>
          <w:rFonts w:cs="David"/>
          <w:rtl/>
        </w:rPr>
      </w:pPr>
    </w:p>
    <w:p w:rsidR="00000000" w:rsidRDefault="00F27E89">
      <w:pPr>
        <w:bidi/>
        <w:rPr>
          <w:rFonts w:cs="David"/>
          <w:rtl/>
        </w:rPr>
      </w:pPr>
      <w:r>
        <w:rPr>
          <w:rFonts w:cs="David"/>
          <w:u w:val="single"/>
          <w:rtl/>
        </w:rPr>
        <w:t>היו"ר משה כחלון:</w:t>
      </w:r>
    </w:p>
    <w:p w:rsidR="00000000" w:rsidRDefault="00F27E89">
      <w:pPr>
        <w:bidi/>
        <w:rPr>
          <w:rFonts w:cs="David"/>
          <w:rtl/>
        </w:rPr>
      </w:pPr>
    </w:p>
    <w:p w:rsidR="00000000" w:rsidRDefault="00F27E89">
      <w:pPr>
        <w:bidi/>
        <w:rPr>
          <w:rFonts w:cs="David"/>
          <w:rtl/>
        </w:rPr>
      </w:pPr>
      <w:r>
        <w:rPr>
          <w:rFonts w:cs="David"/>
          <w:rtl/>
        </w:rPr>
        <w:tab/>
        <w:t xml:space="preserve">אירע פה בלבול, חבר הכנסת וילן. </w:t>
      </w:r>
    </w:p>
    <w:p w:rsidR="00000000" w:rsidRDefault="00F27E89">
      <w:pPr>
        <w:bidi/>
        <w:rPr>
          <w:rFonts w:cs="David"/>
          <w:rtl/>
        </w:rPr>
      </w:pPr>
    </w:p>
    <w:p w:rsidR="00000000" w:rsidRDefault="00F27E89">
      <w:pPr>
        <w:bidi/>
        <w:rPr>
          <w:rFonts w:cs="David"/>
          <w:rtl/>
        </w:rPr>
      </w:pPr>
      <w:r>
        <w:rPr>
          <w:rFonts w:cs="David"/>
          <w:u w:val="single"/>
          <w:rtl/>
        </w:rPr>
        <w:t>אבשלום וילן:</w:t>
      </w:r>
    </w:p>
    <w:p w:rsidR="00000000" w:rsidRDefault="00F27E89">
      <w:pPr>
        <w:bidi/>
        <w:rPr>
          <w:rFonts w:cs="David"/>
          <w:rtl/>
        </w:rPr>
      </w:pPr>
    </w:p>
    <w:p w:rsidR="00000000" w:rsidRDefault="00F27E89">
      <w:pPr>
        <w:bidi/>
        <w:rPr>
          <w:rFonts w:cs="David"/>
          <w:rtl/>
        </w:rPr>
      </w:pPr>
      <w:r>
        <w:rPr>
          <w:rFonts w:cs="David"/>
          <w:rtl/>
        </w:rPr>
        <w:tab/>
        <w:t>לא בדקתי, האחריות עליי. אני מבקש תיקון. כבוד היושב ראש, ההסתייגות שלי היא שהסעיף יימחק. קבוצת מרצ מציעה שגם הסעיפים הבאים עד סע</w:t>
      </w:r>
      <w:r>
        <w:rPr>
          <w:rFonts w:cs="David"/>
          <w:rtl/>
        </w:rPr>
        <w:t xml:space="preserve">יף 37, 38 ו-39 כולל, יימחקו. אני מבקש הסתייגויות דיבור. </w:t>
      </w:r>
    </w:p>
    <w:p w:rsidR="00000000" w:rsidRDefault="00F27E89">
      <w:pPr>
        <w:bidi/>
        <w:rPr>
          <w:rFonts w:cs="David"/>
          <w:rtl/>
        </w:rPr>
      </w:pPr>
    </w:p>
    <w:p w:rsidR="00000000" w:rsidRDefault="00F27E89">
      <w:pPr>
        <w:bidi/>
        <w:rPr>
          <w:rFonts w:cs="David"/>
          <w:u w:val="single"/>
          <w:rtl/>
        </w:rPr>
      </w:pPr>
      <w:r>
        <w:rPr>
          <w:rFonts w:cs="David"/>
          <w:u w:val="single"/>
          <w:rtl/>
        </w:rPr>
        <w:br w:type="page"/>
        <w:t>אתי בנדלר:</w:t>
      </w:r>
    </w:p>
    <w:p w:rsidR="00000000" w:rsidRDefault="00F27E89">
      <w:pPr>
        <w:bidi/>
        <w:rPr>
          <w:rFonts w:cs="David"/>
          <w:u w:val="single"/>
          <w:rtl/>
        </w:rPr>
      </w:pPr>
    </w:p>
    <w:p w:rsidR="00000000" w:rsidRDefault="00F27E89">
      <w:pPr>
        <w:bidi/>
        <w:ind w:firstLine="567"/>
        <w:rPr>
          <w:rFonts w:cs="David"/>
          <w:rtl/>
        </w:rPr>
      </w:pPr>
      <w:r>
        <w:rPr>
          <w:rFonts w:cs="David"/>
          <w:rtl/>
        </w:rPr>
        <w:t xml:space="preserve">האם אלה הסתייגויות דיבור בלבד? </w:t>
      </w:r>
    </w:p>
    <w:p w:rsidR="00000000" w:rsidRDefault="00F27E89">
      <w:pPr>
        <w:bidi/>
        <w:rPr>
          <w:rFonts w:cs="David"/>
          <w:rtl/>
        </w:rPr>
      </w:pPr>
    </w:p>
    <w:p w:rsidR="00000000" w:rsidRDefault="00F27E89">
      <w:pPr>
        <w:bidi/>
        <w:rPr>
          <w:rFonts w:cs="David"/>
          <w:rtl/>
        </w:rPr>
      </w:pPr>
      <w:r>
        <w:rPr>
          <w:rFonts w:cs="David"/>
          <w:u w:val="single"/>
          <w:rtl/>
        </w:rPr>
        <w:t>אבשלום וילן:</w:t>
      </w:r>
    </w:p>
    <w:p w:rsidR="00000000" w:rsidRDefault="00F27E89">
      <w:pPr>
        <w:bidi/>
        <w:rPr>
          <w:rFonts w:cs="David"/>
          <w:rtl/>
        </w:rPr>
      </w:pPr>
    </w:p>
    <w:p w:rsidR="00000000" w:rsidRDefault="00F27E89">
      <w:pPr>
        <w:bidi/>
        <w:rPr>
          <w:rFonts w:cs="David"/>
          <w:rtl/>
        </w:rPr>
      </w:pPr>
      <w:r>
        <w:rPr>
          <w:rFonts w:cs="David"/>
          <w:rtl/>
        </w:rPr>
        <w:tab/>
        <w:t xml:space="preserve">לא בלבד, הסעיף יימחק. </w:t>
      </w:r>
    </w:p>
    <w:p w:rsidR="00000000" w:rsidRDefault="00F27E89">
      <w:pPr>
        <w:bidi/>
        <w:rPr>
          <w:rFonts w:cs="David"/>
          <w:rtl/>
        </w:rPr>
      </w:pPr>
    </w:p>
    <w:p w:rsidR="00000000" w:rsidRDefault="00F27E89">
      <w:pPr>
        <w:bidi/>
        <w:rPr>
          <w:rFonts w:cs="David"/>
          <w:rtl/>
        </w:rPr>
      </w:pPr>
      <w:r>
        <w:rPr>
          <w:rFonts w:cs="David"/>
          <w:u w:val="single"/>
          <w:rtl/>
        </w:rPr>
        <w:t>אתי בנדלר:</w:t>
      </w:r>
    </w:p>
    <w:p w:rsidR="00000000" w:rsidRDefault="00F27E89">
      <w:pPr>
        <w:bidi/>
        <w:rPr>
          <w:rFonts w:cs="David"/>
          <w:rtl/>
        </w:rPr>
      </w:pPr>
    </w:p>
    <w:p w:rsidR="00000000" w:rsidRDefault="00F27E89">
      <w:pPr>
        <w:bidi/>
        <w:rPr>
          <w:rFonts w:cs="David"/>
          <w:rtl/>
        </w:rPr>
      </w:pPr>
      <w:r>
        <w:rPr>
          <w:rFonts w:cs="David"/>
          <w:rtl/>
        </w:rPr>
        <w:tab/>
        <w:t xml:space="preserve"> כי אין כאן הסעיפים הבאים, אז אני לא יכולה לזכור אם זה מסתדר או לא, או שזה מחולק ל-20 פסקאות, ואז אנ</w:t>
      </w:r>
      <w:r>
        <w:rPr>
          <w:rFonts w:cs="David"/>
          <w:rtl/>
        </w:rPr>
        <w:t xml:space="preserve">י נותנת לכם 5,000 הסתייגויות. </w:t>
      </w:r>
    </w:p>
    <w:p w:rsidR="00000000" w:rsidRDefault="00F27E89">
      <w:pPr>
        <w:bidi/>
        <w:rPr>
          <w:rFonts w:cs="David"/>
          <w:rtl/>
        </w:rPr>
      </w:pPr>
    </w:p>
    <w:p w:rsidR="00000000" w:rsidRDefault="00F27E89">
      <w:pPr>
        <w:bidi/>
        <w:rPr>
          <w:rFonts w:cs="David"/>
          <w:rtl/>
        </w:rPr>
      </w:pPr>
      <w:r>
        <w:rPr>
          <w:rFonts w:cs="David"/>
          <w:u w:val="single"/>
          <w:rtl/>
        </w:rPr>
        <w:t>אבשלום וילן:</w:t>
      </w:r>
    </w:p>
    <w:p w:rsidR="00000000" w:rsidRDefault="00F27E89">
      <w:pPr>
        <w:bidi/>
        <w:rPr>
          <w:rFonts w:cs="David"/>
          <w:rtl/>
        </w:rPr>
      </w:pPr>
    </w:p>
    <w:p w:rsidR="00000000" w:rsidRDefault="00F27E89">
      <w:pPr>
        <w:bidi/>
        <w:rPr>
          <w:rFonts w:cs="David"/>
          <w:rtl/>
        </w:rPr>
      </w:pPr>
      <w:r>
        <w:rPr>
          <w:rFonts w:cs="David"/>
          <w:rtl/>
        </w:rPr>
        <w:tab/>
        <w:t xml:space="preserve"> זה בסדר. מה שיותר, יותר טוב... </w:t>
      </w:r>
    </w:p>
    <w:p w:rsidR="00000000" w:rsidRDefault="00F27E89">
      <w:pPr>
        <w:bidi/>
        <w:rPr>
          <w:rFonts w:cs="David"/>
          <w:rtl/>
        </w:rPr>
      </w:pPr>
    </w:p>
    <w:p w:rsidR="00000000" w:rsidRDefault="00F27E89">
      <w:pPr>
        <w:bidi/>
        <w:rPr>
          <w:rFonts w:cs="David"/>
          <w:rtl/>
        </w:rPr>
      </w:pPr>
      <w:r>
        <w:rPr>
          <w:rFonts w:cs="David"/>
          <w:u w:val="single"/>
          <w:rtl/>
        </w:rPr>
        <w:t>אתי בנדלר:</w:t>
      </w:r>
    </w:p>
    <w:p w:rsidR="00000000" w:rsidRDefault="00F27E89">
      <w:pPr>
        <w:bidi/>
        <w:rPr>
          <w:rFonts w:cs="David"/>
          <w:rtl/>
        </w:rPr>
      </w:pPr>
    </w:p>
    <w:p w:rsidR="00000000" w:rsidRDefault="00F27E89">
      <w:pPr>
        <w:bidi/>
        <w:rPr>
          <w:rFonts w:cs="David"/>
          <w:rtl/>
        </w:rPr>
      </w:pPr>
      <w:r>
        <w:rPr>
          <w:rFonts w:cs="David"/>
          <w:rtl/>
        </w:rPr>
        <w:tab/>
        <w:t>אתה רוצה להצביע על זה? אפשר להצביע.</w:t>
      </w:r>
    </w:p>
    <w:p w:rsidR="00000000" w:rsidRDefault="00F27E89">
      <w:pPr>
        <w:bidi/>
        <w:rPr>
          <w:rFonts w:cs="David"/>
          <w:rtl/>
        </w:rPr>
      </w:pPr>
    </w:p>
    <w:p w:rsidR="00000000" w:rsidRDefault="00F27E89">
      <w:pPr>
        <w:bidi/>
        <w:rPr>
          <w:rFonts w:cs="David"/>
          <w:rtl/>
        </w:rPr>
      </w:pPr>
      <w:r>
        <w:rPr>
          <w:rFonts w:cs="David"/>
          <w:u w:val="single"/>
          <w:rtl/>
        </w:rPr>
        <w:t>אבשלום וילן:</w:t>
      </w:r>
    </w:p>
    <w:p w:rsidR="00000000" w:rsidRDefault="00F27E89">
      <w:pPr>
        <w:bidi/>
        <w:rPr>
          <w:rFonts w:cs="David"/>
          <w:rtl/>
        </w:rPr>
      </w:pPr>
    </w:p>
    <w:p w:rsidR="00000000" w:rsidRDefault="00F27E89">
      <w:pPr>
        <w:bidi/>
        <w:rPr>
          <w:rFonts w:cs="David"/>
          <w:rtl/>
        </w:rPr>
      </w:pPr>
      <w:r>
        <w:rPr>
          <w:rFonts w:cs="David"/>
          <w:rtl/>
        </w:rPr>
        <w:tab/>
        <w:t xml:space="preserve"> לא, אין צורך. </w:t>
      </w:r>
    </w:p>
    <w:p w:rsidR="00000000" w:rsidRDefault="00F27E89">
      <w:pPr>
        <w:bidi/>
        <w:rPr>
          <w:rFonts w:cs="David"/>
          <w:rtl/>
        </w:rPr>
      </w:pPr>
    </w:p>
    <w:p w:rsidR="00000000" w:rsidRDefault="00F27E89">
      <w:pPr>
        <w:bidi/>
        <w:rPr>
          <w:rFonts w:cs="David"/>
          <w:rtl/>
        </w:rPr>
      </w:pPr>
      <w:r>
        <w:rPr>
          <w:rFonts w:cs="David"/>
          <w:u w:val="single"/>
          <w:rtl/>
        </w:rPr>
        <w:t>אתי בנדלר:</w:t>
      </w:r>
    </w:p>
    <w:p w:rsidR="00000000" w:rsidRDefault="00F27E89">
      <w:pPr>
        <w:bidi/>
        <w:rPr>
          <w:rFonts w:cs="David"/>
          <w:rtl/>
        </w:rPr>
      </w:pPr>
    </w:p>
    <w:p w:rsidR="00000000" w:rsidRDefault="00F27E89">
      <w:pPr>
        <w:bidi/>
        <w:rPr>
          <w:rFonts w:cs="David"/>
          <w:rtl/>
        </w:rPr>
      </w:pPr>
      <w:r>
        <w:rPr>
          <w:rFonts w:cs="David"/>
          <w:rtl/>
        </w:rPr>
        <w:tab/>
        <w:t xml:space="preserve"> זה גם בשם קבוצת העבודה?</w:t>
      </w:r>
    </w:p>
    <w:p w:rsidR="00000000" w:rsidRDefault="00F27E89">
      <w:pPr>
        <w:bidi/>
        <w:rPr>
          <w:rFonts w:cs="David"/>
          <w:rtl/>
        </w:rPr>
      </w:pPr>
    </w:p>
    <w:p w:rsidR="00000000" w:rsidRDefault="00F27E89">
      <w:pPr>
        <w:bidi/>
        <w:rPr>
          <w:rFonts w:cs="David"/>
          <w:rtl/>
        </w:rPr>
      </w:pPr>
      <w:r>
        <w:rPr>
          <w:rFonts w:cs="David"/>
          <w:u w:val="single"/>
          <w:rtl/>
        </w:rPr>
        <w:t>אבשלום וילן:</w:t>
      </w:r>
    </w:p>
    <w:p w:rsidR="00000000" w:rsidRDefault="00F27E89">
      <w:pPr>
        <w:bidi/>
        <w:rPr>
          <w:rFonts w:cs="David"/>
          <w:rtl/>
        </w:rPr>
      </w:pPr>
    </w:p>
    <w:p w:rsidR="00000000" w:rsidRDefault="00F27E89">
      <w:pPr>
        <w:bidi/>
        <w:rPr>
          <w:rFonts w:cs="David"/>
          <w:rtl/>
        </w:rPr>
      </w:pPr>
      <w:r>
        <w:rPr>
          <w:rFonts w:cs="David"/>
          <w:rtl/>
        </w:rPr>
        <w:tab/>
        <w:t xml:space="preserve">לא, אנחנו עדיין לא קבוצת העבודה. </w:t>
      </w:r>
    </w:p>
    <w:p w:rsidR="00000000" w:rsidRDefault="00F27E89">
      <w:pPr>
        <w:bidi/>
        <w:rPr>
          <w:rFonts w:cs="David"/>
          <w:rtl/>
        </w:rPr>
      </w:pPr>
    </w:p>
    <w:p w:rsidR="00000000" w:rsidRDefault="00F27E89">
      <w:pPr>
        <w:bidi/>
        <w:rPr>
          <w:rFonts w:cs="David"/>
          <w:rtl/>
        </w:rPr>
      </w:pPr>
      <w:r>
        <w:rPr>
          <w:rFonts w:cs="David"/>
          <w:u w:val="single"/>
          <w:rtl/>
        </w:rPr>
        <w:t xml:space="preserve">לאה </w:t>
      </w:r>
      <w:r>
        <w:rPr>
          <w:rFonts w:cs="David"/>
          <w:u w:val="single"/>
          <w:rtl/>
        </w:rPr>
        <w:t>ורון:</w:t>
      </w:r>
    </w:p>
    <w:p w:rsidR="00000000" w:rsidRDefault="00F27E89">
      <w:pPr>
        <w:bidi/>
        <w:rPr>
          <w:rFonts w:cs="David"/>
          <w:rtl/>
        </w:rPr>
      </w:pPr>
    </w:p>
    <w:p w:rsidR="00000000" w:rsidRDefault="00F27E89">
      <w:pPr>
        <w:bidi/>
        <w:rPr>
          <w:rFonts w:cs="David"/>
          <w:rtl/>
        </w:rPr>
      </w:pPr>
      <w:r>
        <w:rPr>
          <w:rFonts w:cs="David"/>
          <w:rtl/>
        </w:rPr>
        <w:tab/>
        <w:t xml:space="preserve">כי זה אותו דבר. </w:t>
      </w:r>
    </w:p>
    <w:p w:rsidR="00000000" w:rsidRDefault="00F27E89">
      <w:pPr>
        <w:bidi/>
        <w:rPr>
          <w:rFonts w:cs="David"/>
          <w:rtl/>
        </w:rPr>
      </w:pPr>
    </w:p>
    <w:p w:rsidR="00000000" w:rsidRDefault="00F27E89">
      <w:pPr>
        <w:bidi/>
        <w:rPr>
          <w:rFonts w:cs="David"/>
          <w:rtl/>
        </w:rPr>
      </w:pPr>
      <w:r>
        <w:rPr>
          <w:rFonts w:cs="David"/>
          <w:u w:val="single"/>
          <w:rtl/>
        </w:rPr>
        <w:t>אבשלום וילן:</w:t>
      </w:r>
    </w:p>
    <w:p w:rsidR="00000000" w:rsidRDefault="00F27E89">
      <w:pPr>
        <w:bidi/>
        <w:rPr>
          <w:rFonts w:cs="David"/>
          <w:rtl/>
        </w:rPr>
      </w:pPr>
    </w:p>
    <w:p w:rsidR="00000000" w:rsidRDefault="00F27E89">
      <w:pPr>
        <w:bidi/>
        <w:rPr>
          <w:rFonts w:cs="David"/>
          <w:rtl/>
        </w:rPr>
      </w:pPr>
      <w:r>
        <w:rPr>
          <w:rFonts w:cs="David"/>
          <w:rtl/>
        </w:rPr>
        <w:tab/>
        <w:t xml:space="preserve"> קבוצת מרצ, לא העבודה. </w:t>
      </w:r>
    </w:p>
    <w:p w:rsidR="00000000" w:rsidRDefault="00F27E89">
      <w:pPr>
        <w:bidi/>
        <w:rPr>
          <w:rFonts w:cs="David"/>
          <w:rtl/>
        </w:rPr>
      </w:pPr>
    </w:p>
    <w:p w:rsidR="00000000" w:rsidRDefault="00F27E89">
      <w:pPr>
        <w:bidi/>
        <w:rPr>
          <w:rFonts w:cs="David"/>
          <w:u w:val="single"/>
          <w:rtl/>
        </w:rPr>
      </w:pPr>
      <w:r>
        <w:rPr>
          <w:rFonts w:cs="David"/>
          <w:u w:val="single"/>
          <w:rtl/>
        </w:rPr>
        <w:t>אתי בנדלר:</w:t>
      </w:r>
    </w:p>
    <w:p w:rsidR="00000000" w:rsidRDefault="00F27E89">
      <w:pPr>
        <w:bidi/>
        <w:rPr>
          <w:rFonts w:cs="David"/>
          <w:u w:val="single"/>
          <w:rtl/>
        </w:rPr>
      </w:pPr>
    </w:p>
    <w:p w:rsidR="00000000" w:rsidRDefault="00F27E89">
      <w:pPr>
        <w:bidi/>
        <w:rPr>
          <w:rFonts w:cs="David"/>
          <w:rtl/>
        </w:rPr>
      </w:pPr>
      <w:r>
        <w:rPr>
          <w:rFonts w:cs="David"/>
          <w:rtl/>
        </w:rPr>
        <w:tab/>
        <w:t xml:space="preserve">אני לא יודעת מי העתיק ממי. </w:t>
      </w:r>
    </w:p>
    <w:p w:rsidR="00000000" w:rsidRDefault="00F27E89">
      <w:pPr>
        <w:bidi/>
        <w:rPr>
          <w:rFonts w:cs="David"/>
          <w:rtl/>
        </w:rPr>
      </w:pPr>
    </w:p>
    <w:p w:rsidR="00000000" w:rsidRDefault="00F27E89">
      <w:pPr>
        <w:bidi/>
        <w:rPr>
          <w:rFonts w:cs="David"/>
          <w:rtl/>
        </w:rPr>
      </w:pPr>
      <w:r>
        <w:rPr>
          <w:rFonts w:cs="David"/>
          <w:u w:val="single"/>
          <w:rtl/>
        </w:rPr>
        <w:t>לאה ורון:</w:t>
      </w:r>
    </w:p>
    <w:p w:rsidR="00000000" w:rsidRDefault="00F27E89">
      <w:pPr>
        <w:bidi/>
        <w:rPr>
          <w:rFonts w:cs="David"/>
          <w:rtl/>
        </w:rPr>
      </w:pPr>
    </w:p>
    <w:p w:rsidR="00000000" w:rsidRDefault="00F27E89">
      <w:pPr>
        <w:bidi/>
        <w:rPr>
          <w:rFonts w:cs="David"/>
          <w:rtl/>
        </w:rPr>
      </w:pPr>
      <w:r>
        <w:rPr>
          <w:rFonts w:cs="David"/>
          <w:rtl/>
        </w:rPr>
        <w:tab/>
        <w:t xml:space="preserve">אותה טעות שקרתה למרצ קרתה גם לעבודה ולהפך, אז אנחנו לא יודעים איך להתמודד עם זה... </w:t>
      </w:r>
      <w:r>
        <w:rPr>
          <w:rFonts w:cs="David"/>
          <w:rtl/>
        </w:rPr>
        <w:tab/>
      </w:r>
    </w:p>
    <w:p w:rsidR="00000000" w:rsidRDefault="00F27E89">
      <w:pPr>
        <w:bidi/>
        <w:rPr>
          <w:rFonts w:cs="David"/>
          <w:rtl/>
        </w:rPr>
      </w:pPr>
    </w:p>
    <w:p w:rsidR="00000000" w:rsidRDefault="00F27E89">
      <w:pPr>
        <w:bidi/>
        <w:rPr>
          <w:rFonts w:cs="David"/>
          <w:rtl/>
        </w:rPr>
      </w:pPr>
      <w:r>
        <w:rPr>
          <w:rFonts w:cs="David"/>
          <w:u w:val="single"/>
          <w:rtl/>
        </w:rPr>
        <w:t>היו"ר משה כחלון:</w:t>
      </w:r>
    </w:p>
    <w:p w:rsidR="00000000" w:rsidRDefault="00F27E89">
      <w:pPr>
        <w:bidi/>
        <w:rPr>
          <w:rFonts w:cs="David"/>
          <w:rtl/>
        </w:rPr>
      </w:pPr>
    </w:p>
    <w:p w:rsidR="00000000" w:rsidRDefault="00F27E89">
      <w:pPr>
        <w:bidi/>
        <w:rPr>
          <w:rFonts w:cs="David"/>
          <w:rtl/>
        </w:rPr>
      </w:pPr>
      <w:r>
        <w:rPr>
          <w:rFonts w:cs="David"/>
          <w:rtl/>
        </w:rPr>
        <w:tab/>
        <w:t xml:space="preserve">אני מבקש להצביע על הנוסח החדש. </w:t>
      </w:r>
      <w:r>
        <w:rPr>
          <w:rFonts w:cs="David"/>
          <w:rtl/>
        </w:rPr>
        <w:t xml:space="preserve">אנחנו קראנו את הנוסח בישיבה הקודמת. אני מבקש להצביע עליו בתוספת התיקונים שקראנו עכשיו. </w:t>
      </w:r>
    </w:p>
    <w:p w:rsidR="00000000" w:rsidRDefault="00F27E89">
      <w:pPr>
        <w:bidi/>
        <w:rPr>
          <w:rFonts w:cs="David"/>
          <w:rtl/>
        </w:rPr>
      </w:pPr>
    </w:p>
    <w:p w:rsidR="00000000" w:rsidRDefault="00F27E89">
      <w:pPr>
        <w:bidi/>
        <w:rPr>
          <w:rFonts w:cs="David"/>
          <w:rtl/>
        </w:rPr>
      </w:pPr>
      <w:r>
        <w:rPr>
          <w:rFonts w:cs="David"/>
          <w:u w:val="single"/>
          <w:rtl/>
        </w:rPr>
        <w:br w:type="page"/>
        <w:t>אתי בנדלר:</w:t>
      </w:r>
    </w:p>
    <w:p w:rsidR="00000000" w:rsidRDefault="00F27E89">
      <w:pPr>
        <w:bidi/>
        <w:rPr>
          <w:rFonts w:cs="David"/>
          <w:rtl/>
        </w:rPr>
      </w:pPr>
    </w:p>
    <w:p w:rsidR="00000000" w:rsidRDefault="00F27E89">
      <w:pPr>
        <w:bidi/>
        <w:rPr>
          <w:rFonts w:cs="David"/>
          <w:rtl/>
        </w:rPr>
      </w:pPr>
      <w:r>
        <w:rPr>
          <w:rFonts w:cs="David"/>
          <w:rtl/>
        </w:rPr>
        <w:tab/>
        <w:t xml:space="preserve">אני רוצה לומר שגם קבוצת בל"ד הגישה הסתייגות למחוק את סעיף 36. אין כאן הסתייגות מהותית, אז אין בעיה. נרשמה ההסתייגות. </w:t>
      </w:r>
    </w:p>
    <w:p w:rsidR="00000000" w:rsidRDefault="00F27E89">
      <w:pPr>
        <w:bidi/>
        <w:rPr>
          <w:rFonts w:cs="David"/>
          <w:u w:val="single"/>
          <w:rtl/>
        </w:rPr>
      </w:pPr>
    </w:p>
    <w:p w:rsidR="00000000" w:rsidRDefault="00F27E89">
      <w:pPr>
        <w:bidi/>
        <w:rPr>
          <w:rFonts w:cs="David"/>
          <w:u w:val="single"/>
          <w:rtl/>
        </w:rPr>
      </w:pPr>
      <w:r>
        <w:rPr>
          <w:rFonts w:cs="David"/>
          <w:u w:val="single"/>
          <w:rtl/>
        </w:rPr>
        <w:t>לאה ורון:</w:t>
      </w:r>
    </w:p>
    <w:p w:rsidR="00000000" w:rsidRDefault="00F27E89">
      <w:pPr>
        <w:bidi/>
        <w:rPr>
          <w:rFonts w:cs="David"/>
          <w:u w:val="single"/>
          <w:rtl/>
        </w:rPr>
      </w:pPr>
    </w:p>
    <w:p w:rsidR="00000000" w:rsidRDefault="00F27E89">
      <w:pPr>
        <w:bidi/>
        <w:rPr>
          <w:rFonts w:cs="David"/>
          <w:rtl/>
        </w:rPr>
      </w:pPr>
      <w:r>
        <w:rPr>
          <w:rFonts w:cs="David"/>
          <w:rtl/>
        </w:rPr>
        <w:tab/>
        <w:t xml:space="preserve">מה עושים עם ההסתייגות </w:t>
      </w:r>
      <w:r>
        <w:rPr>
          <w:rFonts w:cs="David"/>
          <w:rtl/>
        </w:rPr>
        <w:t>של קבוצת העבודה?</w:t>
      </w:r>
    </w:p>
    <w:p w:rsidR="00000000" w:rsidRDefault="00F27E89">
      <w:pPr>
        <w:bidi/>
        <w:rPr>
          <w:rFonts w:cs="David"/>
          <w:rtl/>
        </w:rPr>
      </w:pPr>
    </w:p>
    <w:p w:rsidR="00000000" w:rsidRDefault="00F27E89">
      <w:pPr>
        <w:bidi/>
        <w:rPr>
          <w:rFonts w:cs="David"/>
          <w:u w:val="single"/>
          <w:rtl/>
        </w:rPr>
      </w:pPr>
      <w:r>
        <w:rPr>
          <w:rFonts w:cs="David"/>
          <w:u w:val="single"/>
          <w:rtl/>
        </w:rPr>
        <w:t>אתי בנדלר:</w:t>
      </w:r>
    </w:p>
    <w:p w:rsidR="00000000" w:rsidRDefault="00F27E89">
      <w:pPr>
        <w:bidi/>
        <w:rPr>
          <w:rFonts w:cs="David"/>
          <w:u w:val="single"/>
          <w:rtl/>
        </w:rPr>
      </w:pPr>
    </w:p>
    <w:p w:rsidR="00000000" w:rsidRDefault="00F27E89">
      <w:pPr>
        <w:bidi/>
        <w:rPr>
          <w:rFonts w:cs="David"/>
          <w:rtl/>
        </w:rPr>
      </w:pPr>
      <w:r>
        <w:rPr>
          <w:rFonts w:cs="David"/>
          <w:rtl/>
        </w:rPr>
        <w:tab/>
        <w:t>אני אכתוב בהתאם לתיקון של חבר הכנסת וילן.</w:t>
      </w:r>
    </w:p>
    <w:p w:rsidR="00000000" w:rsidRDefault="00F27E89">
      <w:pPr>
        <w:bidi/>
        <w:rPr>
          <w:rFonts w:cs="David"/>
          <w:rtl/>
        </w:rPr>
      </w:pPr>
    </w:p>
    <w:p w:rsidR="00000000" w:rsidRDefault="00F27E89">
      <w:pPr>
        <w:bidi/>
        <w:rPr>
          <w:rFonts w:cs="David"/>
          <w:rtl/>
        </w:rPr>
      </w:pPr>
      <w:r>
        <w:rPr>
          <w:rFonts w:cs="David"/>
          <w:u w:val="single"/>
          <w:rtl/>
        </w:rPr>
        <w:t>לאה ורון:</w:t>
      </w:r>
    </w:p>
    <w:p w:rsidR="00000000" w:rsidRDefault="00F27E89">
      <w:pPr>
        <w:bidi/>
        <w:rPr>
          <w:rFonts w:cs="David"/>
          <w:rtl/>
        </w:rPr>
      </w:pPr>
    </w:p>
    <w:p w:rsidR="00000000" w:rsidRDefault="00F27E89">
      <w:pPr>
        <w:bidi/>
        <w:rPr>
          <w:rFonts w:cs="David"/>
          <w:rtl/>
        </w:rPr>
      </w:pPr>
      <w:r>
        <w:rPr>
          <w:rFonts w:cs="David"/>
          <w:rtl/>
        </w:rPr>
        <w:tab/>
        <w:t xml:space="preserve">זאת אומרת שהיושב ראש מאפשר להם להסתייג בהתאם להסתייגות של חבר הכנסת וילן. </w:t>
      </w:r>
    </w:p>
    <w:p w:rsidR="00000000" w:rsidRDefault="00F27E89">
      <w:pPr>
        <w:bidi/>
        <w:rPr>
          <w:rFonts w:cs="David"/>
          <w:rtl/>
        </w:rPr>
      </w:pPr>
    </w:p>
    <w:p w:rsidR="00000000" w:rsidRDefault="00F27E89">
      <w:pPr>
        <w:bidi/>
        <w:rPr>
          <w:rFonts w:cs="David"/>
          <w:rtl/>
        </w:rPr>
      </w:pPr>
      <w:r>
        <w:rPr>
          <w:rFonts w:cs="David"/>
          <w:u w:val="single"/>
          <w:rtl/>
        </w:rPr>
        <w:t>אתי בנדלר:</w:t>
      </w:r>
    </w:p>
    <w:p w:rsidR="00000000" w:rsidRDefault="00F27E89">
      <w:pPr>
        <w:bidi/>
        <w:rPr>
          <w:rFonts w:cs="David"/>
          <w:rtl/>
        </w:rPr>
      </w:pPr>
    </w:p>
    <w:p w:rsidR="00000000" w:rsidRDefault="00F27E89">
      <w:pPr>
        <w:bidi/>
        <w:rPr>
          <w:rFonts w:cs="David"/>
          <w:rtl/>
        </w:rPr>
      </w:pPr>
      <w:r>
        <w:rPr>
          <w:rFonts w:cs="David"/>
          <w:rtl/>
        </w:rPr>
        <w:tab/>
        <w:t xml:space="preserve">הסתייגות לדיבור בלבד, רק מחיקת הסעיף. </w:t>
      </w:r>
    </w:p>
    <w:p w:rsidR="00000000" w:rsidRDefault="00F27E89">
      <w:pPr>
        <w:bidi/>
        <w:rPr>
          <w:rFonts w:cs="David"/>
          <w:rtl/>
        </w:rPr>
      </w:pPr>
    </w:p>
    <w:p w:rsidR="00000000" w:rsidRDefault="00F27E89">
      <w:pPr>
        <w:bidi/>
        <w:rPr>
          <w:rFonts w:cs="David"/>
          <w:rtl/>
        </w:rPr>
      </w:pPr>
      <w:r>
        <w:rPr>
          <w:rFonts w:cs="David"/>
          <w:u w:val="single"/>
          <w:rtl/>
        </w:rPr>
        <w:t>היו"ר משה כחלון:</w:t>
      </w:r>
    </w:p>
    <w:p w:rsidR="00000000" w:rsidRDefault="00F27E89">
      <w:pPr>
        <w:bidi/>
        <w:rPr>
          <w:rFonts w:cs="David"/>
          <w:rtl/>
        </w:rPr>
      </w:pPr>
    </w:p>
    <w:p w:rsidR="00000000" w:rsidRDefault="00F27E89">
      <w:pPr>
        <w:bidi/>
        <w:rPr>
          <w:rFonts w:cs="David"/>
          <w:rtl/>
        </w:rPr>
      </w:pPr>
      <w:r>
        <w:rPr>
          <w:rFonts w:cs="David"/>
          <w:rtl/>
        </w:rPr>
        <w:tab/>
        <w:t>אנחנו מצביעים על סעיף</w:t>
      </w:r>
      <w:r>
        <w:rPr>
          <w:rFonts w:cs="David"/>
          <w:rtl/>
        </w:rPr>
        <w:t xml:space="preserve"> 36 פסקה (1) כולה. מי בעד? מי נגד? מי נמנע?</w:t>
      </w:r>
    </w:p>
    <w:p w:rsidR="00000000" w:rsidRDefault="00F27E89">
      <w:pPr>
        <w:bidi/>
        <w:rPr>
          <w:rFonts w:cs="David"/>
          <w:rtl/>
        </w:rPr>
      </w:pPr>
    </w:p>
    <w:p w:rsidR="00000000" w:rsidRDefault="00F27E89">
      <w:pPr>
        <w:bidi/>
        <w:jc w:val="center"/>
        <w:rPr>
          <w:rFonts w:cs="David"/>
          <w:b/>
          <w:bCs/>
          <w:rtl/>
        </w:rPr>
      </w:pPr>
      <w:r>
        <w:rPr>
          <w:rFonts w:cs="David"/>
          <w:b/>
          <w:bCs/>
          <w:rtl/>
        </w:rPr>
        <w:t>הצבעה</w:t>
      </w:r>
    </w:p>
    <w:p w:rsidR="00000000" w:rsidRDefault="00F27E89">
      <w:pPr>
        <w:bidi/>
        <w:jc w:val="center"/>
        <w:rPr>
          <w:rFonts w:cs="David"/>
          <w:rtl/>
        </w:rPr>
      </w:pPr>
      <w:r>
        <w:rPr>
          <w:rFonts w:cs="David"/>
          <w:rtl/>
        </w:rPr>
        <w:t>בעד - 5</w:t>
      </w:r>
    </w:p>
    <w:p w:rsidR="00000000" w:rsidRDefault="00F27E89">
      <w:pPr>
        <w:bidi/>
        <w:jc w:val="center"/>
        <w:rPr>
          <w:rFonts w:cs="David"/>
          <w:rtl/>
        </w:rPr>
      </w:pPr>
      <w:r>
        <w:rPr>
          <w:rFonts w:cs="David"/>
          <w:rtl/>
        </w:rPr>
        <w:t>נגד - 1</w:t>
      </w:r>
    </w:p>
    <w:p w:rsidR="00000000" w:rsidRDefault="00F27E89">
      <w:pPr>
        <w:bidi/>
        <w:jc w:val="center"/>
        <w:rPr>
          <w:rFonts w:cs="David"/>
          <w:rtl/>
        </w:rPr>
      </w:pPr>
      <w:r>
        <w:rPr>
          <w:rFonts w:cs="David"/>
          <w:rtl/>
        </w:rPr>
        <w:t>סעיף 36(1), בתוספת התיקונים שנקראו, נתקבל.</w:t>
      </w:r>
    </w:p>
    <w:p w:rsidR="00000000" w:rsidRDefault="00F27E89">
      <w:pPr>
        <w:bidi/>
        <w:jc w:val="center"/>
        <w:rPr>
          <w:rFonts w:cs="David"/>
          <w:rtl/>
        </w:rPr>
      </w:pPr>
    </w:p>
    <w:p w:rsidR="00000000" w:rsidRDefault="00F27E89">
      <w:pPr>
        <w:bidi/>
        <w:rPr>
          <w:rFonts w:cs="David"/>
          <w:rtl/>
        </w:rPr>
      </w:pPr>
      <w:r>
        <w:rPr>
          <w:rFonts w:cs="David"/>
          <w:u w:val="single"/>
          <w:rtl/>
        </w:rPr>
        <w:t>היו"ר משה כחלון:</w:t>
      </w:r>
    </w:p>
    <w:p w:rsidR="00000000" w:rsidRDefault="00F27E89">
      <w:pPr>
        <w:bidi/>
        <w:rPr>
          <w:rFonts w:cs="David"/>
          <w:rtl/>
        </w:rPr>
      </w:pPr>
    </w:p>
    <w:p w:rsidR="00000000" w:rsidRDefault="00F27E89">
      <w:pPr>
        <w:bidi/>
        <w:rPr>
          <w:rFonts w:cs="David"/>
          <w:rtl/>
        </w:rPr>
      </w:pPr>
      <w:r>
        <w:rPr>
          <w:rFonts w:cs="David"/>
          <w:rtl/>
        </w:rPr>
        <w:tab/>
        <w:t xml:space="preserve">חמישה תומכים וחבר כנסת אחד, חבר הכנסת כהן, מתנגד. </w:t>
      </w:r>
    </w:p>
    <w:p w:rsidR="00000000" w:rsidRDefault="00F27E89">
      <w:pPr>
        <w:bidi/>
        <w:rPr>
          <w:rFonts w:cs="David"/>
          <w:rtl/>
        </w:rPr>
      </w:pPr>
    </w:p>
    <w:p w:rsidR="00000000" w:rsidRDefault="00F27E89">
      <w:pPr>
        <w:bidi/>
        <w:rPr>
          <w:rFonts w:cs="David"/>
          <w:rtl/>
        </w:rPr>
      </w:pPr>
      <w:r>
        <w:rPr>
          <w:rFonts w:cs="David"/>
          <w:u w:val="single"/>
          <w:rtl/>
        </w:rPr>
        <w:t>אתי בנדלר:</w:t>
      </w:r>
    </w:p>
    <w:p w:rsidR="00000000" w:rsidRDefault="00F27E89">
      <w:pPr>
        <w:bidi/>
        <w:rPr>
          <w:rFonts w:cs="David"/>
          <w:rtl/>
        </w:rPr>
      </w:pPr>
    </w:p>
    <w:p w:rsidR="00000000" w:rsidRDefault="00F27E89">
      <w:pPr>
        <w:bidi/>
        <w:rPr>
          <w:rFonts w:cs="David"/>
          <w:rtl/>
        </w:rPr>
      </w:pPr>
      <w:r>
        <w:rPr>
          <w:rFonts w:cs="David"/>
          <w:rtl/>
        </w:rPr>
        <w:tab/>
        <w:t xml:space="preserve"> אנחנו עוברים לפסקה (2) תיקון סעיפים (ד) ו-(ה) בתיקונים שנקרא</w:t>
      </w:r>
      <w:r>
        <w:rPr>
          <w:rFonts w:cs="David"/>
          <w:rtl/>
        </w:rPr>
        <w:t xml:space="preserve">ו בוועדה. </w:t>
      </w:r>
    </w:p>
    <w:p w:rsidR="00000000" w:rsidRDefault="00F27E89">
      <w:pPr>
        <w:bidi/>
        <w:rPr>
          <w:rFonts w:cs="David"/>
          <w:rtl/>
        </w:rPr>
      </w:pPr>
    </w:p>
    <w:p w:rsidR="00000000" w:rsidRDefault="00F27E89">
      <w:pPr>
        <w:bidi/>
        <w:rPr>
          <w:rFonts w:cs="David"/>
          <w:rtl/>
        </w:rPr>
      </w:pPr>
      <w:r>
        <w:rPr>
          <w:rFonts w:cs="David"/>
          <w:u w:val="single"/>
          <w:rtl/>
        </w:rPr>
        <w:t>היו"ר משה כחלון:</w:t>
      </w:r>
    </w:p>
    <w:p w:rsidR="00000000" w:rsidRDefault="00F27E89">
      <w:pPr>
        <w:bidi/>
        <w:rPr>
          <w:rFonts w:cs="David"/>
          <w:rtl/>
        </w:rPr>
      </w:pPr>
    </w:p>
    <w:p w:rsidR="00000000" w:rsidRDefault="00F27E89">
      <w:pPr>
        <w:bidi/>
        <w:rPr>
          <w:rFonts w:cs="David"/>
          <w:rtl/>
        </w:rPr>
      </w:pPr>
      <w:r>
        <w:rPr>
          <w:rFonts w:cs="David"/>
          <w:rtl/>
        </w:rPr>
        <w:tab/>
        <w:t>מי בעד? מי נגד? מי נמנע?</w:t>
      </w:r>
    </w:p>
    <w:p w:rsidR="00000000" w:rsidRDefault="00F27E89">
      <w:pPr>
        <w:bidi/>
        <w:rPr>
          <w:rFonts w:cs="David"/>
          <w:rtl/>
        </w:rPr>
      </w:pPr>
    </w:p>
    <w:p w:rsidR="00000000" w:rsidRDefault="00F27E89">
      <w:pPr>
        <w:bidi/>
        <w:jc w:val="center"/>
        <w:rPr>
          <w:rFonts w:cs="David"/>
          <w:b/>
          <w:bCs/>
          <w:rtl/>
        </w:rPr>
      </w:pPr>
      <w:r>
        <w:rPr>
          <w:rFonts w:cs="David"/>
          <w:b/>
          <w:bCs/>
          <w:rtl/>
        </w:rPr>
        <w:t>הצבעה</w:t>
      </w:r>
    </w:p>
    <w:p w:rsidR="00000000" w:rsidRDefault="00F27E89">
      <w:pPr>
        <w:bidi/>
        <w:jc w:val="center"/>
        <w:rPr>
          <w:rFonts w:cs="David"/>
          <w:rtl/>
        </w:rPr>
      </w:pPr>
    </w:p>
    <w:p w:rsidR="00000000" w:rsidRDefault="00F27E89">
      <w:pPr>
        <w:bidi/>
        <w:jc w:val="center"/>
        <w:rPr>
          <w:rFonts w:cs="David"/>
          <w:rtl/>
        </w:rPr>
      </w:pPr>
      <w:r>
        <w:rPr>
          <w:rFonts w:cs="David"/>
          <w:rtl/>
        </w:rPr>
        <w:t>בעד - 5</w:t>
      </w:r>
    </w:p>
    <w:p w:rsidR="00000000" w:rsidRDefault="00F27E89">
      <w:pPr>
        <w:bidi/>
        <w:jc w:val="center"/>
        <w:rPr>
          <w:rFonts w:cs="David"/>
          <w:rtl/>
        </w:rPr>
      </w:pPr>
      <w:r>
        <w:rPr>
          <w:rFonts w:cs="David"/>
          <w:rtl/>
        </w:rPr>
        <w:t>נגד - אין</w:t>
      </w:r>
    </w:p>
    <w:p w:rsidR="00000000" w:rsidRDefault="00F27E89">
      <w:pPr>
        <w:bidi/>
        <w:jc w:val="center"/>
        <w:rPr>
          <w:rFonts w:cs="David"/>
          <w:rtl/>
        </w:rPr>
      </w:pPr>
      <w:r>
        <w:rPr>
          <w:rFonts w:cs="David"/>
          <w:rtl/>
        </w:rPr>
        <w:t>נמנע - 1</w:t>
      </w:r>
    </w:p>
    <w:p w:rsidR="00000000" w:rsidRDefault="00F27E89">
      <w:pPr>
        <w:bidi/>
        <w:jc w:val="center"/>
        <w:rPr>
          <w:rFonts w:cs="David"/>
          <w:rtl/>
        </w:rPr>
      </w:pPr>
      <w:r>
        <w:rPr>
          <w:rFonts w:cs="David"/>
          <w:rtl/>
        </w:rPr>
        <w:t xml:space="preserve">סעיף 36(2), בתוספת התיקונים שנקראו, נתקבל. </w:t>
      </w:r>
    </w:p>
    <w:p w:rsidR="00000000" w:rsidRDefault="00F27E89">
      <w:pPr>
        <w:bidi/>
        <w:rPr>
          <w:rFonts w:cs="David"/>
          <w:rtl/>
        </w:rPr>
      </w:pPr>
    </w:p>
    <w:p w:rsidR="00000000" w:rsidRDefault="00F27E89">
      <w:pPr>
        <w:bidi/>
        <w:rPr>
          <w:rFonts w:cs="David"/>
          <w:rtl/>
        </w:rPr>
      </w:pPr>
      <w:r>
        <w:rPr>
          <w:rFonts w:cs="David"/>
          <w:u w:val="single"/>
          <w:rtl/>
        </w:rPr>
        <w:t>היו"ר משה כחלון:</w:t>
      </w:r>
    </w:p>
    <w:p w:rsidR="00000000" w:rsidRDefault="00F27E89">
      <w:pPr>
        <w:bidi/>
        <w:rPr>
          <w:rFonts w:cs="David"/>
          <w:rtl/>
        </w:rPr>
      </w:pPr>
    </w:p>
    <w:p w:rsidR="00000000" w:rsidRDefault="00F27E89">
      <w:pPr>
        <w:bidi/>
        <w:rPr>
          <w:rFonts w:cs="David"/>
          <w:rtl/>
        </w:rPr>
      </w:pPr>
      <w:r>
        <w:rPr>
          <w:rFonts w:cs="David"/>
          <w:rtl/>
        </w:rPr>
        <w:tab/>
        <w:t xml:space="preserve">פסקה (2) עברה בשלמותה עם פסקאות (ד) ו-(ה). </w:t>
      </w:r>
    </w:p>
    <w:p w:rsidR="00000000" w:rsidRDefault="00F27E89">
      <w:pPr>
        <w:bidi/>
        <w:rPr>
          <w:rFonts w:cs="David"/>
          <w:rtl/>
        </w:rPr>
      </w:pPr>
    </w:p>
    <w:p w:rsidR="00000000" w:rsidRDefault="00F27E89">
      <w:pPr>
        <w:bidi/>
        <w:rPr>
          <w:rFonts w:cs="David"/>
          <w:u w:val="single"/>
          <w:rtl/>
        </w:rPr>
      </w:pPr>
      <w:r>
        <w:rPr>
          <w:rFonts w:cs="David"/>
          <w:u w:val="single"/>
          <w:rtl/>
        </w:rPr>
        <w:t>אתי בנדלר:</w:t>
      </w:r>
    </w:p>
    <w:p w:rsidR="00000000" w:rsidRDefault="00F27E89">
      <w:pPr>
        <w:bidi/>
        <w:rPr>
          <w:rFonts w:cs="David"/>
          <w:u w:val="single"/>
          <w:rtl/>
        </w:rPr>
      </w:pPr>
    </w:p>
    <w:p w:rsidR="00000000" w:rsidRDefault="00F27E89">
      <w:pPr>
        <w:bidi/>
        <w:ind w:firstLine="567"/>
        <w:rPr>
          <w:rFonts w:cs="David"/>
          <w:rtl/>
        </w:rPr>
      </w:pPr>
      <w:r>
        <w:rPr>
          <w:rFonts w:cs="David"/>
          <w:rtl/>
        </w:rPr>
        <w:t>לכן כל סעיף 36 אושר עם השינויים.</w:t>
      </w:r>
    </w:p>
    <w:p w:rsidR="00000000" w:rsidRDefault="00F27E89">
      <w:pPr>
        <w:bidi/>
        <w:ind w:firstLine="567"/>
        <w:rPr>
          <w:rFonts w:cs="David"/>
          <w:rtl/>
        </w:rPr>
      </w:pPr>
    </w:p>
    <w:p w:rsidR="00000000" w:rsidRDefault="00F27E89">
      <w:pPr>
        <w:bidi/>
        <w:rPr>
          <w:rFonts w:cs="David"/>
          <w:u w:val="single"/>
          <w:rtl/>
        </w:rPr>
      </w:pPr>
    </w:p>
    <w:p w:rsidR="00000000" w:rsidRDefault="00F27E89">
      <w:pPr>
        <w:bidi/>
        <w:rPr>
          <w:rFonts w:cs="David"/>
          <w:rtl/>
        </w:rPr>
      </w:pPr>
      <w:r>
        <w:rPr>
          <w:rFonts w:cs="David"/>
          <w:u w:val="single"/>
          <w:rtl/>
        </w:rPr>
        <w:t>היו"ר משה</w:t>
      </w:r>
      <w:r>
        <w:rPr>
          <w:rFonts w:cs="David"/>
          <w:u w:val="single"/>
          <w:rtl/>
        </w:rPr>
        <w:t xml:space="preserve"> כחלון:</w:t>
      </w:r>
    </w:p>
    <w:p w:rsidR="00000000" w:rsidRDefault="00F27E89">
      <w:pPr>
        <w:bidi/>
        <w:rPr>
          <w:rFonts w:cs="David"/>
          <w:rtl/>
        </w:rPr>
      </w:pPr>
    </w:p>
    <w:p w:rsidR="00000000" w:rsidRDefault="00F27E89">
      <w:pPr>
        <w:bidi/>
        <w:ind w:firstLine="567"/>
        <w:rPr>
          <w:rFonts w:cs="David"/>
          <w:rtl/>
        </w:rPr>
      </w:pPr>
      <w:r>
        <w:rPr>
          <w:rFonts w:cs="David"/>
          <w:rtl/>
        </w:rPr>
        <w:t xml:space="preserve">סעיף 36 אושר לפי השינויים שנכתבו כעת. </w:t>
      </w:r>
    </w:p>
    <w:p w:rsidR="00000000" w:rsidRDefault="00F27E89">
      <w:pPr>
        <w:bidi/>
        <w:rPr>
          <w:rFonts w:cs="David"/>
          <w:rtl/>
        </w:rPr>
      </w:pPr>
    </w:p>
    <w:p w:rsidR="00000000" w:rsidRDefault="00F27E89">
      <w:pPr>
        <w:bidi/>
        <w:rPr>
          <w:rFonts w:cs="David"/>
          <w:rtl/>
        </w:rPr>
      </w:pPr>
      <w:r>
        <w:rPr>
          <w:rFonts w:cs="David"/>
          <w:rtl/>
        </w:rPr>
        <w:tab/>
        <w:t xml:space="preserve">תודה רבה, הישיבה נעולה. </w:t>
      </w:r>
    </w:p>
    <w:p w:rsidR="00000000" w:rsidRDefault="00F27E89">
      <w:pPr>
        <w:bidi/>
        <w:rPr>
          <w:rFonts w:cs="David"/>
          <w:rtl/>
        </w:rPr>
      </w:pPr>
    </w:p>
    <w:p w:rsidR="00000000" w:rsidRDefault="00F27E89">
      <w:pPr>
        <w:bidi/>
        <w:rPr>
          <w:rFonts w:cs="David"/>
          <w:rtl/>
        </w:rPr>
      </w:pPr>
      <w:r>
        <w:rPr>
          <w:rFonts w:cs="David"/>
          <w:rtl/>
        </w:rPr>
        <w:tab/>
        <w:t>הישיבה ננעלה בשעה 15:45</w:t>
      </w:r>
    </w:p>
    <w:p w:rsidR="00000000" w:rsidRDefault="00F27E89">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27E89">
      <w:r>
        <w:separator/>
      </w:r>
    </w:p>
  </w:endnote>
  <w:endnote w:type="continuationSeparator" w:id="0">
    <w:p w:rsidR="00000000" w:rsidRDefault="00F27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27E89">
      <w:r>
        <w:separator/>
      </w:r>
    </w:p>
  </w:footnote>
  <w:footnote w:type="continuationSeparator" w:id="0">
    <w:p w:rsidR="00000000" w:rsidRDefault="00F27E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27E89">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F27E89">
    <w:pPr>
      <w:pStyle w:val="a3"/>
      <w:ind w:right="360"/>
      <w:jc w:val="both"/>
      <w:rPr>
        <w:rFonts w:cs="David"/>
        <w:sz w:val="24"/>
        <w:rtl/>
      </w:rPr>
    </w:pPr>
    <w:r>
      <w:rPr>
        <w:rFonts w:cs="David"/>
        <w:sz w:val="24"/>
        <w:rtl/>
      </w:rPr>
      <w:t>ועדת הכלכלה</w:t>
    </w:r>
  </w:p>
  <w:p w:rsidR="00000000" w:rsidRDefault="00F27E89">
    <w:pPr>
      <w:pStyle w:val="a3"/>
      <w:ind w:right="360"/>
      <w:jc w:val="both"/>
      <w:rPr>
        <w:rStyle w:val="a5"/>
        <w:rFonts w:cs="David"/>
        <w:sz w:val="24"/>
        <w:rtl/>
      </w:rPr>
    </w:pPr>
    <w:r>
      <w:rPr>
        <w:rFonts w:cs="David"/>
        <w:sz w:val="24"/>
        <w:rtl/>
      </w:rPr>
      <w:t>29.5.2006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35890ôøåèå÷åì_éùéáú_åòãä.doc"/>
    <w:docVar w:name="StartMode" w:val="3"/>
  </w:docVars>
  <w:rsids>
    <w:rsidRoot w:val="00F27E89"/>
    <w:rsid w:val="00F27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D08D2CA-5055-4457-8432-FC132EE93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paragraph" w:styleId="7">
    <w:name w:val="heading 7"/>
    <w:basedOn w:val="a"/>
    <w:next w:val="a"/>
    <w:link w:val="70"/>
    <w:uiPriority w:val="99"/>
    <w:qFormat/>
    <w:pPr>
      <w:keepNext/>
      <w:overflowPunct w:val="0"/>
      <w:autoSpaceDE w:val="0"/>
      <w:autoSpaceDN w:val="0"/>
      <w:bidi/>
      <w:adjustRightInd w:val="0"/>
      <w:jc w:val="center"/>
      <w:textAlignment w:val="baseline"/>
      <w:outlineLvl w:val="6"/>
    </w:pPr>
    <w:rPr>
      <w:sz w:val="22"/>
      <w:u w:val="single"/>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customStyle="1" w:styleId="70">
    <w:name w:val="כותרת 7 תו"/>
    <w:basedOn w:val="a0"/>
    <w:link w:val="7"/>
    <w:uiPriority w:val="9"/>
    <w:semiHidden/>
    <w:rPr>
      <w:sz w:val="24"/>
      <w:szCs w:val="24"/>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941</Words>
  <Characters>4708</Characters>
  <Application>Microsoft Office Word</Application>
  <DocSecurity>4</DocSecurity>
  <Lines>39</Lines>
  <Paragraphs>11</Paragraphs>
  <ScaleCrop>false</ScaleCrop>
  <Company>Liraz</Company>
  <LinksUpToDate>false</LinksUpToDate>
  <CharactersWithSpaces>5638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סעיף 36 להצעת חוק ההסדרים לשנת 2006 - תיקון חוק הרשות השניה</dc:title>
  <dc:subject/>
  <dc:creator>Knesset</dc:creator>
  <cp:keywords/>
  <dc:description/>
  <cp:lastModifiedBy>שמואל כוכב</cp:lastModifiedBy>
  <cp:revision>2</cp:revision>
  <dcterms:created xsi:type="dcterms:W3CDTF">2018-06-20T10:27:00Z</dcterms:created>
  <dcterms:modified xsi:type="dcterms:W3CDTF">2018-06-20T10:27:00Z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03132406</vt:lpwstr>
  </property>
  <property fmtid="{D5CDD505-2E9C-101B-9397-08002B2CF9AE}" pid="4" name="SDDocDate">
    <vt:lpwstr>2006-06-05T13:06:23Z</vt:lpwstr>
  </property>
  <property fmtid="{D5CDD505-2E9C-101B-9397-08002B2CF9AE}" pid="5" name="SDHebDate">
    <vt:lpwstr>ט' בסיון,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14.0000000000000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2006-05-29T17:30:00Z</vt:lpwstr>
  </property>
  <property fmtid="{D5CDD505-2E9C-101B-9397-08002B2CF9AE}" pid="11" name="שעת ישיבה">
    <vt:lpwstr>15:30</vt:lpwstr>
  </property>
  <property fmtid="{D5CDD505-2E9C-101B-9397-08002B2CF9AE}" pid="12" name="MisVaada">
    <vt:lpwstr>191.000000000000</vt:lpwstr>
  </property>
  <property fmtid="{D5CDD505-2E9C-101B-9397-08002B2CF9AE}" pid="13" name="GetLastModified">
    <vt:lpwstr>6/5/2006 1:06:23 PM</vt:lpwstr>
  </property>
</Properties>
</file>