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740D8">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740D8">
      <w:pPr>
        <w:bidi/>
        <w:rPr>
          <w:rFonts w:cs="David"/>
          <w:b/>
          <w:bCs/>
          <w:rtl/>
        </w:rPr>
      </w:pPr>
      <w:r>
        <w:rPr>
          <w:rFonts w:cs="David"/>
          <w:b/>
          <w:bCs/>
          <w:rtl/>
        </w:rPr>
        <w:t>מושב ראשון</w:t>
      </w:r>
    </w:p>
    <w:p w:rsidR="00000000" w:rsidRDefault="007740D8">
      <w:pPr>
        <w:bidi/>
        <w:rPr>
          <w:rFonts w:cs="David"/>
          <w:b/>
          <w:bCs/>
          <w:rtl/>
        </w:rPr>
      </w:pPr>
    </w:p>
    <w:p w:rsidR="00000000" w:rsidRDefault="007740D8">
      <w:pPr>
        <w:bidi/>
        <w:rPr>
          <w:rFonts w:cs="David"/>
          <w:b/>
          <w:bCs/>
          <w:rtl/>
        </w:rPr>
      </w:pPr>
    </w:p>
    <w:p w:rsidR="00000000" w:rsidRDefault="007740D8">
      <w:pPr>
        <w:bidi/>
        <w:rPr>
          <w:rFonts w:cs="David"/>
          <w:b/>
          <w:bCs/>
          <w:rtl/>
        </w:rPr>
      </w:pPr>
    </w:p>
    <w:p w:rsidR="00000000" w:rsidRDefault="007740D8">
      <w:pPr>
        <w:bidi/>
        <w:rPr>
          <w:rFonts w:cs="David"/>
          <w:b/>
          <w:bCs/>
          <w:rtl/>
        </w:rPr>
      </w:pPr>
    </w:p>
    <w:p w:rsidR="00000000" w:rsidRDefault="007740D8">
      <w:pPr>
        <w:bidi/>
        <w:jc w:val="center"/>
        <w:rPr>
          <w:rFonts w:cs="David"/>
          <w:b/>
          <w:bCs/>
          <w:rtl/>
        </w:rPr>
      </w:pPr>
      <w:r>
        <w:rPr>
          <w:rFonts w:cs="David"/>
          <w:b/>
          <w:bCs/>
          <w:rtl/>
        </w:rPr>
        <w:t>פרוטוקול מס' 56</w:t>
      </w:r>
    </w:p>
    <w:p w:rsidR="00000000" w:rsidRDefault="007740D8">
      <w:pPr>
        <w:bidi/>
        <w:jc w:val="center"/>
        <w:rPr>
          <w:rFonts w:cs="David"/>
          <w:b/>
          <w:bCs/>
          <w:rtl/>
        </w:rPr>
      </w:pPr>
    </w:p>
    <w:p w:rsidR="00000000" w:rsidRDefault="007740D8">
      <w:pPr>
        <w:bidi/>
        <w:jc w:val="center"/>
        <w:rPr>
          <w:rFonts w:cs="David"/>
          <w:b/>
          <w:bCs/>
          <w:rtl/>
        </w:rPr>
      </w:pPr>
      <w:r>
        <w:rPr>
          <w:rFonts w:cs="David"/>
          <w:b/>
          <w:bCs/>
          <w:rtl/>
        </w:rPr>
        <w:t>מישיבת ועדת הכלכלה</w:t>
      </w:r>
    </w:p>
    <w:p w:rsidR="00000000" w:rsidRDefault="007740D8">
      <w:pPr>
        <w:bidi/>
        <w:jc w:val="center"/>
        <w:rPr>
          <w:rFonts w:cs="David"/>
          <w:b/>
          <w:bCs/>
          <w:u w:val="single"/>
          <w:rtl/>
        </w:rPr>
      </w:pPr>
      <w:r>
        <w:rPr>
          <w:rFonts w:cs="David"/>
          <w:b/>
          <w:bCs/>
          <w:u w:val="single"/>
          <w:rtl/>
        </w:rPr>
        <w:t>יום שלישי, י"ד באב תשס"ו, 8.8.2006, שעה 09:00</w:t>
      </w:r>
    </w:p>
    <w:p w:rsidR="00000000" w:rsidRDefault="007740D8">
      <w:pPr>
        <w:bidi/>
        <w:rPr>
          <w:rFonts w:cs="David"/>
          <w:b/>
          <w:bCs/>
          <w:rtl/>
        </w:rPr>
      </w:pPr>
    </w:p>
    <w:p w:rsidR="00000000" w:rsidRDefault="007740D8">
      <w:pPr>
        <w:bidi/>
        <w:rPr>
          <w:rFonts w:cs="David"/>
          <w:b/>
          <w:bCs/>
          <w:rtl/>
        </w:rPr>
      </w:pPr>
    </w:p>
    <w:p w:rsidR="00000000" w:rsidRDefault="007740D8">
      <w:pPr>
        <w:tabs>
          <w:tab w:val="left" w:pos="1221"/>
        </w:tabs>
        <w:bidi/>
        <w:rPr>
          <w:rFonts w:cs="David"/>
          <w:b/>
          <w:bCs/>
          <w:u w:val="single"/>
          <w:rtl/>
        </w:rPr>
      </w:pPr>
    </w:p>
    <w:p w:rsidR="00000000" w:rsidRDefault="007740D8">
      <w:pPr>
        <w:tabs>
          <w:tab w:val="left" w:pos="1221"/>
        </w:tabs>
        <w:bidi/>
        <w:rPr>
          <w:rFonts w:cs="David"/>
          <w:b/>
          <w:bCs/>
          <w:rtl/>
        </w:rPr>
      </w:pPr>
      <w:r>
        <w:rPr>
          <w:rFonts w:cs="David"/>
          <w:b/>
          <w:bCs/>
          <w:u w:val="single"/>
          <w:rtl/>
        </w:rPr>
        <w:t>סדר היום</w:t>
      </w:r>
      <w:r>
        <w:rPr>
          <w:rFonts w:cs="David"/>
          <w:rtl/>
        </w:rPr>
        <w:t>:</w:t>
      </w:r>
    </w:p>
    <w:p w:rsidR="00000000" w:rsidRDefault="007740D8">
      <w:pPr>
        <w:tabs>
          <w:tab w:val="left" w:pos="1221"/>
        </w:tabs>
        <w:bidi/>
        <w:rPr>
          <w:rFonts w:cs="David"/>
          <w:rtl/>
        </w:rPr>
      </w:pPr>
      <w:r>
        <w:rPr>
          <w:rFonts w:cs="David"/>
          <w:rtl/>
        </w:rPr>
        <w:t>צו היבוא והיצ</w:t>
      </w:r>
      <w:r>
        <w:rPr>
          <w:rFonts w:cs="David"/>
          <w:rtl/>
        </w:rPr>
        <w:t>וא (פיקוח על יצוא טובין וטכנולוגיה דו-שימושיים), התשס"ו-2006</w:t>
      </w:r>
    </w:p>
    <w:p w:rsidR="00000000" w:rsidRDefault="007740D8">
      <w:pPr>
        <w:bidi/>
        <w:rPr>
          <w:rFonts w:cs="David"/>
          <w:b/>
          <w:bCs/>
          <w:rtl/>
        </w:rPr>
      </w:pPr>
    </w:p>
    <w:p w:rsidR="00000000" w:rsidRDefault="007740D8">
      <w:pPr>
        <w:bidi/>
        <w:rPr>
          <w:rFonts w:cs="David"/>
          <w:rtl/>
        </w:rPr>
      </w:pPr>
    </w:p>
    <w:p w:rsidR="00000000" w:rsidRDefault="007740D8">
      <w:pPr>
        <w:bidi/>
        <w:rPr>
          <w:rFonts w:cs="David"/>
          <w:rtl/>
        </w:rPr>
      </w:pPr>
    </w:p>
    <w:p w:rsidR="00000000" w:rsidRDefault="007740D8">
      <w:pPr>
        <w:bidi/>
        <w:rPr>
          <w:rFonts w:cs="David"/>
          <w:b/>
          <w:bCs/>
          <w:u w:val="single"/>
          <w:rtl/>
        </w:rPr>
      </w:pPr>
      <w:r>
        <w:rPr>
          <w:rFonts w:cs="David"/>
          <w:b/>
          <w:bCs/>
          <w:u w:val="single"/>
          <w:rtl/>
        </w:rPr>
        <w:t>נכחו</w:t>
      </w:r>
      <w:r>
        <w:rPr>
          <w:rFonts w:cs="David"/>
          <w:rtl/>
        </w:rPr>
        <w:t>:</w:t>
      </w:r>
    </w:p>
    <w:p w:rsidR="00000000" w:rsidRDefault="007740D8">
      <w:pPr>
        <w:tabs>
          <w:tab w:val="left" w:pos="1788"/>
        </w:tabs>
        <w:bidi/>
        <w:rPr>
          <w:rFonts w:cs="David"/>
          <w:b/>
          <w:bCs/>
          <w:u w:val="single"/>
          <w:rtl/>
        </w:rPr>
      </w:pPr>
    </w:p>
    <w:p w:rsidR="00000000" w:rsidRDefault="007740D8">
      <w:pPr>
        <w:tabs>
          <w:tab w:val="left" w:pos="1788"/>
        </w:tabs>
        <w:bidi/>
        <w:rPr>
          <w:rFonts w:cs="David"/>
          <w:rtl/>
        </w:rPr>
      </w:pPr>
      <w:r>
        <w:rPr>
          <w:rFonts w:cs="David"/>
          <w:b/>
          <w:bCs/>
          <w:u w:val="single"/>
          <w:rtl/>
        </w:rPr>
        <w:t>חברי הוועדה</w:t>
      </w:r>
      <w:r>
        <w:rPr>
          <w:rFonts w:cs="David"/>
          <w:rtl/>
        </w:rPr>
        <w:t>:</w:t>
      </w:r>
    </w:p>
    <w:p w:rsidR="00000000" w:rsidRDefault="007740D8">
      <w:pPr>
        <w:tabs>
          <w:tab w:val="left" w:pos="1788"/>
        </w:tabs>
        <w:bidi/>
        <w:rPr>
          <w:rFonts w:cs="David"/>
          <w:rtl/>
        </w:rPr>
      </w:pPr>
      <w:r>
        <w:rPr>
          <w:rFonts w:cs="David"/>
          <w:rtl/>
        </w:rPr>
        <w:t>משה כחלון – היו"ר</w:t>
      </w:r>
    </w:p>
    <w:p w:rsidR="00000000" w:rsidRDefault="007740D8">
      <w:pPr>
        <w:tabs>
          <w:tab w:val="left" w:pos="1788"/>
        </w:tabs>
        <w:bidi/>
        <w:rPr>
          <w:rFonts w:cs="David"/>
          <w:rtl/>
        </w:rPr>
      </w:pPr>
      <w:r>
        <w:rPr>
          <w:rFonts w:cs="David"/>
          <w:rtl/>
        </w:rPr>
        <w:t>רוברט אילטוב</w:t>
      </w:r>
    </w:p>
    <w:p w:rsidR="00000000" w:rsidRDefault="007740D8">
      <w:pPr>
        <w:tabs>
          <w:tab w:val="left" w:pos="1788"/>
        </w:tabs>
        <w:bidi/>
        <w:rPr>
          <w:rFonts w:cs="David"/>
          <w:rtl/>
        </w:rPr>
      </w:pPr>
      <w:r>
        <w:rPr>
          <w:rFonts w:cs="David"/>
          <w:rtl/>
        </w:rPr>
        <w:t>יצחק וקנין</w:t>
      </w:r>
    </w:p>
    <w:p w:rsidR="00000000" w:rsidRDefault="007740D8">
      <w:pPr>
        <w:tabs>
          <w:tab w:val="left" w:pos="1788"/>
        </w:tabs>
        <w:bidi/>
        <w:rPr>
          <w:rFonts w:cs="David"/>
          <w:rtl/>
        </w:rPr>
      </w:pPr>
      <w:r>
        <w:rPr>
          <w:rFonts w:cs="David"/>
          <w:rtl/>
        </w:rPr>
        <w:t>יצחק זיו</w:t>
      </w:r>
    </w:p>
    <w:p w:rsidR="00000000" w:rsidRDefault="007740D8">
      <w:pPr>
        <w:tabs>
          <w:tab w:val="left" w:pos="1788"/>
        </w:tabs>
        <w:bidi/>
        <w:rPr>
          <w:rFonts w:cs="David"/>
          <w:rtl/>
        </w:rPr>
      </w:pPr>
      <w:r>
        <w:rPr>
          <w:rFonts w:cs="David"/>
          <w:rtl/>
        </w:rPr>
        <w:t>דוד טל</w:t>
      </w:r>
    </w:p>
    <w:p w:rsidR="00000000" w:rsidRDefault="007740D8">
      <w:pPr>
        <w:tabs>
          <w:tab w:val="left" w:pos="1788"/>
        </w:tabs>
        <w:bidi/>
        <w:rPr>
          <w:rFonts w:cs="David"/>
          <w:rtl/>
        </w:rPr>
      </w:pPr>
      <w:r>
        <w:rPr>
          <w:rFonts w:cs="David"/>
          <w:rtl/>
        </w:rPr>
        <w:t>אמנון כהן</w:t>
      </w:r>
    </w:p>
    <w:p w:rsidR="00000000" w:rsidRDefault="007740D8">
      <w:pPr>
        <w:tabs>
          <w:tab w:val="left" w:pos="1788"/>
        </w:tabs>
        <w:bidi/>
        <w:rPr>
          <w:rFonts w:cs="David"/>
          <w:rtl/>
        </w:rPr>
      </w:pPr>
      <w:r>
        <w:rPr>
          <w:rFonts w:cs="David"/>
          <w:rtl/>
        </w:rPr>
        <w:t>רונית תירוש</w:t>
      </w:r>
    </w:p>
    <w:p w:rsidR="00000000" w:rsidRDefault="007740D8">
      <w:pPr>
        <w:bidi/>
        <w:rPr>
          <w:rFonts w:cs="David"/>
          <w:rtl/>
        </w:rPr>
      </w:pPr>
    </w:p>
    <w:p w:rsidR="00000000" w:rsidRDefault="007740D8">
      <w:pPr>
        <w:tabs>
          <w:tab w:val="left" w:pos="1788"/>
          <w:tab w:val="left" w:pos="3631"/>
        </w:tabs>
        <w:bidi/>
        <w:rPr>
          <w:rFonts w:cs="David"/>
          <w:rtl/>
        </w:rPr>
      </w:pPr>
      <w:r>
        <w:rPr>
          <w:rFonts w:cs="David"/>
          <w:b/>
          <w:bCs/>
          <w:u w:val="single"/>
          <w:rtl/>
        </w:rPr>
        <w:t>מוזמנים</w:t>
      </w:r>
      <w:r>
        <w:rPr>
          <w:rFonts w:cs="David"/>
          <w:rtl/>
        </w:rPr>
        <w:t>:</w:t>
      </w:r>
    </w:p>
    <w:p w:rsidR="00000000" w:rsidRDefault="007740D8">
      <w:pPr>
        <w:bidi/>
        <w:rPr>
          <w:rFonts w:cs="David"/>
          <w:rtl/>
        </w:rPr>
      </w:pPr>
      <w:r>
        <w:rPr>
          <w:rFonts w:cs="David"/>
          <w:rtl/>
        </w:rPr>
        <w:t>חה"כ אבשלום וילן</w:t>
      </w:r>
    </w:p>
    <w:p w:rsidR="00000000" w:rsidRDefault="007740D8">
      <w:pPr>
        <w:bidi/>
        <w:rPr>
          <w:rFonts w:cs="David"/>
          <w:rtl/>
        </w:rPr>
      </w:pPr>
      <w:r>
        <w:rPr>
          <w:rFonts w:cs="David"/>
          <w:rtl/>
        </w:rPr>
        <w:t xml:space="preserve">אוהד אורנשטיין </w:t>
      </w:r>
      <w:r>
        <w:rPr>
          <w:rFonts w:cs="David"/>
          <w:rtl/>
        </w:rPr>
        <w:tab/>
        <w:t>- מנהל מינהל הכימיה ואיכות הסביבה,משרד התעשיה, המ</w:t>
      </w:r>
      <w:r>
        <w:rPr>
          <w:rFonts w:cs="David"/>
          <w:rtl/>
        </w:rPr>
        <w:t>סחר והתעסוקה</w:t>
      </w:r>
    </w:p>
    <w:p w:rsidR="00000000" w:rsidRDefault="007740D8">
      <w:pPr>
        <w:bidi/>
        <w:rPr>
          <w:rFonts w:cs="David"/>
          <w:rtl/>
        </w:rPr>
      </w:pPr>
      <w:r>
        <w:rPr>
          <w:rFonts w:cs="David"/>
          <w:rtl/>
        </w:rPr>
        <w:t>עו"ד דבי מילשטיין</w:t>
      </w:r>
      <w:r>
        <w:rPr>
          <w:rFonts w:cs="David"/>
          <w:rtl/>
        </w:rPr>
        <w:tab/>
        <w:t>- לשכה משפטית, תחום סחר חוץ, משרד התעשיה, המסחר והתעסוקה</w:t>
      </w:r>
    </w:p>
    <w:p w:rsidR="00000000" w:rsidRDefault="007740D8">
      <w:pPr>
        <w:bidi/>
        <w:rPr>
          <w:rFonts w:cs="David"/>
          <w:rtl/>
        </w:rPr>
      </w:pPr>
      <w:r>
        <w:rPr>
          <w:rFonts w:cs="David"/>
          <w:rtl/>
        </w:rPr>
        <w:t>יוסף אקרמן</w:t>
      </w:r>
      <w:r>
        <w:rPr>
          <w:rFonts w:cs="David"/>
          <w:rtl/>
        </w:rPr>
        <w:tab/>
      </w:r>
      <w:r>
        <w:rPr>
          <w:rFonts w:cs="David"/>
          <w:rtl/>
        </w:rPr>
        <w:tab/>
        <w:t>- מינהל סחר חוץ, ממונה מדיניות יבוא, משרד התעשיה, המסחר והתעסוקה</w:t>
      </w:r>
    </w:p>
    <w:p w:rsidR="00000000" w:rsidRDefault="007740D8">
      <w:pPr>
        <w:bidi/>
        <w:rPr>
          <w:rFonts w:cs="David"/>
          <w:rtl/>
        </w:rPr>
      </w:pPr>
      <w:r>
        <w:rPr>
          <w:rFonts w:cs="David"/>
          <w:rtl/>
        </w:rPr>
        <w:t>עו"ד רם רביב</w:t>
      </w:r>
      <w:r>
        <w:rPr>
          <w:rFonts w:cs="David"/>
          <w:rtl/>
        </w:rPr>
        <w:tab/>
        <w:t>- לשכה משפטית, משרד הביטחון</w:t>
      </w:r>
    </w:p>
    <w:p w:rsidR="00000000" w:rsidRDefault="007740D8">
      <w:pPr>
        <w:bidi/>
        <w:rPr>
          <w:rFonts w:cs="David"/>
          <w:rtl/>
        </w:rPr>
      </w:pPr>
      <w:r>
        <w:rPr>
          <w:rFonts w:cs="David"/>
          <w:rtl/>
        </w:rPr>
        <w:t>דב גלצקי</w:t>
      </w:r>
      <w:r>
        <w:rPr>
          <w:rFonts w:cs="David"/>
          <w:rtl/>
        </w:rPr>
        <w:tab/>
      </w:r>
      <w:r>
        <w:rPr>
          <w:rFonts w:cs="David"/>
          <w:rtl/>
        </w:rPr>
        <w:tab/>
        <w:t>- אגף הפיקוח על היצוא, משרד הביטחון</w:t>
      </w:r>
    </w:p>
    <w:p w:rsidR="00000000" w:rsidRDefault="007740D8">
      <w:pPr>
        <w:bidi/>
        <w:rPr>
          <w:rFonts w:cs="David"/>
          <w:rtl/>
        </w:rPr>
      </w:pPr>
      <w:r>
        <w:rPr>
          <w:rFonts w:cs="David"/>
          <w:rtl/>
        </w:rPr>
        <w:t>גדעו</w:t>
      </w:r>
      <w:r>
        <w:rPr>
          <w:rFonts w:cs="David"/>
          <w:rtl/>
        </w:rPr>
        <w:t>ן מרץ</w:t>
      </w:r>
      <w:r>
        <w:rPr>
          <w:rFonts w:cs="David"/>
          <w:rtl/>
        </w:rPr>
        <w:tab/>
      </w:r>
      <w:r>
        <w:rPr>
          <w:rFonts w:cs="David"/>
          <w:rtl/>
        </w:rPr>
        <w:tab/>
        <w:t>- לשכה משפטית, משרד הביטחון</w:t>
      </w:r>
    </w:p>
    <w:p w:rsidR="00000000" w:rsidRDefault="007740D8">
      <w:pPr>
        <w:bidi/>
        <w:rPr>
          <w:rFonts w:cs="David"/>
          <w:rtl/>
        </w:rPr>
      </w:pPr>
      <w:r>
        <w:rPr>
          <w:rFonts w:cs="David"/>
          <w:rtl/>
        </w:rPr>
        <w:t>סא"ל גרישה יעקובוביץ' – ראש ענף תשתיות, משרד הביטחון</w:t>
      </w:r>
    </w:p>
    <w:p w:rsidR="00000000" w:rsidRDefault="007740D8">
      <w:pPr>
        <w:bidi/>
        <w:rPr>
          <w:rFonts w:cs="David"/>
          <w:rtl/>
        </w:rPr>
      </w:pPr>
      <w:r>
        <w:rPr>
          <w:rFonts w:cs="David"/>
          <w:rtl/>
        </w:rPr>
        <w:t>חיים וקסמן</w:t>
      </w:r>
      <w:r>
        <w:rPr>
          <w:rFonts w:cs="David"/>
          <w:rtl/>
        </w:rPr>
        <w:tab/>
      </w:r>
      <w:r>
        <w:rPr>
          <w:rFonts w:cs="David"/>
          <w:rtl/>
        </w:rPr>
        <w:tab/>
        <w:t>- מנהל מחלקה אסטרטגית, משרד החוץ</w:t>
      </w:r>
    </w:p>
    <w:p w:rsidR="00000000" w:rsidRDefault="007740D8">
      <w:pPr>
        <w:bidi/>
        <w:rPr>
          <w:rFonts w:cs="David"/>
          <w:rtl/>
        </w:rPr>
      </w:pPr>
      <w:r>
        <w:rPr>
          <w:rFonts w:cs="David"/>
          <w:rtl/>
        </w:rPr>
        <w:t>שלמה וקס</w:t>
      </w:r>
      <w:r>
        <w:rPr>
          <w:rFonts w:cs="David"/>
          <w:rtl/>
        </w:rPr>
        <w:tab/>
      </w:r>
      <w:r>
        <w:rPr>
          <w:rFonts w:cs="David"/>
          <w:rtl/>
        </w:rPr>
        <w:tab/>
        <w:t>- מנכ"ל איגוד תעשיות האלקטרוניקה, התאחדות התעשיינים</w:t>
      </w:r>
    </w:p>
    <w:p w:rsidR="00000000" w:rsidRDefault="007740D8">
      <w:pPr>
        <w:bidi/>
        <w:rPr>
          <w:rFonts w:cs="David"/>
          <w:rtl/>
        </w:rPr>
      </w:pPr>
      <w:r>
        <w:rPr>
          <w:rFonts w:cs="David"/>
          <w:rtl/>
        </w:rPr>
        <w:t>חזקיה ישראל</w:t>
      </w:r>
      <w:r>
        <w:rPr>
          <w:rFonts w:cs="David"/>
          <w:rtl/>
        </w:rPr>
        <w:tab/>
        <w:t>- מנהל המחלקה לביטוח סוציאלי ולקשרי גומלין עם הכנ</w:t>
      </w:r>
      <w:r>
        <w:rPr>
          <w:rFonts w:cs="David"/>
          <w:rtl/>
        </w:rPr>
        <w:t xml:space="preserve">סת, </w:t>
      </w:r>
    </w:p>
    <w:p w:rsidR="00000000" w:rsidRDefault="007740D8">
      <w:pPr>
        <w:bidi/>
        <w:rPr>
          <w:rFonts w:cs="David"/>
          <w:rtl/>
        </w:rPr>
      </w:pPr>
      <w:r>
        <w:rPr>
          <w:rFonts w:cs="David"/>
          <w:rtl/>
        </w:rPr>
        <w:t xml:space="preserve">                                                                                              התאחדות התעשיינים</w:t>
      </w:r>
    </w:p>
    <w:p w:rsidR="00000000" w:rsidRDefault="007740D8">
      <w:pPr>
        <w:bidi/>
        <w:rPr>
          <w:rFonts w:cs="David"/>
          <w:rtl/>
        </w:rPr>
      </w:pPr>
      <w:r>
        <w:rPr>
          <w:rFonts w:cs="David"/>
          <w:rtl/>
        </w:rPr>
        <w:t>דן קטריבס</w:t>
      </w:r>
      <w:r>
        <w:rPr>
          <w:rFonts w:cs="David"/>
          <w:rtl/>
        </w:rPr>
        <w:tab/>
      </w:r>
      <w:r>
        <w:rPr>
          <w:rFonts w:cs="David"/>
          <w:rtl/>
        </w:rPr>
        <w:tab/>
        <w:t>- ראש אגף סחר חוץ, התאחדות התעשיינים</w:t>
      </w:r>
    </w:p>
    <w:p w:rsidR="00000000" w:rsidRDefault="007740D8">
      <w:pPr>
        <w:bidi/>
        <w:rPr>
          <w:rFonts w:cs="David"/>
          <w:rtl/>
        </w:rPr>
      </w:pPr>
      <w:r>
        <w:rPr>
          <w:rFonts w:cs="David"/>
          <w:rtl/>
        </w:rPr>
        <w:t>יעל ליברמן</w:t>
      </w:r>
      <w:r>
        <w:rPr>
          <w:rFonts w:cs="David"/>
          <w:rtl/>
        </w:rPr>
        <w:tab/>
      </w:r>
      <w:r>
        <w:rPr>
          <w:rFonts w:cs="David"/>
          <w:rtl/>
        </w:rPr>
        <w:tab/>
        <w:t>- מנהלת ענף אבטחה ובטיחות, מכון היצוא הישראלי</w:t>
      </w:r>
    </w:p>
    <w:p w:rsidR="00000000" w:rsidRDefault="007740D8">
      <w:pPr>
        <w:bidi/>
        <w:rPr>
          <w:rFonts w:cs="David"/>
          <w:rtl/>
        </w:rPr>
      </w:pPr>
      <w:r>
        <w:rPr>
          <w:rFonts w:cs="David"/>
          <w:rtl/>
        </w:rPr>
        <w:t>שרי ישי</w:t>
      </w:r>
      <w:r>
        <w:rPr>
          <w:rFonts w:cs="David"/>
          <w:rtl/>
        </w:rPr>
        <w:tab/>
      </w:r>
      <w:r>
        <w:rPr>
          <w:rFonts w:cs="David"/>
          <w:rtl/>
        </w:rPr>
        <w:tab/>
        <w:t>- לשכה משפטית, המועצה לב</w:t>
      </w:r>
      <w:r>
        <w:rPr>
          <w:rFonts w:cs="David"/>
          <w:rtl/>
        </w:rPr>
        <w:t>יטחון לאומי</w:t>
      </w:r>
    </w:p>
    <w:p w:rsidR="00000000" w:rsidRDefault="007740D8">
      <w:pPr>
        <w:bidi/>
        <w:rPr>
          <w:rFonts w:cs="David"/>
          <w:rtl/>
        </w:rPr>
      </w:pPr>
    </w:p>
    <w:p w:rsidR="00000000" w:rsidRDefault="007740D8">
      <w:pPr>
        <w:tabs>
          <w:tab w:val="left" w:pos="1930"/>
        </w:tabs>
        <w:bidi/>
        <w:rPr>
          <w:rFonts w:cs="David"/>
          <w:b/>
          <w:bCs/>
          <w:u w:val="single"/>
          <w:rtl/>
        </w:rPr>
      </w:pPr>
    </w:p>
    <w:p w:rsidR="00000000" w:rsidRDefault="007740D8">
      <w:pPr>
        <w:tabs>
          <w:tab w:val="left" w:pos="1930"/>
        </w:tabs>
        <w:bidi/>
        <w:rPr>
          <w:rFonts w:cs="David"/>
          <w:rtl/>
        </w:rPr>
      </w:pPr>
      <w:r>
        <w:rPr>
          <w:rFonts w:cs="David"/>
          <w:b/>
          <w:bCs/>
          <w:u w:val="single"/>
          <w:rtl/>
        </w:rPr>
        <w:t>יועצת משפטית</w:t>
      </w:r>
      <w:r>
        <w:rPr>
          <w:rFonts w:cs="David"/>
          <w:rtl/>
        </w:rPr>
        <w:t>:</w:t>
      </w:r>
      <w:r>
        <w:rPr>
          <w:rFonts w:cs="David"/>
          <w:rtl/>
        </w:rPr>
        <w:tab/>
        <w:t>אתי בנדלר</w:t>
      </w:r>
      <w:r>
        <w:rPr>
          <w:rFonts w:cs="David"/>
          <w:rtl/>
        </w:rPr>
        <w:tab/>
      </w:r>
    </w:p>
    <w:p w:rsidR="00000000" w:rsidRDefault="007740D8">
      <w:pPr>
        <w:bidi/>
        <w:rPr>
          <w:rFonts w:cs="David"/>
          <w:rtl/>
        </w:rPr>
      </w:pPr>
      <w:r>
        <w:rPr>
          <w:rFonts w:cs="David"/>
          <w:rtl/>
        </w:rPr>
        <w:tab/>
      </w:r>
      <w:r>
        <w:rPr>
          <w:rFonts w:cs="David"/>
          <w:rtl/>
        </w:rPr>
        <w:tab/>
      </w:r>
      <w:r>
        <w:rPr>
          <w:rFonts w:cs="David"/>
          <w:rtl/>
        </w:rPr>
        <w:tab/>
        <w:t xml:space="preserve">    ניר ימין - מתמחה</w:t>
      </w:r>
      <w:r>
        <w:rPr>
          <w:rFonts w:cs="David"/>
          <w:rtl/>
        </w:rPr>
        <w:tab/>
      </w:r>
    </w:p>
    <w:p w:rsidR="00000000" w:rsidRDefault="007740D8">
      <w:pPr>
        <w:tabs>
          <w:tab w:val="left" w:pos="1930"/>
        </w:tabs>
        <w:bidi/>
        <w:rPr>
          <w:rFonts w:cs="David"/>
          <w:b/>
          <w:bCs/>
          <w:u w:val="single"/>
          <w:rtl/>
        </w:rPr>
      </w:pPr>
    </w:p>
    <w:p w:rsidR="00000000" w:rsidRDefault="007740D8">
      <w:pPr>
        <w:tabs>
          <w:tab w:val="left" w:pos="1930"/>
        </w:tabs>
        <w:bidi/>
        <w:rPr>
          <w:rFonts w:cs="David"/>
          <w:b/>
          <w:bCs/>
          <w:rtl/>
        </w:rPr>
      </w:pPr>
      <w:r>
        <w:rPr>
          <w:rFonts w:cs="David"/>
          <w:b/>
          <w:bCs/>
          <w:u w:val="single"/>
          <w:rtl/>
        </w:rPr>
        <w:t>מנהלת הוועדה</w:t>
      </w:r>
      <w:r>
        <w:rPr>
          <w:rFonts w:cs="David"/>
          <w:rtl/>
        </w:rPr>
        <w:t>:</w:t>
      </w:r>
      <w:r>
        <w:rPr>
          <w:rFonts w:cs="David"/>
          <w:rtl/>
        </w:rPr>
        <w:tab/>
        <w:t>לאה ורון</w:t>
      </w:r>
    </w:p>
    <w:p w:rsidR="00000000" w:rsidRDefault="007740D8">
      <w:pPr>
        <w:bidi/>
        <w:rPr>
          <w:rFonts w:cs="David"/>
          <w:rtl/>
        </w:rPr>
      </w:pPr>
    </w:p>
    <w:p w:rsidR="00000000" w:rsidRDefault="007740D8">
      <w:pPr>
        <w:tabs>
          <w:tab w:val="left" w:pos="1930"/>
        </w:tabs>
        <w:bidi/>
        <w:rPr>
          <w:rFonts w:cs="David"/>
          <w:rtl/>
        </w:rPr>
      </w:pPr>
      <w:r>
        <w:rPr>
          <w:rFonts w:cs="David"/>
          <w:b/>
          <w:bCs/>
          <w:u w:val="single"/>
          <w:rtl/>
        </w:rPr>
        <w:t>קצרנית</w:t>
      </w:r>
      <w:r>
        <w:rPr>
          <w:rFonts w:cs="David"/>
          <w:rtl/>
        </w:rPr>
        <w:t>:</w:t>
      </w:r>
      <w:r>
        <w:rPr>
          <w:rFonts w:cs="David"/>
          <w:rtl/>
        </w:rPr>
        <w:tab/>
        <w:t>טלי רם</w:t>
      </w:r>
    </w:p>
    <w:p w:rsidR="00000000" w:rsidRDefault="007740D8">
      <w:pPr>
        <w:bidi/>
        <w:rPr>
          <w:rFonts w:cs="David"/>
          <w:b/>
          <w:bCs/>
          <w:rtl/>
        </w:rPr>
      </w:pPr>
    </w:p>
    <w:p w:rsidR="00000000" w:rsidRDefault="007740D8">
      <w:pPr>
        <w:bidi/>
        <w:rPr>
          <w:rFonts w:cs="David"/>
          <w:rtl/>
        </w:rPr>
      </w:pPr>
    </w:p>
    <w:p w:rsidR="00000000" w:rsidRDefault="007740D8">
      <w:pPr>
        <w:pStyle w:val="a6"/>
        <w:spacing w:line="240" w:lineRule="auto"/>
        <w:ind w:left="567" w:right="-1418"/>
        <w:rPr>
          <w:rFonts w:cs="David"/>
          <w:b/>
          <w:bCs/>
          <w:sz w:val="24"/>
          <w:szCs w:val="24"/>
          <w:u w:val="single"/>
          <w:rtl/>
          <w:lang w:eastAsia="en-US"/>
        </w:rPr>
      </w:pPr>
      <w:r>
        <w:rPr>
          <w:rFonts w:cs="David"/>
          <w:sz w:val="22"/>
          <w:rtl/>
        </w:rPr>
        <w:br w:type="page"/>
      </w:r>
      <w:r>
        <w:rPr>
          <w:rFonts w:cs="David"/>
          <w:b/>
          <w:bCs/>
          <w:sz w:val="24"/>
          <w:szCs w:val="24"/>
          <w:u w:val="single"/>
          <w:rtl/>
          <w:lang w:eastAsia="en-US"/>
        </w:rPr>
        <w:lastRenderedPageBreak/>
        <w:t>צו היבוא והיצוא (פיקוח על יצוא טובין וטכנולוגיה דו-שימושיים), התשס"ו-2006</w:t>
      </w:r>
    </w:p>
    <w:p w:rsidR="00000000" w:rsidRDefault="007740D8">
      <w:pPr>
        <w:bidi/>
        <w:rPr>
          <w:rFonts w:cs="David"/>
          <w:u w:val="single"/>
          <w:rtl/>
        </w:rPr>
      </w:pPr>
    </w:p>
    <w:p w:rsidR="00000000" w:rsidRDefault="007740D8">
      <w:pPr>
        <w:bidi/>
        <w:rPr>
          <w:rFonts w:cs="David"/>
          <w:u w:val="single"/>
          <w:rtl/>
        </w:rPr>
      </w:pPr>
      <w:r>
        <w:rPr>
          <w:rFonts w:cs="David"/>
          <w:u w:val="single"/>
          <w:rtl/>
        </w:rPr>
        <w:t>היו"ר משה כחלון:</w:t>
      </w:r>
    </w:p>
    <w:p w:rsidR="00000000" w:rsidRDefault="007740D8">
      <w:pPr>
        <w:bidi/>
        <w:rPr>
          <w:rFonts w:cs="David"/>
          <w:u w:val="single"/>
          <w:rtl/>
        </w:rPr>
      </w:pPr>
    </w:p>
    <w:p w:rsidR="00000000" w:rsidRDefault="007740D8">
      <w:pPr>
        <w:bidi/>
        <w:rPr>
          <w:rFonts w:cs="David"/>
          <w:rtl/>
        </w:rPr>
      </w:pPr>
      <w:r>
        <w:rPr>
          <w:rFonts w:cs="David"/>
          <w:rtl/>
        </w:rPr>
        <w:tab/>
        <w:t>בוקר טוב. אני פותח את ישיבת ועדת הכלכלה. על סדר-היום צו</w:t>
      </w:r>
      <w:r>
        <w:rPr>
          <w:rFonts w:cs="David"/>
          <w:rtl/>
        </w:rPr>
        <w:t xml:space="preserve"> היבוא והיצוא (פיקוח על יצוא טובין דו-שימושיים), התשס"ו-2006. </w:t>
      </w:r>
    </w:p>
    <w:p w:rsidR="00000000" w:rsidRDefault="007740D8">
      <w:pPr>
        <w:bidi/>
        <w:rPr>
          <w:rFonts w:cs="David"/>
          <w:rtl/>
        </w:rPr>
      </w:pPr>
    </w:p>
    <w:p w:rsidR="00000000" w:rsidRDefault="007740D8">
      <w:pPr>
        <w:bidi/>
        <w:rPr>
          <w:rFonts w:cs="David"/>
          <w:rtl/>
        </w:rPr>
      </w:pPr>
      <w:r>
        <w:rPr>
          <w:rFonts w:cs="David"/>
          <w:rtl/>
        </w:rPr>
        <w:tab/>
        <w:t>בישיבה הקודמת, שהתקיימה ב-24 ביולי, לא הצלחנו למצות את הדיון וביקשתי מנציגי משרד הביטחון, התאחדות התעשיינים וגורמים נוספים, שיישבו ביניהם וינסו להגיע להסכמות ולהבנות. אם אכן הסכמתם לגבי רוב ה</w:t>
      </w:r>
      <w:r>
        <w:rPr>
          <w:rFonts w:cs="David"/>
          <w:rtl/>
        </w:rPr>
        <w:t>דברים או לגבי כל הדברים – זה יקל עלינו להריץ את התקנות, ואם לא – אנחנו נצטרך לשמוע את הצדדים ולקבל החלטות. בבקשה.</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 הצעה לסדר. כאמור, אדוני היושב-ראש, אני לא הייתי חבר הוועדה המכובדת הזאת בחודש השביעי – הייתי לפני כן חבר במשך שלוש שנים – אבל בזמנ</w:t>
      </w:r>
      <w:r>
        <w:rPr>
          <w:rFonts w:cs="David"/>
          <w:rtl/>
        </w:rPr>
        <w:t>ו, בוועדה הזאת כמדומני, לפני כשנה אנחנו אישרנו למשרד הביטחון משהו מסוג הדברים שהספקתי לקרוא חלק מהם כרגע, ואינני יודע אם הדברים שאישרנו אז למשרד הביטחון לא מתנגשים עם מה שאנחנו אמורים כרגע לאשר למשרד התעשייה והמסחר – ואם הם מתנגשים, מי מבין השניים מכריע, א</w:t>
      </w:r>
      <w:r>
        <w:rPr>
          <w:rFonts w:cs="David"/>
          <w:rtl/>
        </w:rPr>
        <w:t>ו ראש הממשלה מכריע, או שאנחנו נכריע. מי יכריע בין הגורמים הללו?</w:t>
      </w:r>
    </w:p>
    <w:p w:rsidR="00000000" w:rsidRDefault="007740D8">
      <w:pPr>
        <w:bidi/>
        <w:rPr>
          <w:rFonts w:cs="David"/>
          <w:rtl/>
        </w:rPr>
      </w:pPr>
    </w:p>
    <w:p w:rsidR="00000000" w:rsidRDefault="007740D8">
      <w:pPr>
        <w:bidi/>
        <w:rPr>
          <w:rFonts w:cs="David"/>
          <w:rtl/>
        </w:rPr>
      </w:pPr>
      <w:r>
        <w:rPr>
          <w:rFonts w:cs="David"/>
          <w:rtl/>
        </w:rPr>
        <w:tab/>
        <w:t>מעבר לכך, הייתי מבקש לקבל דוגמה לטובין דו-שימושיים שמשמשים גם ליצוא ביטחוני, והיכן עוברת בעצם ההגדרה של ציוד ביטחוני. אז הגדרנו ציוד ביטחוני, כמדומני, כל מה ששייך לגרעיני – אב"כ, נשק אטומי –</w:t>
      </w:r>
      <w:r>
        <w:rPr>
          <w:rFonts w:cs="David"/>
          <w:rtl/>
        </w:rPr>
        <w:t xml:space="preserve"> ואני מדבר על משרד הביטחון. </w:t>
      </w:r>
    </w:p>
    <w:p w:rsidR="00000000" w:rsidRDefault="007740D8">
      <w:pPr>
        <w:bidi/>
        <w:rPr>
          <w:rFonts w:cs="David"/>
          <w:rtl/>
        </w:rPr>
      </w:pPr>
    </w:p>
    <w:p w:rsidR="00000000" w:rsidRDefault="007740D8">
      <w:pPr>
        <w:bidi/>
        <w:rPr>
          <w:rFonts w:cs="David"/>
          <w:rtl/>
        </w:rPr>
      </w:pPr>
      <w:r>
        <w:rPr>
          <w:rFonts w:cs="David"/>
          <w:rtl/>
        </w:rPr>
        <w:tab/>
        <w:t xml:space="preserve">אינני יודע מה ההבדל בין זה לבין מה שכרגע מונח לפנינו, ואני מתנצל מראש שלא הייתי חבר בוועדה במהלך החודש – יכול להיות שדיברתם על כך.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כן, דיברנו על כך. ראשית, זוהי הזדמנות לברך אותך כחבר מן המניין. אני חושב </w:t>
      </w:r>
      <w:r>
        <w:rPr>
          <w:rFonts w:cs="David"/>
          <w:rtl/>
        </w:rPr>
        <w:t xml:space="preserve">שגם הניסיון והידע שלך יתרמו לנו.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האם אתה יכול למסור לי את זה בכתב, אדוני?</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אני יכול לתת לך את זה בכתב, זה רשום בפרוטוקול. </w:t>
      </w:r>
    </w:p>
    <w:p w:rsidR="00000000" w:rsidRDefault="007740D8">
      <w:pPr>
        <w:bidi/>
        <w:rPr>
          <w:rFonts w:cs="David"/>
          <w:rtl/>
        </w:rPr>
      </w:pPr>
      <w:r>
        <w:rPr>
          <w:rFonts w:cs="David"/>
          <w:rtl/>
        </w:rPr>
        <w:br/>
      </w:r>
      <w:r>
        <w:rPr>
          <w:rFonts w:cs="David"/>
          <w:u w:val="single"/>
          <w:rtl/>
        </w:rPr>
        <w:t>אמנון כהן:</w:t>
      </w:r>
    </w:p>
    <w:p w:rsidR="00000000" w:rsidRDefault="007740D8">
      <w:pPr>
        <w:bidi/>
        <w:rPr>
          <w:rFonts w:cs="David"/>
          <w:rtl/>
        </w:rPr>
      </w:pPr>
    </w:p>
    <w:p w:rsidR="00000000" w:rsidRDefault="007740D8">
      <w:pPr>
        <w:bidi/>
        <w:rPr>
          <w:rFonts w:cs="David"/>
          <w:rtl/>
        </w:rPr>
      </w:pPr>
      <w:r>
        <w:rPr>
          <w:rFonts w:cs="David"/>
          <w:rtl/>
        </w:rPr>
        <w:tab/>
        <w:t xml:space="preserve"> ואני מחזק את דבריך, אדוני, על הידע, ההתמדה והכישרון המיוחד.</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אני היי</w:t>
      </w:r>
      <w:r>
        <w:rPr>
          <w:rFonts w:cs="David"/>
          <w:rtl/>
        </w:rPr>
        <w:t xml:space="preserve">תי בין התלמידים שלו בקדנציה הקודמת. </w:t>
      </w:r>
    </w:p>
    <w:p w:rsidR="00000000" w:rsidRDefault="007740D8">
      <w:pPr>
        <w:bidi/>
        <w:rPr>
          <w:rFonts w:cs="David"/>
          <w:rtl/>
        </w:rPr>
      </w:pPr>
    </w:p>
    <w:p w:rsidR="00000000" w:rsidRDefault="007740D8">
      <w:pPr>
        <w:bidi/>
        <w:rPr>
          <w:rFonts w:cs="David"/>
          <w:rtl/>
        </w:rPr>
      </w:pPr>
      <w:r>
        <w:rPr>
          <w:rFonts w:cs="David"/>
          <w:rtl/>
        </w:rPr>
        <w:tab/>
        <w:t xml:space="preserve">בבקשה, עורך-דין רם רביב, משרד הביטחון. </w:t>
      </w:r>
    </w:p>
    <w:p w:rsidR="00000000" w:rsidRDefault="007740D8">
      <w:pPr>
        <w:bidi/>
        <w:rPr>
          <w:rFonts w:cs="David"/>
          <w:rtl/>
        </w:rPr>
      </w:pPr>
      <w:r>
        <w:rPr>
          <w:rFonts w:cs="David"/>
          <w:rtl/>
        </w:rPr>
        <w:br/>
      </w:r>
      <w:r>
        <w:rPr>
          <w:rFonts w:cs="David"/>
          <w:u w:val="single"/>
          <w:rtl/>
        </w:rPr>
        <w:t>רם רביב:</w:t>
      </w:r>
    </w:p>
    <w:p w:rsidR="00000000" w:rsidRDefault="007740D8">
      <w:pPr>
        <w:bidi/>
        <w:rPr>
          <w:rFonts w:cs="David"/>
          <w:rtl/>
        </w:rPr>
      </w:pPr>
    </w:p>
    <w:p w:rsidR="00000000" w:rsidRDefault="007740D8">
      <w:pPr>
        <w:bidi/>
        <w:rPr>
          <w:rFonts w:cs="David"/>
          <w:rtl/>
        </w:rPr>
      </w:pPr>
      <w:r>
        <w:rPr>
          <w:rFonts w:cs="David"/>
          <w:rtl/>
        </w:rPr>
        <w:tab/>
        <w:t xml:space="preserve">לשאלתך – יש כאן בשנים האחרונות מספר לא קטן של דברי חקיקה, ואולי צריך מעט לעשות סדר. </w:t>
      </w:r>
    </w:p>
    <w:p w:rsidR="00000000" w:rsidRDefault="007740D8">
      <w:pPr>
        <w:bidi/>
        <w:rPr>
          <w:rFonts w:cs="David"/>
          <w:rtl/>
        </w:rPr>
      </w:pPr>
    </w:p>
    <w:p w:rsidR="00000000" w:rsidRDefault="007740D8">
      <w:pPr>
        <w:bidi/>
        <w:rPr>
          <w:rFonts w:cs="David"/>
          <w:rtl/>
        </w:rPr>
      </w:pPr>
      <w:r>
        <w:rPr>
          <w:rFonts w:cs="David"/>
          <w:rtl/>
        </w:rPr>
        <w:lastRenderedPageBreak/>
        <w:tab/>
        <w:t>אני חושב שאתה מתייחס לצו של שר התמ"ת בתחום הכימי-ביולוגי-גרעיני – צו פיקוח שהת</w:t>
      </w:r>
      <w:r>
        <w:rPr>
          <w:rFonts w:cs="David"/>
          <w:rtl/>
        </w:rPr>
        <w:t xml:space="preserve">קבל לפני כשנתיים. זהו צו שמסדיר את התחום של פיקוח על יצוא בתחום הכימי-ביולוגי-גרעיני.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אני מתכוון לגוף שאלוף בן-חנן עומד בראשו. </w:t>
      </w:r>
    </w:p>
    <w:p w:rsidR="00000000" w:rsidRDefault="007740D8">
      <w:pPr>
        <w:bidi/>
        <w:rPr>
          <w:rFonts w:cs="David"/>
          <w:rtl/>
        </w:rPr>
      </w:pPr>
      <w:r>
        <w:rPr>
          <w:rFonts w:cs="David"/>
          <w:rtl/>
        </w:rPr>
        <w:br/>
      </w:r>
      <w:r>
        <w:rPr>
          <w:rFonts w:cs="David"/>
          <w:u w:val="single"/>
          <w:rtl/>
        </w:rPr>
        <w:t>רם רביב:</w:t>
      </w:r>
    </w:p>
    <w:p w:rsidR="00000000" w:rsidRDefault="007740D8">
      <w:pPr>
        <w:bidi/>
        <w:rPr>
          <w:rFonts w:cs="David"/>
          <w:rtl/>
        </w:rPr>
      </w:pPr>
    </w:p>
    <w:p w:rsidR="00000000" w:rsidRDefault="007740D8">
      <w:pPr>
        <w:bidi/>
        <w:rPr>
          <w:rFonts w:cs="David"/>
          <w:rtl/>
        </w:rPr>
      </w:pPr>
      <w:r>
        <w:rPr>
          <w:rFonts w:cs="David"/>
          <w:rtl/>
        </w:rPr>
        <w:tab/>
        <w:t xml:space="preserve">סיב"ט. זה סיפור אחר.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גם שם הוא ביקש להעביר מוצרים אזרחיים לשימושים ביטחוניים, והוא רצה שתהיה</w:t>
      </w:r>
      <w:r>
        <w:rPr>
          <w:rFonts w:cs="David"/>
          <w:rtl/>
        </w:rPr>
        <w:t xml:space="preserve"> הקבלה, על-פי איזשהו חוק רחב יותר שהם עתידים להביא לפנינו, ועדיין לא הביאו. </w:t>
      </w:r>
    </w:p>
    <w:p w:rsidR="00000000" w:rsidRDefault="007740D8">
      <w:pPr>
        <w:bidi/>
        <w:rPr>
          <w:rFonts w:cs="David"/>
          <w:rtl/>
        </w:rPr>
      </w:pPr>
      <w:r>
        <w:rPr>
          <w:rFonts w:cs="David"/>
          <w:rtl/>
        </w:rPr>
        <w:br/>
      </w:r>
      <w:r>
        <w:rPr>
          <w:rFonts w:cs="David"/>
          <w:u w:val="single"/>
          <w:rtl/>
        </w:rPr>
        <w:t>רם רביב:</w:t>
      </w:r>
    </w:p>
    <w:p w:rsidR="00000000" w:rsidRDefault="007740D8">
      <w:pPr>
        <w:bidi/>
        <w:rPr>
          <w:rFonts w:cs="David"/>
          <w:rtl/>
        </w:rPr>
      </w:pPr>
    </w:p>
    <w:p w:rsidR="00000000" w:rsidRDefault="007740D8">
      <w:pPr>
        <w:bidi/>
        <w:rPr>
          <w:rFonts w:cs="David"/>
          <w:rtl/>
        </w:rPr>
      </w:pPr>
      <w:r>
        <w:rPr>
          <w:rFonts w:cs="David"/>
          <w:rtl/>
        </w:rPr>
        <w:tab/>
        <w:t>אני מגיע לזה כעת. לאחרונה היתה פעילות להסדרת פיקוח במסגרת חקיקת משנה של משרד הביטחון, מה שנקרא קטגוריה 6 של "הסדר ואסנאר", שאלה קבוצות ציוד מסוימות. הנושא השני על סדר-</w:t>
      </w:r>
      <w:r>
        <w:rPr>
          <w:rFonts w:cs="David"/>
          <w:rtl/>
        </w:rPr>
        <w:t xml:space="preserve">היום היום נועד לתקן את אותה אכרזה ואכן ליישר ולמנוע את הכפילות שעשויה היתה להיגרם לוּ לא היינו משנים את האכרזה שלנו, אבל התחומים הם די ברורים. </w:t>
      </w:r>
    </w:p>
    <w:p w:rsidR="00000000" w:rsidRDefault="007740D8">
      <w:pPr>
        <w:bidi/>
        <w:rPr>
          <w:rFonts w:cs="David"/>
          <w:rtl/>
        </w:rPr>
      </w:pPr>
    </w:p>
    <w:p w:rsidR="00000000" w:rsidRDefault="007740D8">
      <w:pPr>
        <w:bidi/>
        <w:ind w:firstLine="567"/>
        <w:rPr>
          <w:rFonts w:cs="David"/>
          <w:rtl/>
        </w:rPr>
      </w:pPr>
      <w:r>
        <w:rPr>
          <w:rFonts w:cs="David"/>
          <w:rtl/>
        </w:rPr>
        <w:t xml:space="preserve">בעיקרון, משרד הביטחון מפקח על ציוד וידע בתחום הצבאי – זה במסגרת חקיקה אחרת בכלל, ואמור לפקח על ציוד וידע בתחום </w:t>
      </w:r>
      <w:r>
        <w:rPr>
          <w:rFonts w:cs="David"/>
          <w:rtl/>
        </w:rPr>
        <w:t xml:space="preserve">הדו-שימושי אם המשתמש הסופי הוא צבאי או ביטחוני.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firstLine="567"/>
        <w:rPr>
          <w:rFonts w:cs="David"/>
          <w:rtl/>
        </w:rPr>
      </w:pPr>
      <w:r>
        <w:rPr>
          <w:rFonts w:cs="David"/>
          <w:rtl/>
        </w:rPr>
        <w:t>אם זה כל-כך ברור, מדוע צריך להקים ועדת מנכ"לים שתשב ותחליט במידה שיהיו מחלוקות?</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rPr>
          <w:rFonts w:cs="David"/>
          <w:rtl/>
        </w:rPr>
      </w:pPr>
      <w:r>
        <w:rPr>
          <w:rFonts w:cs="David"/>
          <w:rtl/>
        </w:rPr>
        <w:tab/>
      </w:r>
    </w:p>
    <w:p w:rsidR="00000000" w:rsidRDefault="007740D8">
      <w:pPr>
        <w:bidi/>
        <w:rPr>
          <w:rFonts w:cs="David"/>
          <w:rtl/>
        </w:rPr>
      </w:pPr>
      <w:r>
        <w:rPr>
          <w:rFonts w:cs="David"/>
          <w:rtl/>
        </w:rPr>
        <w:tab/>
        <w:t>ועדת המנכ"לים אמורה לדון במחלוקות בין המשרדים אם יהיו מחלוקות לעניין יצוא זה או אחר, כי הרי על תמ"ת – שמ</w:t>
      </w:r>
      <w:r>
        <w:rPr>
          <w:rFonts w:cs="David"/>
          <w:rtl/>
        </w:rPr>
        <w:t xml:space="preserve">רכז את היצוא - יש חובת התייעצות גם עם משרד החוץ בעניינים מדיניים, וגם עם משרד הביטחון בענייני ביטחון. </w:t>
      </w:r>
    </w:p>
    <w:p w:rsidR="00000000" w:rsidRDefault="007740D8">
      <w:pPr>
        <w:bidi/>
        <w:rPr>
          <w:rFonts w:cs="David"/>
          <w:rtl/>
        </w:rPr>
      </w:pPr>
    </w:p>
    <w:p w:rsidR="00000000" w:rsidRDefault="007740D8">
      <w:pPr>
        <w:bidi/>
        <w:rPr>
          <w:rFonts w:cs="David"/>
          <w:rtl/>
        </w:rPr>
      </w:pPr>
      <w:r>
        <w:rPr>
          <w:rFonts w:cs="David"/>
          <w:rtl/>
        </w:rPr>
        <w:tab/>
        <w:t>פריט שהתמ"ת מוסמך לאשר את היצוא שלו – ליצוא כזה עשויות להיות השלכות גם לתחום הביטחוני ולתחום המדיני, ועל כן הוא מתייעץ גם עם משרד החוץ וגם עם משרד הביט</w:t>
      </w:r>
      <w:r>
        <w:rPr>
          <w:rFonts w:cs="David"/>
          <w:rtl/>
        </w:rPr>
        <w:t xml:space="preserve">חון. </w:t>
      </w:r>
    </w:p>
    <w:p w:rsidR="00000000" w:rsidRDefault="007740D8">
      <w:pPr>
        <w:bidi/>
        <w:rPr>
          <w:rFonts w:cs="David"/>
          <w:rtl/>
        </w:rPr>
      </w:pPr>
      <w:r>
        <w:rPr>
          <w:rFonts w:cs="David"/>
          <w:rtl/>
        </w:rPr>
        <w:br/>
      </w:r>
      <w:r>
        <w:rPr>
          <w:rFonts w:cs="David"/>
          <w:rtl/>
        </w:rPr>
        <w:tab/>
        <w:t xml:space="preserve">זהו לב מודל ההתייעצות.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נתקדם ונראה איך זה עובד.</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יש כאן טבלה שיכולה להקל.  בהמשך לדיון הקודם, אנחנו ישבנו עם נציג איגוד חטיבת האלקטרוניקה והגענו לנוסח מעודכן. אנחנו נשמע היום האם זה אכן ממצה את כל הנושאים.</w:t>
      </w:r>
    </w:p>
    <w:p w:rsidR="00000000" w:rsidRDefault="007740D8">
      <w:pPr>
        <w:bidi/>
        <w:rPr>
          <w:rFonts w:cs="David"/>
          <w:rtl/>
        </w:rPr>
      </w:pPr>
    </w:p>
    <w:p w:rsidR="00000000" w:rsidRDefault="007740D8">
      <w:pPr>
        <w:bidi/>
        <w:rPr>
          <w:rFonts w:cs="David"/>
          <w:rtl/>
        </w:rPr>
      </w:pPr>
      <w:r>
        <w:rPr>
          <w:rFonts w:cs="David"/>
          <w:rtl/>
        </w:rPr>
        <w:tab/>
        <w:t>זהו נוסח שבו</w:t>
      </w:r>
      <w:r>
        <w:rPr>
          <w:rFonts w:cs="David"/>
          <w:rtl/>
        </w:rPr>
        <w:t xml:space="preserve"> ניסינו עד כמה שניתן, לקחת בחשבון את ההערות. זה כולל את הנושא של הגדרת הרשות.</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 xml:space="preserve">היתה בקשה בדיון הקודם. </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זה מתבטא בהוספה של סעיף 3(ב).</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האם הנוסח שמונח בפנינו זה הנוסח המתוקן, המוסכם ביניכם?</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כן. בסעיף 3</w:t>
      </w:r>
      <w:r>
        <w:rPr>
          <w:rFonts w:cs="David"/>
          <w:rtl/>
        </w:rPr>
        <w:t xml:space="preserve">(ב) מדובר על המנגנון של מה שאנחנו קוראים "מסלול ירוק" – אני חושבת שזהו סעיף מרכזי שאמור להקל בהרבה על החששות מבחינת עיכובים וביורוקרטיה הקשורים בנושא הרישוי. כאן אנחנו רוצים להגיע לסוגים של יצוא שאפשר לפטור אותם בכלל מחובת הרישיון. </w:t>
      </w:r>
    </w:p>
    <w:p w:rsidR="00000000" w:rsidRDefault="007740D8">
      <w:pPr>
        <w:bidi/>
        <w:rPr>
          <w:rFonts w:cs="David"/>
          <w:rtl/>
        </w:rPr>
      </w:pPr>
    </w:p>
    <w:p w:rsidR="00000000" w:rsidRDefault="007740D8">
      <w:pPr>
        <w:bidi/>
        <w:rPr>
          <w:rFonts w:cs="David"/>
          <w:rtl/>
        </w:rPr>
      </w:pPr>
      <w:r>
        <w:rPr>
          <w:rFonts w:cs="David"/>
          <w:rtl/>
        </w:rPr>
        <w:tab/>
        <w:t>יש שינוי בסעיף 4(ג) ו</w:t>
      </w:r>
      <w:r>
        <w:rPr>
          <w:rFonts w:cs="David"/>
          <w:rtl/>
        </w:rPr>
        <w:t xml:space="preserve">-(ד) – זה הועלה בדיון – הבעיה של דרישת מסמכים נוספים ממבקש הרישיון – עד כמה אפשר לבקש ועד איזה מועד ניתן לבקש ממנו, כדי להגביל את לוח הזמנים. </w:t>
      </w:r>
    </w:p>
    <w:p w:rsidR="00000000" w:rsidRDefault="007740D8">
      <w:pPr>
        <w:bidi/>
        <w:rPr>
          <w:rFonts w:cs="David"/>
          <w:rtl/>
        </w:rPr>
      </w:pPr>
    </w:p>
    <w:p w:rsidR="00000000" w:rsidRDefault="007740D8">
      <w:pPr>
        <w:bidi/>
        <w:rPr>
          <w:rFonts w:cs="David"/>
          <w:rtl/>
        </w:rPr>
      </w:pPr>
      <w:r>
        <w:rPr>
          <w:rFonts w:cs="David"/>
          <w:rtl/>
        </w:rPr>
        <w:tab/>
        <w:t>יש תיקון קטן בסעיף 4(ה): "מבלי לגרוע משאר סמכויותיה על-פי כל דין, רשאית הרשות לסרב לתת רשיון או להתנות בו תנאים</w:t>
      </w:r>
      <w:r>
        <w:rPr>
          <w:rFonts w:cs="David"/>
          <w:rtl/>
        </w:rPr>
        <w:t>".</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 xml:space="preserve">עדיין לא קראנו אותו.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אם לגבי ההגדרות יש הסכמות, אפשר להתחיל לקרוא אותן. </w:t>
      </w:r>
    </w:p>
    <w:p w:rsidR="00000000" w:rsidRDefault="007740D8">
      <w:pPr>
        <w:bidi/>
        <w:rPr>
          <w:rFonts w:cs="David"/>
          <w:u w:val="single"/>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אני חושב שכן. יש הגדרה אחת – ואני מקווה שהיא תשונה כאן – שיש לנו הסכמה לגבי  השינוי בה, ברשימה.</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sz w:val="18"/>
          <w:szCs w:val="18"/>
          <w:rtl/>
        </w:rPr>
      </w:pPr>
      <w:r>
        <w:rPr>
          <w:rFonts w:cs="David"/>
          <w:b/>
          <w:bCs/>
          <w:sz w:val="18"/>
          <w:szCs w:val="18"/>
          <w:rtl/>
        </w:rPr>
        <w:t>הגדרות</w:t>
      </w:r>
      <w:r>
        <w:rPr>
          <w:rFonts w:cs="David"/>
          <w:sz w:val="18"/>
          <w:szCs w:val="18"/>
          <w:rtl/>
        </w:rPr>
        <w:tab/>
      </w:r>
      <w:r>
        <w:rPr>
          <w:rFonts w:cs="David"/>
          <w:sz w:val="18"/>
          <w:szCs w:val="18"/>
          <w:rtl/>
        </w:rPr>
        <w:tab/>
        <w:t>1. בצו זה –</w:t>
      </w:r>
    </w:p>
    <w:p w:rsidR="00000000" w:rsidRDefault="007740D8">
      <w:pPr>
        <w:bidi/>
        <w:ind w:left="386" w:hanging="386"/>
        <w:rPr>
          <w:rFonts w:cs="David"/>
          <w:sz w:val="18"/>
          <w:szCs w:val="18"/>
          <w:rtl/>
        </w:rPr>
      </w:pPr>
    </w:p>
    <w:p w:rsidR="00000000" w:rsidRDefault="007740D8">
      <w:pPr>
        <w:bidi/>
        <w:ind w:left="4320" w:hanging="2127"/>
        <w:rPr>
          <w:rFonts w:cs="David"/>
          <w:sz w:val="18"/>
          <w:szCs w:val="18"/>
          <w:rtl/>
        </w:rPr>
      </w:pPr>
      <w:r>
        <w:rPr>
          <w:rFonts w:cs="David"/>
          <w:sz w:val="18"/>
          <w:szCs w:val="18"/>
          <w:rtl/>
        </w:rPr>
        <w:t xml:space="preserve">"הרשות" - </w:t>
      </w:r>
      <w:r>
        <w:rPr>
          <w:rFonts w:cs="David"/>
          <w:sz w:val="18"/>
          <w:szCs w:val="18"/>
          <w:rtl/>
        </w:rPr>
        <w:tab/>
        <w:t>מנהל מינהל הכימיה ואיכות הסביבה במשרד התעשייה, המסחר והתעסוקה, (להלן- המשרד)  סגנו, או מי שהמנהל הכללי של המשרד הסמיכו;</w:t>
      </w:r>
    </w:p>
    <w:p w:rsidR="00000000" w:rsidRDefault="007740D8">
      <w:pPr>
        <w:bidi/>
        <w:ind w:left="4337" w:hanging="2127"/>
        <w:rPr>
          <w:rFonts w:cs="David"/>
          <w:sz w:val="18"/>
          <w:szCs w:val="18"/>
          <w:rtl/>
        </w:rPr>
      </w:pPr>
    </w:p>
    <w:p w:rsidR="00000000" w:rsidRDefault="007740D8">
      <w:pPr>
        <w:bidi/>
        <w:ind w:left="4337" w:hanging="2127"/>
        <w:rPr>
          <w:rFonts w:cs="David"/>
          <w:sz w:val="18"/>
          <w:szCs w:val="18"/>
          <w:rtl/>
        </w:rPr>
      </w:pPr>
      <w:r>
        <w:rPr>
          <w:rFonts w:cs="David"/>
          <w:sz w:val="18"/>
          <w:szCs w:val="18"/>
          <w:rtl/>
        </w:rPr>
        <w:t xml:space="preserve">"הרשימה" - </w:t>
      </w:r>
      <w:r>
        <w:rPr>
          <w:rFonts w:cs="David"/>
          <w:sz w:val="18"/>
          <w:szCs w:val="18"/>
          <w:rtl/>
        </w:rPr>
        <w:tab/>
        <w:t>רשימה המבוססת על רשימת הטובין והטכנולוגיות  הדו-שימושיים של הסדר ואסנאר  שישראל החליטה לפעול לפיו</w:t>
      </w:r>
      <w:r>
        <w:rPr>
          <w:rFonts w:cs="David"/>
          <w:szCs w:val="18"/>
        </w:rPr>
        <w:t>;</w:t>
      </w:r>
      <w:r>
        <w:rPr>
          <w:rFonts w:cs="David"/>
          <w:sz w:val="18"/>
          <w:szCs w:val="18"/>
          <w:rtl/>
        </w:rPr>
        <w:t xml:space="preserve">  ראשי פרקים </w:t>
      </w:r>
      <w:r>
        <w:rPr>
          <w:rFonts w:cs="David"/>
          <w:sz w:val="18"/>
          <w:szCs w:val="18"/>
          <w:rtl/>
        </w:rPr>
        <w:t>של הרשימה מפורטים בתוספת ועותק שלה מופקד לעיון הציבור בלשכות המחוזיות של  המשרד ובאתר האינטרנט שלו</w:t>
      </w:r>
      <w:r>
        <w:rPr>
          <w:rFonts w:cs="David"/>
          <w:szCs w:val="18"/>
        </w:rPr>
        <w:t>;</w:t>
      </w:r>
    </w:p>
    <w:p w:rsidR="00000000" w:rsidRDefault="007740D8">
      <w:pPr>
        <w:bidi/>
        <w:ind w:left="4337" w:hanging="2127"/>
        <w:rPr>
          <w:rFonts w:cs="David"/>
          <w:sz w:val="18"/>
          <w:szCs w:val="18"/>
          <w:rtl/>
        </w:rPr>
      </w:pPr>
    </w:p>
    <w:p w:rsidR="00000000" w:rsidRDefault="007740D8">
      <w:pPr>
        <w:bidi/>
        <w:ind w:left="4337" w:hanging="2127"/>
        <w:rPr>
          <w:rFonts w:cs="David"/>
          <w:sz w:val="18"/>
          <w:szCs w:val="18"/>
          <w:rtl/>
        </w:rPr>
      </w:pPr>
    </w:p>
    <w:p w:rsidR="00000000" w:rsidRDefault="007740D8">
      <w:pPr>
        <w:bidi/>
        <w:ind w:left="4337" w:hanging="2127"/>
        <w:rPr>
          <w:rFonts w:cs="David"/>
          <w:sz w:val="18"/>
          <w:szCs w:val="18"/>
          <w:rtl/>
        </w:rPr>
      </w:pPr>
    </w:p>
    <w:p w:rsidR="00000000" w:rsidRDefault="007740D8">
      <w:pPr>
        <w:bidi/>
        <w:rPr>
          <w:rFonts w:cs="David"/>
          <w:u w:val="single"/>
          <w:rtl/>
        </w:rPr>
      </w:pPr>
      <w:r>
        <w:rPr>
          <w:rFonts w:cs="David"/>
          <w:u w:val="single"/>
          <w:rtl/>
        </w:rPr>
        <w:t>רם רביב:</w:t>
      </w:r>
    </w:p>
    <w:p w:rsidR="00000000" w:rsidRDefault="007740D8">
      <w:pPr>
        <w:bidi/>
        <w:rPr>
          <w:rFonts w:cs="David"/>
          <w:u w:val="single"/>
          <w:rtl/>
        </w:rPr>
      </w:pPr>
    </w:p>
    <w:p w:rsidR="00000000" w:rsidRDefault="007740D8">
      <w:pPr>
        <w:bidi/>
        <w:rPr>
          <w:rFonts w:cs="David"/>
          <w:rtl/>
        </w:rPr>
      </w:pPr>
      <w:r>
        <w:rPr>
          <w:rFonts w:cs="David"/>
          <w:rtl/>
        </w:rPr>
        <w:tab/>
        <w:t>האם אפשר לקרוא גרסה אחרת של ההגדרה הזאת, שסוכמה עם שלמה וקס?</w:t>
      </w:r>
    </w:p>
    <w:p w:rsidR="00000000" w:rsidRDefault="007740D8">
      <w:pPr>
        <w:bidi/>
        <w:rPr>
          <w:rFonts w:cs="David"/>
          <w:u w:val="single"/>
          <w:rtl/>
        </w:rPr>
      </w:pPr>
      <w:r>
        <w:rPr>
          <w:rFonts w:cs="David"/>
          <w:rtl/>
        </w:rPr>
        <w:br/>
      </w:r>
    </w:p>
    <w:p w:rsidR="00000000" w:rsidRDefault="007740D8">
      <w:pPr>
        <w:bidi/>
        <w:rPr>
          <w:rFonts w:cs="David"/>
          <w:rtl/>
        </w:rPr>
      </w:pPr>
      <w:r>
        <w:rPr>
          <w:rFonts w:cs="David"/>
          <w:u w:val="single"/>
          <w:rtl/>
        </w:rPr>
        <w:br w:type="page"/>
        <w:t>שלמה וקס:</w:t>
      </w:r>
    </w:p>
    <w:p w:rsidR="00000000" w:rsidRDefault="007740D8">
      <w:pPr>
        <w:bidi/>
        <w:rPr>
          <w:rFonts w:cs="David"/>
          <w:rtl/>
        </w:rPr>
      </w:pPr>
    </w:p>
    <w:p w:rsidR="00000000" w:rsidRDefault="007740D8">
      <w:pPr>
        <w:bidi/>
        <w:rPr>
          <w:rFonts w:cs="David"/>
          <w:rtl/>
        </w:rPr>
      </w:pPr>
      <w:r>
        <w:rPr>
          <w:rFonts w:cs="David"/>
          <w:rtl/>
        </w:rPr>
        <w:tab/>
        <w:t>אני הצעתי שההגדרה תהיה: "רשימת הטובין והטכנולוגיות הדו-שימושיים של</w:t>
      </w:r>
      <w:r>
        <w:rPr>
          <w:rFonts w:cs="David"/>
          <w:rtl/>
        </w:rPr>
        <w:t xml:space="preserve"> הסדר ואסנאר שישראל מאמצת אותו" – בלי "המבוססת על הרשימה" משום שב"מבוססת על הרשימה" יש גם יתרון וגם חיסרון. הווי אומר, אנחנו יכולים להסיר פריטים, אבל אנחנו יכולים להוסיף, ואני חושש מההוספה, מהסרה אני לא חושש. </w:t>
      </w:r>
    </w:p>
    <w:p w:rsidR="00000000" w:rsidRDefault="007740D8">
      <w:pPr>
        <w:bidi/>
        <w:rPr>
          <w:rFonts w:cs="David"/>
          <w:rtl/>
        </w:rPr>
      </w:pPr>
    </w:p>
    <w:p w:rsidR="00000000" w:rsidRDefault="007740D8">
      <w:pPr>
        <w:bidi/>
        <w:rPr>
          <w:rFonts w:cs="David"/>
          <w:rtl/>
        </w:rPr>
      </w:pPr>
      <w:r>
        <w:rPr>
          <w:rFonts w:cs="David"/>
          <w:rtl/>
        </w:rPr>
        <w:tab/>
        <w:t>לכן התפשרתי, ואני מציע שרמי יקרא את הנוסח שא</w:t>
      </w:r>
      <w:r>
        <w:rPr>
          <w:rFonts w:cs="David"/>
          <w:rtl/>
        </w:rPr>
        <w:t xml:space="preserve">ני הסכמתי איתו. </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rPr>
          <w:rFonts w:cs="David"/>
          <w:rtl/>
        </w:rPr>
      </w:pPr>
    </w:p>
    <w:p w:rsidR="00000000" w:rsidRDefault="007740D8">
      <w:pPr>
        <w:bidi/>
        <w:rPr>
          <w:rFonts w:cs="David"/>
          <w:rtl/>
        </w:rPr>
      </w:pPr>
      <w:r>
        <w:rPr>
          <w:rFonts w:cs="David"/>
          <w:rtl/>
        </w:rPr>
        <w:tab/>
        <w:t>הנוסח שהוסכם על דעת כל המשרדים הוא: " "הרשימה" – רשימה המבוססת על רשימת הטובין והטכנולוגיות הדו-שימושיים של הסדר ואסנאר שישראל החליטה לפעול לפיה" – הכוונה לרשימה – "ואשר עותק שלה מופקד לעיון הציבור בלשכות המחוזיות של המשרד ובאת</w:t>
      </w:r>
      <w:r>
        <w:rPr>
          <w:rFonts w:cs="David"/>
          <w:rtl/>
        </w:rPr>
        <w:t>ר האינטרנט שלו; ראשי פרקים של הרשימה מפורטים בתוספת."</w:t>
      </w:r>
    </w:p>
    <w:p w:rsidR="00000000" w:rsidRDefault="007740D8">
      <w:pPr>
        <w:bidi/>
        <w:rPr>
          <w:rFonts w:cs="David"/>
          <w:rtl/>
        </w:rPr>
      </w:pPr>
      <w:r>
        <w:rPr>
          <w:rFonts w:cs="David"/>
          <w:rtl/>
        </w:rPr>
        <w:br/>
      </w:r>
      <w:r>
        <w:rPr>
          <w:rFonts w:cs="David"/>
          <w:u w:val="single"/>
          <w:rtl/>
        </w:rPr>
        <w:t>אמנון כהן:</w:t>
      </w:r>
    </w:p>
    <w:p w:rsidR="00000000" w:rsidRDefault="007740D8">
      <w:pPr>
        <w:bidi/>
        <w:rPr>
          <w:rFonts w:cs="David"/>
          <w:rtl/>
        </w:rPr>
      </w:pPr>
    </w:p>
    <w:p w:rsidR="00000000" w:rsidRDefault="007740D8">
      <w:pPr>
        <w:bidi/>
        <w:rPr>
          <w:rFonts w:cs="David"/>
          <w:rtl/>
        </w:rPr>
      </w:pPr>
      <w:r>
        <w:rPr>
          <w:rFonts w:cs="David"/>
          <w:rtl/>
        </w:rPr>
        <w:tab/>
        <w:t xml:space="preserve"> היועצת המשפטית של הוועדה, האם מקובל עלייך השינוי?</w:t>
      </w:r>
    </w:p>
    <w:p w:rsidR="00000000" w:rsidRDefault="007740D8">
      <w:pPr>
        <w:bidi/>
        <w:rPr>
          <w:rFonts w:cs="David"/>
          <w:rtl/>
        </w:rPr>
      </w:pPr>
      <w:r>
        <w:rPr>
          <w:rFonts w:cs="David"/>
          <w:rtl/>
        </w:rPr>
        <w:br/>
      </w:r>
      <w:r>
        <w:rPr>
          <w:rFonts w:cs="David"/>
          <w:u w:val="single"/>
          <w:rtl/>
        </w:rPr>
        <w:t>אתי בנדלר:</w:t>
      </w:r>
      <w:r>
        <w:rPr>
          <w:rFonts w:cs="David"/>
          <w:rtl/>
        </w:rPr>
        <w:t xml:space="preserve"> </w:t>
      </w:r>
    </w:p>
    <w:p w:rsidR="00000000" w:rsidRDefault="007740D8">
      <w:pPr>
        <w:bidi/>
        <w:rPr>
          <w:rFonts w:cs="David"/>
          <w:rtl/>
        </w:rPr>
      </w:pPr>
    </w:p>
    <w:p w:rsidR="00000000" w:rsidRDefault="007740D8">
      <w:pPr>
        <w:bidi/>
        <w:rPr>
          <w:rFonts w:cs="David"/>
          <w:rtl/>
        </w:rPr>
      </w:pPr>
      <w:r>
        <w:rPr>
          <w:rFonts w:cs="David"/>
          <w:rtl/>
        </w:rPr>
        <w:tab/>
        <w:t xml:space="preserve">אם המשרדים מוכנים לכך,  לי אין עמדה בנושא הזה, אני כמובן מוכנה לקבל את עמדתם. ההבדל, כפי שהוסבר כאן, הוא האם ישראל הסכימה </w:t>
      </w:r>
      <w:r>
        <w:rPr>
          <w:rFonts w:cs="David"/>
          <w:rtl/>
        </w:rPr>
        <w:t>לפעול לפי ההסדר, או הסכימה לפעול לפי הרשימה. והפרשנות שניתנת לכך, שכאילו לישראל אין סמכות במקרה כזה להשמיט פרטים או להוסיף פרטים לרשימה.</w:t>
      </w:r>
    </w:p>
    <w:p w:rsidR="00000000" w:rsidRDefault="007740D8">
      <w:pPr>
        <w:bidi/>
        <w:rPr>
          <w:rFonts w:cs="David"/>
          <w:rtl/>
        </w:rPr>
      </w:pPr>
      <w:r>
        <w:rPr>
          <w:rFonts w:cs="David"/>
          <w:rtl/>
        </w:rPr>
        <w:br/>
      </w:r>
      <w:r>
        <w:rPr>
          <w:rFonts w:cs="David"/>
          <w:u w:val="single"/>
          <w:rtl/>
        </w:rPr>
        <w:t>אמנון כהן:</w:t>
      </w:r>
    </w:p>
    <w:p w:rsidR="00000000" w:rsidRDefault="007740D8">
      <w:pPr>
        <w:bidi/>
        <w:rPr>
          <w:rFonts w:cs="David"/>
          <w:rtl/>
        </w:rPr>
      </w:pPr>
    </w:p>
    <w:p w:rsidR="00000000" w:rsidRDefault="007740D8">
      <w:pPr>
        <w:bidi/>
        <w:rPr>
          <w:rFonts w:cs="David"/>
          <w:rtl/>
        </w:rPr>
      </w:pPr>
      <w:r>
        <w:rPr>
          <w:rFonts w:cs="David"/>
          <w:rtl/>
        </w:rPr>
        <w:tab/>
        <w:t xml:space="preserve"> למי כן תהיה?</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לצדדים להסכם ואסנאר - כשישראל איננה צד לאותו הסכם אלא היא רק מאמצת את ההסדר ה</w:t>
      </w:r>
      <w:r>
        <w:rPr>
          <w:rFonts w:cs="David"/>
          <w:rtl/>
        </w:rPr>
        <w:t>זה, כפי שהוסבר כאן.</w:t>
      </w:r>
    </w:p>
    <w:p w:rsidR="00000000" w:rsidRDefault="007740D8">
      <w:pPr>
        <w:bidi/>
        <w:rPr>
          <w:rFonts w:cs="David"/>
          <w:rtl/>
        </w:rPr>
      </w:pPr>
    </w:p>
    <w:p w:rsidR="00000000" w:rsidRDefault="007740D8">
      <w:pPr>
        <w:bidi/>
        <w:rPr>
          <w:rFonts w:cs="David"/>
          <w:rtl/>
        </w:rPr>
      </w:pPr>
      <w:r>
        <w:rPr>
          <w:rFonts w:cs="David"/>
          <w:rtl/>
        </w:rPr>
        <w:tab/>
        <w:t>השאלה אם המדינה מוכנה לכבול את ידיה ולא להשאיר בידיה את הסמכות להוסיף או לגרוע פריטים, זוהי עמדה ממשלתית. לי נראה שהממשלה מצרה את ידיה בצורה כזאת, אבל אם הם מוכנים – בבקשה.</w:t>
      </w:r>
    </w:p>
    <w:p w:rsidR="00000000" w:rsidRDefault="007740D8">
      <w:pPr>
        <w:bidi/>
        <w:rPr>
          <w:rFonts w:cs="David"/>
          <w:rtl/>
        </w:rPr>
      </w:pPr>
      <w:r>
        <w:rPr>
          <w:rFonts w:cs="David"/>
          <w:rtl/>
        </w:rPr>
        <w:br/>
      </w:r>
      <w:r>
        <w:rPr>
          <w:rFonts w:cs="David"/>
          <w:u w:val="single"/>
          <w:rtl/>
        </w:rPr>
        <w:t>אמנון כהן:</w:t>
      </w:r>
    </w:p>
    <w:p w:rsidR="00000000" w:rsidRDefault="007740D8">
      <w:pPr>
        <w:bidi/>
        <w:rPr>
          <w:rFonts w:cs="David"/>
          <w:rtl/>
        </w:rPr>
      </w:pPr>
    </w:p>
    <w:p w:rsidR="00000000" w:rsidRDefault="007740D8">
      <w:pPr>
        <w:bidi/>
        <w:rPr>
          <w:rFonts w:cs="David"/>
          <w:rtl/>
        </w:rPr>
      </w:pPr>
      <w:r>
        <w:rPr>
          <w:rFonts w:cs="David"/>
          <w:rtl/>
        </w:rPr>
        <w:tab/>
        <w:t xml:space="preserve"> מי יכול לפרט את ההסדר שאנחנו מאמצים אותו? פירו</w:t>
      </w:r>
      <w:r>
        <w:rPr>
          <w:rFonts w:cs="David"/>
          <w:rtl/>
        </w:rPr>
        <w:t xml:space="preserve">ט בגדול.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xml:space="preserve">חבר הכנסת אמנון כהן, הספר הזה הוא רק חלקו. </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 xml:space="preserve">את העקרונות.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האם מישהו יכול לעזור לנו להתקדם בדיון? נציגי הממשלה. </w:t>
      </w:r>
    </w:p>
    <w:p w:rsidR="00000000" w:rsidRDefault="007740D8">
      <w:pPr>
        <w:bidi/>
        <w:rPr>
          <w:rFonts w:cs="David"/>
          <w:rtl/>
        </w:rPr>
      </w:pPr>
    </w:p>
    <w:p w:rsidR="00000000" w:rsidRDefault="007740D8">
      <w:pPr>
        <w:bidi/>
        <w:rPr>
          <w:rFonts w:cs="David"/>
          <w:rtl/>
        </w:rPr>
      </w:pPr>
      <w:r>
        <w:rPr>
          <w:rFonts w:cs="David"/>
          <w:u w:val="single"/>
          <w:rtl/>
        </w:rPr>
        <w:br w:type="page"/>
        <w:t>דוד טל:</w:t>
      </w:r>
    </w:p>
    <w:p w:rsidR="00000000" w:rsidRDefault="007740D8">
      <w:pPr>
        <w:bidi/>
        <w:rPr>
          <w:rFonts w:cs="David"/>
          <w:rtl/>
        </w:rPr>
      </w:pPr>
    </w:p>
    <w:p w:rsidR="00000000" w:rsidRDefault="007740D8">
      <w:pPr>
        <w:bidi/>
        <w:rPr>
          <w:rFonts w:cs="David"/>
          <w:rtl/>
        </w:rPr>
      </w:pPr>
      <w:r>
        <w:rPr>
          <w:rFonts w:cs="David"/>
          <w:rtl/>
        </w:rPr>
        <w:tab/>
        <w:t xml:space="preserve"> סליחה אדוני, אתה לא עוזר לי ואתה לא מפחיד אותי בכך שאתה מראה לי את עובי הספ</w:t>
      </w:r>
      <w:r>
        <w:rPr>
          <w:rFonts w:cs="David"/>
          <w:rtl/>
        </w:rPr>
        <w:t xml:space="preserve">ר. אני צריך לאשר את מה שכתוב פה, אני צריך לדעת לפחות בתמצית של התמצית מה רשום. אם אני לא אדע, איך אדע להחליט על דבר כזה?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חבר הכנסת טל, אני אמרתי בישיבה הקודמת - -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לא הייתי בישיבה הקודמת, אני מתנצל. </w:t>
      </w:r>
      <w:r>
        <w:rPr>
          <w:rFonts w:cs="David"/>
          <w:rtl/>
        </w:rPr>
        <w:tab/>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האימוץ הזה - אני</w:t>
      </w:r>
      <w:r>
        <w:rPr>
          <w:rFonts w:cs="David"/>
          <w:rtl/>
        </w:rPr>
        <w:t xml:space="preserve"> מבין שאין ברירה למדינת ישראל – הולך להקשות על התעשייה.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מר וקס, הוא מבקש לדעת מה אנחנו מאמצים. </w:t>
      </w:r>
    </w:p>
    <w:p w:rsidR="00000000" w:rsidRDefault="007740D8">
      <w:pPr>
        <w:bidi/>
        <w:rPr>
          <w:rFonts w:cs="David"/>
          <w:rtl/>
        </w:rPr>
      </w:pPr>
      <w:r>
        <w:rPr>
          <w:rFonts w:cs="David"/>
          <w:rtl/>
        </w:rPr>
        <w:br/>
      </w:r>
      <w:r>
        <w:rPr>
          <w:rFonts w:cs="David"/>
          <w:u w:val="single"/>
          <w:rtl/>
        </w:rPr>
        <w:t>חיים וקסמן:</w:t>
      </w:r>
    </w:p>
    <w:p w:rsidR="00000000" w:rsidRDefault="007740D8">
      <w:pPr>
        <w:bidi/>
        <w:rPr>
          <w:rFonts w:cs="David"/>
          <w:rtl/>
        </w:rPr>
      </w:pPr>
    </w:p>
    <w:p w:rsidR="00000000" w:rsidRDefault="007740D8">
      <w:pPr>
        <w:bidi/>
        <w:rPr>
          <w:rFonts w:cs="David"/>
          <w:rtl/>
        </w:rPr>
      </w:pPr>
      <w:r>
        <w:rPr>
          <w:rFonts w:cs="David"/>
          <w:rtl/>
        </w:rPr>
        <w:tab/>
        <w:t>חיים וקסמן, משרד החוץ. הסדר ואסנאר הוא מה שנקרא משטר ספקים בתחום הקונבנציונלי. משטר ספקים זה התאגדות של מדינות שמחליטות ביחד</w:t>
      </w:r>
      <w:r>
        <w:rPr>
          <w:rFonts w:cs="David"/>
          <w:rtl/>
        </w:rPr>
        <w:t xml:space="preserve"> על איזשהם קווים מנחים ורשימות של פריטים שעליהם הן חושבות שצריך לפקח. </w:t>
      </w:r>
    </w:p>
    <w:p w:rsidR="00000000" w:rsidRDefault="007740D8">
      <w:pPr>
        <w:bidi/>
        <w:rPr>
          <w:rFonts w:cs="David"/>
          <w:rtl/>
        </w:rPr>
      </w:pPr>
    </w:p>
    <w:p w:rsidR="00000000" w:rsidRDefault="007740D8">
      <w:pPr>
        <w:bidi/>
        <w:rPr>
          <w:rFonts w:cs="David"/>
          <w:rtl/>
        </w:rPr>
      </w:pPr>
      <w:r>
        <w:rPr>
          <w:rFonts w:cs="David"/>
          <w:rtl/>
        </w:rPr>
        <w:tab/>
        <w:t xml:space="preserve">יש כמה משטרי ספקים מרכזיים: אחד עוסק בתחום הכימי-ביולוגי, אחד עוסק בתחום הגרעיני, אחד עוסק בתחום הטילים, והסדר ואסנאר עוסק בתחום הקונבנציונלי. </w:t>
      </w:r>
    </w:p>
    <w:p w:rsidR="00000000" w:rsidRDefault="007740D8">
      <w:pPr>
        <w:bidi/>
        <w:rPr>
          <w:rFonts w:cs="David"/>
          <w:rtl/>
        </w:rPr>
      </w:pPr>
    </w:p>
    <w:p w:rsidR="00000000" w:rsidRDefault="007740D8">
      <w:pPr>
        <w:bidi/>
        <w:rPr>
          <w:rFonts w:cs="David"/>
          <w:rtl/>
        </w:rPr>
      </w:pPr>
      <w:r>
        <w:rPr>
          <w:rFonts w:cs="David"/>
          <w:rtl/>
        </w:rPr>
        <w:tab/>
        <w:t xml:space="preserve">התחום הקונבנציונלי כולל שני תחומים – </w:t>
      </w:r>
      <w:r>
        <w:rPr>
          <w:rFonts w:cs="David"/>
          <w:rtl/>
        </w:rPr>
        <w:t xml:space="preserve">גם את תחום הנשק, שאצלנו יהיה מפוקח לפי חוק חדש שאנחנו עובדים עליו כרגע; וגם את התחום הדו-שימושי, שזה מה שאנחנו מדברים עליו היום. </w:t>
      </w:r>
    </w:p>
    <w:p w:rsidR="00000000" w:rsidRDefault="007740D8">
      <w:pPr>
        <w:bidi/>
        <w:rPr>
          <w:rFonts w:cs="David"/>
          <w:rtl/>
        </w:rPr>
      </w:pPr>
    </w:p>
    <w:p w:rsidR="00000000" w:rsidRDefault="007740D8">
      <w:pPr>
        <w:bidi/>
        <w:rPr>
          <w:rFonts w:cs="David"/>
          <w:rtl/>
        </w:rPr>
      </w:pPr>
      <w:r>
        <w:rPr>
          <w:rFonts w:cs="David"/>
          <w:rtl/>
        </w:rPr>
        <w:tab/>
        <w:t>פריטים דו-שימושיים יהיו מפוקחים על-ידי מנגנון שיוביל אותו משרד התמ"ת.</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 תן לי דוגמה לפריט דו-שימושי. </w:t>
      </w:r>
    </w:p>
    <w:p w:rsidR="00000000" w:rsidRDefault="007740D8">
      <w:pPr>
        <w:bidi/>
        <w:rPr>
          <w:rFonts w:cs="David"/>
          <w:rtl/>
        </w:rPr>
      </w:pPr>
      <w:r>
        <w:rPr>
          <w:rFonts w:cs="David"/>
          <w:rtl/>
        </w:rPr>
        <w:br/>
      </w:r>
      <w:r>
        <w:rPr>
          <w:rFonts w:cs="David"/>
          <w:u w:val="single"/>
          <w:rtl/>
        </w:rPr>
        <w:t>חיים וקסמן:</w:t>
      </w:r>
    </w:p>
    <w:p w:rsidR="00000000" w:rsidRDefault="007740D8">
      <w:pPr>
        <w:bidi/>
        <w:rPr>
          <w:rFonts w:cs="David"/>
          <w:rtl/>
        </w:rPr>
      </w:pPr>
    </w:p>
    <w:p w:rsidR="00000000" w:rsidRDefault="007740D8">
      <w:pPr>
        <w:bidi/>
        <w:rPr>
          <w:rFonts w:cs="David"/>
          <w:rtl/>
        </w:rPr>
      </w:pPr>
      <w:r>
        <w:rPr>
          <w:rFonts w:cs="David"/>
          <w:rtl/>
        </w:rPr>
        <w:tab/>
        <w:t xml:space="preserve">פריט דו-שימושי זה למשל סוג של מכשיר בתחום הטלוויזיה, שניתן להשתמש בו גם בקטע של טלוויזיה וגם לביות של טיל.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מקלט, משדר. </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rPr>
          <w:rFonts w:cs="David"/>
          <w:rtl/>
        </w:rPr>
      </w:pPr>
    </w:p>
    <w:p w:rsidR="00000000" w:rsidRDefault="007740D8">
      <w:pPr>
        <w:bidi/>
        <w:rPr>
          <w:rFonts w:cs="David"/>
          <w:rtl/>
        </w:rPr>
      </w:pPr>
      <w:r>
        <w:rPr>
          <w:rFonts w:cs="David"/>
          <w:rtl/>
        </w:rPr>
        <w:tab/>
        <w:t xml:space="preserve">אני אתן דוגמה יותר מובהקת – מכשירי ניווט, מכשירים לראיית לילה.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האם כל מקלט שמייצאים צריך</w:t>
      </w:r>
      <w:r>
        <w:rPr>
          <w:rFonts w:cs="David"/>
          <w:rtl/>
        </w:rPr>
        <w:t xml:space="preserve"> את הפיקוח?</w:t>
      </w:r>
    </w:p>
    <w:p w:rsidR="00000000" w:rsidRDefault="007740D8">
      <w:pPr>
        <w:bidi/>
        <w:rPr>
          <w:rFonts w:cs="David"/>
          <w:rtl/>
        </w:rPr>
      </w:pPr>
      <w:r>
        <w:rPr>
          <w:rFonts w:cs="David"/>
          <w:rtl/>
        </w:rPr>
        <w:tab/>
      </w:r>
    </w:p>
    <w:p w:rsidR="00000000" w:rsidRDefault="007740D8">
      <w:pPr>
        <w:bidi/>
        <w:rPr>
          <w:rFonts w:cs="David"/>
          <w:rtl/>
        </w:rPr>
      </w:pPr>
      <w:r>
        <w:rPr>
          <w:rFonts w:cs="David"/>
          <w:u w:val="single"/>
          <w:rtl/>
        </w:rPr>
        <w:t>חיים וקסמן:</w:t>
      </w:r>
    </w:p>
    <w:p w:rsidR="00000000" w:rsidRDefault="007740D8">
      <w:pPr>
        <w:bidi/>
        <w:rPr>
          <w:rFonts w:cs="David"/>
          <w:rtl/>
        </w:rPr>
      </w:pPr>
    </w:p>
    <w:p w:rsidR="00000000" w:rsidRDefault="007740D8">
      <w:pPr>
        <w:bidi/>
        <w:rPr>
          <w:rFonts w:cs="David"/>
          <w:rtl/>
        </w:rPr>
      </w:pPr>
      <w:r>
        <w:rPr>
          <w:rFonts w:cs="David"/>
          <w:rtl/>
        </w:rPr>
        <w:tab/>
        <w:t xml:space="preserve">אם מסתכלים על הרשימה הזאת, מדובר בספציפיקציות מאוד מאוד מיוחדות. זה לא כל מחשב ולא כל מקלט. מדובר על דברים מאוד מאוד מיוחדים שאתה יכול להשתמש בהם בכלי נשק מאוד מתוחכמים. לכן, החליטו המדינות האלה לפקח על הדברים הללו. </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rPr>
          <w:rFonts w:cs="David"/>
          <w:rtl/>
        </w:rPr>
      </w:pPr>
    </w:p>
    <w:p w:rsidR="00000000" w:rsidRDefault="007740D8">
      <w:pPr>
        <w:bidi/>
        <w:rPr>
          <w:rFonts w:cs="David"/>
          <w:rtl/>
        </w:rPr>
      </w:pPr>
      <w:r>
        <w:rPr>
          <w:rFonts w:cs="David"/>
          <w:rtl/>
        </w:rPr>
        <w:tab/>
        <w:t xml:space="preserve">צריך לזכור שבמהות ההסדר זה נועד לפקח על אמצעים לציוד דו-שימושי שיכול לתרום ליכולות צבאיות קונבנציונליות של מדינה, לא סתם ציוד.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ציוד. לא חומרים. </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 xml:space="preserve">טובין. </w:t>
      </w:r>
    </w:p>
    <w:p w:rsidR="00000000" w:rsidRDefault="007740D8">
      <w:pPr>
        <w:bidi/>
        <w:rPr>
          <w:rFonts w:cs="David"/>
          <w:rtl/>
        </w:rPr>
      </w:pPr>
      <w:r>
        <w:rPr>
          <w:rFonts w:cs="David"/>
          <w:rtl/>
        </w:rPr>
        <w:br/>
      </w:r>
      <w:r>
        <w:rPr>
          <w:rFonts w:cs="David"/>
          <w:u w:val="single"/>
          <w:rtl/>
        </w:rPr>
        <w:t>חיים וקסמן:</w:t>
      </w:r>
    </w:p>
    <w:p w:rsidR="00000000" w:rsidRDefault="007740D8">
      <w:pPr>
        <w:bidi/>
        <w:rPr>
          <w:rFonts w:cs="David"/>
          <w:rtl/>
        </w:rPr>
      </w:pPr>
    </w:p>
    <w:p w:rsidR="00000000" w:rsidRDefault="007740D8">
      <w:pPr>
        <w:bidi/>
        <w:rPr>
          <w:rFonts w:cs="David"/>
          <w:rtl/>
        </w:rPr>
      </w:pPr>
      <w:r>
        <w:rPr>
          <w:rFonts w:cs="David"/>
          <w:rtl/>
        </w:rPr>
        <w:tab/>
        <w:t>ציוד וחומרים, וטכנולוגיה.</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דשנים למשל?</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rPr>
          <w:rFonts w:cs="David"/>
          <w:rtl/>
        </w:rPr>
      </w:pPr>
    </w:p>
    <w:p w:rsidR="00000000" w:rsidRDefault="007740D8">
      <w:pPr>
        <w:bidi/>
        <w:rPr>
          <w:rFonts w:cs="David"/>
          <w:rtl/>
        </w:rPr>
      </w:pPr>
      <w:r>
        <w:rPr>
          <w:rFonts w:cs="David"/>
          <w:rtl/>
        </w:rPr>
        <w:tab/>
        <w:t xml:space="preserve">לא, אין דשנים. </w:t>
      </w:r>
      <w:r>
        <w:rPr>
          <w:rFonts w:cs="David"/>
          <w:rtl/>
        </w:rPr>
        <w:tab/>
      </w:r>
    </w:p>
    <w:p w:rsidR="00000000" w:rsidRDefault="007740D8">
      <w:pPr>
        <w:bidi/>
        <w:rPr>
          <w:rFonts w:cs="David"/>
          <w:rtl/>
        </w:rPr>
      </w:pPr>
      <w:r>
        <w:rPr>
          <w:rFonts w:cs="David"/>
          <w:rtl/>
        </w:rPr>
        <w:br/>
      </w:r>
      <w:r>
        <w:rPr>
          <w:rFonts w:cs="David"/>
          <w:u w:val="single"/>
          <w:rtl/>
        </w:rPr>
        <w:t>גדעון מרץ:</w:t>
      </w:r>
    </w:p>
    <w:p w:rsidR="00000000" w:rsidRDefault="007740D8">
      <w:pPr>
        <w:bidi/>
        <w:rPr>
          <w:rFonts w:cs="David"/>
          <w:rtl/>
        </w:rPr>
      </w:pPr>
    </w:p>
    <w:p w:rsidR="00000000" w:rsidRDefault="007740D8">
      <w:pPr>
        <w:bidi/>
        <w:rPr>
          <w:rFonts w:cs="David"/>
          <w:rtl/>
        </w:rPr>
      </w:pPr>
      <w:r>
        <w:rPr>
          <w:rFonts w:cs="David"/>
          <w:rtl/>
        </w:rPr>
        <w:tab/>
        <w:t>יש קטגוריות בעיקר סביב אלקטרוניקה ונגזרותיה.</w:t>
      </w:r>
    </w:p>
    <w:p w:rsidR="00000000" w:rsidRDefault="007740D8">
      <w:pPr>
        <w:bidi/>
        <w:rPr>
          <w:rFonts w:cs="David"/>
          <w:rtl/>
        </w:rPr>
      </w:pPr>
      <w:r>
        <w:rPr>
          <w:rFonts w:cs="David"/>
          <w:rtl/>
        </w:rPr>
        <w:br/>
      </w:r>
      <w:r>
        <w:rPr>
          <w:rFonts w:cs="David"/>
          <w:u w:val="single"/>
          <w:rtl/>
        </w:rPr>
        <w:t>חיים וקסמן:</w:t>
      </w:r>
    </w:p>
    <w:p w:rsidR="00000000" w:rsidRDefault="007740D8">
      <w:pPr>
        <w:bidi/>
        <w:rPr>
          <w:rFonts w:cs="David"/>
          <w:rtl/>
        </w:rPr>
      </w:pPr>
    </w:p>
    <w:p w:rsidR="00000000" w:rsidRDefault="007740D8">
      <w:pPr>
        <w:bidi/>
        <w:rPr>
          <w:rFonts w:cs="David"/>
          <w:rtl/>
        </w:rPr>
      </w:pPr>
      <w:r>
        <w:rPr>
          <w:rFonts w:cs="David"/>
          <w:rtl/>
        </w:rPr>
        <w:tab/>
        <w:t>אסביר זאת בדוגמה מהימים האלה. הרעיון הוא -  אם היו יושבים בארצות הברית - שלא יקח מישהו ציוד ראיית לילה שהוא משתמש בו לצרכים אזרחיים, וימכור אותו לחיזבאללה. לכן, י</w:t>
      </w:r>
      <w:r>
        <w:rPr>
          <w:rFonts w:cs="David"/>
          <w:rtl/>
        </w:rPr>
        <w:t>ש בכל העולם פיקוח על הדברים הללו, כדי שלא יגיעו דברים שאתה יכול להשתמש בהם גם לצרכים אזרחיים וגם לשימושים אחרים.</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האם זה בכל העולם? בכמה ארצות בעולם?</w:t>
      </w:r>
    </w:p>
    <w:p w:rsidR="00000000" w:rsidRDefault="007740D8">
      <w:pPr>
        <w:bidi/>
        <w:rPr>
          <w:rFonts w:cs="David"/>
          <w:rtl/>
        </w:rPr>
      </w:pPr>
      <w:r>
        <w:rPr>
          <w:rFonts w:cs="David"/>
          <w:rtl/>
        </w:rPr>
        <w:br/>
      </w:r>
      <w:r>
        <w:rPr>
          <w:rFonts w:cs="David"/>
          <w:u w:val="single"/>
          <w:rtl/>
        </w:rPr>
        <w:t>חיים וקסמן:</w:t>
      </w:r>
    </w:p>
    <w:p w:rsidR="00000000" w:rsidRDefault="007740D8">
      <w:pPr>
        <w:bidi/>
        <w:rPr>
          <w:rFonts w:cs="David"/>
          <w:rtl/>
        </w:rPr>
      </w:pPr>
    </w:p>
    <w:p w:rsidR="00000000" w:rsidRDefault="007740D8">
      <w:pPr>
        <w:bidi/>
        <w:rPr>
          <w:rFonts w:cs="David"/>
          <w:rtl/>
        </w:rPr>
      </w:pPr>
      <w:r>
        <w:rPr>
          <w:rFonts w:cs="David"/>
          <w:rtl/>
        </w:rPr>
        <w:tab/>
        <w:t>יש 40 מדינות שחתומות על ההסדר הזה</w:t>
      </w:r>
      <w:r>
        <w:rPr>
          <w:rFonts w:cs="David"/>
          <w:rtl/>
        </w:rPr>
        <w:tab/>
        <w:t>.</w:t>
      </w:r>
    </w:p>
    <w:p w:rsidR="00000000" w:rsidRDefault="007740D8">
      <w:pPr>
        <w:bidi/>
        <w:rPr>
          <w:rFonts w:cs="David"/>
          <w:rtl/>
        </w:rPr>
      </w:pPr>
      <w:r>
        <w:rPr>
          <w:rFonts w:cs="David"/>
          <w:rtl/>
        </w:rPr>
        <w:br/>
      </w:r>
      <w:r>
        <w:rPr>
          <w:rFonts w:cs="David"/>
          <w:u w:val="single"/>
          <w:rtl/>
        </w:rPr>
        <w:t>אמנון כהן:</w:t>
      </w:r>
    </w:p>
    <w:p w:rsidR="00000000" w:rsidRDefault="007740D8">
      <w:pPr>
        <w:bidi/>
        <w:rPr>
          <w:rFonts w:cs="David"/>
          <w:rtl/>
        </w:rPr>
      </w:pPr>
    </w:p>
    <w:p w:rsidR="00000000" w:rsidRDefault="007740D8">
      <w:pPr>
        <w:bidi/>
        <w:rPr>
          <w:rFonts w:cs="David"/>
          <w:rtl/>
        </w:rPr>
      </w:pPr>
      <w:r>
        <w:rPr>
          <w:rFonts w:cs="David"/>
          <w:rtl/>
        </w:rPr>
        <w:tab/>
        <w:t xml:space="preserve"> אירן חתומה?</w:t>
      </w:r>
    </w:p>
    <w:p w:rsidR="00000000" w:rsidRDefault="007740D8">
      <w:pPr>
        <w:bidi/>
        <w:rPr>
          <w:rFonts w:cs="David"/>
          <w:rtl/>
        </w:rPr>
      </w:pPr>
      <w:r>
        <w:rPr>
          <w:rFonts w:cs="David"/>
          <w:rtl/>
        </w:rPr>
        <w:br/>
      </w:r>
      <w:r>
        <w:rPr>
          <w:rFonts w:cs="David"/>
          <w:u w:val="single"/>
          <w:rtl/>
        </w:rPr>
        <w:t>חיים וקסמן:</w:t>
      </w:r>
    </w:p>
    <w:p w:rsidR="00000000" w:rsidRDefault="007740D8">
      <w:pPr>
        <w:bidi/>
        <w:rPr>
          <w:rFonts w:cs="David"/>
          <w:rtl/>
        </w:rPr>
      </w:pPr>
    </w:p>
    <w:p w:rsidR="00000000" w:rsidRDefault="007740D8">
      <w:pPr>
        <w:bidi/>
        <w:rPr>
          <w:rFonts w:cs="David"/>
          <w:rtl/>
        </w:rPr>
      </w:pPr>
      <w:r>
        <w:rPr>
          <w:rFonts w:cs="David"/>
          <w:rtl/>
        </w:rPr>
        <w:tab/>
        <w:t>איר</w:t>
      </w:r>
      <w:r>
        <w:rPr>
          <w:rFonts w:cs="David"/>
          <w:rtl/>
        </w:rPr>
        <w:t xml:space="preserve">ן לא חתומה על ההסדר. </w:t>
      </w:r>
    </w:p>
    <w:p w:rsidR="00000000" w:rsidRDefault="007740D8">
      <w:pPr>
        <w:bidi/>
        <w:rPr>
          <w:rFonts w:cs="David"/>
          <w:rtl/>
        </w:rPr>
      </w:pPr>
      <w:r>
        <w:rPr>
          <w:rFonts w:cs="David"/>
          <w:rtl/>
        </w:rPr>
        <w:br/>
      </w:r>
      <w:r>
        <w:rPr>
          <w:rFonts w:cs="David"/>
          <w:u w:val="single"/>
          <w:rtl/>
        </w:rPr>
        <w:t>אמנון כהן:</w:t>
      </w:r>
    </w:p>
    <w:p w:rsidR="00000000" w:rsidRDefault="007740D8">
      <w:pPr>
        <w:bidi/>
        <w:rPr>
          <w:rFonts w:cs="David"/>
          <w:rtl/>
        </w:rPr>
      </w:pPr>
    </w:p>
    <w:p w:rsidR="00000000" w:rsidRDefault="007740D8">
      <w:pPr>
        <w:bidi/>
        <w:rPr>
          <w:rFonts w:cs="David"/>
          <w:rtl/>
        </w:rPr>
      </w:pPr>
      <w:r>
        <w:rPr>
          <w:rFonts w:cs="David"/>
          <w:rtl/>
        </w:rPr>
        <w:tab/>
        <w:t xml:space="preserve"> אז היא יכולה להעביר מה שהיא רוצה.</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rPr>
          <w:rFonts w:cs="David"/>
          <w:rtl/>
        </w:rPr>
      </w:pPr>
    </w:p>
    <w:p w:rsidR="00000000" w:rsidRDefault="007740D8">
      <w:pPr>
        <w:bidi/>
        <w:rPr>
          <w:rFonts w:cs="David"/>
          <w:rtl/>
        </w:rPr>
      </w:pPr>
      <w:r>
        <w:rPr>
          <w:rFonts w:cs="David"/>
          <w:rtl/>
        </w:rPr>
        <w:tab/>
        <w:t>מדובר בארצות הברית, במדינות האיחוד האירופי, אוסטרליה, יפן, כל המדינות המובילות.</w:t>
      </w:r>
    </w:p>
    <w:p w:rsidR="00000000" w:rsidRDefault="007740D8">
      <w:pPr>
        <w:bidi/>
        <w:rPr>
          <w:rFonts w:cs="David"/>
          <w:rtl/>
        </w:rPr>
      </w:pPr>
      <w:r>
        <w:rPr>
          <w:rFonts w:cs="David"/>
          <w:rtl/>
        </w:rPr>
        <w:tab/>
      </w:r>
    </w:p>
    <w:p w:rsidR="00000000" w:rsidRDefault="007740D8">
      <w:pPr>
        <w:bidi/>
        <w:rPr>
          <w:rFonts w:cs="David"/>
          <w:rtl/>
        </w:rPr>
      </w:pPr>
      <w:r>
        <w:rPr>
          <w:rFonts w:cs="David"/>
          <w:u w:val="single"/>
          <w:rtl/>
        </w:rPr>
        <w:t>חיים וקסמן:</w:t>
      </w:r>
    </w:p>
    <w:p w:rsidR="00000000" w:rsidRDefault="007740D8">
      <w:pPr>
        <w:bidi/>
        <w:rPr>
          <w:rFonts w:cs="David"/>
          <w:rtl/>
        </w:rPr>
      </w:pPr>
    </w:p>
    <w:p w:rsidR="00000000" w:rsidRDefault="007740D8">
      <w:pPr>
        <w:bidi/>
        <w:rPr>
          <w:rFonts w:cs="David"/>
          <w:rtl/>
        </w:rPr>
      </w:pPr>
      <w:r>
        <w:rPr>
          <w:rFonts w:cs="David"/>
          <w:rtl/>
        </w:rPr>
        <w:tab/>
        <w:t>אני רוצה לחזור לשאלה המקורית של היועצת המשפטית. אנחנו, כמדינה, אכן ביקשנו – ו</w:t>
      </w:r>
      <w:r>
        <w:rPr>
          <w:rFonts w:cs="David"/>
          <w:rtl/>
        </w:rPr>
        <w:t xml:space="preserve">לכן בסופו של דבר זה מה שסיכמנו – שיהיה כתוב "הרשימה המבוססת", בהחלט כדי להשאיר למדינה את האפשרות בעתיד הן לגרוע והן להוסיף פריטים; אנחנו בכל זאת רוצים לשמור על הריבונות שלנו בעניין הזה. </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עניין של פרשנות אחר-כך.</w:t>
      </w:r>
    </w:p>
    <w:p w:rsidR="00000000" w:rsidRDefault="007740D8">
      <w:pPr>
        <w:bidi/>
        <w:rPr>
          <w:rFonts w:cs="David"/>
          <w:rtl/>
        </w:rPr>
      </w:pPr>
      <w:r>
        <w:rPr>
          <w:rFonts w:cs="David"/>
          <w:rtl/>
        </w:rPr>
        <w:br/>
      </w:r>
      <w:r>
        <w:rPr>
          <w:rFonts w:cs="David"/>
          <w:u w:val="single"/>
          <w:rtl/>
        </w:rPr>
        <w:t>קריאה:</w:t>
      </w:r>
    </w:p>
    <w:p w:rsidR="00000000" w:rsidRDefault="007740D8">
      <w:pPr>
        <w:bidi/>
        <w:rPr>
          <w:rFonts w:cs="David"/>
          <w:rtl/>
        </w:rPr>
      </w:pPr>
    </w:p>
    <w:p w:rsidR="00000000" w:rsidRDefault="007740D8">
      <w:pPr>
        <w:bidi/>
        <w:rPr>
          <w:rFonts w:cs="David"/>
          <w:rtl/>
        </w:rPr>
      </w:pPr>
      <w:r>
        <w:rPr>
          <w:rFonts w:cs="David"/>
          <w:rtl/>
        </w:rPr>
        <w:tab/>
        <w:t xml:space="preserve">אז יש הגדרה מוסכמת. </w:t>
      </w:r>
    </w:p>
    <w:p w:rsidR="00000000" w:rsidRDefault="007740D8">
      <w:pPr>
        <w:bidi/>
        <w:rPr>
          <w:rFonts w:cs="David"/>
          <w:u w:val="single"/>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ind w:left="4337" w:hanging="2127"/>
        <w:rPr>
          <w:rFonts w:cs="David"/>
          <w:sz w:val="18"/>
          <w:szCs w:val="18"/>
          <w:rtl/>
        </w:rPr>
      </w:pPr>
      <w:r>
        <w:rPr>
          <w:rFonts w:cs="David"/>
          <w:sz w:val="18"/>
          <w:szCs w:val="18"/>
          <w:rtl/>
        </w:rPr>
        <w:t xml:space="preserve">"הסדר ואסנאר" - </w:t>
      </w:r>
      <w:r>
        <w:rPr>
          <w:rFonts w:cs="David"/>
          <w:sz w:val="18"/>
          <w:szCs w:val="18"/>
          <w:rtl/>
        </w:rPr>
        <w:tab/>
        <w:t>הסדר רב-צדדי בדבר פיקוח על הייצוא של אמצעי לחימה קונוונציונאליים ופריטים וטכנולוגיה דו-שימושיים (</w:t>
      </w:r>
      <w:r>
        <w:rPr>
          <w:rFonts w:cs="David"/>
          <w:szCs w:val="18"/>
        </w:rPr>
        <w:t>Wassenaar Arrangement on Export Controls for Conventional Arms and Dual-Use Goods and Technologies</w:t>
      </w:r>
      <w:r>
        <w:rPr>
          <w:rFonts w:cs="David"/>
          <w:sz w:val="18"/>
          <w:szCs w:val="18"/>
          <w:rtl/>
        </w:rPr>
        <w:t xml:space="preserve"> )</w:t>
      </w:r>
      <w:r>
        <w:rPr>
          <w:rFonts w:cs="David"/>
          <w:szCs w:val="18"/>
        </w:rPr>
        <w:t>;</w:t>
      </w:r>
    </w:p>
    <w:p w:rsidR="00000000" w:rsidRDefault="007740D8">
      <w:pPr>
        <w:bidi/>
        <w:ind w:left="4337" w:hanging="2127"/>
        <w:rPr>
          <w:rFonts w:cs="David"/>
          <w:sz w:val="18"/>
          <w:szCs w:val="18"/>
          <w:rtl/>
        </w:rPr>
      </w:pPr>
      <w:bookmarkStart w:id="1" w:name="Cat3"/>
      <w:bookmarkStart w:id="2" w:name="Cat4"/>
      <w:bookmarkStart w:id="3" w:name="Cat5P1"/>
      <w:bookmarkStart w:id="4" w:name="Cat5P2"/>
      <w:bookmarkStart w:id="5" w:name="Cat6"/>
      <w:bookmarkStart w:id="6" w:name="Cat7"/>
      <w:bookmarkStart w:id="7" w:name="Cat8"/>
      <w:bookmarkStart w:id="8" w:name="Cat9"/>
      <w:bookmarkStart w:id="9" w:name="Ann1"/>
      <w:bookmarkStart w:id="10" w:name="Ann2"/>
      <w:bookmarkStart w:id="11" w:name="Def"/>
      <w:bookmarkEnd w:id="1"/>
      <w:bookmarkEnd w:id="2"/>
      <w:bookmarkEnd w:id="3"/>
      <w:bookmarkEnd w:id="4"/>
      <w:bookmarkEnd w:id="5"/>
      <w:bookmarkEnd w:id="6"/>
      <w:bookmarkEnd w:id="7"/>
      <w:bookmarkEnd w:id="8"/>
      <w:bookmarkEnd w:id="9"/>
      <w:bookmarkEnd w:id="10"/>
      <w:bookmarkEnd w:id="11"/>
    </w:p>
    <w:p w:rsidR="00000000" w:rsidRDefault="007740D8">
      <w:pPr>
        <w:bidi/>
        <w:ind w:left="4320" w:hanging="2160"/>
        <w:rPr>
          <w:rFonts w:cs="David"/>
          <w:sz w:val="18"/>
          <w:szCs w:val="18"/>
          <w:rtl/>
        </w:rPr>
      </w:pPr>
      <w:r>
        <w:rPr>
          <w:rFonts w:cs="David"/>
          <w:sz w:val="18"/>
          <w:szCs w:val="18"/>
          <w:rtl/>
        </w:rPr>
        <w:t xml:space="preserve">"ועדת המנכ"לים" - </w:t>
      </w:r>
      <w:r>
        <w:rPr>
          <w:rFonts w:cs="David"/>
          <w:sz w:val="18"/>
          <w:szCs w:val="18"/>
          <w:rtl/>
        </w:rPr>
        <w:tab/>
        <w:t>המנהל הכללי של המשרד יחד עם המנהל הכללי של משרד הביטחון והמנהל הכללי של משרד החוץ;</w:t>
      </w:r>
    </w:p>
    <w:p w:rsidR="00000000" w:rsidRDefault="007740D8">
      <w:pPr>
        <w:bidi/>
        <w:ind w:left="4320" w:hanging="2160"/>
        <w:rPr>
          <w:rFonts w:cs="David"/>
          <w:sz w:val="18"/>
          <w:szCs w:val="18"/>
          <w:rtl/>
        </w:rPr>
      </w:pPr>
    </w:p>
    <w:p w:rsidR="00000000" w:rsidRDefault="007740D8">
      <w:pPr>
        <w:bidi/>
        <w:ind w:left="2160" w:hanging="2160"/>
        <w:rPr>
          <w:rFonts w:cs="David"/>
          <w:rtl/>
        </w:rPr>
      </w:pPr>
      <w:r>
        <w:rPr>
          <w:rFonts w:cs="David"/>
          <w:u w:val="single"/>
          <w:rtl/>
        </w:rPr>
        <w:t>אתי בנדלר:</w:t>
      </w:r>
    </w:p>
    <w:p w:rsidR="00000000" w:rsidRDefault="007740D8">
      <w:pPr>
        <w:bidi/>
        <w:ind w:left="2160" w:hanging="2160"/>
        <w:rPr>
          <w:rFonts w:cs="David"/>
          <w:sz w:val="18"/>
          <w:szCs w:val="18"/>
          <w:rtl/>
        </w:rPr>
      </w:pPr>
    </w:p>
    <w:p w:rsidR="00000000" w:rsidRDefault="007740D8">
      <w:pPr>
        <w:bidi/>
        <w:ind w:left="2160" w:hanging="2160"/>
        <w:rPr>
          <w:rFonts w:cs="David"/>
          <w:rtl/>
        </w:rPr>
      </w:pPr>
      <w:r>
        <w:rPr>
          <w:rFonts w:cs="David"/>
          <w:sz w:val="18"/>
          <w:szCs w:val="18"/>
          <w:rtl/>
        </w:rPr>
        <w:t xml:space="preserve">          האם </w:t>
      </w:r>
      <w:r>
        <w:rPr>
          <w:rFonts w:cs="David"/>
          <w:rtl/>
        </w:rPr>
        <w:t>יש הגדרה של המשרד?</w:t>
      </w:r>
    </w:p>
    <w:p w:rsidR="00000000" w:rsidRDefault="007740D8">
      <w:pPr>
        <w:bidi/>
        <w:ind w:left="2160" w:hanging="2160"/>
        <w:rPr>
          <w:rFonts w:cs="David"/>
          <w:rtl/>
        </w:rPr>
      </w:pPr>
    </w:p>
    <w:p w:rsidR="00000000" w:rsidRDefault="007740D8">
      <w:pPr>
        <w:bidi/>
        <w:ind w:left="2160" w:hanging="2160"/>
        <w:rPr>
          <w:rFonts w:cs="David"/>
          <w:rtl/>
        </w:rPr>
      </w:pPr>
      <w:r>
        <w:rPr>
          <w:rFonts w:cs="David"/>
          <w:u w:val="single"/>
          <w:rtl/>
        </w:rPr>
        <w:br w:type="page"/>
        <w:t>דבי מילשטיין:</w:t>
      </w:r>
    </w:p>
    <w:p w:rsidR="00000000" w:rsidRDefault="007740D8">
      <w:pPr>
        <w:bidi/>
        <w:ind w:left="2160" w:hanging="2160"/>
        <w:rPr>
          <w:rFonts w:cs="David"/>
          <w:rtl/>
        </w:rPr>
      </w:pPr>
    </w:p>
    <w:p w:rsidR="00000000" w:rsidRDefault="007740D8">
      <w:pPr>
        <w:bidi/>
        <w:ind w:left="2160" w:hanging="2160"/>
        <w:rPr>
          <w:rFonts w:cs="David"/>
          <w:rtl/>
        </w:rPr>
      </w:pPr>
      <w:r>
        <w:rPr>
          <w:rFonts w:cs="David"/>
          <w:rtl/>
        </w:rPr>
        <w:t xml:space="preserve">        (להלן – המשר</w:t>
      </w:r>
      <w:r>
        <w:rPr>
          <w:rFonts w:cs="David"/>
          <w:rtl/>
        </w:rPr>
        <w:t>ד), בהגדרת "הרשות".</w:t>
      </w:r>
    </w:p>
    <w:p w:rsidR="00000000" w:rsidRDefault="007740D8">
      <w:pPr>
        <w:bidi/>
        <w:ind w:left="4320" w:hanging="2160"/>
        <w:rPr>
          <w:rFonts w:cs="David"/>
          <w:sz w:val="18"/>
          <w:szCs w:val="18"/>
          <w:rtl/>
        </w:rPr>
      </w:pPr>
    </w:p>
    <w:p w:rsidR="00000000" w:rsidRDefault="007740D8">
      <w:pPr>
        <w:bidi/>
        <w:ind w:left="4320" w:hanging="2160"/>
        <w:rPr>
          <w:rFonts w:cs="David"/>
          <w:sz w:val="18"/>
          <w:szCs w:val="18"/>
          <w:rtl/>
        </w:rPr>
      </w:pPr>
      <w:r>
        <w:rPr>
          <w:rFonts w:cs="David"/>
          <w:sz w:val="18"/>
          <w:szCs w:val="18"/>
          <w:rtl/>
        </w:rPr>
        <w:t xml:space="preserve">"טובין" - </w:t>
      </w:r>
      <w:r>
        <w:rPr>
          <w:rFonts w:cs="David"/>
          <w:sz w:val="18"/>
          <w:szCs w:val="18"/>
          <w:rtl/>
        </w:rPr>
        <w:tab/>
        <w:t>חומרים, ציוד ומערכות ציוד לרבות רכיבים וחלקים שלהם;</w:t>
      </w:r>
    </w:p>
    <w:p w:rsidR="00000000" w:rsidRDefault="007740D8">
      <w:pPr>
        <w:bidi/>
        <w:ind w:left="4320" w:hanging="2160"/>
        <w:rPr>
          <w:rFonts w:cs="David"/>
          <w:sz w:val="18"/>
          <w:szCs w:val="18"/>
          <w:rtl/>
        </w:rPr>
      </w:pPr>
    </w:p>
    <w:p w:rsidR="00000000" w:rsidRDefault="007740D8">
      <w:pPr>
        <w:pStyle w:val="23"/>
        <w:ind w:left="4337"/>
        <w:rPr>
          <w:rFonts w:cs="David"/>
          <w:color w:val="auto"/>
          <w:sz w:val="18"/>
          <w:rtl/>
          <w:lang w:eastAsia="en-US"/>
        </w:rPr>
      </w:pPr>
      <w:r>
        <w:rPr>
          <w:rFonts w:cs="David"/>
          <w:color w:val="auto"/>
          <w:sz w:val="18"/>
          <w:rtl/>
          <w:lang w:eastAsia="en-US"/>
        </w:rPr>
        <w:t>"טכנולוגיה" -               מידע מסוים הדרוש לפיתוח או ליצור של כל פריט הנכלל ברשימה או לשימוש בו, למעט  מידע שהוא נחלת הכלל, ומחקר מדעי בסיסי</w:t>
      </w:r>
      <w:r>
        <w:rPr>
          <w:rFonts w:cs="David"/>
          <w:color w:val="auto"/>
          <w:szCs w:val="20"/>
          <w:rtl/>
          <w:lang w:eastAsia="en-US"/>
        </w:rPr>
        <w:t>;</w:t>
      </w:r>
      <w:r>
        <w:rPr>
          <w:rFonts w:cs="David"/>
          <w:color w:val="auto"/>
          <w:sz w:val="18"/>
          <w:rtl/>
          <w:lang w:eastAsia="en-US"/>
        </w:rPr>
        <w:t xml:space="preserve"> מידע כאמור יכול שיהיה נתוני</w:t>
      </w:r>
      <w:r>
        <w:rPr>
          <w:rFonts w:cs="David"/>
          <w:color w:val="auto"/>
          <w:sz w:val="18"/>
          <w:rtl/>
          <w:lang w:eastAsia="en-US"/>
        </w:rPr>
        <w:t xml:space="preserve">ם טכניים או סיוע טכני; </w:t>
      </w:r>
    </w:p>
    <w:p w:rsidR="00000000" w:rsidRDefault="007740D8">
      <w:pPr>
        <w:bidi/>
        <w:ind w:left="4337" w:hanging="2268"/>
        <w:rPr>
          <w:rFonts w:cs="David"/>
          <w:sz w:val="18"/>
          <w:szCs w:val="18"/>
          <w:rtl/>
        </w:rPr>
      </w:pPr>
    </w:p>
    <w:p w:rsidR="00000000" w:rsidRDefault="007740D8">
      <w:pPr>
        <w:bidi/>
        <w:ind w:left="4337" w:hanging="2268"/>
        <w:rPr>
          <w:rFonts w:cs="David"/>
          <w:rtl/>
        </w:rPr>
      </w:pPr>
      <w:r>
        <w:rPr>
          <w:rFonts w:cs="David"/>
          <w:rtl/>
        </w:rPr>
        <w:t>"יצוא"-</w:t>
      </w:r>
      <w:r>
        <w:rPr>
          <w:rFonts w:cs="David"/>
          <w:rtl/>
        </w:rPr>
        <w:tab/>
        <w:t>הוצאה או גרם הוצאה מישראל בים, ביבשה או באוויר, לרבות העברה לשטחי האחריות  האזרחית הפלסטינית  כהגדרתם בתקנות הפיקוח על המטבע (הגדרת תושב חוץ), התשנ"ח- 1998</w:t>
      </w:r>
      <w:r>
        <w:rPr>
          <w:rFonts w:cs="David"/>
        </w:rPr>
        <w:t>;</w:t>
      </w:r>
      <w:r>
        <w:rPr>
          <w:rFonts w:cs="David"/>
          <w:rtl/>
        </w:rPr>
        <w:br/>
        <w:t xml:space="preserve"> </w:t>
      </w:r>
      <w:r>
        <w:rPr>
          <w:rFonts w:cs="David"/>
          <w:rtl/>
        </w:rPr>
        <w:tab/>
      </w:r>
    </w:p>
    <w:p w:rsidR="00000000" w:rsidRDefault="007740D8">
      <w:pPr>
        <w:bidi/>
        <w:ind w:left="4195" w:hanging="2126"/>
        <w:rPr>
          <w:rFonts w:cs="David"/>
          <w:sz w:val="18"/>
          <w:szCs w:val="18"/>
          <w:rtl/>
        </w:rPr>
      </w:pPr>
      <w:r>
        <w:rPr>
          <w:rFonts w:cs="David"/>
          <w:sz w:val="18"/>
          <w:szCs w:val="18"/>
          <w:rtl/>
        </w:rPr>
        <w:t xml:space="preserve">"ייצור" –                  </w:t>
      </w:r>
      <w:r>
        <w:rPr>
          <w:rFonts w:cs="David"/>
          <w:sz w:val="18"/>
          <w:szCs w:val="18"/>
          <w:rtl/>
        </w:rPr>
        <w:tab/>
        <w:t>לרבות הנדסת ייצור, שילוב (אינטגרציה</w:t>
      </w:r>
      <w:r>
        <w:rPr>
          <w:rFonts w:cs="David"/>
          <w:sz w:val="18"/>
          <w:szCs w:val="18"/>
          <w:rtl/>
        </w:rPr>
        <w:t>), הרכבה, ביקורת, ניסויים ואבטחת איכות;</w:t>
      </w:r>
    </w:p>
    <w:p w:rsidR="00000000" w:rsidRDefault="007740D8">
      <w:pPr>
        <w:bidi/>
        <w:ind w:left="4337" w:hanging="4337"/>
        <w:rPr>
          <w:rFonts w:cs="David"/>
          <w:sz w:val="18"/>
          <w:szCs w:val="18"/>
          <w:rtl/>
        </w:rPr>
      </w:pPr>
    </w:p>
    <w:p w:rsidR="00000000" w:rsidRDefault="007740D8">
      <w:pPr>
        <w:bidi/>
        <w:ind w:left="4337" w:hanging="2126"/>
        <w:rPr>
          <w:rFonts w:cs="David"/>
          <w:sz w:val="18"/>
          <w:szCs w:val="18"/>
          <w:rtl/>
        </w:rPr>
      </w:pPr>
      <w:r>
        <w:rPr>
          <w:rFonts w:cs="David"/>
          <w:sz w:val="18"/>
          <w:szCs w:val="18"/>
          <w:rtl/>
        </w:rPr>
        <w:t>"מחקר מדעי בסיסי" -  עבודה ניסיונית או תיאורטית שמטרתה העיקרית רכישת ידע חדש בנוגע לעקרונות היסוד של תופעות ועובדות הניתנות לצפייה, ואשר אינה מכוונת בעיקרה אל עבר מטרה או יעד מעשיים מסוימים;</w:t>
      </w:r>
    </w:p>
    <w:p w:rsidR="00000000" w:rsidRDefault="007740D8">
      <w:pPr>
        <w:bidi/>
        <w:ind w:left="4337" w:hanging="2126"/>
        <w:rPr>
          <w:rFonts w:cs="David"/>
          <w:sz w:val="18"/>
          <w:szCs w:val="18"/>
          <w:rtl/>
        </w:rPr>
      </w:pPr>
    </w:p>
    <w:p w:rsidR="00000000" w:rsidRDefault="007740D8">
      <w:pPr>
        <w:pStyle w:val="31"/>
        <w:ind w:left="4195" w:hanging="1985"/>
        <w:rPr>
          <w:rFonts w:cs="David"/>
          <w:color w:val="auto"/>
          <w:sz w:val="18"/>
          <w:rtl/>
          <w:lang w:eastAsia="en-US"/>
        </w:rPr>
      </w:pPr>
      <w:r>
        <w:rPr>
          <w:rFonts w:cs="David"/>
          <w:color w:val="auto"/>
          <w:sz w:val="18"/>
          <w:rtl/>
          <w:lang w:eastAsia="en-US"/>
        </w:rPr>
        <w:t xml:space="preserve">" מידע שהוא נחלת הכלל" </w:t>
      </w:r>
      <w:r>
        <w:rPr>
          <w:rFonts w:cs="David"/>
          <w:color w:val="auto"/>
          <w:sz w:val="18"/>
          <w:rtl/>
          <w:lang w:eastAsia="en-US"/>
        </w:rPr>
        <w:t>– טכנולוגיה זמינה, ללא מגבלות על המשך הפצתה</w:t>
      </w:r>
      <w:r>
        <w:rPr>
          <w:rFonts w:cs="David"/>
          <w:color w:val="auto"/>
          <w:szCs w:val="20"/>
          <w:rtl/>
          <w:lang w:eastAsia="en-US"/>
        </w:rPr>
        <w:t>;</w:t>
      </w:r>
      <w:r>
        <w:rPr>
          <w:rFonts w:cs="David"/>
          <w:color w:val="auto"/>
          <w:sz w:val="18"/>
          <w:rtl/>
          <w:lang w:eastAsia="en-US"/>
        </w:rPr>
        <w:t xml:space="preserve"> מגבלות על זכויות יוצרים אינן מוציאות טכנולוגיה מכלל היותה נחלת הכלל;</w:t>
      </w:r>
    </w:p>
    <w:p w:rsidR="00000000" w:rsidRDefault="007740D8">
      <w:pPr>
        <w:pStyle w:val="31"/>
        <w:ind w:left="4195" w:hanging="1985"/>
        <w:rPr>
          <w:rFonts w:cs="David"/>
          <w:color w:val="auto"/>
          <w:sz w:val="18"/>
          <w:rtl/>
          <w:lang w:eastAsia="en-US"/>
        </w:rPr>
      </w:pPr>
    </w:p>
    <w:p w:rsidR="00000000" w:rsidRDefault="007740D8">
      <w:pPr>
        <w:pStyle w:val="31"/>
        <w:ind w:left="4195" w:hanging="1985"/>
        <w:rPr>
          <w:rFonts w:cs="David"/>
          <w:color w:val="auto"/>
          <w:sz w:val="18"/>
          <w:rtl/>
          <w:lang w:eastAsia="en-US"/>
        </w:rPr>
      </w:pPr>
      <w:r>
        <w:rPr>
          <w:rFonts w:cs="David"/>
          <w:color w:val="auto"/>
          <w:sz w:val="18"/>
          <w:rtl/>
          <w:lang w:eastAsia="en-US"/>
        </w:rPr>
        <w:t xml:space="preserve">"משתמש סופי" -   </w:t>
      </w:r>
      <w:r>
        <w:rPr>
          <w:rFonts w:cs="David"/>
          <w:color w:val="auto"/>
          <w:sz w:val="18"/>
          <w:rtl/>
          <w:lang w:eastAsia="en-US"/>
        </w:rPr>
        <w:tab/>
        <w:t xml:space="preserve">הגורם הסופי שהטובין, הטכנולוגיה או השירותים מיועדים לו </w:t>
      </w:r>
      <w:r>
        <w:rPr>
          <w:rFonts w:cs="David"/>
          <w:color w:val="auto"/>
          <w:lang w:eastAsia="en-US"/>
        </w:rPr>
        <w:t>;</w:t>
      </w:r>
    </w:p>
    <w:p w:rsidR="00000000" w:rsidRDefault="007740D8">
      <w:pPr>
        <w:bidi/>
        <w:ind w:left="2069"/>
        <w:rPr>
          <w:rFonts w:cs="David"/>
          <w:sz w:val="18"/>
          <w:szCs w:val="18"/>
          <w:rtl/>
        </w:rPr>
      </w:pPr>
      <w:r>
        <w:rPr>
          <w:rFonts w:cs="David"/>
          <w:sz w:val="18"/>
          <w:szCs w:val="18"/>
          <w:rtl/>
        </w:rPr>
        <w:t xml:space="preserve">      </w:t>
      </w:r>
    </w:p>
    <w:p w:rsidR="00000000" w:rsidRDefault="007740D8">
      <w:pPr>
        <w:bidi/>
        <w:ind w:left="4337" w:hanging="1984"/>
        <w:rPr>
          <w:rFonts w:cs="David"/>
          <w:sz w:val="18"/>
          <w:szCs w:val="18"/>
          <w:rtl/>
        </w:rPr>
      </w:pPr>
      <w:r>
        <w:rPr>
          <w:rFonts w:cs="David"/>
          <w:sz w:val="18"/>
          <w:szCs w:val="18"/>
          <w:rtl/>
        </w:rPr>
        <w:t xml:space="preserve">"נתונים טכניים" – </w:t>
      </w:r>
      <w:r>
        <w:rPr>
          <w:rFonts w:cs="David"/>
          <w:sz w:val="18"/>
          <w:szCs w:val="18"/>
          <w:rtl/>
        </w:rPr>
        <w:tab/>
        <w:t>לרבות תכניות-אב, תכניות, שרטוטים, דגמים</w:t>
      </w:r>
      <w:r>
        <w:rPr>
          <w:rFonts w:cs="David"/>
          <w:sz w:val="18"/>
          <w:szCs w:val="18"/>
          <w:rtl/>
        </w:rPr>
        <w:t>, נוסחאות, שרטוטים הנדסיים ומפרטים, ספרי הוראות הפעלה כתובים או מתועדים על גבי מדיה מגנטית, אופטית או כל מדיה אחרת</w:t>
      </w:r>
      <w:r>
        <w:rPr>
          <w:rFonts w:cs="David"/>
          <w:szCs w:val="18"/>
        </w:rPr>
        <w:t>;</w:t>
      </w:r>
    </w:p>
    <w:p w:rsidR="00000000" w:rsidRDefault="007740D8">
      <w:pPr>
        <w:bidi/>
        <w:ind w:left="4320" w:hanging="2160"/>
        <w:rPr>
          <w:rFonts w:cs="David"/>
          <w:sz w:val="18"/>
          <w:szCs w:val="18"/>
          <w:rtl/>
        </w:rPr>
      </w:pPr>
    </w:p>
    <w:p w:rsidR="00000000" w:rsidRDefault="007740D8">
      <w:pPr>
        <w:bidi/>
        <w:ind w:left="4320" w:hanging="1968"/>
        <w:rPr>
          <w:rFonts w:cs="David"/>
          <w:sz w:val="18"/>
          <w:szCs w:val="18"/>
          <w:rtl/>
        </w:rPr>
      </w:pPr>
      <w:r>
        <w:rPr>
          <w:rFonts w:cs="David"/>
          <w:sz w:val="18"/>
          <w:szCs w:val="18"/>
          <w:rtl/>
        </w:rPr>
        <w:t xml:space="preserve">"סיוע טכני" – </w:t>
      </w:r>
      <w:r>
        <w:rPr>
          <w:rFonts w:cs="David"/>
          <w:sz w:val="18"/>
          <w:szCs w:val="18"/>
          <w:rtl/>
        </w:rPr>
        <w:tab/>
        <w:t>לרבות הוראה, הכשרה, הדרכה, העברת בקיאות, ייעוץ, ולרבות העברת נתונים טכניים;</w:t>
      </w:r>
    </w:p>
    <w:p w:rsidR="00000000" w:rsidRDefault="007740D8">
      <w:pPr>
        <w:bidi/>
        <w:ind w:left="4320"/>
        <w:rPr>
          <w:rFonts w:cs="David"/>
          <w:sz w:val="18"/>
          <w:szCs w:val="18"/>
          <w:rtl/>
        </w:rPr>
      </w:pPr>
    </w:p>
    <w:p w:rsidR="00000000" w:rsidRDefault="007740D8">
      <w:pPr>
        <w:bidi/>
        <w:ind w:left="4337" w:hanging="1985"/>
        <w:rPr>
          <w:rFonts w:cs="David"/>
          <w:sz w:val="18"/>
          <w:szCs w:val="18"/>
          <w:rtl/>
        </w:rPr>
      </w:pPr>
      <w:r>
        <w:rPr>
          <w:rFonts w:cs="David"/>
          <w:sz w:val="18"/>
          <w:szCs w:val="18"/>
          <w:rtl/>
        </w:rPr>
        <w:t xml:space="preserve">"פיתוח" – </w:t>
      </w:r>
      <w:r>
        <w:rPr>
          <w:rFonts w:cs="David"/>
          <w:sz w:val="18"/>
          <w:szCs w:val="18"/>
          <w:rtl/>
        </w:rPr>
        <w:tab/>
        <w:t>לרבות השלבים טרם ייצור, הכוללים תכנו</w:t>
      </w:r>
      <w:r>
        <w:rPr>
          <w:rFonts w:cs="David"/>
          <w:sz w:val="18"/>
          <w:szCs w:val="18"/>
          <w:rtl/>
        </w:rPr>
        <w:t xml:space="preserve">ן, חקר תכנון ניתוחו, תפישת תכנון, הרכבה וניסוי של אבות-טיפוס, סדרות ייצור ניסיוניות ונתוני תכנון, תהליך הפיכת נתוני התכנון למוצר, תכנון תצורה, שילוב </w:t>
      </w:r>
      <w:r>
        <w:rPr>
          <w:rFonts w:cs="David"/>
          <w:b/>
          <w:bCs/>
          <w:sz w:val="18"/>
          <w:szCs w:val="18"/>
          <w:rtl/>
        </w:rPr>
        <w:t>(</w:t>
      </w:r>
      <w:r>
        <w:rPr>
          <w:rFonts w:cs="David"/>
          <w:sz w:val="18"/>
          <w:szCs w:val="18"/>
          <w:rtl/>
        </w:rPr>
        <w:t>אינטגרציה) ושרטוטי פריסה;</w:t>
      </w:r>
    </w:p>
    <w:p w:rsidR="00000000" w:rsidRDefault="007740D8">
      <w:pPr>
        <w:bidi/>
        <w:rPr>
          <w:rFonts w:cs="David"/>
          <w:sz w:val="18"/>
          <w:szCs w:val="18"/>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bidi/>
        <w:ind w:left="2160" w:hanging="2160"/>
        <w:rPr>
          <w:rFonts w:cs="David"/>
          <w:rtl/>
        </w:rPr>
      </w:pPr>
      <w:r>
        <w:rPr>
          <w:rFonts w:cs="David"/>
          <w:rtl/>
        </w:rPr>
        <w:t xml:space="preserve">         לגבי "משתמש סופי" – אתם מדברים בדרך כלל על משתמש סופי של כוחו</w:t>
      </w:r>
      <w:r>
        <w:rPr>
          <w:rFonts w:cs="David"/>
          <w:rtl/>
        </w:rPr>
        <w:t xml:space="preserve">ת ביטחון, משהו </w:t>
      </w:r>
    </w:p>
    <w:p w:rsidR="00000000" w:rsidRDefault="007740D8">
      <w:pPr>
        <w:bidi/>
        <w:ind w:left="2160" w:hanging="2160"/>
        <w:rPr>
          <w:rFonts w:cs="David"/>
          <w:rtl/>
        </w:rPr>
      </w:pPr>
      <w:r>
        <w:rPr>
          <w:rFonts w:cs="David"/>
          <w:rtl/>
        </w:rPr>
        <w:t xml:space="preserve">מהסוג הזה, אבל אם אני אהיה כוח ביטחון לאיכות הסביבה למשל, האם גם הוא נכלל במסגרת </w:t>
      </w:r>
    </w:p>
    <w:p w:rsidR="00000000" w:rsidRDefault="007740D8">
      <w:pPr>
        <w:bidi/>
        <w:ind w:left="2160" w:hanging="2160"/>
        <w:rPr>
          <w:rFonts w:cs="David"/>
          <w:rtl/>
        </w:rPr>
      </w:pPr>
      <w:r>
        <w:rPr>
          <w:rFonts w:cs="David"/>
          <w:rtl/>
        </w:rPr>
        <w:t>הזאת של כוח ביטחון או כוח צבאי?</w:t>
      </w:r>
    </w:p>
    <w:p w:rsidR="00000000" w:rsidRDefault="007740D8">
      <w:pPr>
        <w:bidi/>
        <w:ind w:left="2160" w:hanging="2160"/>
        <w:rPr>
          <w:rFonts w:cs="David"/>
          <w:rtl/>
        </w:rPr>
      </w:pPr>
    </w:p>
    <w:p w:rsidR="00000000" w:rsidRDefault="007740D8">
      <w:pPr>
        <w:bidi/>
        <w:ind w:left="2160" w:hanging="2160"/>
        <w:rPr>
          <w:rFonts w:cs="David"/>
          <w:rtl/>
        </w:rPr>
      </w:pPr>
      <w:r>
        <w:rPr>
          <w:rFonts w:cs="David"/>
          <w:u w:val="single"/>
          <w:rtl/>
        </w:rPr>
        <w:t>דבי מילשטיין:</w:t>
      </w:r>
    </w:p>
    <w:p w:rsidR="00000000" w:rsidRDefault="007740D8">
      <w:pPr>
        <w:bidi/>
        <w:ind w:left="2160" w:hanging="2160"/>
        <w:rPr>
          <w:rFonts w:cs="David"/>
          <w:rtl/>
        </w:rPr>
      </w:pPr>
      <w:r>
        <w:rPr>
          <w:rFonts w:cs="David"/>
          <w:rtl/>
        </w:rPr>
        <w:t xml:space="preserve">        </w:t>
      </w:r>
    </w:p>
    <w:p w:rsidR="00000000" w:rsidRDefault="007740D8">
      <w:pPr>
        <w:bidi/>
        <w:ind w:left="2160" w:hanging="1593"/>
        <w:rPr>
          <w:rFonts w:cs="David"/>
          <w:rtl/>
        </w:rPr>
      </w:pPr>
      <w:r>
        <w:rPr>
          <w:rFonts w:cs="David"/>
          <w:rtl/>
        </w:rPr>
        <w:t xml:space="preserve">ההגדרה שמופיעה בגוף הצו היא בעצם כוחות צבא או כוח ביטחון אחר. </w:t>
      </w:r>
    </w:p>
    <w:p w:rsidR="00000000" w:rsidRDefault="007740D8">
      <w:pPr>
        <w:bidi/>
        <w:rPr>
          <w:rFonts w:cs="David"/>
          <w:rtl/>
        </w:rPr>
      </w:pPr>
      <w:r>
        <w:rPr>
          <w:rFonts w:cs="David"/>
          <w:rtl/>
        </w:rPr>
        <w:br/>
      </w:r>
    </w:p>
    <w:p w:rsidR="00000000" w:rsidRDefault="007740D8">
      <w:pPr>
        <w:bidi/>
        <w:rPr>
          <w:rFonts w:cs="David"/>
          <w:rtl/>
        </w:rPr>
      </w:pPr>
      <w:r>
        <w:rPr>
          <w:rFonts w:cs="David"/>
          <w:rtl/>
        </w:rPr>
        <w:br w:type="page"/>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אני הקמתי כוח ביטחון להגנה</w:t>
      </w:r>
      <w:r>
        <w:rPr>
          <w:rFonts w:cs="David"/>
          <w:rtl/>
        </w:rPr>
        <w:t xml:space="preserve"> על איכות הסביבה.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r>
        <w:rPr>
          <w:rFonts w:cs="David"/>
          <w:rtl/>
        </w:rPr>
        <w:tab/>
      </w:r>
    </w:p>
    <w:p w:rsidR="00000000" w:rsidRDefault="007740D8">
      <w:pPr>
        <w:bidi/>
        <w:ind w:firstLine="567"/>
        <w:rPr>
          <w:rFonts w:cs="David"/>
          <w:rtl/>
        </w:rPr>
      </w:pPr>
      <w:r>
        <w:rPr>
          <w:rFonts w:cs="David"/>
          <w:rtl/>
        </w:rPr>
        <w:t xml:space="preserve">חבר הכנסת דוד טל, אני כיצואן, צריך להודיע בבקשה לרשיון מי המשתמש הסופי – האם זה חברת התקשורת או הצבא של המדינה, ובהתאם לכך ניתן הרשיון. החובה עלי להודיע מי המשתמש הסופי, למי זה מיועד.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firstLine="567"/>
        <w:rPr>
          <w:rFonts w:cs="David"/>
          <w:rtl/>
        </w:rPr>
      </w:pPr>
      <w:r>
        <w:rPr>
          <w:rFonts w:cs="David"/>
          <w:rtl/>
        </w:rPr>
        <w:t>אבל אם אתה מודיע לצבא שאתה, כ</w:t>
      </w:r>
      <w:r>
        <w:rPr>
          <w:rFonts w:cs="David"/>
          <w:rtl/>
        </w:rPr>
        <w:t xml:space="preserve">יצואן, מייצא את זה לאיזושהי רשות של הגנה על איכות הסביבה – אקולוגיה וכו' – האם זה נכלל במסגרת הזאת של כוח ביטחון, כוח צבאי? </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ind w:firstLine="567"/>
        <w:rPr>
          <w:rFonts w:cs="David"/>
          <w:rtl/>
        </w:rPr>
      </w:pPr>
    </w:p>
    <w:p w:rsidR="00000000" w:rsidRDefault="007740D8">
      <w:pPr>
        <w:bidi/>
        <w:ind w:firstLine="567"/>
        <w:rPr>
          <w:rFonts w:cs="David"/>
          <w:rtl/>
        </w:rPr>
      </w:pPr>
      <w:r>
        <w:rPr>
          <w:rFonts w:cs="David"/>
          <w:rtl/>
        </w:rPr>
        <w:t>התשובה היא לא. כוחות ביטחון זה צבא של מדינה, רשויות ביטחון.</w:t>
      </w:r>
    </w:p>
    <w:p w:rsidR="00000000" w:rsidRDefault="007740D8">
      <w:pPr>
        <w:bidi/>
        <w:ind w:firstLine="567"/>
        <w:rPr>
          <w:rFonts w:cs="David"/>
          <w:rtl/>
        </w:rPr>
      </w:pPr>
      <w:r>
        <w:rPr>
          <w:rFonts w:cs="David"/>
          <w:rtl/>
        </w:rPr>
        <w:br/>
      </w:r>
      <w:r>
        <w:rPr>
          <w:rFonts w:cs="David"/>
          <w:u w:val="single"/>
          <w:rtl/>
        </w:rPr>
        <w:t>שלמה וקס:</w:t>
      </w:r>
    </w:p>
    <w:p w:rsidR="00000000" w:rsidRDefault="007740D8">
      <w:pPr>
        <w:bidi/>
        <w:ind w:firstLine="567"/>
        <w:rPr>
          <w:rFonts w:cs="David"/>
          <w:rtl/>
        </w:rPr>
      </w:pPr>
    </w:p>
    <w:p w:rsidR="00000000" w:rsidRDefault="007740D8">
      <w:pPr>
        <w:bidi/>
        <w:ind w:firstLine="567"/>
        <w:rPr>
          <w:rFonts w:cs="David"/>
          <w:rtl/>
        </w:rPr>
      </w:pPr>
      <w:r>
        <w:rPr>
          <w:rFonts w:cs="David"/>
          <w:rtl/>
        </w:rPr>
        <w:t>הסכנה שצפונה מאחורי זה, שבעצם יש איזשהו גוף ביני</w:t>
      </w:r>
      <w:r>
        <w:rPr>
          <w:rFonts w:cs="David"/>
          <w:rtl/>
        </w:rPr>
        <w:t xml:space="preserve">ים שלוקח אחר-כך את הציוד, ומי שאשם זה אני – כי אני צריך להגדיר את המשתמש הסופי.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firstLine="567"/>
        <w:rPr>
          <w:rFonts w:cs="David"/>
          <w:rtl/>
        </w:rPr>
      </w:pPr>
      <w:r>
        <w:rPr>
          <w:rFonts w:cs="David"/>
          <w:rtl/>
        </w:rPr>
        <w:t xml:space="preserve">אם אתה עושה זאת בתום-לב, בידיים נקיות – אין לך את היסוד הנפשי, אז לא יאשימו אותך. </w:t>
      </w:r>
    </w:p>
    <w:p w:rsidR="00000000" w:rsidRDefault="007740D8">
      <w:pPr>
        <w:bidi/>
        <w:ind w:firstLine="567"/>
        <w:rPr>
          <w:rFonts w:cs="David"/>
          <w:rtl/>
        </w:rPr>
      </w:pPr>
      <w:r>
        <w:rPr>
          <w:rFonts w:cs="David"/>
          <w:rtl/>
        </w:rPr>
        <w:br/>
      </w:r>
      <w:r>
        <w:rPr>
          <w:rFonts w:cs="David"/>
          <w:u w:val="single"/>
          <w:rtl/>
        </w:rPr>
        <w:t>שלמה וקס:</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אני מקווה.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firstLine="567"/>
        <w:rPr>
          <w:rFonts w:cs="David"/>
          <w:rtl/>
        </w:rPr>
      </w:pPr>
      <w:r>
        <w:rPr>
          <w:rFonts w:cs="David"/>
          <w:rtl/>
        </w:rPr>
        <w:t>יאשימו אותך, אבל אני מקווה שתזוכה.</w:t>
      </w:r>
    </w:p>
    <w:p w:rsidR="00000000" w:rsidRDefault="007740D8">
      <w:pPr>
        <w:bidi/>
        <w:ind w:firstLine="567"/>
        <w:rPr>
          <w:rFonts w:cs="David"/>
          <w:u w:val="single"/>
          <w:rtl/>
        </w:rPr>
      </w:pPr>
      <w:r>
        <w:rPr>
          <w:rFonts w:cs="David"/>
          <w:rtl/>
        </w:rPr>
        <w:br/>
      </w:r>
      <w:r>
        <w:rPr>
          <w:rFonts w:cs="David"/>
          <w:u w:val="single"/>
          <w:rtl/>
        </w:rPr>
        <w:t>דבי מילשטיין</w:t>
      </w:r>
      <w:r>
        <w:rPr>
          <w:rFonts w:cs="David"/>
          <w:u w:val="single"/>
          <w:rtl/>
        </w:rPr>
        <w:t>:</w:t>
      </w:r>
    </w:p>
    <w:p w:rsidR="00000000" w:rsidRDefault="007740D8">
      <w:pPr>
        <w:bidi/>
        <w:ind w:left="4320" w:hanging="2160"/>
        <w:rPr>
          <w:rFonts w:cs="David"/>
          <w:sz w:val="18"/>
          <w:szCs w:val="18"/>
          <w:rtl/>
        </w:rPr>
      </w:pPr>
    </w:p>
    <w:p w:rsidR="00000000" w:rsidRDefault="007740D8">
      <w:pPr>
        <w:bidi/>
        <w:ind w:left="4320" w:hanging="2160"/>
        <w:rPr>
          <w:rFonts w:cs="David"/>
          <w:sz w:val="18"/>
          <w:szCs w:val="18"/>
          <w:rtl/>
        </w:rPr>
      </w:pPr>
      <w:r>
        <w:rPr>
          <w:rFonts w:cs="David"/>
          <w:sz w:val="18"/>
          <w:szCs w:val="18"/>
          <w:rtl/>
        </w:rPr>
        <w:t xml:space="preserve">"שימוש" – </w:t>
      </w:r>
      <w:r>
        <w:rPr>
          <w:rFonts w:cs="David"/>
          <w:sz w:val="18"/>
          <w:szCs w:val="18"/>
          <w:rtl/>
        </w:rPr>
        <w:tab/>
        <w:t>לרבות הפעלה, התקנה, תחזוקה, תיקון ושיפוץ</w:t>
      </w:r>
      <w:r>
        <w:rPr>
          <w:rFonts w:cs="David"/>
          <w:rtl/>
        </w:rPr>
        <w:t>;</w:t>
      </w:r>
    </w:p>
    <w:p w:rsidR="00000000" w:rsidRDefault="007740D8">
      <w:pPr>
        <w:bidi/>
        <w:ind w:left="4320" w:hanging="2160"/>
        <w:rPr>
          <w:rFonts w:cs="David"/>
          <w:sz w:val="18"/>
          <w:szCs w:val="18"/>
          <w:rtl/>
        </w:rPr>
      </w:pPr>
    </w:p>
    <w:p w:rsidR="00000000" w:rsidRDefault="007740D8">
      <w:pPr>
        <w:bidi/>
        <w:ind w:left="4320" w:hanging="2160"/>
        <w:rPr>
          <w:rFonts w:cs="David"/>
          <w:sz w:val="18"/>
          <w:szCs w:val="18"/>
          <w:rtl/>
        </w:rPr>
      </w:pPr>
      <w:r>
        <w:rPr>
          <w:rFonts w:cs="David"/>
          <w:sz w:val="18"/>
          <w:szCs w:val="18"/>
          <w:rtl/>
        </w:rPr>
        <w:t>"שימוש סופי"-</w:t>
      </w:r>
      <w:r>
        <w:rPr>
          <w:rFonts w:cs="David"/>
          <w:sz w:val="18"/>
          <w:szCs w:val="18"/>
          <w:rtl/>
        </w:rPr>
        <w:tab/>
        <w:t>היישום אשר לשמו נדרשים הטובין, הטכנולוגיה או השירותים</w:t>
      </w:r>
      <w:r>
        <w:rPr>
          <w:rFonts w:cs="David"/>
          <w:szCs w:val="18"/>
        </w:rPr>
        <w:t>.;</w:t>
      </w:r>
      <w:r>
        <w:rPr>
          <w:rFonts w:cs="David"/>
          <w:sz w:val="18"/>
          <w:szCs w:val="18"/>
          <w:rtl/>
        </w:rPr>
        <w:br/>
      </w:r>
    </w:p>
    <w:p w:rsidR="00000000" w:rsidRDefault="007740D8">
      <w:pPr>
        <w:bidi/>
        <w:rPr>
          <w:rFonts w:cs="David"/>
          <w:u w:val="single"/>
          <w:rtl/>
        </w:rPr>
      </w:pPr>
      <w:r>
        <w:rPr>
          <w:rFonts w:cs="David"/>
          <w:u w:val="single"/>
          <w:rtl/>
        </w:rPr>
        <w:t>היו"ר משה כחלון:</w:t>
      </w:r>
    </w:p>
    <w:p w:rsidR="00000000" w:rsidRDefault="007740D8">
      <w:pPr>
        <w:bidi/>
        <w:rPr>
          <w:rFonts w:cs="David"/>
          <w:sz w:val="18"/>
          <w:szCs w:val="18"/>
          <w:rtl/>
        </w:rPr>
      </w:pPr>
    </w:p>
    <w:p w:rsidR="00000000" w:rsidRDefault="007740D8">
      <w:pPr>
        <w:bidi/>
        <w:rPr>
          <w:rFonts w:cs="David"/>
          <w:rtl/>
        </w:rPr>
      </w:pPr>
      <w:r>
        <w:rPr>
          <w:rFonts w:cs="David"/>
          <w:rtl/>
        </w:rPr>
        <w:tab/>
        <w:t>לסעיף הגדרות, האם יש הערות?</w:t>
      </w:r>
    </w:p>
    <w:p w:rsidR="00000000" w:rsidRDefault="007740D8">
      <w:pPr>
        <w:bidi/>
        <w:rPr>
          <w:rFonts w:cs="David"/>
          <w:u w:val="single"/>
          <w:rtl/>
        </w:rPr>
      </w:pPr>
      <w:r>
        <w:rPr>
          <w:rFonts w:cs="David"/>
          <w:sz w:val="18"/>
          <w:szCs w:val="18"/>
          <w:rtl/>
        </w:rPr>
        <w:br/>
      </w:r>
      <w:r>
        <w:rPr>
          <w:rFonts w:cs="David"/>
          <w:u w:val="single"/>
          <w:rtl/>
        </w:rPr>
        <w:t>שלמה וקס:</w:t>
      </w:r>
    </w:p>
    <w:p w:rsidR="00000000" w:rsidRDefault="007740D8">
      <w:pPr>
        <w:bidi/>
        <w:rPr>
          <w:rFonts w:cs="David"/>
          <w:sz w:val="18"/>
          <w:szCs w:val="18"/>
          <w:rtl/>
        </w:rPr>
      </w:pPr>
      <w:r>
        <w:rPr>
          <w:rFonts w:cs="David"/>
          <w:sz w:val="18"/>
          <w:szCs w:val="18"/>
          <w:rtl/>
        </w:rPr>
        <w:tab/>
      </w:r>
    </w:p>
    <w:p w:rsidR="00000000" w:rsidRDefault="007740D8">
      <w:pPr>
        <w:bidi/>
        <w:rPr>
          <w:rFonts w:cs="David"/>
          <w:rtl/>
        </w:rPr>
      </w:pPr>
      <w:r>
        <w:rPr>
          <w:rFonts w:cs="David"/>
          <w:rtl/>
        </w:rPr>
        <w:tab/>
        <w:t>יש הערה אחת ויחידה - שהיא לא נמצאת בהגדרה ואפשר לתקן אותה בהמשך – ש</w:t>
      </w:r>
      <w:r>
        <w:rPr>
          <w:rFonts w:cs="David"/>
          <w:rtl/>
        </w:rPr>
        <w:t>אין הגדרה של "שירותים".</w:t>
      </w:r>
    </w:p>
    <w:p w:rsidR="00000000" w:rsidRDefault="007740D8">
      <w:pPr>
        <w:bidi/>
        <w:rPr>
          <w:rFonts w:cs="David"/>
          <w:rtl/>
        </w:rPr>
      </w:pPr>
    </w:p>
    <w:p w:rsidR="00000000" w:rsidRDefault="007740D8">
      <w:pPr>
        <w:bidi/>
        <w:rPr>
          <w:rFonts w:cs="David"/>
          <w:rtl/>
        </w:rPr>
      </w:pPr>
      <w:r>
        <w:rPr>
          <w:rFonts w:cs="David"/>
          <w:rtl/>
        </w:rPr>
        <w:tab/>
        <w:t>אם נוסיף בסעיף 3, לפי צו היבוא והיצוא – זה בסדר, אבל צריך לדעת את ההגדרה כי מונעים שירותים.</w:t>
      </w:r>
    </w:p>
    <w:p w:rsidR="00000000" w:rsidRDefault="007740D8">
      <w:pPr>
        <w:bidi/>
        <w:rPr>
          <w:rFonts w:cs="David"/>
          <w:rtl/>
        </w:rPr>
      </w:pPr>
      <w:r>
        <w:rPr>
          <w:rFonts w:cs="David"/>
          <w:rtl/>
        </w:rPr>
        <w:br/>
      </w:r>
    </w:p>
    <w:p w:rsidR="00000000" w:rsidRDefault="007740D8">
      <w:pPr>
        <w:bidi/>
        <w:rPr>
          <w:rFonts w:cs="David"/>
          <w:rtl/>
        </w:rPr>
      </w:pPr>
      <w:r>
        <w:rPr>
          <w:rFonts w:cs="David"/>
          <w:rtl/>
        </w:rPr>
        <w:br w:type="page"/>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ההגדרה מופיעה בפקודת יבוא ויצוא, שזה בעצם החוק המסמיך לפי הצו הזה. בסעיף 2 לפקודת יבוא ויצוא יש הגדרה של "שירותים".</w:t>
      </w:r>
    </w:p>
    <w:p w:rsidR="00000000" w:rsidRDefault="007740D8">
      <w:pPr>
        <w:pStyle w:val="5"/>
        <w:jc w:val="left"/>
        <w:rPr>
          <w:rFonts w:cs="David"/>
          <w:sz w:val="24"/>
          <w:rtl/>
        </w:rPr>
      </w:pPr>
      <w:r>
        <w:rPr>
          <w:rFonts w:cs="David"/>
          <w:sz w:val="24"/>
          <w:rtl/>
          <w:lang w:eastAsia="en-US"/>
        </w:rPr>
        <w:br/>
      </w:r>
      <w:r>
        <w:rPr>
          <w:rFonts w:cs="David"/>
          <w:sz w:val="24"/>
          <w:u w:val="single"/>
          <w:rtl/>
        </w:rPr>
        <w:t>יצ</w:t>
      </w:r>
      <w:r>
        <w:rPr>
          <w:rFonts w:cs="David"/>
          <w:sz w:val="24"/>
          <w:u w:val="single"/>
          <w:rtl/>
        </w:rPr>
        <w:t>חק זיו:</w:t>
      </w:r>
    </w:p>
    <w:p w:rsidR="00000000" w:rsidRDefault="007740D8">
      <w:pPr>
        <w:bidi/>
        <w:rPr>
          <w:rFonts w:cs="David"/>
          <w:rtl/>
        </w:rPr>
      </w:pPr>
    </w:p>
    <w:p w:rsidR="00000000" w:rsidRDefault="007740D8">
      <w:pPr>
        <w:bidi/>
        <w:rPr>
          <w:rFonts w:cs="David"/>
          <w:rtl/>
        </w:rPr>
      </w:pPr>
      <w:r>
        <w:rPr>
          <w:rFonts w:cs="David"/>
          <w:rtl/>
        </w:rPr>
        <w:tab/>
        <w:t xml:space="preserve">אני מבקש לחזור לסעיף הקודם, בעקבות ההערה של חבר הכנסת טל. האם לא רצוי להוסיף ליד המילה ביטחון את המילה "צבאי"? הוא הזכיר ביטחון איכות הסביבה – זה נותן פתח. אני מדבר על משתמש סופי.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במסגרת כוחות ביטחון נכללת המשטרה, אבל אני לא חושב שנכל</w:t>
      </w:r>
      <w:r>
        <w:rPr>
          <w:rFonts w:cs="David"/>
          <w:rtl/>
        </w:rPr>
        <w:t xml:space="preserve">לת במסגרת צבאית. </w:t>
      </w:r>
    </w:p>
    <w:p w:rsidR="00000000" w:rsidRDefault="007740D8">
      <w:pPr>
        <w:bidi/>
        <w:rPr>
          <w:rFonts w:cs="David"/>
          <w:rtl/>
        </w:rPr>
      </w:pPr>
      <w:r>
        <w:rPr>
          <w:rFonts w:cs="David"/>
          <w:rtl/>
        </w:rPr>
        <w:br/>
      </w:r>
      <w:r>
        <w:rPr>
          <w:rFonts w:cs="David"/>
          <w:u w:val="single"/>
          <w:rtl/>
        </w:rPr>
        <w:t>שלמה וקס:</w:t>
      </w:r>
      <w:r>
        <w:rPr>
          <w:rFonts w:cs="David"/>
          <w:rtl/>
        </w:rPr>
        <w:tab/>
      </w:r>
    </w:p>
    <w:p w:rsidR="00000000" w:rsidRDefault="007740D8">
      <w:pPr>
        <w:bidi/>
        <w:rPr>
          <w:rFonts w:cs="David"/>
          <w:rtl/>
        </w:rPr>
      </w:pPr>
    </w:p>
    <w:p w:rsidR="00000000" w:rsidRDefault="007740D8">
      <w:pPr>
        <w:bidi/>
        <w:rPr>
          <w:rFonts w:cs="David"/>
          <w:rtl/>
        </w:rPr>
      </w:pPr>
      <w:r>
        <w:rPr>
          <w:rFonts w:cs="David"/>
          <w:rtl/>
        </w:rPr>
        <w:tab/>
        <w:t xml:space="preserve">אין כאן הגדרה. </w:t>
      </w:r>
    </w:p>
    <w:p w:rsidR="00000000" w:rsidRDefault="007740D8">
      <w:pPr>
        <w:pStyle w:val="5"/>
        <w:jc w:val="left"/>
        <w:rPr>
          <w:rFonts w:cs="David"/>
          <w:sz w:val="24"/>
          <w:rtl/>
        </w:rPr>
      </w:pPr>
      <w:r>
        <w:rPr>
          <w:rFonts w:cs="David"/>
          <w:sz w:val="24"/>
          <w:rtl/>
        </w:rPr>
        <w:br/>
      </w:r>
      <w:r>
        <w:rPr>
          <w:rFonts w:cs="David"/>
          <w:sz w:val="24"/>
          <w:u w:val="single"/>
          <w:rtl/>
        </w:rPr>
        <w:t>יצחק זיו:</w:t>
      </w:r>
    </w:p>
    <w:p w:rsidR="00000000" w:rsidRDefault="007740D8">
      <w:pPr>
        <w:pStyle w:val="5"/>
        <w:jc w:val="left"/>
        <w:rPr>
          <w:rFonts w:cs="David"/>
          <w:sz w:val="24"/>
          <w:rtl/>
        </w:rPr>
      </w:pPr>
    </w:p>
    <w:p w:rsidR="00000000" w:rsidRDefault="007740D8">
      <w:pPr>
        <w:bidi/>
        <w:rPr>
          <w:rFonts w:cs="David"/>
          <w:rtl/>
        </w:rPr>
      </w:pPr>
      <w:r>
        <w:rPr>
          <w:rFonts w:cs="David"/>
          <w:rtl/>
        </w:rPr>
        <w:tab/>
        <w:t xml:space="preserve"> בגלל שאין הגדרה, האם לא כדאי להוסיף את המילה?</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 xml:space="preserve">אני חושבת שאולי כאשר נגיע לסעיף הרלוונטי, כדאי לשמוע את התשובה.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אני מבקש להצביע על סעיף ההגדרות.  מי בעד? מי נגד?</w:t>
      </w:r>
      <w:r>
        <w:rPr>
          <w:rFonts w:cs="David"/>
          <w:rtl/>
        </w:rPr>
        <w:t xml:space="preserve"> מי נמנע?</w:t>
      </w:r>
    </w:p>
    <w:p w:rsidR="00000000" w:rsidRDefault="007740D8">
      <w:pPr>
        <w:bidi/>
        <w:rPr>
          <w:rFonts w:cs="David"/>
          <w:rtl/>
        </w:rPr>
      </w:pPr>
    </w:p>
    <w:p w:rsidR="00000000" w:rsidRDefault="007740D8">
      <w:pPr>
        <w:bidi/>
        <w:jc w:val="center"/>
        <w:rPr>
          <w:rFonts w:cs="David"/>
          <w:b/>
          <w:bCs/>
          <w:rtl/>
        </w:rPr>
      </w:pPr>
      <w:r>
        <w:rPr>
          <w:rFonts w:cs="David"/>
          <w:b/>
          <w:bCs/>
          <w:rtl/>
        </w:rPr>
        <w:t>ה צ ב ע ה</w:t>
      </w:r>
    </w:p>
    <w:p w:rsidR="00000000" w:rsidRDefault="007740D8">
      <w:pPr>
        <w:bidi/>
        <w:jc w:val="center"/>
        <w:rPr>
          <w:rFonts w:cs="David"/>
          <w:b/>
          <w:bCs/>
          <w:rtl/>
        </w:rPr>
      </w:pPr>
    </w:p>
    <w:p w:rsidR="00000000" w:rsidRDefault="007740D8">
      <w:pPr>
        <w:bidi/>
        <w:jc w:val="center"/>
        <w:rPr>
          <w:rFonts w:cs="David"/>
          <w:rtl/>
        </w:rPr>
      </w:pPr>
      <w:r>
        <w:rPr>
          <w:rFonts w:cs="David"/>
          <w:rtl/>
        </w:rPr>
        <w:t xml:space="preserve">סעיף 1 אושר פה אחד. </w:t>
      </w:r>
    </w:p>
    <w:p w:rsidR="00000000" w:rsidRDefault="007740D8">
      <w:pPr>
        <w:bidi/>
        <w:jc w:val="center"/>
        <w:rPr>
          <w:rFonts w:cs="David"/>
          <w:rtl/>
        </w:rPr>
      </w:pPr>
    </w:p>
    <w:p w:rsidR="00000000" w:rsidRDefault="007740D8">
      <w:pPr>
        <w:bidi/>
        <w:rPr>
          <w:rFonts w:cs="David"/>
          <w:rtl/>
        </w:rPr>
      </w:pPr>
      <w:r>
        <w:rPr>
          <w:rFonts w:cs="David"/>
          <w:u w:val="single"/>
          <w:rtl/>
        </w:rPr>
        <w:t>דבי מילשטיין:</w:t>
      </w:r>
    </w:p>
    <w:p w:rsidR="00000000" w:rsidRDefault="007740D8">
      <w:pPr>
        <w:bidi/>
        <w:rPr>
          <w:rFonts w:cs="David"/>
          <w:rtl/>
        </w:rPr>
      </w:pPr>
    </w:p>
    <w:p w:rsidR="00000000" w:rsidRDefault="007740D8">
      <w:pPr>
        <w:tabs>
          <w:tab w:val="left" w:pos="1360"/>
        </w:tabs>
        <w:bidi/>
        <w:ind w:left="2210" w:hanging="2210"/>
        <w:rPr>
          <w:rFonts w:cs="David"/>
          <w:sz w:val="18"/>
          <w:szCs w:val="18"/>
          <w:rtl/>
        </w:rPr>
      </w:pPr>
      <w:r>
        <w:rPr>
          <w:rFonts w:cs="David"/>
          <w:b/>
          <w:bCs/>
          <w:sz w:val="18"/>
          <w:szCs w:val="18"/>
          <w:rtl/>
        </w:rPr>
        <w:t>מטרה</w:t>
      </w:r>
      <w:r>
        <w:rPr>
          <w:rFonts w:cs="David"/>
          <w:sz w:val="18"/>
          <w:szCs w:val="18"/>
          <w:rtl/>
        </w:rPr>
        <w:tab/>
        <w:t>2.</w:t>
      </w:r>
      <w:r>
        <w:rPr>
          <w:rFonts w:cs="David"/>
          <w:sz w:val="18"/>
          <w:szCs w:val="18"/>
          <w:rtl/>
        </w:rPr>
        <w:tab/>
        <w:t xml:space="preserve">מטרת צו זה, היא הטלת  פיקוח  על היצוא מישראל של  טובין וטכנולוגיה  המפורטים ברשימה ועל יצוא  מישראל של שירותים  הקשורים לטובין  כאמור,  כחלק ממאמצי ישראל לסייע בשמירת השלום בעולם ויציבותו  </w:t>
      </w:r>
      <w:r>
        <w:rPr>
          <w:rFonts w:cs="David"/>
          <w:sz w:val="18"/>
          <w:szCs w:val="18"/>
          <w:rtl/>
        </w:rPr>
        <w:t>על ידי  הגברת האחריות הבין לאומית  בייצוא טובין, טכנולוגיה  ושירותים דו-שימושיים.</w:t>
      </w:r>
    </w:p>
    <w:p w:rsidR="00000000" w:rsidRDefault="007740D8">
      <w:pPr>
        <w:tabs>
          <w:tab w:val="left" w:pos="1360"/>
        </w:tabs>
        <w:bidi/>
        <w:ind w:left="2210" w:hanging="2210"/>
        <w:rPr>
          <w:rFonts w:cs="David"/>
          <w:b/>
          <w:bCs/>
          <w:sz w:val="18"/>
          <w:szCs w:val="18"/>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tabs>
          <w:tab w:val="left" w:pos="1360"/>
        </w:tabs>
        <w:bidi/>
        <w:ind w:left="2210" w:hanging="2210"/>
        <w:rPr>
          <w:rFonts w:cs="David"/>
          <w:b/>
          <w:bCs/>
          <w:sz w:val="18"/>
          <w:szCs w:val="18"/>
          <w:rtl/>
        </w:rPr>
      </w:pPr>
      <w:r>
        <w:rPr>
          <w:rFonts w:cs="David"/>
          <w:rtl/>
        </w:rPr>
        <w:t xml:space="preserve">         כאשר את אומרת רשימה, זה רק הרשימה הזאת? </w:t>
      </w:r>
      <w:r>
        <w:rPr>
          <w:rFonts w:cs="David"/>
          <w:b/>
          <w:bCs/>
          <w:sz w:val="18"/>
          <w:szCs w:val="18"/>
          <w:rtl/>
        </w:rPr>
        <w:tab/>
      </w:r>
      <w:r>
        <w:rPr>
          <w:rFonts w:cs="David"/>
          <w:b/>
          <w:bCs/>
          <w:sz w:val="18"/>
          <w:szCs w:val="18"/>
          <w:rtl/>
        </w:rPr>
        <w:tab/>
      </w:r>
    </w:p>
    <w:p w:rsidR="00000000" w:rsidRDefault="007740D8">
      <w:pPr>
        <w:tabs>
          <w:tab w:val="left" w:pos="1360"/>
        </w:tabs>
        <w:bidi/>
        <w:ind w:left="2210" w:hanging="2210"/>
        <w:rPr>
          <w:rFonts w:cs="David"/>
          <w:b/>
          <w:bCs/>
          <w:sz w:val="18"/>
          <w:szCs w:val="18"/>
          <w:rtl/>
        </w:rPr>
      </w:pPr>
    </w:p>
    <w:p w:rsidR="00000000" w:rsidRDefault="007740D8">
      <w:pPr>
        <w:tabs>
          <w:tab w:val="left" w:pos="1360"/>
        </w:tabs>
        <w:bidi/>
        <w:ind w:left="2210" w:hanging="2210"/>
        <w:rPr>
          <w:rFonts w:cs="David"/>
          <w:rtl/>
        </w:rPr>
      </w:pPr>
      <w:r>
        <w:rPr>
          <w:rFonts w:cs="David"/>
          <w:u w:val="single"/>
          <w:rtl/>
        </w:rPr>
        <w:t>דבי מילשטיין:</w:t>
      </w:r>
    </w:p>
    <w:p w:rsidR="00000000" w:rsidRDefault="007740D8">
      <w:pPr>
        <w:tabs>
          <w:tab w:val="left" w:pos="1360"/>
        </w:tabs>
        <w:bidi/>
        <w:ind w:left="2210" w:hanging="2210"/>
        <w:rPr>
          <w:rFonts w:cs="David"/>
          <w:rtl/>
        </w:rPr>
      </w:pPr>
    </w:p>
    <w:p w:rsidR="00000000" w:rsidRDefault="007740D8">
      <w:pPr>
        <w:tabs>
          <w:tab w:val="left" w:pos="1360"/>
        </w:tabs>
        <w:bidi/>
        <w:ind w:left="2210" w:hanging="2210"/>
        <w:rPr>
          <w:rFonts w:cs="David"/>
          <w:rtl/>
        </w:rPr>
      </w:pPr>
      <w:r>
        <w:rPr>
          <w:rFonts w:cs="David"/>
          <w:rtl/>
        </w:rPr>
        <w:t xml:space="preserve">          הרשימה, כפי שהוגדרה  בסעיף ההגדרות. </w:t>
      </w:r>
    </w:p>
    <w:p w:rsidR="00000000" w:rsidRDefault="007740D8">
      <w:pPr>
        <w:tabs>
          <w:tab w:val="left" w:pos="1360"/>
        </w:tabs>
        <w:bidi/>
        <w:ind w:left="2210" w:hanging="2210"/>
        <w:rPr>
          <w:rFonts w:cs="David"/>
          <w:u w:val="single"/>
          <w:rtl/>
        </w:rPr>
      </w:pPr>
    </w:p>
    <w:p w:rsidR="00000000" w:rsidRDefault="007740D8">
      <w:pPr>
        <w:tabs>
          <w:tab w:val="left" w:pos="1360"/>
        </w:tabs>
        <w:bidi/>
        <w:ind w:left="2210" w:hanging="2210"/>
        <w:rPr>
          <w:rFonts w:cs="David"/>
          <w:rtl/>
        </w:rPr>
      </w:pPr>
      <w:r>
        <w:rPr>
          <w:rFonts w:cs="David"/>
          <w:u w:val="single"/>
          <w:rtl/>
        </w:rPr>
        <w:t>שלמה וקס:</w:t>
      </w:r>
    </w:p>
    <w:p w:rsidR="00000000" w:rsidRDefault="007740D8">
      <w:pPr>
        <w:tabs>
          <w:tab w:val="left" w:pos="1360"/>
        </w:tabs>
        <w:bidi/>
        <w:ind w:left="2210" w:hanging="2210"/>
        <w:rPr>
          <w:rFonts w:cs="David"/>
          <w:rtl/>
        </w:rPr>
      </w:pPr>
      <w:r>
        <w:rPr>
          <w:rFonts w:cs="David"/>
          <w:rtl/>
        </w:rPr>
        <w:t xml:space="preserve">   </w:t>
      </w:r>
    </w:p>
    <w:p w:rsidR="00000000" w:rsidRDefault="007740D8">
      <w:pPr>
        <w:tabs>
          <w:tab w:val="left" w:pos="1360"/>
        </w:tabs>
        <w:bidi/>
        <w:ind w:left="2210" w:hanging="2210"/>
        <w:rPr>
          <w:rFonts w:cs="David"/>
          <w:rtl/>
        </w:rPr>
      </w:pPr>
      <w:r>
        <w:rPr>
          <w:rFonts w:cs="David"/>
          <w:rtl/>
        </w:rPr>
        <w:t xml:space="preserve">        חבר הכנסת טל, זה רק חלק מה</w:t>
      </w:r>
      <w:r>
        <w:rPr>
          <w:rFonts w:cs="David"/>
          <w:rtl/>
        </w:rPr>
        <w:t xml:space="preserve">רשימה, הספר הזה. </w:t>
      </w:r>
    </w:p>
    <w:p w:rsidR="00000000" w:rsidRDefault="007740D8">
      <w:pPr>
        <w:bidi/>
        <w:rPr>
          <w:rFonts w:cs="David"/>
          <w:u w:val="single"/>
          <w:rtl/>
        </w:rPr>
      </w:pPr>
    </w:p>
    <w:p w:rsidR="00000000" w:rsidRDefault="007740D8">
      <w:pPr>
        <w:bidi/>
        <w:rPr>
          <w:rFonts w:cs="David"/>
          <w:u w:val="single"/>
          <w:rtl/>
        </w:rPr>
      </w:pPr>
      <w:r>
        <w:rPr>
          <w:rFonts w:cs="David"/>
          <w:u w:val="single"/>
          <w:rtl/>
        </w:rPr>
        <w:t>רם רביב:</w:t>
      </w:r>
    </w:p>
    <w:p w:rsidR="00000000" w:rsidRDefault="007740D8">
      <w:pPr>
        <w:tabs>
          <w:tab w:val="left" w:pos="1360"/>
        </w:tabs>
        <w:bidi/>
        <w:ind w:left="2210" w:hanging="2210"/>
        <w:rPr>
          <w:rFonts w:cs="David"/>
          <w:rtl/>
        </w:rPr>
      </w:pPr>
    </w:p>
    <w:p w:rsidR="00000000" w:rsidRDefault="007740D8">
      <w:pPr>
        <w:tabs>
          <w:tab w:val="left" w:pos="1360"/>
        </w:tabs>
        <w:bidi/>
        <w:ind w:left="2210" w:hanging="2210"/>
        <w:rPr>
          <w:rFonts w:cs="David"/>
          <w:rtl/>
        </w:rPr>
      </w:pPr>
      <w:r>
        <w:rPr>
          <w:rFonts w:cs="David"/>
          <w:rtl/>
        </w:rPr>
        <w:t xml:space="preserve">        סגרנו – הגדרת "רשימה" מופיעה בסעיף 2.</w:t>
      </w:r>
    </w:p>
    <w:p w:rsidR="00000000" w:rsidRDefault="007740D8">
      <w:pPr>
        <w:tabs>
          <w:tab w:val="left" w:pos="1360"/>
        </w:tabs>
        <w:bidi/>
        <w:ind w:left="2210" w:hanging="2210"/>
        <w:rPr>
          <w:rFonts w:cs="David"/>
          <w:u w:val="single"/>
          <w:rtl/>
        </w:rPr>
      </w:pPr>
    </w:p>
    <w:p w:rsidR="00000000" w:rsidRDefault="007740D8">
      <w:pPr>
        <w:tabs>
          <w:tab w:val="left" w:pos="1360"/>
        </w:tabs>
        <w:bidi/>
        <w:ind w:left="2210" w:hanging="2210"/>
        <w:rPr>
          <w:rFonts w:cs="David"/>
          <w:rtl/>
        </w:rPr>
      </w:pPr>
      <w:r>
        <w:rPr>
          <w:rFonts w:cs="David"/>
          <w:u w:val="single"/>
          <w:rtl/>
        </w:rPr>
        <w:t>שלמה וקס:</w:t>
      </w:r>
    </w:p>
    <w:p w:rsidR="00000000" w:rsidRDefault="007740D8">
      <w:pPr>
        <w:tabs>
          <w:tab w:val="left" w:pos="1360"/>
        </w:tabs>
        <w:bidi/>
        <w:ind w:left="2210" w:hanging="2210"/>
        <w:rPr>
          <w:rFonts w:cs="David"/>
          <w:rtl/>
        </w:rPr>
      </w:pPr>
    </w:p>
    <w:p w:rsidR="00000000" w:rsidRDefault="007740D8">
      <w:pPr>
        <w:tabs>
          <w:tab w:val="left" w:pos="1360"/>
        </w:tabs>
        <w:bidi/>
        <w:ind w:left="2210" w:hanging="2210"/>
        <w:rPr>
          <w:rFonts w:cs="David"/>
          <w:rtl/>
        </w:rPr>
      </w:pPr>
      <w:r>
        <w:rPr>
          <w:rFonts w:cs="David"/>
          <w:rtl/>
        </w:rPr>
        <w:t xml:space="preserve">          אני מסביר לחבר הכנסת טל. זה ראשי הפרקים. </w:t>
      </w:r>
    </w:p>
    <w:p w:rsidR="00000000" w:rsidRDefault="007740D8">
      <w:pPr>
        <w:tabs>
          <w:tab w:val="left" w:pos="1360"/>
        </w:tabs>
        <w:bidi/>
        <w:ind w:left="2210" w:hanging="2210"/>
        <w:rPr>
          <w:rFonts w:cs="David"/>
          <w:rtl/>
        </w:rPr>
      </w:pPr>
    </w:p>
    <w:p w:rsidR="00000000" w:rsidRDefault="007740D8">
      <w:pPr>
        <w:bidi/>
        <w:rPr>
          <w:rFonts w:cs="David"/>
          <w:u w:val="single"/>
          <w:rtl/>
        </w:rPr>
      </w:pPr>
      <w:r>
        <w:rPr>
          <w:rFonts w:cs="David"/>
          <w:rtl/>
        </w:rPr>
        <w:t xml:space="preserve"> </w:t>
      </w:r>
      <w:r>
        <w:rPr>
          <w:rFonts w:cs="David"/>
          <w:u w:val="single"/>
          <w:rtl/>
        </w:rPr>
        <w:t>היו"ר משה כחלון:</w:t>
      </w:r>
    </w:p>
    <w:p w:rsidR="00000000" w:rsidRDefault="007740D8">
      <w:pPr>
        <w:tabs>
          <w:tab w:val="left" w:pos="1360"/>
        </w:tabs>
        <w:bidi/>
        <w:ind w:left="2210" w:hanging="2210"/>
        <w:rPr>
          <w:rFonts w:cs="David"/>
          <w:rtl/>
        </w:rPr>
      </w:pPr>
    </w:p>
    <w:p w:rsidR="00000000" w:rsidRDefault="007740D8">
      <w:pPr>
        <w:tabs>
          <w:tab w:val="left" w:pos="1360"/>
        </w:tabs>
        <w:bidi/>
        <w:ind w:left="2210" w:hanging="2210"/>
        <w:rPr>
          <w:rFonts w:cs="David"/>
          <w:rtl/>
        </w:rPr>
      </w:pPr>
      <w:r>
        <w:rPr>
          <w:rFonts w:cs="David"/>
          <w:rtl/>
        </w:rPr>
        <w:t xml:space="preserve">           האם יש הערות נוספות לסעיף 2. מטרה?</w:t>
      </w:r>
    </w:p>
    <w:p w:rsidR="00000000" w:rsidRDefault="007740D8">
      <w:pPr>
        <w:tabs>
          <w:tab w:val="left" w:pos="1360"/>
        </w:tabs>
        <w:bidi/>
        <w:ind w:left="2210" w:hanging="2210"/>
        <w:rPr>
          <w:rFonts w:cs="David"/>
          <w:u w:val="single"/>
          <w:rtl/>
        </w:rPr>
      </w:pPr>
    </w:p>
    <w:p w:rsidR="00000000" w:rsidRDefault="007740D8">
      <w:pPr>
        <w:tabs>
          <w:tab w:val="left" w:pos="1360"/>
        </w:tabs>
        <w:bidi/>
        <w:ind w:left="2210" w:hanging="2210"/>
        <w:rPr>
          <w:rFonts w:cs="David"/>
          <w:rtl/>
        </w:rPr>
      </w:pPr>
      <w:r>
        <w:rPr>
          <w:rFonts w:cs="David"/>
          <w:u w:val="single"/>
          <w:rtl/>
        </w:rPr>
        <w:t>שלמה וקס:</w:t>
      </w:r>
    </w:p>
    <w:p w:rsidR="00000000" w:rsidRDefault="007740D8">
      <w:pPr>
        <w:tabs>
          <w:tab w:val="left" w:pos="1360"/>
        </w:tabs>
        <w:bidi/>
        <w:ind w:left="2210" w:hanging="2210"/>
        <w:rPr>
          <w:rFonts w:cs="David"/>
          <w:rtl/>
        </w:rPr>
      </w:pPr>
    </w:p>
    <w:p w:rsidR="00000000" w:rsidRDefault="007740D8">
      <w:pPr>
        <w:tabs>
          <w:tab w:val="left" w:pos="1360"/>
        </w:tabs>
        <w:bidi/>
        <w:ind w:left="2210" w:hanging="2210"/>
        <w:rPr>
          <w:rFonts w:cs="David"/>
          <w:rtl/>
        </w:rPr>
      </w:pPr>
      <w:r>
        <w:rPr>
          <w:rFonts w:cs="David"/>
          <w:rtl/>
        </w:rPr>
        <w:t xml:space="preserve">         בנושא של השירותים – אני לא ראי</w:t>
      </w:r>
      <w:r>
        <w:rPr>
          <w:rFonts w:cs="David"/>
          <w:rtl/>
        </w:rPr>
        <w:t xml:space="preserve">תי את צו היבוא והיצוא, או השירותים - אני חושב שאין </w:t>
      </w:r>
    </w:p>
    <w:p w:rsidR="00000000" w:rsidRDefault="007740D8">
      <w:pPr>
        <w:tabs>
          <w:tab w:val="left" w:pos="1360"/>
        </w:tabs>
        <w:bidi/>
        <w:ind w:left="2210" w:hanging="2210"/>
        <w:rPr>
          <w:rFonts w:cs="David"/>
          <w:rtl/>
        </w:rPr>
      </w:pPr>
      <w:r>
        <w:rPr>
          <w:rFonts w:cs="David"/>
          <w:rtl/>
        </w:rPr>
        <w:t xml:space="preserve">כאן אף אחד מאיתנו – אולי בחלקנו - שמייצגים שירותים, אבל יש חברות ייעוץ בכל מיני גופים. </w:t>
      </w:r>
    </w:p>
    <w:p w:rsidR="00000000" w:rsidRDefault="007740D8">
      <w:pPr>
        <w:tabs>
          <w:tab w:val="left" w:pos="1360"/>
        </w:tabs>
        <w:bidi/>
        <w:ind w:left="2210" w:hanging="2210"/>
        <w:rPr>
          <w:rFonts w:cs="David"/>
          <w:rtl/>
        </w:rPr>
      </w:pPr>
    </w:p>
    <w:p w:rsidR="00000000" w:rsidRDefault="007740D8">
      <w:pPr>
        <w:tabs>
          <w:tab w:val="left" w:pos="1360"/>
        </w:tabs>
        <w:bidi/>
        <w:ind w:left="2210" w:hanging="2210"/>
        <w:rPr>
          <w:rFonts w:cs="David"/>
          <w:rtl/>
        </w:rPr>
      </w:pPr>
      <w:r>
        <w:rPr>
          <w:rFonts w:cs="David"/>
          <w:rtl/>
        </w:rPr>
        <w:t xml:space="preserve">        ככל שניסיתי – ואני מודה ומתוודה – לא הצלחתי לקרוא, גם בשבועיים האלה, את כל </w:t>
      </w:r>
    </w:p>
    <w:p w:rsidR="00000000" w:rsidRDefault="007740D8">
      <w:pPr>
        <w:tabs>
          <w:tab w:val="left" w:pos="1360"/>
        </w:tabs>
        <w:bidi/>
        <w:ind w:left="2210" w:hanging="2210"/>
        <w:rPr>
          <w:rFonts w:cs="David"/>
          <w:rtl/>
        </w:rPr>
      </w:pPr>
      <w:r>
        <w:rPr>
          <w:rFonts w:cs="David"/>
          <w:rtl/>
        </w:rPr>
        <w:t>ההסכם הזה באנגלית בשפה האוקספור</w:t>
      </w:r>
      <w:r>
        <w:rPr>
          <w:rFonts w:cs="David"/>
          <w:rtl/>
        </w:rPr>
        <w:t>דית שבה הוא כתוב.</w:t>
      </w:r>
    </w:p>
    <w:p w:rsidR="00000000" w:rsidRDefault="007740D8">
      <w:pPr>
        <w:tabs>
          <w:tab w:val="left" w:pos="1360"/>
        </w:tabs>
        <w:bidi/>
        <w:ind w:left="2210" w:hanging="2210"/>
        <w:rPr>
          <w:rFonts w:cs="David"/>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tabs>
          <w:tab w:val="left" w:pos="1360"/>
        </w:tabs>
        <w:bidi/>
        <w:ind w:left="2210" w:hanging="2210"/>
        <w:rPr>
          <w:rFonts w:cs="David"/>
          <w:rtl/>
        </w:rPr>
      </w:pPr>
      <w:r>
        <w:rPr>
          <w:rFonts w:cs="David"/>
          <w:rtl/>
        </w:rPr>
        <w:t xml:space="preserve">        ההסכם הוא באנגלית?</w:t>
      </w:r>
    </w:p>
    <w:p w:rsidR="00000000" w:rsidRDefault="007740D8">
      <w:pPr>
        <w:tabs>
          <w:tab w:val="left" w:pos="1360"/>
        </w:tabs>
        <w:bidi/>
        <w:ind w:left="2210" w:hanging="2210"/>
        <w:rPr>
          <w:rFonts w:cs="David"/>
          <w:rtl/>
        </w:rPr>
      </w:pPr>
    </w:p>
    <w:p w:rsidR="00000000" w:rsidRDefault="007740D8">
      <w:pPr>
        <w:tabs>
          <w:tab w:val="left" w:pos="1360"/>
        </w:tabs>
        <w:bidi/>
        <w:ind w:left="2210" w:hanging="2210"/>
        <w:rPr>
          <w:rFonts w:cs="David"/>
          <w:rtl/>
        </w:rPr>
      </w:pPr>
      <w:r>
        <w:rPr>
          <w:rFonts w:cs="David"/>
          <w:u w:val="single"/>
          <w:rtl/>
        </w:rPr>
        <w:t>שלמה וקס:</w:t>
      </w:r>
    </w:p>
    <w:p w:rsidR="00000000" w:rsidRDefault="007740D8">
      <w:pPr>
        <w:tabs>
          <w:tab w:val="left" w:pos="1360"/>
        </w:tabs>
        <w:bidi/>
        <w:ind w:left="2210" w:hanging="2210"/>
        <w:rPr>
          <w:rFonts w:cs="David"/>
          <w:rtl/>
        </w:rPr>
      </w:pPr>
    </w:p>
    <w:p w:rsidR="00000000" w:rsidRDefault="007740D8">
      <w:pPr>
        <w:tabs>
          <w:tab w:val="left" w:pos="1360"/>
        </w:tabs>
        <w:bidi/>
        <w:ind w:left="2211" w:hanging="2211"/>
        <w:rPr>
          <w:rFonts w:cs="David"/>
          <w:rtl/>
        </w:rPr>
      </w:pPr>
      <w:r>
        <w:rPr>
          <w:rFonts w:cs="David"/>
          <w:rtl/>
        </w:rPr>
        <w:t xml:space="preserve">       בוודאי. </w:t>
      </w:r>
    </w:p>
    <w:p w:rsidR="00000000" w:rsidRDefault="007740D8">
      <w:pPr>
        <w:tabs>
          <w:tab w:val="left" w:pos="1360"/>
        </w:tabs>
        <w:bidi/>
        <w:ind w:left="2211" w:hanging="2211"/>
        <w:rPr>
          <w:rFonts w:cs="David"/>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tabs>
          <w:tab w:val="left" w:pos="1360"/>
        </w:tabs>
        <w:bidi/>
        <w:rPr>
          <w:rFonts w:cs="David"/>
          <w:rtl/>
        </w:rPr>
      </w:pPr>
      <w:r>
        <w:rPr>
          <w:rFonts w:cs="David"/>
          <w:rtl/>
        </w:rPr>
        <w:t xml:space="preserve">       האם משרד התעשייה מצפה שסוזאן תקרא את זה באנגלית באתר האינטרנט?</w:t>
      </w:r>
    </w:p>
    <w:p w:rsidR="00000000" w:rsidRDefault="007740D8">
      <w:pPr>
        <w:tabs>
          <w:tab w:val="left" w:pos="1360"/>
        </w:tabs>
        <w:bidi/>
        <w:rPr>
          <w:rFonts w:cs="David"/>
          <w:rtl/>
        </w:rPr>
      </w:pPr>
      <w:r>
        <w:rPr>
          <w:rFonts w:cs="David"/>
          <w:rtl/>
        </w:rPr>
        <w:br/>
      </w:r>
      <w:r>
        <w:rPr>
          <w:rFonts w:cs="David"/>
          <w:u w:val="single"/>
          <w:rtl/>
        </w:rPr>
        <w:t>שלמה וקס:</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בוודאי. </w:t>
      </w:r>
    </w:p>
    <w:p w:rsidR="00000000" w:rsidRDefault="007740D8">
      <w:pPr>
        <w:tabs>
          <w:tab w:val="left" w:pos="1360"/>
        </w:tabs>
        <w:bidi/>
        <w:rPr>
          <w:rFonts w:cs="David"/>
          <w:rtl/>
        </w:rPr>
      </w:pPr>
      <w:r>
        <w:rPr>
          <w:rFonts w:cs="David"/>
          <w:rtl/>
        </w:rPr>
        <w:br/>
      </w:r>
      <w:r>
        <w:rPr>
          <w:rFonts w:cs="David"/>
          <w:u w:val="single"/>
          <w:rtl/>
        </w:rPr>
        <w:t>חיים וקסמן:</w:t>
      </w:r>
      <w:r>
        <w:rPr>
          <w:rFonts w:cs="David"/>
          <w:rtl/>
        </w:rPr>
        <w:br/>
      </w:r>
      <w:r>
        <w:rPr>
          <w:rFonts w:cs="David"/>
          <w:rtl/>
        </w:rPr>
        <w:br/>
        <w:t xml:space="preserve">        אני ממשרד החוץ, אבל אשמח לענות.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סליחה שפגעתי בכבודו.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u w:val="single"/>
          <w:rtl/>
        </w:rPr>
      </w:pPr>
    </w:p>
    <w:p w:rsidR="00000000" w:rsidRDefault="007740D8">
      <w:pPr>
        <w:bidi/>
        <w:rPr>
          <w:rFonts w:cs="David"/>
          <w:rtl/>
        </w:rPr>
      </w:pPr>
      <w:r>
        <w:rPr>
          <w:rFonts w:cs="David"/>
          <w:rtl/>
        </w:rPr>
        <w:tab/>
        <w:t xml:space="preserve">הדיון הזה כבר התקיים בפעם הקודמת. </w:t>
      </w:r>
    </w:p>
    <w:p w:rsidR="00000000" w:rsidRDefault="007740D8">
      <w:pPr>
        <w:bidi/>
        <w:rPr>
          <w:rFonts w:cs="David"/>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ודיברו על סוזאן?</w:t>
      </w:r>
    </w:p>
    <w:p w:rsidR="00000000" w:rsidRDefault="007740D8">
      <w:pPr>
        <w:bidi/>
        <w:rPr>
          <w:rFonts w:cs="David"/>
          <w:rtl/>
        </w:rPr>
      </w:pPr>
      <w:r>
        <w:rPr>
          <w:rFonts w:cs="David"/>
          <w:rtl/>
        </w:rPr>
        <w:br/>
      </w:r>
    </w:p>
    <w:p w:rsidR="00000000" w:rsidRDefault="007740D8">
      <w:pPr>
        <w:bidi/>
        <w:rPr>
          <w:rFonts w:cs="David"/>
          <w:rtl/>
        </w:rPr>
      </w:pPr>
      <w:r>
        <w:rPr>
          <w:rFonts w:cs="David"/>
          <w:rtl/>
        </w:rPr>
        <w:br w:type="page"/>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 xml:space="preserve">לא. דיברו על סוזאנה.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סוזאן היתה אמא של היושב-ראש הקודם הקודם.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אני לא מצאתי, ביקשתי בדיון שקיימתי עם משרד ה</w:t>
      </w:r>
      <w:r>
        <w:rPr>
          <w:rFonts w:cs="David"/>
          <w:rtl/>
        </w:rPr>
        <w:t xml:space="preserve">תמ"ת וגם עם משרד הביטחון והחוץ, לראות איפה מופיע בהסכם "שירותים". אני לא ראיתי, אני חושב שזאת תוספת שלנו, לא הצלחתי לאתר. אף אחד גם לא הצליח להפנות את תשומת-לבי. </w:t>
      </w:r>
    </w:p>
    <w:p w:rsidR="00000000" w:rsidRDefault="007740D8">
      <w:pPr>
        <w:bidi/>
        <w:rPr>
          <w:rFonts w:cs="David"/>
          <w:rtl/>
        </w:rPr>
      </w:pPr>
    </w:p>
    <w:p w:rsidR="00000000" w:rsidRDefault="007740D8">
      <w:pPr>
        <w:bidi/>
        <w:rPr>
          <w:rFonts w:cs="David"/>
          <w:rtl/>
        </w:rPr>
      </w:pPr>
      <w:r>
        <w:rPr>
          <w:rFonts w:cs="David"/>
          <w:rtl/>
        </w:rPr>
        <w:tab/>
        <w:t xml:space="preserve">אני לא מייצג את השירותים, אני מייצג את התעשייה, אבל אני מייצג כאזרח. מחר - אני מהנדס לצורך </w:t>
      </w:r>
      <w:r>
        <w:rPr>
          <w:rFonts w:cs="David"/>
          <w:rtl/>
        </w:rPr>
        <w:t xml:space="preserve">העניין ואני נותן עצות בתחום תקשורת אזרחית - ואני פתאום הפכתי עבריין, שלא מדעת. </w:t>
      </w:r>
    </w:p>
    <w:p w:rsidR="00000000" w:rsidRDefault="007740D8">
      <w:pPr>
        <w:bidi/>
        <w:rPr>
          <w:rFonts w:cs="David"/>
          <w:rtl/>
        </w:rPr>
      </w:pPr>
      <w:r>
        <w:rPr>
          <w:rFonts w:cs="David"/>
          <w:rtl/>
        </w:rPr>
        <w:tab/>
      </w:r>
    </w:p>
    <w:p w:rsidR="00000000" w:rsidRDefault="007740D8">
      <w:pPr>
        <w:bidi/>
        <w:ind w:firstLine="567"/>
        <w:rPr>
          <w:rFonts w:cs="David"/>
          <w:rtl/>
        </w:rPr>
      </w:pPr>
      <w:r>
        <w:rPr>
          <w:rFonts w:cs="David"/>
          <w:rtl/>
        </w:rPr>
        <w:t xml:space="preserve">אני אשמע עוד מעט את הסיסמה ששמעתי כבר מיועצים משפטיים, שאי-ידיעת החוק אינה פוטרת. </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אני לא יודע מה ההגדרה של שירותים – עכשיו שמעתי צו היבוא והיצוא.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firstLine="567"/>
        <w:rPr>
          <w:rFonts w:cs="David"/>
          <w:rtl/>
        </w:rPr>
      </w:pPr>
      <w:r>
        <w:rPr>
          <w:rFonts w:cs="David"/>
          <w:rtl/>
        </w:rPr>
        <w:t>לאיזה צורך מפרס</w:t>
      </w:r>
      <w:r>
        <w:rPr>
          <w:rFonts w:cs="David"/>
          <w:rtl/>
        </w:rPr>
        <w:t>מים את זה באינטרנט? זה רק כדי להראות: אני כזה פומבי? אני כזה גלוי, שקוף?</w:t>
      </w:r>
    </w:p>
    <w:p w:rsidR="00000000" w:rsidRDefault="007740D8">
      <w:pPr>
        <w:bidi/>
        <w:ind w:firstLine="567"/>
        <w:rPr>
          <w:rFonts w:cs="David"/>
          <w:rtl/>
        </w:rPr>
      </w:pPr>
      <w:r>
        <w:rPr>
          <w:rFonts w:cs="David"/>
          <w:rtl/>
        </w:rPr>
        <w:br/>
      </w:r>
      <w:r>
        <w:rPr>
          <w:rFonts w:cs="David"/>
          <w:u w:val="single"/>
          <w:rtl/>
        </w:rPr>
        <w:t>דבי מילשטיין:</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כדי שכל אחד יוכל להגיש בנוחיות.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firstLine="567"/>
        <w:rPr>
          <w:rFonts w:cs="David"/>
          <w:rtl/>
        </w:rPr>
      </w:pPr>
      <w:r>
        <w:rPr>
          <w:rFonts w:cs="David"/>
          <w:rtl/>
        </w:rPr>
        <w:t xml:space="preserve">לדעתי, 70% מהמדינה יקראו ולא יבינו. </w:t>
      </w:r>
    </w:p>
    <w:p w:rsidR="00000000" w:rsidRDefault="007740D8">
      <w:pPr>
        <w:bidi/>
        <w:ind w:firstLine="567"/>
        <w:rPr>
          <w:rFonts w:cs="David"/>
          <w:rtl/>
        </w:rPr>
      </w:pPr>
      <w:r>
        <w:rPr>
          <w:rFonts w:cs="David"/>
          <w:rtl/>
        </w:rPr>
        <w:br/>
      </w:r>
      <w:r>
        <w:rPr>
          <w:rFonts w:cs="David"/>
          <w:u w:val="single"/>
          <w:rtl/>
        </w:rPr>
        <w:t>קריאה:</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מי שצריך להבין – יבין. </w:t>
      </w:r>
    </w:p>
    <w:p w:rsidR="00000000" w:rsidRDefault="007740D8">
      <w:pPr>
        <w:bidi/>
        <w:ind w:firstLine="567"/>
        <w:rPr>
          <w:rFonts w:cs="David"/>
          <w:rtl/>
        </w:rPr>
      </w:pPr>
      <w:r>
        <w:rPr>
          <w:rFonts w:cs="David"/>
          <w:rtl/>
        </w:rPr>
        <w:br/>
      </w:r>
      <w:r>
        <w:rPr>
          <w:rFonts w:cs="David"/>
          <w:u w:val="single"/>
          <w:rtl/>
        </w:rPr>
        <w:t>דבי מילשטיין:</w:t>
      </w:r>
    </w:p>
    <w:p w:rsidR="00000000" w:rsidRDefault="007740D8">
      <w:pPr>
        <w:bidi/>
        <w:ind w:firstLine="567"/>
        <w:rPr>
          <w:rFonts w:cs="David"/>
          <w:rtl/>
        </w:rPr>
      </w:pPr>
    </w:p>
    <w:p w:rsidR="00000000" w:rsidRDefault="007740D8">
      <w:pPr>
        <w:bidi/>
        <w:ind w:firstLine="567"/>
        <w:rPr>
          <w:rFonts w:cs="David"/>
          <w:rtl/>
        </w:rPr>
      </w:pPr>
      <w:r>
        <w:rPr>
          <w:rFonts w:cs="David"/>
          <w:rtl/>
        </w:rPr>
        <w:t>היצואן של אותו מוצר יודע בדיוק.</w:t>
      </w:r>
    </w:p>
    <w:p w:rsidR="00000000" w:rsidRDefault="007740D8">
      <w:pPr>
        <w:bidi/>
        <w:ind w:firstLine="567"/>
        <w:rPr>
          <w:rFonts w:cs="David"/>
          <w:u w:val="single"/>
          <w:rtl/>
        </w:rPr>
      </w:pPr>
      <w:r>
        <w:rPr>
          <w:rFonts w:cs="David"/>
          <w:rtl/>
        </w:rPr>
        <w:br/>
      </w:r>
      <w:r>
        <w:rPr>
          <w:rFonts w:cs="David"/>
          <w:u w:val="single"/>
          <w:rtl/>
        </w:rPr>
        <w:t>אתי ב</w:t>
      </w:r>
      <w:r>
        <w:rPr>
          <w:rFonts w:cs="David"/>
          <w:u w:val="single"/>
          <w:rtl/>
        </w:rPr>
        <w:t>נדלר:</w:t>
      </w:r>
    </w:p>
    <w:p w:rsidR="00000000" w:rsidRDefault="007740D8">
      <w:pPr>
        <w:bidi/>
        <w:rPr>
          <w:rFonts w:cs="David"/>
          <w:rtl/>
        </w:rPr>
      </w:pPr>
      <w:r>
        <w:rPr>
          <w:rFonts w:cs="David"/>
          <w:rtl/>
        </w:rPr>
        <w:tab/>
      </w:r>
    </w:p>
    <w:p w:rsidR="00000000" w:rsidRDefault="007740D8">
      <w:pPr>
        <w:tabs>
          <w:tab w:val="left" w:pos="1360"/>
        </w:tabs>
        <w:bidi/>
        <w:rPr>
          <w:rFonts w:cs="David"/>
          <w:rtl/>
        </w:rPr>
      </w:pPr>
      <w:r>
        <w:rPr>
          <w:rFonts w:cs="David"/>
          <w:rtl/>
        </w:rPr>
        <w:t xml:space="preserve">          זה לא רלוונטי ל- 99% מהאוכלוסייה.</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עורך-דין רביב, האם יש לך תשובה לגבי שירותים?</w:t>
      </w:r>
    </w:p>
    <w:p w:rsidR="00000000" w:rsidRDefault="007740D8">
      <w:pPr>
        <w:tabs>
          <w:tab w:val="left" w:pos="1360"/>
        </w:tabs>
        <w:bidi/>
        <w:rPr>
          <w:rFonts w:cs="David"/>
          <w:rtl/>
        </w:rPr>
      </w:pPr>
      <w:r>
        <w:rPr>
          <w:rFonts w:cs="David"/>
          <w:rtl/>
        </w:rPr>
        <w:br/>
      </w:r>
    </w:p>
    <w:p w:rsidR="00000000" w:rsidRDefault="007740D8">
      <w:pPr>
        <w:tabs>
          <w:tab w:val="left" w:pos="1360"/>
        </w:tabs>
        <w:bidi/>
        <w:rPr>
          <w:rFonts w:cs="David"/>
          <w:rtl/>
        </w:rPr>
      </w:pPr>
      <w:r>
        <w:rPr>
          <w:rFonts w:cs="David"/>
          <w:rtl/>
        </w:rPr>
        <w:br w:type="page"/>
      </w:r>
      <w:r>
        <w:rPr>
          <w:rFonts w:cs="David"/>
          <w:u w:val="single"/>
          <w:rtl/>
        </w:rPr>
        <w:t>קריאה:</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נמחקה המילה "שירותים".</w:t>
      </w:r>
    </w:p>
    <w:p w:rsidR="00000000" w:rsidRDefault="007740D8">
      <w:pPr>
        <w:tabs>
          <w:tab w:val="left" w:pos="1360"/>
        </w:tabs>
        <w:bidi/>
        <w:rPr>
          <w:rFonts w:cs="David"/>
          <w:rtl/>
        </w:rPr>
      </w:pPr>
      <w:r>
        <w:rPr>
          <w:rFonts w:cs="David"/>
          <w:rtl/>
        </w:rPr>
        <w:br/>
      </w:r>
      <w:r>
        <w:rPr>
          <w:rFonts w:cs="David"/>
          <w:u w:val="single"/>
          <w:rtl/>
        </w:rPr>
        <w:t>אתי בנדלר:</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לא נמחקה. אולי נחדד את העניין. בהתאם לסעיף המטרה, הצו הזה חל גם</w:t>
      </w:r>
      <w:r>
        <w:rPr>
          <w:rFonts w:cs="David"/>
          <w:rtl/>
        </w:rPr>
        <w:t xml:space="preserve"> על שירותים. מדובר על יצוא מישראל של שירותים הקשורים לטובין. </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ההגדרה של שירותים, כפי שאני כתבתי עכשיו ומצאתי בפקודת היבוא והיצוא נוסח חדש, היא: שירותים – מתן שירות לזולת, לרבות בנוגע לטובין ולידע. דהיינו, חלות כאן בעצם הוראות שיש לגביהן גם איסורי</w:t>
      </w:r>
      <w:r>
        <w:rPr>
          <w:rFonts w:cs="David"/>
          <w:rtl/>
        </w:rPr>
        <w:t>ם פליליים, על יצוא של שירותים הקשורים לטובין שנמצאים ברשימה.</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מה ששואל מר וקס, האם הסכם ואסנאר בעצם חל מלכתחילה על שירותים, או שמדינת ישראל מתנדבת – באמצעות הצו הזה – לאסור על יצוא של שירותים כאלה.</w:t>
      </w:r>
    </w:p>
    <w:p w:rsidR="00000000" w:rsidRDefault="007740D8">
      <w:pPr>
        <w:tabs>
          <w:tab w:val="left" w:pos="1360"/>
        </w:tabs>
        <w:bidi/>
        <w:rPr>
          <w:rFonts w:cs="David"/>
          <w:rtl/>
        </w:rPr>
      </w:pPr>
      <w:r>
        <w:rPr>
          <w:rFonts w:cs="David"/>
          <w:rtl/>
        </w:rPr>
        <w:br/>
      </w:r>
      <w:r>
        <w:rPr>
          <w:rFonts w:cs="David"/>
          <w:u w:val="single"/>
          <w:rtl/>
        </w:rPr>
        <w:t>לאה ורון:</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ואם כן – איך הם מוגדרים שם?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עורך-דין רביב, השאלה היא כזאת – האם יש כאן הרחבה לשירותים, או שזה מופיע בוואסנאר?</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ראשית, אני אעיר לגבי דבריה של היועצת המשפטית של הוועדה. אין איסור בכלל, אלא יש פיקוח. </w:t>
      </w:r>
    </w:p>
    <w:p w:rsidR="00000000" w:rsidRDefault="007740D8">
      <w:pPr>
        <w:tabs>
          <w:tab w:val="left" w:pos="1360"/>
        </w:tabs>
        <w:bidi/>
        <w:rPr>
          <w:rFonts w:cs="David"/>
          <w:rtl/>
        </w:rPr>
      </w:pPr>
      <w:r>
        <w:rPr>
          <w:rFonts w:cs="David"/>
          <w:rtl/>
        </w:rPr>
        <w:br/>
      </w:r>
      <w:r>
        <w:rPr>
          <w:rFonts w:cs="David"/>
          <w:u w:val="single"/>
          <w:rtl/>
        </w:rPr>
        <w:t>אתי בנדלר:</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יש פיקוח, ואי-מילוי ה</w:t>
      </w:r>
      <w:r>
        <w:rPr>
          <w:rFonts w:cs="David"/>
          <w:rtl/>
        </w:rPr>
        <w:t>וראות הפיקוח – יש לו משמעות פלילית.</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אין ספק. לגבי נושא אחד אין כלל ספק בכך שמתן שירותים שיש בהם גם מרכיב של העברת ידע, בוודאי מכוסים גם על-ידי הסדר ואסנאר. אפשר לראות את זה בהגדרת "שימוש", שכוללת: לרבות הפעלה, התקנה, תחזוקה, תיקון ושיפוץ </w:t>
      </w:r>
      <w:r>
        <w:rPr>
          <w:rFonts w:cs="David"/>
          <w:rtl/>
        </w:rPr>
        <w:t xml:space="preserve">– מושגים כמו </w:t>
      </w:r>
      <w:r>
        <w:rPr>
          <w:rFonts w:cs="David"/>
        </w:rPr>
        <w:t>maintenance</w:t>
      </w:r>
      <w:r>
        <w:rPr>
          <w:rFonts w:cs="David"/>
          <w:rtl/>
        </w:rPr>
        <w:t xml:space="preserve"> במקור – שאם פעולות כאלה כוללות העברת ידע, ההבנה שלנו של ההסדר היא שההסדר חל במקרים כאלה, כלומר הכוונה היא להטיל פיקוח במקרים כאלה.</w:t>
      </w:r>
    </w:p>
    <w:p w:rsidR="00000000" w:rsidRDefault="007740D8">
      <w:pPr>
        <w:tabs>
          <w:tab w:val="left" w:pos="1360"/>
        </w:tabs>
        <w:bidi/>
        <w:rPr>
          <w:rFonts w:cs="David"/>
          <w:rtl/>
        </w:rPr>
      </w:pPr>
      <w:r>
        <w:rPr>
          <w:rFonts w:cs="David"/>
          <w:rtl/>
        </w:rPr>
        <w:br/>
      </w:r>
      <w:r>
        <w:rPr>
          <w:rFonts w:cs="David"/>
          <w:u w:val="single"/>
          <w:rtl/>
        </w:rPr>
        <w:t>אתי בנדלר:</w:t>
      </w:r>
    </w:p>
    <w:p w:rsidR="00000000" w:rsidRDefault="007740D8">
      <w:pPr>
        <w:tabs>
          <w:tab w:val="left" w:pos="1360"/>
        </w:tabs>
        <w:bidi/>
        <w:rPr>
          <w:rFonts w:cs="David"/>
          <w:rtl/>
        </w:rPr>
      </w:pPr>
    </w:p>
    <w:p w:rsidR="00000000" w:rsidRDefault="007740D8">
      <w:pPr>
        <w:tabs>
          <w:tab w:val="left" w:pos="1360"/>
        </w:tabs>
        <w:bidi/>
        <w:rPr>
          <w:rFonts w:cs="David"/>
          <w:rtl/>
        </w:rPr>
      </w:pPr>
      <w:r>
        <w:rPr>
          <w:rFonts w:cs="David"/>
          <w:rtl/>
        </w:rPr>
        <w:t xml:space="preserve">        והאם יש לכם נגישות אל נותני השירותים בתחום הזה? אומר מר וקס שהיצואנים עצמם- זוה</w:t>
      </w:r>
      <w:r>
        <w:rPr>
          <w:rFonts w:cs="David"/>
          <w:rtl/>
        </w:rPr>
        <w:t>י קהילה מאוד ידועה, ברורה, שאפשר להגיע אליה. מה באשר לנותני השירותים, שזה בעיקר ברמה של ייעוץ?</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ind w:firstLine="567"/>
        <w:rPr>
          <w:rFonts w:cs="David"/>
          <w:u w:val="single"/>
          <w:rtl/>
        </w:rPr>
      </w:pPr>
    </w:p>
    <w:p w:rsidR="00000000" w:rsidRDefault="007740D8">
      <w:pPr>
        <w:bidi/>
        <w:ind w:firstLine="567"/>
        <w:rPr>
          <w:rFonts w:cs="David"/>
          <w:rtl/>
        </w:rPr>
      </w:pPr>
      <w:r>
        <w:rPr>
          <w:rFonts w:cs="David"/>
          <w:rtl/>
        </w:rPr>
        <w:t xml:space="preserve">תיכף נגיע לזה, אנחנו יודעים שזהו נושא שהוועדה חוששת מפניו – סוגיית ההסברה לתעשייה - אבל כדי שאותם יצואנים שיהיו כפופים לצו הזה, לא יטעו ויחשבו שמא יש </w:t>
      </w:r>
      <w:r>
        <w:rPr>
          <w:rFonts w:cs="David"/>
          <w:rtl/>
        </w:rPr>
        <w:t xml:space="preserve">כאן צו שמסדיר רק ציוד ורק העברת ידע, לכן חשוב לנו שגם סוגיית השירותים תיכנס פנימה. ושוב, אני מפנה להגדרת "שימוש" ויש שם התייחסות להפעלה, התקנה, תחזוקה ותיקון, שיפוץ, שאלה השירותים שאליהם אנחנו מתכוונים. </w:t>
      </w:r>
    </w:p>
    <w:p w:rsidR="00000000" w:rsidRDefault="007740D8">
      <w:pPr>
        <w:bidi/>
        <w:ind w:firstLine="567"/>
        <w:rPr>
          <w:rFonts w:cs="David"/>
          <w:rtl/>
        </w:rPr>
      </w:pPr>
    </w:p>
    <w:p w:rsidR="00000000" w:rsidRDefault="007740D8">
      <w:pPr>
        <w:bidi/>
        <w:ind w:firstLine="567"/>
        <w:rPr>
          <w:rFonts w:cs="David"/>
          <w:rtl/>
        </w:rPr>
      </w:pPr>
      <w:r>
        <w:rPr>
          <w:rFonts w:cs="David"/>
          <w:rtl/>
        </w:rPr>
        <w:t>דבי, אפשר לשקול הגדרה ייחודית של המושג "שירותים" בצ</w:t>
      </w:r>
      <w:r>
        <w:rPr>
          <w:rFonts w:cs="David"/>
          <w:rtl/>
        </w:rPr>
        <w:t xml:space="preserve">ו הזה, אם זה אפשרי במסגרת החקיקה הראשית. אין ספק שהצו אמור לחול על שירותים, בעיקר שירותים שכוללים העברת ידע. חשוב שיצואנים שלך ידעו זאת. </w:t>
      </w:r>
    </w:p>
    <w:p w:rsidR="00000000" w:rsidRDefault="007740D8">
      <w:pPr>
        <w:bidi/>
        <w:ind w:firstLine="567"/>
        <w:rPr>
          <w:rFonts w:cs="David"/>
          <w:rtl/>
        </w:rPr>
      </w:pPr>
      <w:r>
        <w:rPr>
          <w:rFonts w:cs="David"/>
          <w:rtl/>
        </w:rPr>
        <w:br/>
      </w:r>
      <w:r>
        <w:rPr>
          <w:rFonts w:cs="David"/>
          <w:u w:val="single"/>
          <w:rtl/>
        </w:rPr>
        <w:t>שלמה וקס:</w:t>
      </w:r>
    </w:p>
    <w:p w:rsidR="00000000" w:rsidRDefault="007740D8">
      <w:pPr>
        <w:bidi/>
        <w:ind w:firstLine="567"/>
        <w:rPr>
          <w:rFonts w:cs="David"/>
          <w:rtl/>
        </w:rPr>
      </w:pPr>
    </w:p>
    <w:p w:rsidR="00000000" w:rsidRDefault="007740D8">
      <w:pPr>
        <w:bidi/>
        <w:ind w:firstLine="567"/>
        <w:rPr>
          <w:rFonts w:cs="David"/>
          <w:rtl/>
        </w:rPr>
      </w:pPr>
      <w:r>
        <w:rPr>
          <w:rFonts w:cs="David"/>
          <w:rtl/>
        </w:rPr>
        <w:t>לגבי היצואנים שלי אני לא מודאג. דיברתי כרגע כנציג אזרח.  בטרם התמניתי מנכ"ל איגוד תעשיות האלקטרוניקה והתוכ</w:t>
      </w:r>
      <w:r>
        <w:rPr>
          <w:rFonts w:cs="David"/>
          <w:rtl/>
        </w:rPr>
        <w:t xml:space="preserve">נה, אני יכול להראות לכם כרטיס ביקור – וקס ש', יעוץ בע"מ- אני יועץ בתחום התקשורת, עצמאי לחלוטין, אני מחר מקבל פנייה מאיזו מדינה, כשאין שום חשש ביטחוני, ואני נותן להם ייעוץ – בתום-לב. פתאום, ה- </w:t>
      </w:r>
      <w:r>
        <w:rPr>
          <w:rFonts w:cs="David"/>
        </w:rPr>
        <w:t>CIA</w:t>
      </w:r>
      <w:r>
        <w:rPr>
          <w:rFonts w:cs="David"/>
          <w:rtl/>
        </w:rPr>
        <w:t xml:space="preserve"> או מישהו אחר עקב אחריי, ואני לא בכדי אומר זאת כי אנחנו יודעי</w:t>
      </w:r>
      <w:r>
        <w:rPr>
          <w:rFonts w:cs="David"/>
          <w:rtl/>
        </w:rPr>
        <w:t xml:space="preserve">ם שהם עושים את זה, ואומר למדינת ישראל: הוא הלך ונתן שירותים. במדינת ישראל אני עבריין. </w:t>
      </w:r>
    </w:p>
    <w:p w:rsidR="00000000" w:rsidRDefault="007740D8">
      <w:pPr>
        <w:bidi/>
        <w:ind w:firstLine="567"/>
        <w:rPr>
          <w:rFonts w:cs="David"/>
          <w:rtl/>
        </w:rPr>
      </w:pPr>
    </w:p>
    <w:p w:rsidR="00000000" w:rsidRDefault="007740D8">
      <w:pPr>
        <w:bidi/>
        <w:ind w:firstLine="567"/>
        <w:rPr>
          <w:rFonts w:cs="David"/>
          <w:rtl/>
        </w:rPr>
      </w:pPr>
      <w:r>
        <w:rPr>
          <w:rFonts w:cs="David"/>
          <w:rtl/>
        </w:rPr>
        <w:t>איך אני מביא זאת לידיעת האנשים האלה?</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firstLine="567"/>
        <w:rPr>
          <w:rFonts w:cs="David"/>
          <w:rtl/>
        </w:rPr>
      </w:pPr>
    </w:p>
    <w:p w:rsidR="00000000" w:rsidRDefault="007740D8">
      <w:pPr>
        <w:bidi/>
        <w:ind w:firstLine="567"/>
        <w:rPr>
          <w:rFonts w:cs="David"/>
          <w:rtl/>
        </w:rPr>
      </w:pPr>
      <w:r>
        <w:rPr>
          <w:rFonts w:cs="David"/>
          <w:rtl/>
        </w:rPr>
        <w:t>כתוב פה: שירותים.</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ind w:firstLine="567"/>
        <w:rPr>
          <w:rFonts w:cs="David"/>
          <w:rtl/>
        </w:rPr>
      </w:pPr>
    </w:p>
    <w:p w:rsidR="00000000" w:rsidRDefault="007740D8">
      <w:pPr>
        <w:bidi/>
        <w:ind w:firstLine="567"/>
        <w:rPr>
          <w:rFonts w:cs="David"/>
          <w:rtl/>
        </w:rPr>
      </w:pPr>
      <w:r>
        <w:rPr>
          <w:rFonts w:cs="David"/>
          <w:rtl/>
        </w:rPr>
        <w:t>שמחנו לארח את מר וקס בכנס שהיה במשרד הביטחון, שנועד להסביר את הצו הקודם שאישרנו אצל</w:t>
      </w:r>
      <w:r>
        <w:rPr>
          <w:rFonts w:cs="David"/>
          <w:rtl/>
        </w:rPr>
        <w:t>כם בנושא קטגוריה 6 של הסדר ואסנאר, יחד עם 200- 300 איש נוספים. גם התמ"ת, גם החוץ וגם אנחנו – הסברנו את החקיקה החדשה, זה בנוסף לצעדים אחרים.</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אני מניח שהתמ"ת ירכז פעילות הסברה גם לגבי החקיקה הזאת. </w:t>
      </w:r>
    </w:p>
    <w:p w:rsidR="00000000" w:rsidRDefault="007740D8">
      <w:pPr>
        <w:bidi/>
        <w:ind w:firstLine="567"/>
        <w:rPr>
          <w:rFonts w:cs="David"/>
          <w:u w:val="single"/>
          <w:rtl/>
        </w:rPr>
      </w:pPr>
      <w:r>
        <w:rPr>
          <w:rFonts w:cs="David"/>
          <w:rtl/>
        </w:rPr>
        <w:br/>
      </w:r>
      <w:r>
        <w:rPr>
          <w:rFonts w:cs="David"/>
          <w:u w:val="single"/>
          <w:rtl/>
        </w:rPr>
        <w:t>דן קטריבס:</w:t>
      </w:r>
    </w:p>
    <w:p w:rsidR="00000000" w:rsidRDefault="007740D8">
      <w:pPr>
        <w:bidi/>
        <w:ind w:firstLine="567"/>
        <w:rPr>
          <w:rFonts w:cs="David"/>
          <w:u w:val="single"/>
          <w:rtl/>
        </w:rPr>
      </w:pPr>
    </w:p>
    <w:p w:rsidR="00000000" w:rsidRDefault="007740D8">
      <w:pPr>
        <w:bidi/>
        <w:ind w:firstLine="567"/>
        <w:rPr>
          <w:rFonts w:cs="David"/>
          <w:rtl/>
        </w:rPr>
      </w:pPr>
      <w:r>
        <w:rPr>
          <w:rFonts w:cs="David"/>
          <w:rtl/>
        </w:rPr>
        <w:t>אני רוצה להצטרף לדברים של מר וקס. הנושא מאוד מ</w:t>
      </w:r>
      <w:r>
        <w:rPr>
          <w:rFonts w:cs="David"/>
          <w:rtl/>
        </w:rPr>
        <w:t xml:space="preserve">אוד בעייתי, ואסור להתעלם ממנו.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firstLine="567"/>
        <w:rPr>
          <w:rFonts w:cs="David"/>
          <w:rtl/>
        </w:rPr>
      </w:pPr>
    </w:p>
    <w:p w:rsidR="00000000" w:rsidRDefault="007740D8">
      <w:pPr>
        <w:bidi/>
        <w:ind w:firstLine="567"/>
        <w:rPr>
          <w:rFonts w:cs="David"/>
          <w:rtl/>
        </w:rPr>
      </w:pPr>
      <w:r>
        <w:rPr>
          <w:rFonts w:cs="David"/>
          <w:rtl/>
        </w:rPr>
        <w:t>למה התעשיינים כל-כך דואגים לשירותים?</w:t>
      </w:r>
    </w:p>
    <w:p w:rsidR="00000000" w:rsidRDefault="007740D8">
      <w:pPr>
        <w:bidi/>
        <w:ind w:firstLine="567"/>
        <w:rPr>
          <w:rFonts w:cs="David"/>
          <w:rtl/>
        </w:rPr>
      </w:pPr>
      <w:r>
        <w:rPr>
          <w:rFonts w:cs="David"/>
          <w:rtl/>
        </w:rPr>
        <w:br/>
      </w:r>
      <w:r>
        <w:rPr>
          <w:rFonts w:cs="David"/>
          <w:u w:val="single"/>
          <w:rtl/>
        </w:rPr>
        <w:t>דן קטריבס:</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חלק מהדברים הם גם שירותים. אם אתה מוכר מכונה ואחר כך אתה בא לשם שירותים, אין פה הבחנה.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firstLine="567"/>
        <w:rPr>
          <w:rFonts w:cs="David"/>
          <w:rtl/>
        </w:rPr>
      </w:pPr>
    </w:p>
    <w:p w:rsidR="00000000" w:rsidRDefault="007740D8">
      <w:pPr>
        <w:bidi/>
        <w:ind w:firstLine="567"/>
        <w:rPr>
          <w:rFonts w:cs="David"/>
          <w:rtl/>
        </w:rPr>
      </w:pPr>
      <w:r>
        <w:rPr>
          <w:rFonts w:cs="David"/>
          <w:rtl/>
        </w:rPr>
        <w:t>אתה יודע, כי אתה מכרת את המכונה. מר וקס אומר: סי</w:t>
      </w:r>
      <w:r>
        <w:rPr>
          <w:rFonts w:cs="David"/>
          <w:rtl/>
        </w:rPr>
        <w:t xml:space="preserve">ימתי את הטכניון בתחום מסוים, ובתום-לב הלכתי. אתה שמייצא – אתה צריך לדעת זאת בעל-פה. אני צריך להגן עליך מפני תקנה שאתה שותף לתיקון שלה? </w:t>
      </w:r>
    </w:p>
    <w:p w:rsidR="00000000" w:rsidRDefault="007740D8">
      <w:pPr>
        <w:bidi/>
        <w:ind w:firstLine="567"/>
        <w:rPr>
          <w:rFonts w:cs="David"/>
          <w:rtl/>
        </w:rPr>
      </w:pPr>
      <w:r>
        <w:rPr>
          <w:rFonts w:cs="David"/>
          <w:rtl/>
        </w:rPr>
        <w:br/>
      </w:r>
      <w:r>
        <w:rPr>
          <w:rFonts w:cs="David"/>
          <w:u w:val="single"/>
          <w:rtl/>
        </w:rPr>
        <w:t>חזקיה ישראל:</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יש גם </w:t>
      </w:r>
      <w:r>
        <w:rPr>
          <w:rFonts w:cs="David"/>
        </w:rPr>
        <w:t xml:space="preserve">outsourcing </w:t>
      </w:r>
      <w:r>
        <w:rPr>
          <w:rFonts w:cs="David"/>
          <w:rtl/>
        </w:rPr>
        <w:t>.</w:t>
      </w:r>
    </w:p>
    <w:p w:rsidR="00000000" w:rsidRDefault="007740D8">
      <w:pPr>
        <w:bidi/>
        <w:rPr>
          <w:rFonts w:cs="David"/>
          <w:rtl/>
        </w:rPr>
      </w:pPr>
      <w:r>
        <w:rPr>
          <w:rFonts w:cs="David"/>
          <w:rtl/>
        </w:rPr>
        <w:br/>
      </w:r>
    </w:p>
    <w:p w:rsidR="00000000" w:rsidRDefault="007740D8">
      <w:pPr>
        <w:bidi/>
        <w:rPr>
          <w:rFonts w:cs="David"/>
          <w:u w:val="single"/>
          <w:rtl/>
        </w:rPr>
      </w:pPr>
      <w:r>
        <w:rPr>
          <w:rFonts w:cs="David"/>
          <w:rtl/>
        </w:rPr>
        <w:br w:type="page"/>
      </w:r>
      <w:r>
        <w:rPr>
          <w:rFonts w:cs="David"/>
          <w:u w:val="single"/>
          <w:rtl/>
        </w:rPr>
        <w:t>היו"ר משה כחלון:</w:t>
      </w:r>
    </w:p>
    <w:p w:rsidR="00000000" w:rsidRDefault="007740D8">
      <w:pPr>
        <w:bidi/>
        <w:ind w:firstLine="567"/>
        <w:rPr>
          <w:rFonts w:cs="David"/>
          <w:rtl/>
        </w:rPr>
      </w:pPr>
    </w:p>
    <w:p w:rsidR="00000000" w:rsidRDefault="007740D8">
      <w:pPr>
        <w:bidi/>
        <w:ind w:firstLine="567"/>
        <w:rPr>
          <w:rFonts w:cs="David"/>
          <w:rtl/>
        </w:rPr>
      </w:pPr>
      <w:r>
        <w:rPr>
          <w:rFonts w:cs="David"/>
          <w:rtl/>
        </w:rPr>
        <w:t>אני רוצה שיחד נמצא דרך או פתרון לאנשים שבתום-לב סיימו את הטכניון</w:t>
      </w:r>
      <w:r>
        <w:rPr>
          <w:rFonts w:cs="David"/>
          <w:rtl/>
        </w:rPr>
        <w:t>, לא מעורבים- הלכו לתת ייעוץ ומצאו את עצמם עבריינים, בלי להתכוון. אני רוצה למצוא תשובה לציבור הזה.</w:t>
      </w:r>
    </w:p>
    <w:p w:rsidR="00000000" w:rsidRDefault="007740D8">
      <w:pPr>
        <w:bidi/>
        <w:ind w:firstLine="567"/>
        <w:rPr>
          <w:rFonts w:cs="David"/>
          <w:rtl/>
        </w:rPr>
      </w:pPr>
      <w:r>
        <w:rPr>
          <w:rFonts w:cs="David"/>
          <w:rtl/>
        </w:rPr>
        <w:br/>
      </w:r>
      <w:r>
        <w:rPr>
          <w:rFonts w:cs="David"/>
          <w:u w:val="single"/>
          <w:rtl/>
        </w:rPr>
        <w:t>דן קטריבס:</w:t>
      </w:r>
    </w:p>
    <w:p w:rsidR="00000000" w:rsidRDefault="007740D8">
      <w:pPr>
        <w:bidi/>
        <w:ind w:firstLine="567"/>
        <w:rPr>
          <w:rFonts w:cs="David"/>
          <w:rtl/>
        </w:rPr>
      </w:pPr>
    </w:p>
    <w:p w:rsidR="00000000" w:rsidRDefault="007740D8">
      <w:pPr>
        <w:bidi/>
        <w:ind w:firstLine="567"/>
        <w:rPr>
          <w:rFonts w:cs="David"/>
          <w:rtl/>
        </w:rPr>
      </w:pPr>
      <w:r>
        <w:rPr>
          <w:rFonts w:cs="David"/>
          <w:rtl/>
        </w:rPr>
        <w:t>אחת הנקודות שעלו פה זה כן להוציא את השירותים. מדוע השירותים בפנים – אינני בטוח, ואני חוזר על דבריו של מר וקס - לא נראה לי שבתוך הסדר ואסנאר יש א</w:t>
      </w:r>
      <w:r>
        <w:rPr>
          <w:rFonts w:cs="David"/>
          <w:rtl/>
        </w:rPr>
        <w:t xml:space="preserve">ת ההגדרה של השירותים.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firstLine="567"/>
        <w:rPr>
          <w:rFonts w:cs="David"/>
          <w:rtl/>
        </w:rPr>
      </w:pPr>
    </w:p>
    <w:p w:rsidR="00000000" w:rsidRDefault="007740D8">
      <w:pPr>
        <w:bidi/>
        <w:ind w:firstLine="567"/>
        <w:rPr>
          <w:rFonts w:cs="David"/>
          <w:rtl/>
        </w:rPr>
      </w:pPr>
      <w:r>
        <w:rPr>
          <w:rFonts w:cs="David"/>
          <w:rtl/>
        </w:rPr>
        <w:t>אבל עורך-דין רביב טוען שיש, שאלתי שאלה ברורה.</w:t>
      </w:r>
    </w:p>
    <w:p w:rsidR="00000000" w:rsidRDefault="007740D8">
      <w:pPr>
        <w:bidi/>
        <w:ind w:firstLine="567"/>
        <w:rPr>
          <w:rFonts w:cs="David"/>
          <w:u w:val="single"/>
          <w:rtl/>
        </w:rPr>
      </w:pPr>
      <w:r>
        <w:rPr>
          <w:rFonts w:cs="David"/>
          <w:rtl/>
        </w:rPr>
        <w:br/>
      </w:r>
      <w:r>
        <w:rPr>
          <w:rFonts w:cs="David"/>
          <w:u w:val="single"/>
          <w:rtl/>
        </w:rPr>
        <w:t>דו קטריבס:</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רבותי, אנחנו פה יותר אדוקים מהאפיפיור.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firstLine="567"/>
        <w:rPr>
          <w:rFonts w:cs="David"/>
          <w:rtl/>
        </w:rPr>
      </w:pPr>
    </w:p>
    <w:p w:rsidR="00000000" w:rsidRDefault="007740D8">
      <w:pPr>
        <w:bidi/>
        <w:ind w:firstLine="567"/>
        <w:rPr>
          <w:rFonts w:cs="David"/>
          <w:rtl/>
        </w:rPr>
      </w:pPr>
      <w:r>
        <w:rPr>
          <w:rFonts w:cs="David"/>
          <w:rtl/>
        </w:rPr>
        <w:t>הבנתי ממך שאין פה הרחבה, אלא שזה בתוך הסדר ואסנאר.</w:t>
      </w:r>
    </w:p>
    <w:p w:rsidR="00000000" w:rsidRDefault="007740D8">
      <w:pPr>
        <w:bidi/>
        <w:ind w:firstLine="567"/>
        <w:rPr>
          <w:rFonts w:cs="David"/>
          <w:rtl/>
        </w:rPr>
      </w:pPr>
      <w:r>
        <w:rPr>
          <w:rFonts w:cs="David"/>
          <w:rtl/>
        </w:rPr>
        <w:br/>
      </w:r>
      <w:r>
        <w:rPr>
          <w:rFonts w:cs="David"/>
          <w:u w:val="single"/>
          <w:rtl/>
        </w:rPr>
        <w:t>שלמה וקס:</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יש כאן פרשנות. </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ind w:firstLine="567"/>
        <w:rPr>
          <w:rFonts w:cs="David"/>
          <w:rtl/>
        </w:rPr>
      </w:pPr>
    </w:p>
    <w:p w:rsidR="00000000" w:rsidRDefault="007740D8">
      <w:pPr>
        <w:bidi/>
        <w:ind w:firstLine="567"/>
        <w:rPr>
          <w:rFonts w:cs="David"/>
          <w:rtl/>
        </w:rPr>
      </w:pPr>
      <w:r>
        <w:rPr>
          <w:rFonts w:cs="David"/>
          <w:rtl/>
        </w:rPr>
        <w:t>אין הג</w:t>
      </w:r>
      <w:r>
        <w:rPr>
          <w:rFonts w:cs="David"/>
          <w:rtl/>
        </w:rPr>
        <w:t>דרה של שירותים בהסדר ואסנאר. יש שירותים מסוימים שנכללים בגדר הגדרת שימוש, בעיקר שירותים שעלולים לכלול העברת ידע.</w:t>
      </w:r>
    </w:p>
    <w:p w:rsidR="00000000" w:rsidRDefault="007740D8">
      <w:pPr>
        <w:bidi/>
        <w:ind w:firstLine="567"/>
        <w:rPr>
          <w:rFonts w:cs="David"/>
          <w:rtl/>
        </w:rPr>
      </w:pPr>
      <w:r>
        <w:rPr>
          <w:rFonts w:cs="David"/>
          <w:rtl/>
        </w:rPr>
        <w:br/>
      </w:r>
      <w:r>
        <w:rPr>
          <w:rFonts w:cs="David"/>
          <w:u w:val="single"/>
          <w:rtl/>
        </w:rPr>
        <w:t>שלמה וקס:</w:t>
      </w:r>
    </w:p>
    <w:p w:rsidR="00000000" w:rsidRDefault="007740D8">
      <w:pPr>
        <w:bidi/>
        <w:ind w:firstLine="567"/>
        <w:rPr>
          <w:rFonts w:cs="David"/>
          <w:rtl/>
        </w:rPr>
      </w:pPr>
    </w:p>
    <w:p w:rsidR="00000000" w:rsidRDefault="007740D8">
      <w:pPr>
        <w:bidi/>
        <w:ind w:firstLine="567"/>
        <w:rPr>
          <w:rFonts w:cs="David"/>
          <w:rtl/>
        </w:rPr>
      </w:pPr>
      <w:r>
        <w:rPr>
          <w:rFonts w:cs="David"/>
          <w:rtl/>
        </w:rPr>
        <w:t>אז בוא נגדיר העברת ידע, לא שירותים.</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בהחלט ייתכן מצב שבעתיד, על בסיס פרקטיקה של מדינות אחרות שמיישמות את הסדר ואסנאר, אם </w:t>
      </w:r>
      <w:r>
        <w:rPr>
          <w:rFonts w:cs="David"/>
          <w:rtl/>
        </w:rPr>
        <w:t xml:space="preserve">נראה שהן מפעילות פיקוח על מתן שירותים ככלל, יש סיכוי שגם אנחנו נרצה לעשות זאת. </w:t>
      </w:r>
    </w:p>
    <w:p w:rsidR="00000000" w:rsidRDefault="007740D8">
      <w:pPr>
        <w:bidi/>
        <w:ind w:firstLine="567"/>
        <w:rPr>
          <w:rFonts w:cs="David"/>
          <w:rtl/>
        </w:rPr>
      </w:pPr>
      <w:r>
        <w:rPr>
          <w:rFonts w:cs="David"/>
          <w:rtl/>
        </w:rPr>
        <w:br/>
      </w:r>
      <w:r>
        <w:rPr>
          <w:rFonts w:cs="David"/>
          <w:u w:val="single"/>
          <w:rtl/>
        </w:rPr>
        <w:t>אוהד אורנשטיין:</w:t>
      </w:r>
    </w:p>
    <w:p w:rsidR="00000000" w:rsidRDefault="007740D8">
      <w:pPr>
        <w:bidi/>
        <w:ind w:firstLine="567"/>
        <w:rPr>
          <w:rFonts w:cs="David"/>
          <w:rtl/>
        </w:rPr>
      </w:pPr>
    </w:p>
    <w:p w:rsidR="00000000" w:rsidRDefault="007740D8">
      <w:pPr>
        <w:bidi/>
        <w:ind w:firstLine="567"/>
        <w:rPr>
          <w:rFonts w:cs="David"/>
          <w:rtl/>
        </w:rPr>
      </w:pPr>
      <w:r>
        <w:rPr>
          <w:rFonts w:cs="David"/>
          <w:rtl/>
        </w:rPr>
        <w:t>בפעם הקודמת שדובר על שירותים, דבי ציינה ששירותים זה טכנולוגיה בעצם. השאלה היא אם אתה משאיר טכנולוגיה בלבד, אם זה לא מכסה מספיק.</w:t>
      </w:r>
    </w:p>
    <w:p w:rsidR="00000000" w:rsidRDefault="007740D8">
      <w:pPr>
        <w:bidi/>
        <w:ind w:firstLine="567"/>
        <w:rPr>
          <w:rFonts w:cs="David"/>
          <w:u w:val="single"/>
          <w:rtl/>
        </w:rPr>
      </w:pPr>
      <w:r>
        <w:rPr>
          <w:rFonts w:cs="David"/>
          <w:rtl/>
        </w:rPr>
        <w:br/>
      </w:r>
      <w:r>
        <w:rPr>
          <w:rFonts w:cs="David"/>
          <w:u w:val="single"/>
          <w:rtl/>
        </w:rPr>
        <w:t>חיים וקסמן:</w:t>
      </w:r>
    </w:p>
    <w:p w:rsidR="00000000" w:rsidRDefault="007740D8">
      <w:pPr>
        <w:bidi/>
        <w:ind w:firstLine="567"/>
        <w:rPr>
          <w:rFonts w:cs="David"/>
          <w:u w:val="single"/>
          <w:rtl/>
        </w:rPr>
      </w:pPr>
    </w:p>
    <w:p w:rsidR="00000000" w:rsidRDefault="007740D8">
      <w:pPr>
        <w:bidi/>
        <w:ind w:firstLine="567"/>
        <w:rPr>
          <w:rFonts w:cs="David"/>
          <w:rtl/>
        </w:rPr>
      </w:pPr>
      <w:r>
        <w:rPr>
          <w:rFonts w:cs="David"/>
          <w:rtl/>
        </w:rPr>
        <w:t>כפי שהסברנו בדוג</w:t>
      </w:r>
      <w:r>
        <w:rPr>
          <w:rFonts w:cs="David"/>
          <w:rtl/>
        </w:rPr>
        <w:t xml:space="preserve">מה של דני, של מי שנותן שירותי תחזוקה. </w:t>
      </w:r>
    </w:p>
    <w:p w:rsidR="00000000" w:rsidRDefault="007740D8">
      <w:pPr>
        <w:bidi/>
        <w:ind w:firstLine="567"/>
        <w:rPr>
          <w:rFonts w:cs="David"/>
          <w:rtl/>
        </w:rPr>
      </w:pPr>
      <w:r>
        <w:rPr>
          <w:rFonts w:cs="David"/>
          <w:rtl/>
        </w:rPr>
        <w:br/>
      </w:r>
      <w:r>
        <w:rPr>
          <w:rFonts w:cs="David"/>
          <w:u w:val="single"/>
          <w:rtl/>
        </w:rPr>
        <w:t>שלמה וקס:</w:t>
      </w:r>
    </w:p>
    <w:p w:rsidR="00000000" w:rsidRDefault="007740D8">
      <w:pPr>
        <w:bidi/>
        <w:ind w:firstLine="567"/>
        <w:rPr>
          <w:rFonts w:cs="David"/>
          <w:rtl/>
        </w:rPr>
      </w:pPr>
    </w:p>
    <w:p w:rsidR="00000000" w:rsidRDefault="007740D8">
      <w:pPr>
        <w:bidi/>
        <w:ind w:firstLine="567"/>
        <w:rPr>
          <w:rFonts w:cs="David"/>
          <w:rtl/>
        </w:rPr>
      </w:pPr>
      <w:r>
        <w:rPr>
          <w:rFonts w:cs="David"/>
          <w:rtl/>
        </w:rPr>
        <w:t>זה ברור לחלוטין, זה חלק מהיצוא.</w:t>
      </w:r>
    </w:p>
    <w:p w:rsidR="00000000" w:rsidRDefault="007740D8">
      <w:pPr>
        <w:bidi/>
        <w:rPr>
          <w:rFonts w:cs="David"/>
          <w:u w:val="single"/>
          <w:rtl/>
        </w:rPr>
      </w:pPr>
      <w:r>
        <w:rPr>
          <w:rFonts w:cs="David"/>
          <w:rtl/>
        </w:rPr>
        <w:br/>
      </w:r>
    </w:p>
    <w:p w:rsidR="00000000" w:rsidRDefault="007740D8">
      <w:pPr>
        <w:bidi/>
        <w:rPr>
          <w:rFonts w:cs="David"/>
          <w:rtl/>
        </w:rPr>
      </w:pPr>
      <w:r>
        <w:rPr>
          <w:rFonts w:cs="David"/>
          <w:u w:val="single"/>
          <w:rtl/>
        </w:rPr>
        <w:br w:type="page"/>
        <w:t>דוד טל:</w:t>
      </w:r>
    </w:p>
    <w:p w:rsidR="00000000" w:rsidRDefault="007740D8">
      <w:pPr>
        <w:bidi/>
        <w:rPr>
          <w:rFonts w:cs="David"/>
          <w:rtl/>
        </w:rPr>
      </w:pPr>
    </w:p>
    <w:p w:rsidR="00000000" w:rsidRDefault="007740D8">
      <w:pPr>
        <w:bidi/>
        <w:ind w:firstLine="567"/>
        <w:rPr>
          <w:rFonts w:cs="David"/>
          <w:rtl/>
        </w:rPr>
      </w:pPr>
      <w:r>
        <w:rPr>
          <w:rFonts w:cs="David"/>
          <w:rtl/>
        </w:rPr>
        <w:t xml:space="preserve">מה שאמרת לא מקובל עלי משום שאתה אמור לקבל כרגע את אישור הוועדה הזאת לגבי הצו הזה. </w:t>
      </w:r>
    </w:p>
    <w:p w:rsidR="00000000" w:rsidRDefault="007740D8">
      <w:pPr>
        <w:bidi/>
        <w:ind w:firstLine="567"/>
        <w:rPr>
          <w:rFonts w:cs="David"/>
          <w:rtl/>
        </w:rPr>
      </w:pPr>
    </w:p>
    <w:p w:rsidR="00000000" w:rsidRDefault="007740D8">
      <w:pPr>
        <w:bidi/>
        <w:ind w:firstLine="567"/>
        <w:rPr>
          <w:rFonts w:cs="David"/>
          <w:rtl/>
        </w:rPr>
      </w:pPr>
      <w:r>
        <w:rPr>
          <w:rFonts w:cs="David"/>
          <w:rtl/>
        </w:rPr>
        <w:t>אתה אומר כך: אם בהסדר ואסנאר בעתיד יתגלה ששירותים זה בפנים – זה גם יכלול בפני</w:t>
      </w:r>
      <w:r>
        <w:rPr>
          <w:rFonts w:cs="David"/>
          <w:rtl/>
        </w:rPr>
        <w:t>ם. אתה צריך לעבור דרך כאן כדי לקבל את התוספת הזאת לשירותים או כל דבר אחר, שיתרחב. נניח לימים, הסדר ואסנאר יעבור ממצב כזה למצב אחר – זה לא אומר שמה שאישרתי כרגע כאן, זה כולל את מה שואסנאר יאשר בעתיד.</w:t>
      </w:r>
    </w:p>
    <w:p w:rsidR="00000000" w:rsidRDefault="007740D8">
      <w:pPr>
        <w:bidi/>
        <w:ind w:firstLine="567"/>
        <w:rPr>
          <w:rFonts w:cs="David"/>
          <w:rtl/>
        </w:rPr>
      </w:pPr>
      <w:r>
        <w:rPr>
          <w:rFonts w:cs="David"/>
          <w:rtl/>
        </w:rPr>
        <w:br/>
      </w:r>
      <w:r>
        <w:rPr>
          <w:rFonts w:cs="David"/>
          <w:u w:val="single"/>
          <w:rtl/>
        </w:rPr>
        <w:t>שלמה וקס:</w:t>
      </w:r>
    </w:p>
    <w:p w:rsidR="00000000" w:rsidRDefault="007740D8">
      <w:pPr>
        <w:bidi/>
        <w:ind w:firstLine="567"/>
        <w:rPr>
          <w:rFonts w:cs="David"/>
          <w:rtl/>
        </w:rPr>
      </w:pPr>
    </w:p>
    <w:p w:rsidR="00000000" w:rsidRDefault="007740D8">
      <w:pPr>
        <w:bidi/>
        <w:ind w:firstLine="567"/>
        <w:rPr>
          <w:rFonts w:cs="David"/>
          <w:rtl/>
        </w:rPr>
      </w:pPr>
      <w:r>
        <w:rPr>
          <w:rFonts w:cs="David"/>
          <w:rtl/>
        </w:rPr>
        <w:t>אני לא מסכים אתך, חבר הכנסת דוד טל. ברגע שאיש</w:t>
      </w:r>
      <w:r>
        <w:rPr>
          <w:rFonts w:cs="David"/>
          <w:rtl/>
        </w:rPr>
        <w:t>רת את רשימת ואסנאר – באופן אוטומטי - -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firstLine="567"/>
        <w:rPr>
          <w:rFonts w:cs="David"/>
          <w:rtl/>
        </w:rPr>
      </w:pPr>
      <w:r>
        <w:rPr>
          <w:rFonts w:cs="David"/>
          <w:rtl/>
        </w:rPr>
        <w:t>על כל מה שיהיה בעתיד?</w:t>
      </w:r>
    </w:p>
    <w:p w:rsidR="00000000" w:rsidRDefault="007740D8">
      <w:pPr>
        <w:bidi/>
        <w:ind w:firstLine="567"/>
        <w:rPr>
          <w:rFonts w:cs="David"/>
          <w:rtl/>
        </w:rPr>
      </w:pPr>
      <w:r>
        <w:rPr>
          <w:rFonts w:cs="David"/>
          <w:rtl/>
        </w:rPr>
        <w:br/>
      </w:r>
      <w:r>
        <w:rPr>
          <w:rFonts w:cs="David"/>
          <w:u w:val="single"/>
          <w:rtl/>
        </w:rPr>
        <w:t>שלמה וקס:</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כן. רשימת ואסנאר זה טובין. </w:t>
      </w:r>
    </w:p>
    <w:p w:rsidR="00000000" w:rsidRDefault="007740D8">
      <w:pPr>
        <w:bidi/>
        <w:ind w:firstLine="567"/>
        <w:rPr>
          <w:rFonts w:cs="David"/>
          <w:rtl/>
        </w:rPr>
      </w:pPr>
      <w:r>
        <w:rPr>
          <w:rFonts w:cs="David"/>
          <w:rtl/>
        </w:rPr>
        <w:br/>
      </w:r>
      <w:r>
        <w:rPr>
          <w:rFonts w:cs="David"/>
          <w:u w:val="single"/>
          <w:rtl/>
        </w:rPr>
        <w:t>קריאה:</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והטובין יכול להשתנות.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אבל יכול להיות שישנו את זה, יכניסו עוד 200 פריטים?</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xml:space="preserve">כן, זה נכנס באופן אוטומטי מה שאישרת </w:t>
      </w:r>
      <w:r>
        <w:rPr>
          <w:rFonts w:cs="David"/>
          <w:rtl/>
        </w:rPr>
        <w:t xml:space="preserve">היום. </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rPr>
          <w:rFonts w:cs="David"/>
          <w:rtl/>
        </w:rPr>
      </w:pPr>
    </w:p>
    <w:p w:rsidR="00000000" w:rsidRDefault="007740D8">
      <w:pPr>
        <w:bidi/>
        <w:ind w:firstLine="567"/>
        <w:rPr>
          <w:rFonts w:cs="David"/>
          <w:rtl/>
        </w:rPr>
      </w:pPr>
      <w:r>
        <w:rPr>
          <w:rFonts w:cs="David"/>
          <w:rtl/>
        </w:rPr>
        <w:t xml:space="preserve">אני מבקש לחזור על ההסבר. ואסנאר גם היום מפקח על שירותים </w:t>
      </w:r>
      <w:r>
        <w:rPr>
          <w:rFonts w:cs="David"/>
          <w:rtl/>
        </w:rPr>
        <w:tab/>
        <w:t>באמצעות ההגדרה של "שימוש", כפי שמופיעה פה בצו: הפעלה, התקנה, תחזוקה, תיקון ושיפוץ – שכוללים העברת ידע.</w:t>
      </w:r>
    </w:p>
    <w:p w:rsidR="00000000" w:rsidRDefault="007740D8">
      <w:pPr>
        <w:bidi/>
        <w:ind w:firstLine="567"/>
        <w:rPr>
          <w:rFonts w:cs="David"/>
          <w:rtl/>
        </w:rPr>
      </w:pPr>
      <w:r>
        <w:rPr>
          <w:rFonts w:cs="David"/>
          <w:rtl/>
        </w:rPr>
        <w:br/>
      </w:r>
      <w:r>
        <w:rPr>
          <w:rFonts w:cs="David"/>
          <w:u w:val="single"/>
          <w:rtl/>
        </w:rPr>
        <w:t>שלמה וקס:</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זה כלול. ברגע שאני מייצא טובין – אני נותן גם חוזה תחזוקה. מבחינתי </w:t>
      </w:r>
      <w:r>
        <w:rPr>
          <w:rFonts w:cs="David"/>
          <w:rtl/>
        </w:rPr>
        <w:t xml:space="preserve">זה בסדר, אבל נתתי את הדוגמה שלקחו אותי ושאלו אותי שאלות. אני לא מעביר פה ידע. </w:t>
      </w:r>
    </w:p>
    <w:p w:rsidR="00000000" w:rsidRDefault="007740D8">
      <w:pPr>
        <w:pStyle w:val="5"/>
        <w:jc w:val="left"/>
        <w:rPr>
          <w:rFonts w:cs="David"/>
          <w:sz w:val="24"/>
          <w:rtl/>
        </w:rPr>
      </w:pPr>
      <w:r>
        <w:rPr>
          <w:rFonts w:cs="David"/>
          <w:sz w:val="24"/>
          <w:rtl/>
        </w:rPr>
        <w:br/>
      </w:r>
      <w:r>
        <w:rPr>
          <w:rFonts w:cs="David"/>
          <w:sz w:val="24"/>
          <w:u w:val="single"/>
          <w:rtl/>
        </w:rPr>
        <w:t>יצחק זיו:</w:t>
      </w:r>
    </w:p>
    <w:p w:rsidR="00000000" w:rsidRDefault="007740D8">
      <w:pPr>
        <w:pStyle w:val="5"/>
        <w:jc w:val="left"/>
        <w:rPr>
          <w:rFonts w:cs="David"/>
          <w:sz w:val="24"/>
          <w:rtl/>
        </w:rPr>
      </w:pPr>
    </w:p>
    <w:p w:rsidR="00000000" w:rsidRDefault="007740D8">
      <w:pPr>
        <w:bidi/>
        <w:ind w:firstLine="567"/>
        <w:rPr>
          <w:rFonts w:cs="David"/>
          <w:rtl/>
        </w:rPr>
      </w:pPr>
      <w:r>
        <w:rPr>
          <w:rFonts w:cs="David"/>
          <w:rtl/>
        </w:rPr>
        <w:t xml:space="preserve">אנחנו כאן מדברים על שירותים, על ידע. אני מבקש לדעת האם פעם דנו בשאלה מי יכול להיות יצואן שעובר את כל הבדיקות האלה.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u w:val="single"/>
          <w:rtl/>
        </w:rPr>
      </w:pPr>
    </w:p>
    <w:p w:rsidR="00000000" w:rsidRDefault="007740D8">
      <w:pPr>
        <w:bidi/>
        <w:rPr>
          <w:rFonts w:cs="David"/>
          <w:rtl/>
        </w:rPr>
      </w:pPr>
      <w:r>
        <w:rPr>
          <w:rFonts w:cs="David"/>
          <w:rtl/>
        </w:rPr>
        <w:tab/>
        <w:t>ודאי.</w:t>
      </w:r>
    </w:p>
    <w:p w:rsidR="00000000" w:rsidRDefault="007740D8">
      <w:pPr>
        <w:pStyle w:val="5"/>
        <w:jc w:val="left"/>
        <w:rPr>
          <w:rFonts w:cs="David"/>
          <w:sz w:val="24"/>
          <w:rtl/>
        </w:rPr>
      </w:pPr>
      <w:r>
        <w:rPr>
          <w:rFonts w:cs="David"/>
          <w:sz w:val="24"/>
          <w:rtl/>
        </w:rPr>
        <w:br/>
      </w:r>
      <w:r>
        <w:rPr>
          <w:rFonts w:cs="David"/>
          <w:sz w:val="24"/>
          <w:u w:val="single"/>
          <w:rtl/>
        </w:rPr>
        <w:t>יצחק זיו:</w:t>
      </w:r>
    </w:p>
    <w:p w:rsidR="00000000" w:rsidRDefault="007740D8">
      <w:pPr>
        <w:pStyle w:val="5"/>
        <w:jc w:val="left"/>
        <w:rPr>
          <w:rFonts w:cs="David"/>
          <w:sz w:val="24"/>
          <w:rtl/>
        </w:rPr>
      </w:pPr>
    </w:p>
    <w:p w:rsidR="00000000" w:rsidRDefault="007740D8">
      <w:pPr>
        <w:bidi/>
        <w:rPr>
          <w:rFonts w:cs="David"/>
          <w:rtl/>
        </w:rPr>
      </w:pPr>
      <w:r>
        <w:rPr>
          <w:rFonts w:cs="David"/>
          <w:rtl/>
        </w:rPr>
        <w:tab/>
        <w:t xml:space="preserve"> האם בכלל </w:t>
      </w:r>
      <w:r>
        <w:rPr>
          <w:rFonts w:cs="David"/>
          <w:rtl/>
        </w:rPr>
        <w:t>דנו בנושא הזה בעבר?</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האם יש לכם הגדרת יצואן?</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 xml:space="preserve">יש הגדרת יצוא. לגבי יצואן, בצו הזה, בפקודת היבוא והיצוא – אין. יש איזשהו צו שאבד עליו הכלח, זאת לא הגדרה שימושית, זה לא לשימושים שלנו. </w:t>
      </w:r>
    </w:p>
    <w:p w:rsidR="00000000" w:rsidRDefault="007740D8">
      <w:pPr>
        <w:bidi/>
        <w:rPr>
          <w:rFonts w:cs="David"/>
          <w:rtl/>
        </w:rPr>
      </w:pPr>
      <w:r>
        <w:rPr>
          <w:rFonts w:cs="David"/>
          <w:rtl/>
        </w:rPr>
        <w:br/>
      </w:r>
      <w:r>
        <w:rPr>
          <w:rFonts w:cs="David"/>
          <w:u w:val="single"/>
          <w:rtl/>
        </w:rPr>
        <w:t>אוהד אורנשטיין:</w:t>
      </w:r>
    </w:p>
    <w:p w:rsidR="00000000" w:rsidRDefault="007740D8">
      <w:pPr>
        <w:bidi/>
        <w:rPr>
          <w:rFonts w:cs="David"/>
          <w:rtl/>
        </w:rPr>
      </w:pPr>
    </w:p>
    <w:p w:rsidR="00000000" w:rsidRDefault="007740D8">
      <w:pPr>
        <w:bidi/>
        <w:rPr>
          <w:rFonts w:cs="David"/>
          <w:rtl/>
        </w:rPr>
      </w:pPr>
      <w:r>
        <w:rPr>
          <w:rFonts w:cs="David"/>
          <w:rtl/>
        </w:rPr>
        <w:tab/>
        <w:t>אני יכול לתת תשובה פ</w:t>
      </w:r>
      <w:r>
        <w:rPr>
          <w:rFonts w:cs="David"/>
          <w:rtl/>
        </w:rPr>
        <w:t xml:space="preserve">רקטית, לא תשובה חוקית. בצד הפרקטי, יצואן זה מי שמייצא טובין על-פי סעיפי מכס מסוימים.  אם הוא מייצא שירותים – אנחנו לא יודעים עליו; אם הוא מעביר ידע – אנחנו לא יודעים עליו, כי הוא לא מייצא זאת על-פי רישומים של המכס ולא על-פי סעיפי מכס מוגדרים. </w:t>
      </w:r>
    </w:p>
    <w:p w:rsidR="00000000" w:rsidRDefault="007740D8">
      <w:pPr>
        <w:pStyle w:val="5"/>
        <w:jc w:val="left"/>
        <w:rPr>
          <w:rFonts w:cs="David"/>
          <w:sz w:val="24"/>
          <w:rtl/>
        </w:rPr>
      </w:pPr>
      <w:r>
        <w:rPr>
          <w:rFonts w:cs="David"/>
          <w:sz w:val="24"/>
          <w:rtl/>
        </w:rPr>
        <w:br/>
      </w:r>
      <w:r>
        <w:rPr>
          <w:rFonts w:cs="David"/>
          <w:sz w:val="24"/>
          <w:u w:val="single"/>
          <w:rtl/>
        </w:rPr>
        <w:t>יצחק זיו:</w:t>
      </w:r>
    </w:p>
    <w:p w:rsidR="00000000" w:rsidRDefault="007740D8">
      <w:pPr>
        <w:pStyle w:val="5"/>
        <w:jc w:val="left"/>
        <w:rPr>
          <w:rFonts w:cs="David"/>
          <w:sz w:val="24"/>
          <w:rtl/>
        </w:rPr>
      </w:pPr>
    </w:p>
    <w:p w:rsidR="00000000" w:rsidRDefault="007740D8">
      <w:pPr>
        <w:bidi/>
        <w:rPr>
          <w:rFonts w:cs="David"/>
          <w:rtl/>
        </w:rPr>
      </w:pPr>
      <w:r>
        <w:rPr>
          <w:rFonts w:cs="David"/>
          <w:rtl/>
        </w:rPr>
        <w:tab/>
        <w:t xml:space="preserve"> כלומר, הנושא פתוח. </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אבל לעומת זאת, הוא בודק היטב במס הכנסה.</w:t>
      </w:r>
    </w:p>
    <w:p w:rsidR="00000000" w:rsidRDefault="007740D8">
      <w:pPr>
        <w:bidi/>
        <w:rPr>
          <w:rFonts w:cs="David"/>
          <w:rtl/>
        </w:rPr>
      </w:pPr>
      <w:r>
        <w:rPr>
          <w:rFonts w:cs="David"/>
          <w:rtl/>
        </w:rPr>
        <w:br/>
      </w:r>
      <w:r>
        <w:rPr>
          <w:rFonts w:cs="David"/>
          <w:u w:val="single"/>
          <w:rtl/>
        </w:rPr>
        <w:t>אוהד אורנשטיין:</w:t>
      </w:r>
    </w:p>
    <w:p w:rsidR="00000000" w:rsidRDefault="007740D8">
      <w:pPr>
        <w:bidi/>
        <w:rPr>
          <w:rFonts w:cs="David"/>
          <w:rtl/>
        </w:rPr>
      </w:pPr>
    </w:p>
    <w:p w:rsidR="00000000" w:rsidRDefault="007740D8">
      <w:pPr>
        <w:bidi/>
        <w:rPr>
          <w:rFonts w:cs="David"/>
          <w:rtl/>
        </w:rPr>
      </w:pPr>
      <w:r>
        <w:rPr>
          <w:rFonts w:cs="David"/>
          <w:rtl/>
        </w:rPr>
        <w:tab/>
        <w:t>מבחינתנו, גם כשניסינו להגדיר מי נמצא בתוך הסדר ואסנאר, היתה לנו קבוצת אוכלוסייה. אוכלוסייה ראשונה שניסינו להגדיר בתוך המשרד והגענו כמעט לאפס יצואנים, הגענו ל-20 י</w:t>
      </w:r>
      <w:r>
        <w:rPr>
          <w:rFonts w:cs="David"/>
          <w:rtl/>
        </w:rPr>
        <w:t xml:space="preserve">צואנים דרך בודקי מדען ראשי ודרך קודמו לתפקיד – הגענו ל-40 יצואנים עם כל הגורמים שבדקו זאת, מתוכם חצי כבר היו ממילא בטיפול משרד הביטחון. </w:t>
      </w:r>
    </w:p>
    <w:p w:rsidR="00000000" w:rsidRDefault="007740D8">
      <w:pPr>
        <w:bidi/>
        <w:rPr>
          <w:rFonts w:cs="David"/>
          <w:rtl/>
        </w:rPr>
      </w:pPr>
    </w:p>
    <w:p w:rsidR="00000000" w:rsidRDefault="007740D8">
      <w:pPr>
        <w:bidi/>
        <w:rPr>
          <w:rFonts w:cs="David"/>
          <w:rtl/>
        </w:rPr>
      </w:pPr>
      <w:r>
        <w:rPr>
          <w:rFonts w:cs="David"/>
          <w:rtl/>
        </w:rPr>
        <w:tab/>
        <w:t>כשנוכחנו שזה כך, נתנו לחברה של יוצאי משרד הביטחון לערוך סקר, ומצאו כ-300 יצואנים. בדקנו זאת מול רשימת סיב"ט – שמופיעי</w:t>
      </w:r>
      <w:r>
        <w:rPr>
          <w:rFonts w:cs="David"/>
          <w:rtl/>
        </w:rPr>
        <w:t>ם בה רק 250 – אבל ישנם ברשימה 600 יצואנים, כלומר יש 300 שזה או חברות יצוא, או משלחים, או נותני שירותים אחרים שלא פרסמו את עצמם כחברות ייצור וייצוא. כלומר, יש אוכלוסייה שאנחנו לא מכירים אותה. מתוך ה-300 חברות הללו, אנחנו יודעים שחלקן כבר נופל במשרד הביטחון,</w:t>
      </w:r>
      <w:r>
        <w:rPr>
          <w:rFonts w:cs="David"/>
          <w:rtl/>
        </w:rPr>
        <w:t xml:space="preserve"> חלקן לא קיימות כבר כי זה גם מתוך מאגרי מידע של המשרד שלנו לפי המדען הראשי, ולאוכלוסייה הזאת העברנו את המידע לגבי הצו. </w:t>
      </w:r>
    </w:p>
    <w:p w:rsidR="00000000" w:rsidRDefault="007740D8">
      <w:pPr>
        <w:bidi/>
        <w:rPr>
          <w:rFonts w:cs="David"/>
          <w:rtl/>
        </w:rPr>
      </w:pPr>
      <w:r>
        <w:rPr>
          <w:rFonts w:cs="David"/>
          <w:rtl/>
        </w:rPr>
        <w:br/>
      </w:r>
      <w:r>
        <w:rPr>
          <w:rFonts w:cs="David"/>
          <w:u w:val="single"/>
          <w:rtl/>
        </w:rPr>
        <w:t>אמנון כהן:</w:t>
      </w:r>
    </w:p>
    <w:p w:rsidR="00000000" w:rsidRDefault="007740D8">
      <w:pPr>
        <w:bidi/>
        <w:rPr>
          <w:rFonts w:cs="David"/>
          <w:rtl/>
        </w:rPr>
      </w:pPr>
    </w:p>
    <w:p w:rsidR="00000000" w:rsidRDefault="007740D8">
      <w:pPr>
        <w:bidi/>
        <w:rPr>
          <w:rFonts w:cs="David"/>
          <w:rtl/>
        </w:rPr>
      </w:pPr>
      <w:r>
        <w:rPr>
          <w:rFonts w:cs="David"/>
          <w:rtl/>
        </w:rPr>
        <w:tab/>
        <w:t xml:space="preserve"> האם אתם מתכוונים לעשות סדר בתחום הזה? האם השר מתכוון לעשות סדר? להגדיר מי יכול להיות יצואן, לפי סוגים. </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שאלה</w:t>
      </w:r>
      <w:r>
        <w:rPr>
          <w:rFonts w:cs="David"/>
          <w:rtl/>
        </w:rPr>
        <w:t xml:space="preserve"> אם יש בכך צורך. </w:t>
      </w:r>
    </w:p>
    <w:p w:rsidR="00000000" w:rsidRDefault="007740D8">
      <w:pPr>
        <w:bidi/>
        <w:rPr>
          <w:rFonts w:cs="David"/>
          <w:rtl/>
        </w:rPr>
      </w:pPr>
      <w:r>
        <w:rPr>
          <w:rFonts w:cs="David"/>
          <w:rtl/>
        </w:rPr>
        <w:br/>
      </w:r>
    </w:p>
    <w:p w:rsidR="00000000" w:rsidRDefault="007740D8">
      <w:pPr>
        <w:bidi/>
        <w:rPr>
          <w:rFonts w:cs="David"/>
          <w:u w:val="single"/>
          <w:rtl/>
        </w:rPr>
      </w:pPr>
      <w:r>
        <w:rPr>
          <w:rFonts w:cs="David"/>
          <w:rtl/>
        </w:rPr>
        <w:br w:type="page"/>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חבר הכנסת זיו, אני לא יודע מדוע צריך להגדיר יצואן. </w:t>
      </w:r>
    </w:p>
    <w:p w:rsidR="00000000" w:rsidRDefault="007740D8">
      <w:pPr>
        <w:pStyle w:val="5"/>
        <w:jc w:val="left"/>
        <w:rPr>
          <w:rFonts w:cs="David"/>
          <w:sz w:val="24"/>
          <w:rtl/>
        </w:rPr>
      </w:pPr>
      <w:r>
        <w:rPr>
          <w:rFonts w:cs="David"/>
          <w:sz w:val="24"/>
          <w:rtl/>
        </w:rPr>
        <w:br/>
      </w:r>
      <w:r>
        <w:rPr>
          <w:rFonts w:cs="David"/>
          <w:sz w:val="24"/>
          <w:u w:val="single"/>
          <w:rtl/>
        </w:rPr>
        <w:t>יצחק זיו:</w:t>
      </w:r>
    </w:p>
    <w:p w:rsidR="00000000" w:rsidRDefault="007740D8">
      <w:pPr>
        <w:pStyle w:val="5"/>
        <w:jc w:val="left"/>
        <w:rPr>
          <w:rFonts w:cs="David"/>
          <w:sz w:val="24"/>
          <w:rtl/>
        </w:rPr>
      </w:pPr>
    </w:p>
    <w:p w:rsidR="00000000" w:rsidRDefault="007740D8">
      <w:pPr>
        <w:bidi/>
        <w:rPr>
          <w:rFonts w:cs="David"/>
          <w:rtl/>
        </w:rPr>
      </w:pPr>
      <w:r>
        <w:rPr>
          <w:rFonts w:cs="David"/>
          <w:rtl/>
        </w:rPr>
        <w:tab/>
        <w:t>בנושאים הרלוונטיים  לא כל יצואן יכול לייצא את זה.</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חבר הכנסת זיו, הוא צריך לקבל רשיון. ברגע שהוא מקבל רשיון, כל המנגנונים בודקים אות</w:t>
      </w:r>
      <w:r>
        <w:rPr>
          <w:rFonts w:cs="David"/>
          <w:rtl/>
        </w:rPr>
        <w:t>ו בדרך. אני לא חושב שצריך להגדיר.</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זה לא בהכרח תעשייה.</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זאת אומרת, הסכמנו ש"שירותים" כלולים בפנים.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כן.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אני לא בטוח שזה נכון. זאת הרחבה.</w:t>
      </w:r>
    </w:p>
    <w:p w:rsidR="00000000" w:rsidRDefault="007740D8">
      <w:pPr>
        <w:bidi/>
        <w:rPr>
          <w:rFonts w:cs="David"/>
          <w:rtl/>
        </w:rPr>
      </w:pPr>
      <w:r>
        <w:rPr>
          <w:rFonts w:cs="David"/>
          <w:rtl/>
        </w:rPr>
        <w:br/>
      </w:r>
      <w:r>
        <w:rPr>
          <w:rFonts w:cs="David"/>
          <w:u w:val="single"/>
          <w:rtl/>
        </w:rPr>
        <w:t>חזקיה ישראל:</w:t>
      </w:r>
    </w:p>
    <w:p w:rsidR="00000000" w:rsidRDefault="007740D8">
      <w:pPr>
        <w:bidi/>
        <w:rPr>
          <w:rFonts w:cs="David"/>
          <w:rtl/>
        </w:rPr>
      </w:pPr>
    </w:p>
    <w:p w:rsidR="00000000" w:rsidRDefault="007740D8">
      <w:pPr>
        <w:bidi/>
        <w:rPr>
          <w:rFonts w:cs="David"/>
          <w:rtl/>
        </w:rPr>
      </w:pPr>
      <w:r>
        <w:rPr>
          <w:rFonts w:cs="David"/>
          <w:rtl/>
        </w:rPr>
        <w:tab/>
        <w:t>אפשר להגדיר את זה אולי צמוד למטרות השימוש. הוגד</w:t>
      </w:r>
      <w:r>
        <w:rPr>
          <w:rFonts w:cs="David"/>
          <w:rtl/>
        </w:rPr>
        <w:t>ר כאן שזה כמו "שימוש" – אתה הגדרת כך שבשימוש יש שירותים, ויש פה הגדרה של שימוש. לגבי השימוש פה לא התווכחנו. אתה נותן כאן הרחבה אחרת, שלא כתובה ב"שימוש".</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עם כל הקושי, אני אמליץ לוועדה לאשר את זה כי בכל זאת מדובר באנשים שנותנים ייעוץ, אנש</w:t>
      </w:r>
      <w:r>
        <w:rPr>
          <w:rFonts w:cs="David"/>
          <w:rtl/>
        </w:rPr>
        <w:t>ים שהם מהנדסים ברמות מאוד מאוד בכירות. לפני שבודקים מה מותר להם, גם בודקים חוקי מס הכנסה בחו"ל ובודקים עוד כמה דברים.</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 xml:space="preserve">נאמר פה שאלה שירותים הקשורים לטובין. </w:t>
      </w:r>
    </w:p>
    <w:p w:rsidR="00000000" w:rsidRDefault="007740D8">
      <w:pPr>
        <w:bidi/>
        <w:rPr>
          <w:rFonts w:cs="David"/>
          <w:rtl/>
        </w:rPr>
      </w:pPr>
      <w:r>
        <w:rPr>
          <w:rFonts w:cs="David"/>
          <w:rtl/>
        </w:rPr>
        <w:br/>
      </w:r>
      <w:r>
        <w:rPr>
          <w:rFonts w:cs="David"/>
          <w:u w:val="single"/>
          <w:rtl/>
        </w:rPr>
        <w:t>חיים וקסמן:</w:t>
      </w:r>
    </w:p>
    <w:p w:rsidR="00000000" w:rsidRDefault="007740D8">
      <w:pPr>
        <w:bidi/>
        <w:rPr>
          <w:rFonts w:cs="David"/>
          <w:rtl/>
        </w:rPr>
      </w:pPr>
    </w:p>
    <w:p w:rsidR="00000000" w:rsidRDefault="007740D8">
      <w:pPr>
        <w:bidi/>
        <w:rPr>
          <w:rFonts w:cs="David"/>
          <w:rtl/>
        </w:rPr>
      </w:pPr>
      <w:r>
        <w:rPr>
          <w:rFonts w:cs="David"/>
          <w:rtl/>
        </w:rPr>
        <w:tab/>
        <w:t xml:space="preserve">רק כאלה שקשורים לטובין.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 הגם שבכלל, הסתייגתי במידה מסוימת לג</w:t>
      </w:r>
      <w:r>
        <w:rPr>
          <w:rFonts w:cs="David"/>
          <w:rtl/>
        </w:rPr>
        <w:t xml:space="preserve">בי ההרחבה הזאת, היות ובעצם היא מורחבת כמעט עד אין סוף, יכולים להגדיר זאת כך שמחר אני אתן ייעוץ ארגוני – יגידו שזה גם שירות ייעוץ. </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לא. טובין שהם ברשימה.</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תמיד ניתן למצוא את הקשר. כל נושא בעולם – אני יכול לקשור אותו לוועדת הכלכלה.</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 xml:space="preserve">אבל הטובין הם כל-כך מוגדרים.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 אדוני היושב-ראש, באיזון הראוי – כפי שאומרים המשפטנים, שלימדו אותנו – אני חושב שטובת ביטחון המדינה אולי גוברת, וכדאי להרחיב את זה, שיהיה פיקוח; שנהיה לפחות שלמים עם עצמנו שלא נתנו איזושהי פירצה שמי</w:t>
      </w:r>
      <w:r>
        <w:rPr>
          <w:rFonts w:cs="David"/>
          <w:rtl/>
        </w:rPr>
        <w:t>שהו אחר ינצל אותה.</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אני מבקש להצביע על סעיף 2. מטרה. מי בעד לאשר את סעיף 2, בניסוחו?</w:t>
      </w:r>
    </w:p>
    <w:p w:rsidR="00000000" w:rsidRDefault="007740D8">
      <w:pPr>
        <w:bidi/>
        <w:jc w:val="center"/>
        <w:rPr>
          <w:rFonts w:cs="David"/>
          <w:b/>
          <w:bCs/>
          <w:rtl/>
        </w:rPr>
      </w:pPr>
      <w:r>
        <w:rPr>
          <w:rFonts w:cs="David"/>
          <w:rtl/>
        </w:rPr>
        <w:br/>
      </w:r>
      <w:r>
        <w:rPr>
          <w:rFonts w:cs="David"/>
          <w:b/>
          <w:bCs/>
          <w:rtl/>
        </w:rPr>
        <w:t>ה צ ב ע ה</w:t>
      </w:r>
    </w:p>
    <w:p w:rsidR="00000000" w:rsidRDefault="007740D8">
      <w:pPr>
        <w:bidi/>
        <w:jc w:val="center"/>
        <w:rPr>
          <w:rFonts w:cs="David"/>
          <w:rtl/>
        </w:rPr>
      </w:pPr>
    </w:p>
    <w:p w:rsidR="00000000" w:rsidRDefault="007740D8">
      <w:pPr>
        <w:bidi/>
        <w:jc w:val="center"/>
        <w:rPr>
          <w:rFonts w:cs="David"/>
          <w:rtl/>
        </w:rPr>
      </w:pPr>
      <w:r>
        <w:rPr>
          <w:rFonts w:cs="David"/>
          <w:rtl/>
        </w:rPr>
        <w:t>סעיף 2 אושר פה אחד.</w:t>
      </w:r>
    </w:p>
    <w:p w:rsidR="00000000" w:rsidRDefault="007740D8">
      <w:pPr>
        <w:bidi/>
        <w:jc w:val="center"/>
        <w:rPr>
          <w:rFonts w:cs="David"/>
          <w:rtl/>
        </w:rPr>
      </w:pPr>
    </w:p>
    <w:p w:rsidR="00000000" w:rsidRDefault="007740D8">
      <w:pPr>
        <w:bidi/>
        <w:rPr>
          <w:rFonts w:cs="David"/>
          <w:rtl/>
        </w:rPr>
      </w:pPr>
      <w:r>
        <w:rPr>
          <w:rFonts w:cs="David"/>
          <w:u w:val="single"/>
          <w:rtl/>
        </w:rPr>
        <w:t>דבי מילשטיין:</w:t>
      </w:r>
    </w:p>
    <w:p w:rsidR="00000000" w:rsidRDefault="007740D8">
      <w:pPr>
        <w:tabs>
          <w:tab w:val="left" w:pos="1360"/>
        </w:tabs>
        <w:bidi/>
        <w:rPr>
          <w:rFonts w:cs="David"/>
          <w:rtl/>
        </w:rPr>
      </w:pPr>
      <w:r>
        <w:rPr>
          <w:rFonts w:cs="David"/>
          <w:rtl/>
        </w:rPr>
        <w:t xml:space="preserve">      </w:t>
      </w:r>
    </w:p>
    <w:p w:rsidR="00000000" w:rsidRDefault="007740D8">
      <w:pPr>
        <w:tabs>
          <w:tab w:val="left" w:pos="1502"/>
        </w:tabs>
        <w:bidi/>
        <w:ind w:left="2210" w:hanging="2210"/>
        <w:rPr>
          <w:rFonts w:cs="David"/>
          <w:sz w:val="18"/>
          <w:szCs w:val="18"/>
          <w:rtl/>
        </w:rPr>
      </w:pPr>
      <w:r>
        <w:rPr>
          <w:rFonts w:cs="David"/>
          <w:b/>
          <w:bCs/>
          <w:sz w:val="18"/>
          <w:szCs w:val="18"/>
          <w:rtl/>
        </w:rPr>
        <w:t>רשיון יצוא</w:t>
      </w:r>
      <w:r>
        <w:rPr>
          <w:rFonts w:cs="David"/>
          <w:b/>
          <w:bCs/>
          <w:rtl/>
        </w:rPr>
        <w:t xml:space="preserve">      </w:t>
      </w:r>
      <w:r>
        <w:rPr>
          <w:rFonts w:cs="David"/>
          <w:sz w:val="18"/>
          <w:szCs w:val="18"/>
          <w:rtl/>
        </w:rPr>
        <w:t xml:space="preserve"> 3</w:t>
      </w:r>
      <w:r>
        <w:rPr>
          <w:rFonts w:cs="David"/>
          <w:b/>
          <w:bCs/>
          <w:rtl/>
        </w:rPr>
        <w:t xml:space="preserve">.  </w:t>
      </w:r>
      <w:r>
        <w:rPr>
          <w:rFonts w:cs="David"/>
          <w:rtl/>
        </w:rPr>
        <w:tab/>
      </w:r>
      <w:r>
        <w:rPr>
          <w:rFonts w:cs="David"/>
          <w:sz w:val="18"/>
          <w:szCs w:val="18"/>
          <w:rtl/>
        </w:rPr>
        <w:t>(א) לא ייצא אדם טובין  או טכנולוגיה מן המפורטים ברשימה או שירותים הקשורים לט</w:t>
      </w:r>
      <w:r>
        <w:rPr>
          <w:rFonts w:cs="David"/>
          <w:sz w:val="18"/>
          <w:szCs w:val="18"/>
          <w:rtl/>
        </w:rPr>
        <w:t>ובין כאמור, בין בתמורה ובין שלא בתמורה, אלא על פי רישיון מאת הרשות (להלן-רישיון), למעט אם היו  אותם טובין, טכנולוגיה או שירותים שלגביהם יש לקבל היתר או רשיון  מאת משרד הביטחון מכוח צו הפיקוח על מצרכים ושירותים (ייצוא ציוד בטחוני וידע בטחוני), התשנ"ב-1991.</w:t>
      </w:r>
    </w:p>
    <w:p w:rsidR="00000000" w:rsidRDefault="007740D8">
      <w:pPr>
        <w:pStyle w:val="21"/>
        <w:spacing w:line="240" w:lineRule="auto"/>
        <w:ind w:hanging="2210"/>
        <w:jc w:val="left"/>
        <w:rPr>
          <w:rFonts w:cs="David"/>
          <w:sz w:val="18"/>
          <w:rtl/>
          <w:lang w:eastAsia="en-US"/>
        </w:rPr>
      </w:pPr>
      <w:r>
        <w:rPr>
          <w:rFonts w:cs="David"/>
          <w:sz w:val="18"/>
          <w:rtl/>
          <w:lang w:eastAsia="en-US"/>
        </w:rPr>
        <w:tab/>
        <w:t>(ב) הרשות, בהתייעצות עם משרד הביטחון ומשרד החוץ, רשאית לתת פטור מחובת רישיון, לפי מדינות ולפי סוגי טובין או טכנולוגיה מן המפורטים ברשימה או שירותים הקשורים לטובין כאמור, כאשר המשתמש הסופי אינו צבא או כוח בטחון אחר.</w:t>
      </w:r>
    </w:p>
    <w:p w:rsidR="00000000" w:rsidRDefault="007740D8">
      <w:pPr>
        <w:pStyle w:val="21"/>
        <w:spacing w:line="240" w:lineRule="auto"/>
        <w:ind w:hanging="2210"/>
        <w:jc w:val="left"/>
        <w:rPr>
          <w:rFonts w:cs="David"/>
          <w:sz w:val="18"/>
          <w:rtl/>
          <w:lang w:eastAsia="en-US"/>
        </w:rPr>
      </w:pPr>
      <w:r>
        <w:rPr>
          <w:rFonts w:cs="David"/>
          <w:sz w:val="18"/>
          <w:rtl/>
          <w:lang w:eastAsia="en-US"/>
        </w:rPr>
        <w:br/>
      </w: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התייעצות מספיקה כאן, או שזה </w:t>
      </w:r>
      <w:r>
        <w:rPr>
          <w:rFonts w:cs="David"/>
          <w:rtl/>
        </w:rPr>
        <w:t xml:space="preserve">צריך להיות באישור? </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 xml:space="preserve">מבחינת משרד התמ"ת אנחנו רוצים רק התייעצות.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xml:space="preserve">אני מברך על התוספת של (ב) בסעיף 3. אני מבקש - לפני הפעלת הצו, שמראש יישבו המשרדים ויחליטו מהי הרשימה שלא נכללת, כדי להקל על היצוא. </w:t>
      </w:r>
    </w:p>
    <w:p w:rsidR="00000000" w:rsidRDefault="007740D8">
      <w:pPr>
        <w:bidi/>
        <w:rPr>
          <w:rFonts w:cs="David"/>
          <w:rtl/>
        </w:rPr>
      </w:pPr>
    </w:p>
    <w:p w:rsidR="00000000" w:rsidRDefault="007740D8">
      <w:pPr>
        <w:bidi/>
        <w:rPr>
          <w:rFonts w:cs="David"/>
          <w:rtl/>
        </w:rPr>
      </w:pPr>
      <w:r>
        <w:rPr>
          <w:rFonts w:cs="David"/>
          <w:rtl/>
        </w:rPr>
        <w:tab/>
        <w:t>אני חושב שהתוספת מבורכת, אבל</w:t>
      </w:r>
      <w:r>
        <w:rPr>
          <w:rFonts w:cs="David"/>
          <w:rtl/>
        </w:rPr>
        <w:t xml:space="preserve"> כדי להשלים את התמונה צריך להכין את הרשימה הזאת עוד בטרם הכניסה לתוקף.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האם יש הערות לסעיף 3? אין. מי בעד?</w:t>
      </w:r>
    </w:p>
    <w:p w:rsidR="00000000" w:rsidRDefault="007740D8">
      <w:pPr>
        <w:bidi/>
        <w:jc w:val="center"/>
        <w:rPr>
          <w:rFonts w:cs="David"/>
          <w:b/>
          <w:bCs/>
          <w:rtl/>
        </w:rPr>
      </w:pPr>
      <w:r>
        <w:rPr>
          <w:rFonts w:cs="David"/>
          <w:rtl/>
        </w:rPr>
        <w:br w:type="page"/>
      </w:r>
      <w:r>
        <w:rPr>
          <w:rFonts w:cs="David"/>
          <w:rtl/>
        </w:rPr>
        <w:br/>
      </w:r>
      <w:r>
        <w:rPr>
          <w:rFonts w:cs="David"/>
          <w:b/>
          <w:bCs/>
          <w:rtl/>
        </w:rPr>
        <w:t>ה צ ב ע ה</w:t>
      </w:r>
    </w:p>
    <w:p w:rsidR="00000000" w:rsidRDefault="007740D8">
      <w:pPr>
        <w:bidi/>
        <w:jc w:val="center"/>
        <w:rPr>
          <w:rFonts w:cs="David"/>
          <w:b/>
          <w:bCs/>
          <w:rtl/>
        </w:rPr>
      </w:pPr>
    </w:p>
    <w:p w:rsidR="00000000" w:rsidRDefault="007740D8">
      <w:pPr>
        <w:bidi/>
        <w:jc w:val="center"/>
        <w:rPr>
          <w:rFonts w:cs="David"/>
          <w:rtl/>
        </w:rPr>
      </w:pPr>
      <w:r>
        <w:rPr>
          <w:rFonts w:cs="David"/>
          <w:rtl/>
        </w:rPr>
        <w:t>סעיף 3 אושר פה אחד.</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u w:val="single"/>
          <w:rtl/>
        </w:rPr>
      </w:pPr>
    </w:p>
    <w:p w:rsidR="00000000" w:rsidRDefault="007740D8">
      <w:pPr>
        <w:bidi/>
        <w:rPr>
          <w:rFonts w:cs="David"/>
          <w:rtl/>
        </w:rPr>
      </w:pPr>
      <w:r>
        <w:rPr>
          <w:rFonts w:cs="David"/>
          <w:rtl/>
        </w:rPr>
        <w:tab/>
        <w:t>סעיף 3 אושר פה אחד.</w:t>
      </w:r>
    </w:p>
    <w:p w:rsidR="00000000" w:rsidRDefault="007740D8">
      <w:pPr>
        <w:bidi/>
        <w:rPr>
          <w:rFonts w:cs="David"/>
          <w:u w:val="single"/>
          <w:rtl/>
        </w:rPr>
      </w:pPr>
    </w:p>
    <w:p w:rsidR="00000000" w:rsidRDefault="007740D8">
      <w:pPr>
        <w:bidi/>
        <w:rPr>
          <w:rFonts w:cs="David"/>
          <w:rtl/>
        </w:rPr>
      </w:pPr>
      <w:r>
        <w:rPr>
          <w:rFonts w:cs="David"/>
          <w:u w:val="single"/>
          <w:rtl/>
        </w:rPr>
        <w:t>דבי מילשטיין:</w:t>
      </w:r>
    </w:p>
    <w:p w:rsidR="00000000" w:rsidRDefault="007740D8">
      <w:pPr>
        <w:pStyle w:val="21"/>
        <w:spacing w:line="240" w:lineRule="auto"/>
        <w:ind w:hanging="2210"/>
        <w:jc w:val="left"/>
        <w:rPr>
          <w:rFonts w:cs="David"/>
          <w:sz w:val="18"/>
          <w:rtl/>
          <w:lang w:eastAsia="en-US"/>
        </w:rPr>
      </w:pPr>
    </w:p>
    <w:p w:rsidR="00000000" w:rsidRDefault="007740D8">
      <w:pPr>
        <w:pStyle w:val="21"/>
        <w:spacing w:line="240" w:lineRule="auto"/>
        <w:ind w:hanging="50"/>
        <w:jc w:val="left"/>
        <w:rPr>
          <w:rFonts w:cs="David"/>
          <w:b/>
          <w:bCs/>
          <w:sz w:val="18"/>
          <w:rtl/>
          <w:lang w:eastAsia="en-US"/>
        </w:rPr>
      </w:pPr>
    </w:p>
    <w:p w:rsidR="00000000" w:rsidRDefault="007740D8">
      <w:pPr>
        <w:pStyle w:val="21"/>
        <w:spacing w:line="240" w:lineRule="auto"/>
        <w:ind w:left="1643" w:hanging="1643"/>
        <w:jc w:val="left"/>
        <w:rPr>
          <w:rFonts w:cs="David"/>
          <w:sz w:val="18"/>
          <w:rtl/>
          <w:lang w:eastAsia="en-US"/>
        </w:rPr>
      </w:pPr>
      <w:r>
        <w:rPr>
          <w:rFonts w:cs="David"/>
          <w:b/>
          <w:bCs/>
          <w:sz w:val="18"/>
          <w:rtl/>
          <w:lang w:eastAsia="en-US"/>
        </w:rPr>
        <w:t xml:space="preserve">בקשה למתן רשיון </w:t>
      </w:r>
      <w:r>
        <w:rPr>
          <w:rFonts w:cs="David"/>
          <w:sz w:val="18"/>
          <w:rtl/>
          <w:lang w:eastAsia="en-US"/>
        </w:rPr>
        <w:t>4 .   (א) מבקש רישיון י</w:t>
      </w:r>
      <w:r>
        <w:rPr>
          <w:rFonts w:cs="David"/>
          <w:sz w:val="18"/>
          <w:rtl/>
          <w:lang w:eastAsia="en-US"/>
        </w:rPr>
        <w:t>גיש בקשה לרשות לפי טופס שהרשות הורתה עליו המצוי  באתר האינטרנט של  המשרד והמעיד  על השימוש הסופי ועל המשתמש הסופי בטובין, בטכנולוגיה או בשירותים, כשהוא ממולא לכל פרטיו (להלן-הבקשה).</w:t>
      </w:r>
    </w:p>
    <w:p w:rsidR="00000000" w:rsidRDefault="007740D8">
      <w:pPr>
        <w:pStyle w:val="21"/>
        <w:spacing w:line="240" w:lineRule="auto"/>
        <w:ind w:hanging="2210"/>
        <w:jc w:val="left"/>
        <w:rPr>
          <w:rFonts w:cs="David"/>
          <w:sz w:val="18"/>
          <w:rtl/>
          <w:lang w:eastAsia="en-US"/>
        </w:rPr>
      </w:pPr>
    </w:p>
    <w:p w:rsidR="00000000" w:rsidRDefault="007740D8">
      <w:pPr>
        <w:pStyle w:val="21"/>
        <w:spacing w:line="240" w:lineRule="auto"/>
        <w:ind w:hanging="2210"/>
        <w:jc w:val="left"/>
        <w:rPr>
          <w:rFonts w:cs="David"/>
          <w:sz w:val="18"/>
          <w:rtl/>
          <w:lang w:eastAsia="en-US"/>
        </w:rPr>
      </w:pPr>
      <w:r>
        <w:rPr>
          <w:rFonts w:cs="David"/>
          <w:sz w:val="18"/>
          <w:rtl/>
          <w:lang w:eastAsia="en-US"/>
        </w:rPr>
        <w:t xml:space="preserve">                                (ב)     הרשות רשאית לדרוש כל ידיעה, מסמך </w:t>
      </w:r>
      <w:r>
        <w:rPr>
          <w:rFonts w:cs="David"/>
          <w:sz w:val="18"/>
          <w:rtl/>
          <w:lang w:eastAsia="en-US"/>
        </w:rPr>
        <w:t>או חפץ הדרושים לה לצורך     בדיקת   הבקשה, לרבות מסמכים הנוגעים לשימוש סופי ומשתמש סופי, תוך 10 ימי עבודה מיום קבלת הבקשה.</w:t>
      </w:r>
      <w:r>
        <w:rPr>
          <w:rFonts w:cs="David"/>
          <w:sz w:val="18"/>
          <w:rtl/>
          <w:lang w:eastAsia="en-US"/>
        </w:rPr>
        <w:br/>
        <w:t xml:space="preserve">    </w:t>
      </w:r>
    </w:p>
    <w:p w:rsidR="00000000" w:rsidRDefault="007740D8">
      <w:pPr>
        <w:numPr>
          <w:ilvl w:val="0"/>
          <w:numId w:val="1"/>
        </w:numPr>
        <w:bidi/>
        <w:ind w:hanging="814"/>
        <w:rPr>
          <w:rFonts w:cs="David"/>
          <w:sz w:val="18"/>
          <w:szCs w:val="18"/>
          <w:rtl/>
        </w:rPr>
      </w:pPr>
      <w:r>
        <w:rPr>
          <w:rFonts w:cs="David"/>
          <w:sz w:val="18"/>
          <w:szCs w:val="18"/>
          <w:rtl/>
        </w:rPr>
        <w:t>הרשות תשיב למבקש רשיון תוך  20 ימי עבודה מיום קבלת הבקשה כאמור בסעיף קטן(א) או תוך 10 ימי עבודה מיום שמולאו  כל הדרישות הנוס</w:t>
      </w:r>
      <w:r>
        <w:rPr>
          <w:rFonts w:cs="David"/>
          <w:sz w:val="18"/>
          <w:szCs w:val="18"/>
          <w:rtl/>
        </w:rPr>
        <w:t>פות לפי סעיף קטן (ב), לפי המאוחר,</w:t>
      </w:r>
      <w:r>
        <w:rPr>
          <w:rFonts w:cs="David"/>
          <w:sz w:val="18"/>
          <w:szCs w:val="18"/>
          <w:highlight w:val="lightGray"/>
          <w:rtl/>
        </w:rPr>
        <w:t xml:space="preserve"> </w:t>
      </w:r>
      <w:r>
        <w:rPr>
          <w:rFonts w:cs="David"/>
          <w:sz w:val="18"/>
          <w:szCs w:val="18"/>
          <w:rtl/>
        </w:rPr>
        <w:t>למעט אם היא  בקשה אשר עמדת משרד הביטחון ומשרד החוץ אינה נדרשת לגביה לפי סעיף 6 (א)</w:t>
      </w:r>
      <w:r>
        <w:rPr>
          <w:rFonts w:cs="David"/>
          <w:szCs w:val="18"/>
        </w:rPr>
        <w:t>;</w:t>
      </w:r>
      <w:r>
        <w:rPr>
          <w:rFonts w:cs="David"/>
          <w:sz w:val="18"/>
          <w:szCs w:val="18"/>
          <w:rtl/>
        </w:rPr>
        <w:t xml:space="preserve"> לבקשה אשר עמדת המשרדים האמורים אינה נדרשת לגביה, תשיב הרשות תוך5 ימי עבודה מיום קבלת הבקשה או מיום שמולאו כל הדרישות הנוספות, לפי המאוחר.</w:t>
      </w:r>
    </w:p>
    <w:p w:rsidR="00000000" w:rsidRDefault="007740D8">
      <w:pPr>
        <w:bidi/>
        <w:ind w:right="720"/>
        <w:rPr>
          <w:rFonts w:cs="David"/>
          <w:sz w:val="18"/>
          <w:szCs w:val="18"/>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bidi/>
        <w:ind w:right="720"/>
        <w:rPr>
          <w:rFonts w:cs="David"/>
          <w:rtl/>
        </w:rPr>
      </w:pPr>
      <w:r>
        <w:rPr>
          <w:rFonts w:cs="David"/>
          <w:rtl/>
        </w:rPr>
        <w:tab/>
        <w:t xml:space="preserve"> ואם היא לא השיבה תוך 5 ימים, האם זה מאושר אוטומטית?</w:t>
      </w:r>
    </w:p>
    <w:p w:rsidR="00000000" w:rsidRDefault="007740D8">
      <w:pPr>
        <w:bidi/>
        <w:ind w:right="720"/>
        <w:rPr>
          <w:rFonts w:cs="David"/>
          <w:rtl/>
        </w:rPr>
      </w:pPr>
      <w:r>
        <w:rPr>
          <w:rFonts w:cs="David"/>
          <w:rtl/>
        </w:rPr>
        <w:br/>
      </w:r>
      <w:r>
        <w:rPr>
          <w:rFonts w:cs="David"/>
          <w:u w:val="single"/>
          <w:rtl/>
        </w:rPr>
        <w:t>שלמה וקס:</w:t>
      </w:r>
    </w:p>
    <w:p w:rsidR="00000000" w:rsidRDefault="007740D8">
      <w:pPr>
        <w:bidi/>
        <w:ind w:right="720"/>
        <w:rPr>
          <w:rFonts w:cs="David"/>
          <w:rtl/>
        </w:rPr>
      </w:pPr>
    </w:p>
    <w:p w:rsidR="00000000" w:rsidRDefault="007740D8">
      <w:pPr>
        <w:bidi/>
        <w:ind w:right="720"/>
        <w:rPr>
          <w:rFonts w:cs="David"/>
          <w:rtl/>
        </w:rPr>
      </w:pPr>
      <w:r>
        <w:rPr>
          <w:rFonts w:cs="David"/>
          <w:rtl/>
        </w:rPr>
        <w:tab/>
        <w:t xml:space="preserve">אין כאן אישור אוטומטי. </w:t>
      </w:r>
    </w:p>
    <w:p w:rsidR="00000000" w:rsidRDefault="007740D8">
      <w:pPr>
        <w:bidi/>
        <w:rPr>
          <w:rFonts w:cs="David"/>
          <w:rtl/>
        </w:rPr>
      </w:pPr>
      <w:r>
        <w:rPr>
          <w:rFonts w:cs="David"/>
          <w:rtl/>
        </w:rPr>
        <w:br/>
      </w:r>
      <w:r>
        <w:rPr>
          <w:rFonts w:cs="David"/>
          <w:u w:val="single"/>
          <w:rtl/>
        </w:rPr>
        <w:t>קריאה:</w:t>
      </w:r>
    </w:p>
    <w:p w:rsidR="00000000" w:rsidRDefault="007740D8">
      <w:pPr>
        <w:bidi/>
        <w:rPr>
          <w:rFonts w:cs="David"/>
          <w:rtl/>
        </w:rPr>
      </w:pPr>
    </w:p>
    <w:p w:rsidR="00000000" w:rsidRDefault="007740D8">
      <w:pPr>
        <w:bidi/>
        <w:rPr>
          <w:rFonts w:cs="David"/>
          <w:rtl/>
        </w:rPr>
      </w:pPr>
      <w:r>
        <w:rPr>
          <w:rFonts w:cs="David"/>
          <w:rtl/>
        </w:rPr>
        <w:tab/>
        <w:t>היא צריכה להשיב.</w:t>
      </w:r>
    </w:p>
    <w:p w:rsidR="00000000" w:rsidRDefault="007740D8">
      <w:pPr>
        <w:bidi/>
        <w:rPr>
          <w:rFonts w:cs="David"/>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bidi/>
        <w:ind w:right="720"/>
        <w:rPr>
          <w:rFonts w:cs="David"/>
          <w:rtl/>
        </w:rPr>
      </w:pPr>
      <w:r>
        <w:rPr>
          <w:rFonts w:cs="David"/>
          <w:rtl/>
        </w:rPr>
        <w:tab/>
        <w:t>היא צריכה להשיב, אבל נניח לא השיבה. אם היא לא השיבה תוך שבוע, שבועיים, שלושה, ארבעה – האם אין איזשהו פרק זמן שבמידה ו</w:t>
      </w:r>
      <w:r>
        <w:rPr>
          <w:rFonts w:cs="David"/>
          <w:rtl/>
        </w:rPr>
        <w:t>המשרד הרלוונטי לא התייחס כפי שהיה צריך להתייחס, אזי זה מאושר? זאת, כדי שיהיה איזשהו שוט על המשרד, שהוא כן יאשר או לא יאשר.</w:t>
      </w:r>
    </w:p>
    <w:p w:rsidR="00000000" w:rsidRDefault="007740D8">
      <w:pPr>
        <w:bidi/>
        <w:ind w:right="720"/>
        <w:rPr>
          <w:rFonts w:cs="David"/>
          <w:rtl/>
        </w:rPr>
      </w:pPr>
      <w:r>
        <w:rPr>
          <w:rFonts w:cs="David"/>
          <w:rtl/>
        </w:rPr>
        <w:br/>
      </w:r>
      <w:r>
        <w:rPr>
          <w:rFonts w:cs="David"/>
          <w:u w:val="single"/>
          <w:rtl/>
        </w:rPr>
        <w:t>אתי בנדלר:</w:t>
      </w:r>
    </w:p>
    <w:p w:rsidR="00000000" w:rsidRDefault="007740D8">
      <w:pPr>
        <w:bidi/>
        <w:ind w:right="720"/>
        <w:rPr>
          <w:rFonts w:cs="David"/>
          <w:rtl/>
        </w:rPr>
      </w:pPr>
    </w:p>
    <w:p w:rsidR="00000000" w:rsidRDefault="007740D8">
      <w:pPr>
        <w:bidi/>
        <w:ind w:right="720"/>
        <w:rPr>
          <w:rFonts w:cs="David"/>
          <w:rtl/>
        </w:rPr>
      </w:pPr>
      <w:r>
        <w:rPr>
          <w:rFonts w:cs="David"/>
          <w:rtl/>
        </w:rPr>
        <w:tab/>
        <w:t>חקיקה שבה נקצבה תקופה כל-כך קצרה למתן תשובה היא מאוד מאוד חריגה. אני יכולה רק לברך על כך כי מעט מאוד מקרים כאלה קיימים.</w:t>
      </w:r>
      <w:r>
        <w:rPr>
          <w:rFonts w:cs="David"/>
          <w:rtl/>
        </w:rPr>
        <w:t xml:space="preserve"> </w:t>
      </w:r>
    </w:p>
    <w:p w:rsidR="00000000" w:rsidRDefault="007740D8">
      <w:pPr>
        <w:bidi/>
        <w:rPr>
          <w:rFonts w:cs="David"/>
          <w:rtl/>
        </w:rPr>
      </w:pPr>
      <w:r>
        <w:rPr>
          <w:rFonts w:cs="David"/>
          <w:rtl/>
        </w:rPr>
        <w:br/>
      </w:r>
    </w:p>
    <w:p w:rsidR="00000000" w:rsidRDefault="007740D8">
      <w:pPr>
        <w:bidi/>
        <w:rPr>
          <w:rFonts w:cs="David"/>
          <w:rtl/>
        </w:rPr>
      </w:pPr>
      <w:r>
        <w:rPr>
          <w:rFonts w:cs="David"/>
          <w:rtl/>
        </w:rPr>
        <w:br w:type="page"/>
      </w:r>
      <w:r>
        <w:rPr>
          <w:rFonts w:cs="David"/>
          <w:u w:val="single"/>
          <w:rtl/>
        </w:rPr>
        <w:t>דוד טל:</w:t>
      </w:r>
    </w:p>
    <w:p w:rsidR="00000000" w:rsidRDefault="007740D8">
      <w:pPr>
        <w:bidi/>
        <w:rPr>
          <w:rFonts w:cs="David"/>
          <w:rtl/>
        </w:rPr>
      </w:pPr>
    </w:p>
    <w:p w:rsidR="00000000" w:rsidRDefault="007740D8">
      <w:pPr>
        <w:bidi/>
        <w:ind w:right="720"/>
        <w:rPr>
          <w:rFonts w:cs="David"/>
          <w:rtl/>
        </w:rPr>
      </w:pPr>
      <w:r>
        <w:rPr>
          <w:rFonts w:cs="David"/>
          <w:rtl/>
        </w:rPr>
        <w:tab/>
        <w:t xml:space="preserve">כאן בוועדה אישרנו כמה פעמים בכמה חוקים, שאחרי פרק זמן מסוים שבו לא אישרו – זה עובר לאישור אוטומטי. </w:t>
      </w:r>
    </w:p>
    <w:p w:rsidR="00000000" w:rsidRDefault="007740D8">
      <w:pPr>
        <w:bidi/>
        <w:ind w:right="720"/>
        <w:rPr>
          <w:rFonts w:cs="David"/>
          <w:rtl/>
        </w:rPr>
      </w:pPr>
      <w:r>
        <w:rPr>
          <w:rFonts w:cs="David"/>
          <w:rtl/>
        </w:rPr>
        <w:br/>
      </w:r>
      <w:r>
        <w:rPr>
          <w:rFonts w:cs="David"/>
          <w:u w:val="single"/>
          <w:rtl/>
        </w:rPr>
        <w:t>אתי בנדלר:</w:t>
      </w:r>
    </w:p>
    <w:p w:rsidR="00000000" w:rsidRDefault="007740D8">
      <w:pPr>
        <w:bidi/>
        <w:ind w:right="720"/>
        <w:rPr>
          <w:rFonts w:cs="David"/>
          <w:rtl/>
        </w:rPr>
      </w:pPr>
    </w:p>
    <w:p w:rsidR="00000000" w:rsidRDefault="007740D8">
      <w:pPr>
        <w:bidi/>
        <w:ind w:right="720"/>
        <w:rPr>
          <w:rFonts w:cs="David"/>
          <w:rtl/>
        </w:rPr>
      </w:pPr>
      <w:r>
        <w:rPr>
          <w:rFonts w:cs="David"/>
          <w:rtl/>
        </w:rPr>
        <w:tab/>
        <w:t xml:space="preserve">אכן כך. </w:t>
      </w:r>
    </w:p>
    <w:p w:rsidR="00000000" w:rsidRDefault="007740D8">
      <w:pPr>
        <w:bidi/>
        <w:ind w:right="720"/>
        <w:rPr>
          <w:rFonts w:cs="David"/>
          <w:rtl/>
        </w:rPr>
      </w:pPr>
      <w:r>
        <w:rPr>
          <w:rFonts w:cs="David"/>
          <w:rtl/>
        </w:rPr>
        <w:br/>
      </w:r>
      <w:r>
        <w:rPr>
          <w:rFonts w:cs="David"/>
          <w:u w:val="single"/>
          <w:rtl/>
        </w:rPr>
        <w:t>אוהד אורנשטיין:</w:t>
      </w:r>
    </w:p>
    <w:p w:rsidR="00000000" w:rsidRDefault="007740D8">
      <w:pPr>
        <w:bidi/>
        <w:ind w:right="720"/>
        <w:rPr>
          <w:rFonts w:cs="David"/>
          <w:rtl/>
        </w:rPr>
      </w:pPr>
    </w:p>
    <w:p w:rsidR="00000000" w:rsidRDefault="007740D8">
      <w:pPr>
        <w:bidi/>
        <w:ind w:right="720"/>
        <w:rPr>
          <w:rFonts w:cs="David"/>
          <w:rtl/>
        </w:rPr>
      </w:pPr>
      <w:r>
        <w:rPr>
          <w:rFonts w:cs="David"/>
          <w:rtl/>
        </w:rPr>
        <w:tab/>
        <w:t xml:space="preserve">יש פה סכנה שהתשובה תהיה שלילית.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right="720"/>
        <w:rPr>
          <w:rFonts w:cs="David"/>
          <w:rtl/>
        </w:rPr>
      </w:pPr>
      <w:r>
        <w:rPr>
          <w:rFonts w:cs="David"/>
          <w:rtl/>
        </w:rPr>
        <w:tab/>
        <w:t>שתהיה שלילית. גם תשובה שלילית היא תשובה.</w:t>
      </w:r>
    </w:p>
    <w:p w:rsidR="00000000" w:rsidRDefault="007740D8">
      <w:pPr>
        <w:bidi/>
        <w:ind w:right="720"/>
        <w:rPr>
          <w:rFonts w:cs="David"/>
          <w:rtl/>
        </w:rPr>
      </w:pPr>
      <w:r>
        <w:rPr>
          <w:rFonts w:cs="David"/>
          <w:rtl/>
        </w:rPr>
        <w:br/>
      </w:r>
      <w:r>
        <w:rPr>
          <w:rFonts w:cs="David"/>
          <w:u w:val="single"/>
          <w:rtl/>
        </w:rPr>
        <w:t>אוהד אורנשטיי</w:t>
      </w:r>
      <w:r>
        <w:rPr>
          <w:rFonts w:cs="David"/>
          <w:u w:val="single"/>
          <w:rtl/>
        </w:rPr>
        <w:t>ן:</w:t>
      </w:r>
    </w:p>
    <w:p w:rsidR="00000000" w:rsidRDefault="007740D8">
      <w:pPr>
        <w:bidi/>
        <w:ind w:right="720"/>
        <w:rPr>
          <w:rFonts w:cs="David"/>
          <w:rtl/>
        </w:rPr>
      </w:pPr>
    </w:p>
    <w:p w:rsidR="00000000" w:rsidRDefault="007740D8">
      <w:pPr>
        <w:bidi/>
        <w:ind w:right="720"/>
        <w:rPr>
          <w:rFonts w:cs="David"/>
          <w:rtl/>
        </w:rPr>
      </w:pPr>
      <w:r>
        <w:rPr>
          <w:rFonts w:cs="David"/>
          <w:rtl/>
        </w:rPr>
        <w:tab/>
        <w:t xml:space="preserve">אם יש לי התלבטות אחרי 5 ימים, ואני צריך עוד פסק זמן של יום-יומיים – אני אהיה חייב להוציא תשובה שלילית. </w:t>
      </w:r>
    </w:p>
    <w:p w:rsidR="00000000" w:rsidRDefault="007740D8">
      <w:pPr>
        <w:bidi/>
        <w:ind w:right="720"/>
        <w:rPr>
          <w:rFonts w:cs="David"/>
          <w:rtl/>
        </w:rPr>
      </w:pPr>
      <w:r>
        <w:rPr>
          <w:rFonts w:cs="David"/>
          <w:rtl/>
        </w:rPr>
        <w:br/>
      </w:r>
      <w:r>
        <w:rPr>
          <w:rFonts w:cs="David"/>
          <w:u w:val="single"/>
          <w:rtl/>
        </w:rPr>
        <w:t>אתי בנדלר:</w:t>
      </w:r>
    </w:p>
    <w:p w:rsidR="00000000" w:rsidRDefault="007740D8">
      <w:pPr>
        <w:bidi/>
        <w:ind w:right="720"/>
        <w:rPr>
          <w:rFonts w:cs="David"/>
          <w:rtl/>
        </w:rPr>
      </w:pPr>
    </w:p>
    <w:p w:rsidR="00000000" w:rsidRDefault="007740D8">
      <w:pPr>
        <w:bidi/>
        <w:ind w:right="720"/>
        <w:rPr>
          <w:rFonts w:cs="David"/>
          <w:rtl/>
        </w:rPr>
      </w:pPr>
      <w:r>
        <w:rPr>
          <w:rFonts w:cs="David"/>
          <w:rtl/>
        </w:rPr>
        <w:tab/>
        <w:t>יש לך פתרון בסעיף קטן (ד).</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right="720"/>
        <w:rPr>
          <w:rFonts w:cs="David"/>
          <w:rtl/>
        </w:rPr>
      </w:pPr>
      <w:r>
        <w:rPr>
          <w:rFonts w:cs="David"/>
          <w:rtl/>
        </w:rPr>
        <w:tab/>
        <w:t xml:space="preserve">אז  אתה משיב: אני מבקש עוד 5-10 ימים כדי לדון בנושא הזה, לפחות יש התייחסות.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right="720"/>
        <w:rPr>
          <w:rFonts w:cs="David"/>
          <w:rtl/>
        </w:rPr>
      </w:pPr>
    </w:p>
    <w:p w:rsidR="00000000" w:rsidRDefault="007740D8">
      <w:pPr>
        <w:bidi/>
        <w:ind w:right="720"/>
        <w:rPr>
          <w:rFonts w:cs="David"/>
          <w:rtl/>
        </w:rPr>
      </w:pPr>
      <w:r>
        <w:rPr>
          <w:rFonts w:cs="David"/>
          <w:rtl/>
        </w:rPr>
        <w:tab/>
        <w:t xml:space="preserve">נניח שפקיד רוצה להתעלל באדם מסוים, אזי הוא משאיר את הבקשה. חבר הכנסת טל טוען – כדי למנוע דברים מסוג זה, בואו נאשר 15 יום, 20 יום.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right="720"/>
        <w:rPr>
          <w:rFonts w:cs="David"/>
          <w:rtl/>
        </w:rPr>
      </w:pPr>
      <w:r>
        <w:rPr>
          <w:rFonts w:cs="David"/>
          <w:rtl/>
        </w:rPr>
        <w:tab/>
        <w:t>ואם אין התעללות, ויש מה שכבודו מר אוהד אורנשטיין אומר או הרשות, הייתי אומר שהוא צריך לדון בכך – בסדר, יכתוב: תוך</w:t>
      </w:r>
      <w:r>
        <w:rPr>
          <w:rFonts w:cs="David"/>
          <w:rtl/>
        </w:rPr>
        <w:t xml:space="preserve"> 10 ימים נוספים אני אענה.</w:t>
      </w:r>
    </w:p>
    <w:p w:rsidR="00000000" w:rsidRDefault="007740D8">
      <w:pPr>
        <w:bidi/>
        <w:ind w:right="720"/>
        <w:rPr>
          <w:rFonts w:cs="David"/>
          <w:rtl/>
        </w:rPr>
      </w:pPr>
      <w:r>
        <w:rPr>
          <w:rFonts w:cs="David"/>
          <w:rtl/>
        </w:rPr>
        <w:br/>
      </w:r>
      <w:r>
        <w:rPr>
          <w:rFonts w:cs="David"/>
          <w:u w:val="single"/>
          <w:rtl/>
        </w:rPr>
        <w:t>אתי בנדלר:</w:t>
      </w:r>
    </w:p>
    <w:p w:rsidR="00000000" w:rsidRDefault="007740D8">
      <w:pPr>
        <w:bidi/>
        <w:ind w:right="720"/>
        <w:rPr>
          <w:rFonts w:cs="David"/>
          <w:rtl/>
        </w:rPr>
      </w:pPr>
    </w:p>
    <w:p w:rsidR="00000000" w:rsidRDefault="007740D8">
      <w:pPr>
        <w:bidi/>
        <w:ind w:right="720"/>
        <w:rPr>
          <w:rFonts w:cs="David"/>
          <w:rtl/>
        </w:rPr>
      </w:pPr>
      <w:r>
        <w:rPr>
          <w:rFonts w:cs="David"/>
          <w:rtl/>
        </w:rPr>
        <w:tab/>
        <w:t>כאשר הרשות איננה ממלאת את חובתה לפי דין – בכל נושא, לא רק בנושא הזה – בדיוק לשם כך יש את בית-המשפט הגבוה לצדק, להגשת עתירות.</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right="720"/>
        <w:rPr>
          <w:rFonts w:cs="David"/>
          <w:rtl/>
        </w:rPr>
      </w:pPr>
      <w:r>
        <w:rPr>
          <w:rFonts w:cs="David"/>
          <w:rtl/>
        </w:rPr>
        <w:tab/>
        <w:t>גברתי יודעת עד כמה הזמן של בית-המשפט העליון יקר?</w:t>
      </w:r>
    </w:p>
    <w:p w:rsidR="00000000" w:rsidRDefault="007740D8">
      <w:pPr>
        <w:bidi/>
        <w:ind w:right="720"/>
        <w:rPr>
          <w:rFonts w:cs="David"/>
          <w:rtl/>
        </w:rPr>
      </w:pPr>
    </w:p>
    <w:p w:rsidR="00000000" w:rsidRDefault="007740D8">
      <w:pPr>
        <w:bidi/>
        <w:ind w:right="720"/>
        <w:rPr>
          <w:rFonts w:cs="David"/>
          <w:rtl/>
        </w:rPr>
      </w:pPr>
      <w:r>
        <w:rPr>
          <w:rFonts w:cs="David"/>
          <w:u w:val="single"/>
          <w:rtl/>
        </w:rPr>
        <w:t>אתי בנדלר:</w:t>
      </w:r>
    </w:p>
    <w:p w:rsidR="00000000" w:rsidRDefault="007740D8">
      <w:pPr>
        <w:bidi/>
        <w:ind w:right="720"/>
        <w:rPr>
          <w:rFonts w:cs="David"/>
          <w:rtl/>
        </w:rPr>
      </w:pPr>
    </w:p>
    <w:p w:rsidR="00000000" w:rsidRDefault="007740D8">
      <w:pPr>
        <w:bidi/>
        <w:ind w:right="720"/>
        <w:rPr>
          <w:rFonts w:cs="David"/>
          <w:rtl/>
        </w:rPr>
      </w:pPr>
      <w:r>
        <w:rPr>
          <w:rFonts w:cs="David"/>
          <w:rtl/>
        </w:rPr>
        <w:tab/>
        <w:t xml:space="preserve">אני יודעת, ונכון </w:t>
      </w:r>
      <w:r>
        <w:rPr>
          <w:rFonts w:cs="David"/>
          <w:rtl/>
        </w:rPr>
        <w:t xml:space="preserve">שכדי למנוע דברים כאלה הכנסנו לפעמים סנקציות שאם הרשות לא עונה תוך פרק זמן מסוים – יראו כאילו הבקשה מאושרת. השאלה אם זה המקרה שבו ראוי להטיל סנקציה כזאת. </w:t>
      </w:r>
    </w:p>
    <w:p w:rsidR="00000000" w:rsidRDefault="007740D8">
      <w:pPr>
        <w:bidi/>
        <w:rPr>
          <w:rFonts w:cs="David"/>
          <w:u w:val="single"/>
          <w:rtl/>
        </w:rPr>
      </w:pPr>
      <w:r>
        <w:rPr>
          <w:rFonts w:cs="David"/>
          <w:rtl/>
        </w:rPr>
        <w:br/>
      </w:r>
    </w:p>
    <w:p w:rsidR="00000000" w:rsidRDefault="007740D8">
      <w:pPr>
        <w:bidi/>
        <w:rPr>
          <w:rFonts w:cs="David"/>
          <w:rtl/>
        </w:rPr>
      </w:pPr>
      <w:r>
        <w:rPr>
          <w:rFonts w:cs="David"/>
          <w:u w:val="single"/>
          <w:rtl/>
        </w:rPr>
        <w:br w:type="page"/>
        <w:t>דוד טל:</w:t>
      </w:r>
    </w:p>
    <w:p w:rsidR="00000000" w:rsidRDefault="007740D8">
      <w:pPr>
        <w:bidi/>
        <w:rPr>
          <w:rFonts w:cs="David"/>
          <w:rtl/>
        </w:rPr>
      </w:pPr>
    </w:p>
    <w:p w:rsidR="00000000" w:rsidRDefault="007740D8">
      <w:pPr>
        <w:bidi/>
        <w:ind w:right="720"/>
        <w:rPr>
          <w:rFonts w:cs="David"/>
          <w:rtl/>
        </w:rPr>
      </w:pPr>
      <w:r>
        <w:rPr>
          <w:rFonts w:cs="David"/>
          <w:rtl/>
        </w:rPr>
        <w:tab/>
        <w:t>מבחינתי, תכתבי במקום 5 ימים,  10 ימים, אבל לאחר 10 ימים, אם לא השיבו – זה מאושר.</w:t>
      </w:r>
    </w:p>
    <w:p w:rsidR="00000000" w:rsidRDefault="007740D8">
      <w:pPr>
        <w:bidi/>
        <w:ind w:right="720"/>
        <w:rPr>
          <w:rFonts w:cs="David"/>
          <w:rtl/>
        </w:rPr>
      </w:pPr>
      <w:r>
        <w:rPr>
          <w:rFonts w:cs="David"/>
          <w:rtl/>
        </w:rPr>
        <w:br/>
      </w:r>
      <w:r>
        <w:rPr>
          <w:rFonts w:cs="David"/>
          <w:u w:val="single"/>
          <w:rtl/>
        </w:rPr>
        <w:t>שלמה וק</w:t>
      </w:r>
      <w:r>
        <w:rPr>
          <w:rFonts w:cs="David"/>
          <w:u w:val="single"/>
          <w:rtl/>
        </w:rPr>
        <w:t>ס:</w:t>
      </w:r>
    </w:p>
    <w:p w:rsidR="00000000" w:rsidRDefault="007740D8">
      <w:pPr>
        <w:bidi/>
        <w:ind w:right="720"/>
        <w:rPr>
          <w:rFonts w:cs="David"/>
          <w:rtl/>
        </w:rPr>
      </w:pPr>
    </w:p>
    <w:p w:rsidR="00000000" w:rsidRDefault="007740D8">
      <w:pPr>
        <w:bidi/>
        <w:ind w:right="720"/>
        <w:rPr>
          <w:rFonts w:cs="David"/>
          <w:rtl/>
        </w:rPr>
      </w:pPr>
      <w:r>
        <w:rPr>
          <w:rFonts w:cs="David"/>
          <w:rtl/>
        </w:rPr>
        <w:tab/>
        <w:t xml:space="preserve">חבר הכנסת טל, אני מציע שנקרא את הסעיף עד הסוף ויתברר לך שיש בעצם זמן בלתי מוגבל. </w:t>
      </w:r>
    </w:p>
    <w:p w:rsidR="00000000" w:rsidRDefault="007740D8">
      <w:pPr>
        <w:bidi/>
        <w:rPr>
          <w:rFonts w:cs="David"/>
          <w:rtl/>
        </w:rPr>
      </w:pPr>
      <w:r>
        <w:rPr>
          <w:rFonts w:cs="David"/>
          <w:rtl/>
        </w:rPr>
        <w:br/>
      </w:r>
      <w:r>
        <w:rPr>
          <w:rFonts w:cs="David"/>
          <w:u w:val="single"/>
          <w:rtl/>
        </w:rPr>
        <w:t>רונית תירוש:</w:t>
      </w:r>
    </w:p>
    <w:p w:rsidR="00000000" w:rsidRDefault="007740D8">
      <w:pPr>
        <w:bidi/>
        <w:rPr>
          <w:rFonts w:cs="David"/>
          <w:rtl/>
        </w:rPr>
      </w:pPr>
    </w:p>
    <w:p w:rsidR="00000000" w:rsidRDefault="007740D8">
      <w:pPr>
        <w:bidi/>
        <w:ind w:right="720"/>
        <w:rPr>
          <w:rFonts w:cs="David"/>
          <w:rtl/>
        </w:rPr>
      </w:pPr>
      <w:r>
        <w:rPr>
          <w:rFonts w:cs="David"/>
          <w:rtl/>
        </w:rPr>
        <w:tab/>
        <w:t xml:space="preserve"> ברגע שאוהד משיב שהוא צריך זמן נוסף, זה כבר אומר שהוא משיב. לא כתוב: משיב – כן או לא.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right="720"/>
        <w:rPr>
          <w:rFonts w:cs="David"/>
          <w:rtl/>
        </w:rPr>
      </w:pPr>
      <w:r>
        <w:rPr>
          <w:rFonts w:cs="David"/>
          <w:rtl/>
        </w:rPr>
        <w:tab/>
        <w:t>הוא לא משיב. אני אומר – מה קורה בזמן שהוא לא משיב. היוש</w:t>
      </w:r>
      <w:r>
        <w:rPr>
          <w:rFonts w:cs="David"/>
          <w:rtl/>
        </w:rPr>
        <w:t xml:space="preserve">ב-ראש אמר: מתעלל.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right="720"/>
        <w:rPr>
          <w:rFonts w:cs="David"/>
          <w:rtl/>
        </w:rPr>
      </w:pPr>
    </w:p>
    <w:p w:rsidR="00000000" w:rsidRDefault="007740D8">
      <w:pPr>
        <w:bidi/>
        <w:ind w:right="720"/>
        <w:rPr>
          <w:rFonts w:cs="David"/>
          <w:rtl/>
        </w:rPr>
      </w:pPr>
      <w:r>
        <w:rPr>
          <w:rFonts w:cs="David"/>
          <w:rtl/>
        </w:rPr>
        <w:tab/>
        <w:t>נתתי רק כדוגמה.</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right="720"/>
        <w:rPr>
          <w:rFonts w:cs="David"/>
          <w:rtl/>
        </w:rPr>
      </w:pPr>
      <w:r>
        <w:rPr>
          <w:rFonts w:cs="David"/>
          <w:rtl/>
        </w:rPr>
        <w:tab/>
        <w:t xml:space="preserve">בסדר, אבל יש מצבים כאלה. </w:t>
      </w:r>
    </w:p>
    <w:p w:rsidR="00000000" w:rsidRDefault="007740D8">
      <w:pPr>
        <w:bidi/>
        <w:ind w:right="720"/>
        <w:rPr>
          <w:rFonts w:cs="David"/>
          <w:rtl/>
        </w:rPr>
      </w:pPr>
    </w:p>
    <w:p w:rsidR="00000000" w:rsidRDefault="007740D8">
      <w:pPr>
        <w:bidi/>
        <w:ind w:right="720"/>
        <w:rPr>
          <w:rFonts w:cs="David"/>
          <w:rtl/>
        </w:rPr>
      </w:pPr>
      <w:r>
        <w:rPr>
          <w:rFonts w:cs="David"/>
          <w:u w:val="single"/>
          <w:rtl/>
        </w:rPr>
        <w:t>דבי מילשטיין:</w:t>
      </w:r>
    </w:p>
    <w:p w:rsidR="00000000" w:rsidRDefault="007740D8">
      <w:pPr>
        <w:bidi/>
        <w:ind w:right="720"/>
        <w:rPr>
          <w:rFonts w:cs="David"/>
          <w:rtl/>
        </w:rPr>
      </w:pPr>
    </w:p>
    <w:p w:rsidR="00000000" w:rsidRDefault="007740D8">
      <w:pPr>
        <w:bidi/>
        <w:ind w:right="720"/>
        <w:rPr>
          <w:rFonts w:cs="David"/>
          <w:rtl/>
        </w:rPr>
      </w:pPr>
      <w:r>
        <w:rPr>
          <w:rFonts w:cs="David"/>
          <w:rtl/>
        </w:rPr>
        <w:tab/>
        <w:t>מבחינת המנגנון, זה לא משטר הרישוי היחיד שיש אצלנו במשרד. יש לנו צווים אחרים, והנושא הזה לא מופיע באף אחד מהם, ובכל זאת אני חושבת שהמערכת לא מתעללת.</w:t>
      </w:r>
    </w:p>
    <w:p w:rsidR="00000000" w:rsidRDefault="007740D8">
      <w:pPr>
        <w:bidi/>
        <w:ind w:right="720"/>
        <w:rPr>
          <w:rFonts w:cs="David"/>
          <w:rtl/>
        </w:rPr>
      </w:pPr>
      <w:r>
        <w:rPr>
          <w:rFonts w:cs="David"/>
          <w:rtl/>
        </w:rPr>
        <w:br/>
      </w:r>
      <w:r>
        <w:rPr>
          <w:rFonts w:cs="David"/>
          <w:u w:val="single"/>
          <w:rtl/>
        </w:rPr>
        <w:t>חיים וקסמן:</w:t>
      </w:r>
    </w:p>
    <w:p w:rsidR="00000000" w:rsidRDefault="007740D8">
      <w:pPr>
        <w:bidi/>
        <w:ind w:right="720"/>
        <w:rPr>
          <w:rFonts w:cs="David"/>
          <w:rtl/>
        </w:rPr>
      </w:pPr>
    </w:p>
    <w:p w:rsidR="00000000" w:rsidRDefault="007740D8">
      <w:pPr>
        <w:bidi/>
        <w:ind w:right="720"/>
        <w:rPr>
          <w:rFonts w:cs="David"/>
          <w:rtl/>
        </w:rPr>
      </w:pPr>
      <w:r>
        <w:rPr>
          <w:rFonts w:cs="David"/>
          <w:rtl/>
        </w:rPr>
        <w:tab/>
        <w:t xml:space="preserve">אני רוצה להוסיף לכל הנימוקים הטובים שניתנו קודם, שאנחנו צריכים לזכור את הקונטקסט. אנחנו מצטרפים למשטר הזה כדי ליישר קו עם הסטנדרטים הבין-לאומיים המקובלים בכל מדינות המערב, בכל המדינות המתוקנות. </w:t>
      </w:r>
    </w:p>
    <w:p w:rsidR="00000000" w:rsidRDefault="007740D8">
      <w:pPr>
        <w:bidi/>
        <w:ind w:right="720"/>
        <w:rPr>
          <w:rFonts w:cs="David"/>
          <w:rtl/>
        </w:rPr>
      </w:pPr>
    </w:p>
    <w:p w:rsidR="00000000" w:rsidRDefault="007740D8">
      <w:pPr>
        <w:bidi/>
        <w:ind w:right="720" w:firstLine="567"/>
        <w:rPr>
          <w:rFonts w:cs="David"/>
          <w:rtl/>
        </w:rPr>
      </w:pPr>
      <w:r>
        <w:rPr>
          <w:rFonts w:cs="David"/>
          <w:rtl/>
        </w:rPr>
        <w:t>החקיקה הזאת תתורגם מהר מאוד וכולם יסתכלו עלי</w:t>
      </w:r>
      <w:r>
        <w:rPr>
          <w:rFonts w:cs="David"/>
          <w:rtl/>
        </w:rPr>
        <w:t>ה בשבע עיניים; זה אינטרס ישראלי מובהק להיראות כמי שיושבים בשורה הראשונה. באף חקיקה שאני מכיר, אין מצב – בתחום הזה, שהוא כל כך רגיש צבאית, ביטחונית – שכאשר הפקיד לא עונה, זה כאילו שהוא ענה: בסדר. לא בתחום הזה.</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right="720" w:firstLine="567"/>
        <w:rPr>
          <w:rFonts w:cs="David"/>
          <w:rtl/>
        </w:rPr>
      </w:pPr>
      <w:r>
        <w:rPr>
          <w:rFonts w:cs="David"/>
          <w:rtl/>
        </w:rPr>
        <w:t xml:space="preserve"> </w:t>
      </w:r>
    </w:p>
    <w:p w:rsidR="00000000" w:rsidRDefault="007740D8">
      <w:pPr>
        <w:bidi/>
        <w:ind w:right="720" w:firstLine="567"/>
        <w:rPr>
          <w:rFonts w:cs="David"/>
          <w:rtl/>
        </w:rPr>
      </w:pPr>
      <w:r>
        <w:rPr>
          <w:rFonts w:cs="David"/>
          <w:rtl/>
        </w:rPr>
        <w:t xml:space="preserve">אני השתכנעתי. </w:t>
      </w:r>
    </w:p>
    <w:p w:rsidR="00000000" w:rsidRDefault="007740D8">
      <w:pPr>
        <w:bidi/>
        <w:ind w:right="720"/>
        <w:rPr>
          <w:rFonts w:cs="David"/>
          <w:rtl/>
        </w:rPr>
      </w:pPr>
      <w:r>
        <w:rPr>
          <w:rFonts w:cs="David"/>
          <w:rtl/>
        </w:rPr>
        <w:tab/>
      </w:r>
    </w:p>
    <w:p w:rsidR="00000000" w:rsidRDefault="007740D8">
      <w:pPr>
        <w:bidi/>
        <w:ind w:right="720"/>
        <w:rPr>
          <w:rFonts w:cs="David"/>
          <w:u w:val="single"/>
          <w:rtl/>
        </w:rPr>
      </w:pPr>
      <w:r>
        <w:rPr>
          <w:rFonts w:cs="David"/>
          <w:u w:val="single"/>
          <w:rtl/>
        </w:rPr>
        <w:t>דבי מילשטי</w:t>
      </w:r>
      <w:r>
        <w:rPr>
          <w:rFonts w:cs="David"/>
          <w:u w:val="single"/>
          <w:rtl/>
        </w:rPr>
        <w:t>ין:</w:t>
      </w:r>
    </w:p>
    <w:p w:rsidR="00000000" w:rsidRDefault="007740D8">
      <w:pPr>
        <w:bidi/>
        <w:ind w:right="720"/>
        <w:rPr>
          <w:rFonts w:cs="David"/>
          <w:rtl/>
        </w:rPr>
      </w:pPr>
      <w:r>
        <w:rPr>
          <w:rFonts w:cs="David"/>
          <w:rtl/>
        </w:rPr>
        <w:tab/>
      </w:r>
    </w:p>
    <w:p w:rsidR="00000000" w:rsidRDefault="007740D8">
      <w:pPr>
        <w:bidi/>
        <w:ind w:left="1502" w:right="720"/>
        <w:rPr>
          <w:rFonts w:cs="David"/>
          <w:sz w:val="18"/>
          <w:szCs w:val="18"/>
          <w:rtl/>
        </w:rPr>
      </w:pPr>
      <w:r>
        <w:rPr>
          <w:rFonts w:cs="David"/>
          <w:sz w:val="18"/>
          <w:szCs w:val="18"/>
          <w:rtl/>
        </w:rPr>
        <w:t>(ד)  במקרים חריגים ומטעמים מיוחדים שיירשמו, רשאית הרשות להאריך את התקופות הקבועות  בסעיף קטן (ג) ב-10 ימי עבודה נוספים לכל היותר; שר הביטחון או שר החוץ רשאי, משיקולי בטחון לאומי או יחסי חוץ של ישראל, להאריך את התקופה האמורה.</w:t>
      </w:r>
    </w:p>
    <w:p w:rsidR="00000000" w:rsidRDefault="007740D8">
      <w:pPr>
        <w:bidi/>
        <w:rPr>
          <w:rFonts w:cs="David"/>
          <w:sz w:val="18"/>
          <w:szCs w:val="18"/>
          <w:rtl/>
        </w:rPr>
      </w:pPr>
      <w:r>
        <w:rPr>
          <w:rFonts w:cs="David"/>
          <w:sz w:val="18"/>
          <w:szCs w:val="18"/>
          <w:rtl/>
        </w:rPr>
        <w:br/>
      </w:r>
    </w:p>
    <w:p w:rsidR="00000000" w:rsidRDefault="007740D8">
      <w:pPr>
        <w:bidi/>
        <w:rPr>
          <w:rFonts w:cs="David"/>
          <w:rtl/>
        </w:rPr>
      </w:pPr>
      <w:r>
        <w:rPr>
          <w:rFonts w:cs="David"/>
          <w:sz w:val="18"/>
          <w:szCs w:val="18"/>
          <w:rtl/>
        </w:rPr>
        <w:br w:type="page"/>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עד כמה? </w:t>
      </w:r>
    </w:p>
    <w:p w:rsidR="00000000" w:rsidRDefault="007740D8">
      <w:pPr>
        <w:bidi/>
        <w:rPr>
          <w:rFonts w:cs="David"/>
          <w:rtl/>
        </w:rPr>
      </w:pPr>
      <w:r>
        <w:rPr>
          <w:rFonts w:cs="David"/>
          <w:rtl/>
        </w:rPr>
        <w:br/>
      </w:r>
      <w:r>
        <w:rPr>
          <w:rFonts w:cs="David"/>
          <w:u w:val="single"/>
          <w:rtl/>
        </w:rPr>
        <w:t>דב</w:t>
      </w:r>
      <w:r>
        <w:rPr>
          <w:rFonts w:cs="David"/>
          <w:u w:val="single"/>
          <w:rtl/>
        </w:rPr>
        <w:t>י מילשטיין:</w:t>
      </w:r>
    </w:p>
    <w:p w:rsidR="00000000" w:rsidRDefault="007740D8">
      <w:pPr>
        <w:bidi/>
        <w:rPr>
          <w:rFonts w:cs="David"/>
          <w:rtl/>
        </w:rPr>
      </w:pPr>
    </w:p>
    <w:p w:rsidR="00000000" w:rsidRDefault="007740D8">
      <w:pPr>
        <w:bidi/>
        <w:rPr>
          <w:rFonts w:cs="David"/>
          <w:rtl/>
        </w:rPr>
      </w:pPr>
      <w:r>
        <w:rPr>
          <w:rFonts w:cs="David"/>
          <w:rtl/>
        </w:rPr>
        <w:tab/>
        <w:t xml:space="preserve">לא מוגבל. </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לא מוגבל - כשזה מגיע כבר לרמה של שר שמחליט.</w:t>
      </w:r>
    </w:p>
    <w:p w:rsidR="00000000" w:rsidRDefault="007740D8">
      <w:pPr>
        <w:bidi/>
        <w:rPr>
          <w:rFonts w:cs="David"/>
          <w:rtl/>
        </w:rPr>
      </w:pPr>
      <w:r>
        <w:rPr>
          <w:rFonts w:cs="David"/>
          <w:rtl/>
        </w:rPr>
        <w:br/>
      </w:r>
      <w:r>
        <w:rPr>
          <w:rFonts w:cs="David"/>
          <w:u w:val="single"/>
          <w:rtl/>
        </w:rPr>
        <w:t>חזקיה ישראל:</w:t>
      </w:r>
    </w:p>
    <w:p w:rsidR="00000000" w:rsidRDefault="007740D8">
      <w:pPr>
        <w:bidi/>
        <w:rPr>
          <w:rFonts w:cs="David"/>
          <w:rtl/>
        </w:rPr>
      </w:pPr>
    </w:p>
    <w:p w:rsidR="00000000" w:rsidRDefault="007740D8">
      <w:pPr>
        <w:bidi/>
        <w:rPr>
          <w:rFonts w:cs="David"/>
          <w:rtl/>
        </w:rPr>
      </w:pPr>
      <w:r>
        <w:rPr>
          <w:rFonts w:cs="David"/>
          <w:rtl/>
        </w:rPr>
        <w:tab/>
        <w:t xml:space="preserve">ואיך יידע המשתמש? </w:t>
      </w:r>
    </w:p>
    <w:p w:rsidR="00000000" w:rsidRDefault="007740D8">
      <w:pPr>
        <w:bidi/>
        <w:rPr>
          <w:rFonts w:cs="David"/>
          <w:rtl/>
        </w:rPr>
      </w:pPr>
      <w:r>
        <w:rPr>
          <w:rFonts w:cs="David"/>
          <w:rtl/>
        </w:rPr>
        <w:br/>
      </w:r>
      <w:r>
        <w:rPr>
          <w:rFonts w:cs="David"/>
          <w:u w:val="single"/>
          <w:rtl/>
        </w:rPr>
        <w:t>קריאה:</w:t>
      </w:r>
    </w:p>
    <w:p w:rsidR="00000000" w:rsidRDefault="007740D8">
      <w:pPr>
        <w:bidi/>
        <w:rPr>
          <w:rFonts w:cs="David"/>
          <w:rtl/>
        </w:rPr>
      </w:pPr>
    </w:p>
    <w:p w:rsidR="00000000" w:rsidRDefault="007740D8">
      <w:pPr>
        <w:bidi/>
        <w:rPr>
          <w:rFonts w:cs="David"/>
          <w:rtl/>
        </w:rPr>
      </w:pPr>
      <w:r>
        <w:rPr>
          <w:rFonts w:cs="David"/>
          <w:rtl/>
        </w:rPr>
        <w:tab/>
        <w:t xml:space="preserve">אני מניח שצריך להודיע לו. </w:t>
      </w:r>
    </w:p>
    <w:p w:rsidR="00000000" w:rsidRDefault="007740D8">
      <w:pPr>
        <w:bidi/>
        <w:rPr>
          <w:rFonts w:cs="David"/>
          <w:rtl/>
        </w:rPr>
      </w:pPr>
      <w:r>
        <w:rPr>
          <w:rFonts w:cs="David"/>
          <w:rtl/>
        </w:rPr>
        <w:br/>
      </w:r>
      <w:r>
        <w:rPr>
          <w:rFonts w:cs="David"/>
          <w:u w:val="single"/>
          <w:rtl/>
        </w:rPr>
        <w:t>חזקיה ישראל:</w:t>
      </w:r>
    </w:p>
    <w:p w:rsidR="00000000" w:rsidRDefault="007740D8">
      <w:pPr>
        <w:bidi/>
        <w:rPr>
          <w:rFonts w:cs="David"/>
          <w:rtl/>
        </w:rPr>
      </w:pPr>
    </w:p>
    <w:p w:rsidR="00000000" w:rsidRDefault="007740D8">
      <w:pPr>
        <w:bidi/>
        <w:rPr>
          <w:rFonts w:cs="David"/>
          <w:rtl/>
        </w:rPr>
      </w:pPr>
      <w:r>
        <w:rPr>
          <w:rFonts w:cs="David"/>
          <w:rtl/>
        </w:rPr>
        <w:tab/>
        <w:t xml:space="preserve">זה לא כתוב פה. </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הייתי מציעה להוסיף כאן שעל הארכת תקופות לפי סעיף קטן זה</w:t>
      </w:r>
      <w:r>
        <w:rPr>
          <w:rFonts w:cs="David"/>
          <w:rtl/>
        </w:rPr>
        <w:t xml:space="preserve">, תימסר הודעה למבקש. </w:t>
      </w:r>
    </w:p>
    <w:p w:rsidR="00000000" w:rsidRDefault="007740D8">
      <w:pPr>
        <w:bidi/>
        <w:rPr>
          <w:rFonts w:cs="David"/>
          <w:u w:val="single"/>
          <w:rtl/>
        </w:rPr>
      </w:pPr>
      <w:r>
        <w:rPr>
          <w:rFonts w:cs="David"/>
          <w:rtl/>
        </w:rPr>
        <w:br/>
      </w:r>
      <w:r>
        <w:rPr>
          <w:rFonts w:cs="David"/>
          <w:u w:val="single"/>
          <w:rtl/>
        </w:rPr>
        <w:t>דבי מילשטיין:</w:t>
      </w:r>
    </w:p>
    <w:p w:rsidR="00000000" w:rsidRDefault="007740D8">
      <w:pPr>
        <w:bidi/>
        <w:rPr>
          <w:rFonts w:cs="David"/>
          <w:u w:val="single"/>
          <w:rtl/>
        </w:rPr>
      </w:pPr>
    </w:p>
    <w:p w:rsidR="00000000" w:rsidRDefault="007740D8">
      <w:pPr>
        <w:bidi/>
        <w:rPr>
          <w:rFonts w:cs="David"/>
          <w:rtl/>
        </w:rPr>
      </w:pPr>
      <w:r>
        <w:rPr>
          <w:rFonts w:cs="David"/>
          <w:rtl/>
        </w:rPr>
        <w:tab/>
        <w:t>בסדר.</w:t>
      </w:r>
    </w:p>
    <w:p w:rsidR="00000000" w:rsidRDefault="007740D8">
      <w:pPr>
        <w:bidi/>
        <w:ind w:left="1842" w:right="720"/>
        <w:rPr>
          <w:rFonts w:cs="David"/>
          <w:sz w:val="18"/>
          <w:szCs w:val="18"/>
          <w:rtl/>
        </w:rPr>
      </w:pPr>
    </w:p>
    <w:p w:rsidR="00000000" w:rsidRDefault="007740D8">
      <w:pPr>
        <w:bidi/>
        <w:ind w:left="1502" w:right="720"/>
        <w:rPr>
          <w:rFonts w:cs="David"/>
          <w:sz w:val="18"/>
          <w:szCs w:val="18"/>
          <w:rtl/>
        </w:rPr>
      </w:pPr>
      <w:r>
        <w:rPr>
          <w:rFonts w:cs="David"/>
          <w:sz w:val="18"/>
          <w:szCs w:val="18"/>
          <w:rtl/>
        </w:rPr>
        <w:t xml:space="preserve">(ה)  מבלי לגרוע משאר סמכויותיה על פי כל דין, רשאית הרשות לסרב לתת רשיון או  להתנות בו תנאים. </w:t>
      </w:r>
      <w:r>
        <w:rPr>
          <w:rFonts w:cs="David"/>
          <w:sz w:val="18"/>
          <w:szCs w:val="18"/>
          <w:rtl/>
        </w:rPr>
        <w:br/>
      </w:r>
    </w:p>
    <w:p w:rsidR="00000000" w:rsidRDefault="007740D8">
      <w:pPr>
        <w:bidi/>
        <w:ind w:left="1643"/>
        <w:rPr>
          <w:rFonts w:cs="David"/>
          <w:sz w:val="18"/>
          <w:szCs w:val="18"/>
          <w:rtl/>
        </w:rPr>
      </w:pPr>
      <w:r>
        <w:rPr>
          <w:rFonts w:cs="David"/>
          <w:sz w:val="18"/>
          <w:szCs w:val="18"/>
          <w:rtl/>
        </w:rPr>
        <w:t xml:space="preserve">(ו)   הרשות רשאית, להתלות  או לבטל את הרישיון  לאחר שניתן בהתקיים אחד מאלה: </w:t>
      </w:r>
    </w:p>
    <w:p w:rsidR="00000000" w:rsidRDefault="007740D8">
      <w:pPr>
        <w:bidi/>
        <w:ind w:left="1927" w:right="630"/>
        <w:rPr>
          <w:rFonts w:cs="David"/>
          <w:sz w:val="18"/>
          <w:szCs w:val="18"/>
          <w:rtl/>
        </w:rPr>
      </w:pPr>
      <w:r>
        <w:rPr>
          <w:rFonts w:cs="David"/>
          <w:sz w:val="18"/>
          <w:szCs w:val="18"/>
          <w:rtl/>
        </w:rPr>
        <w:t xml:space="preserve">(1) הרישיון ניתן על יסוד מידע כוזב או </w:t>
      </w:r>
      <w:r>
        <w:rPr>
          <w:rFonts w:cs="David"/>
          <w:sz w:val="18"/>
          <w:szCs w:val="18"/>
          <w:rtl/>
        </w:rPr>
        <w:t>שגוי</w:t>
      </w:r>
      <w:r>
        <w:rPr>
          <w:rFonts w:cs="David"/>
          <w:szCs w:val="18"/>
        </w:rPr>
        <w:t>;</w:t>
      </w:r>
    </w:p>
    <w:p w:rsidR="00000000" w:rsidRDefault="007740D8">
      <w:pPr>
        <w:bidi/>
        <w:ind w:left="1927" w:right="630"/>
        <w:rPr>
          <w:rFonts w:cs="David"/>
          <w:sz w:val="18"/>
          <w:szCs w:val="18"/>
          <w:rtl/>
        </w:rPr>
      </w:pPr>
      <w:r>
        <w:rPr>
          <w:rFonts w:cs="David"/>
          <w:sz w:val="18"/>
          <w:szCs w:val="18"/>
          <w:rtl/>
        </w:rPr>
        <w:t>(2) הופר תנאי מתנאי הרישיון</w:t>
      </w:r>
      <w:r>
        <w:rPr>
          <w:rFonts w:cs="David"/>
          <w:szCs w:val="18"/>
        </w:rPr>
        <w:t>;</w:t>
      </w:r>
      <w:r>
        <w:rPr>
          <w:rFonts w:cs="David"/>
          <w:sz w:val="18"/>
          <w:szCs w:val="18"/>
          <w:rtl/>
        </w:rPr>
        <w:t xml:space="preserve"> </w:t>
      </w:r>
    </w:p>
    <w:p w:rsidR="00000000" w:rsidRDefault="007740D8">
      <w:pPr>
        <w:bidi/>
        <w:ind w:left="1927" w:right="630"/>
        <w:rPr>
          <w:rFonts w:cs="David"/>
          <w:sz w:val="18"/>
          <w:szCs w:val="18"/>
          <w:rtl/>
        </w:rPr>
      </w:pPr>
      <w:r>
        <w:rPr>
          <w:rFonts w:cs="David"/>
          <w:sz w:val="18"/>
          <w:szCs w:val="18"/>
          <w:rtl/>
        </w:rPr>
        <w:t>(3) בעל הרישיון עבר על הוראה מהוראות צו זה או  הוראות לפי פקודת המכס</w:t>
      </w:r>
      <w:r>
        <w:rPr>
          <w:rFonts w:cs="David"/>
          <w:sz w:val="18"/>
          <w:szCs w:val="18"/>
          <w:rtl/>
        </w:rPr>
        <w:br/>
      </w:r>
    </w:p>
    <w:p w:rsidR="00000000" w:rsidRDefault="007740D8">
      <w:pPr>
        <w:bidi/>
        <w:ind w:left="1643" w:right="720"/>
        <w:rPr>
          <w:rFonts w:cs="David"/>
          <w:sz w:val="18"/>
          <w:szCs w:val="18"/>
          <w:rtl/>
        </w:rPr>
      </w:pPr>
      <w:r>
        <w:rPr>
          <w:rFonts w:cs="David"/>
          <w:sz w:val="18"/>
          <w:szCs w:val="18"/>
          <w:rtl/>
        </w:rPr>
        <w:t>(ז)</w:t>
      </w:r>
      <w:r>
        <w:rPr>
          <w:rFonts w:cs="David"/>
          <w:sz w:val="18"/>
          <w:szCs w:val="18"/>
          <w:rtl/>
        </w:rPr>
        <w:tab/>
        <w:t xml:space="preserve"> ניתן להתלות או לבטל רישיונות נוספים  שבידי בעל רישיון המחזיק ביותר מרישיון אחד לפי צו זה, אם נתקיים בו אחד המפורטים בסעיף קטן (ו). </w:t>
      </w:r>
    </w:p>
    <w:p w:rsidR="00000000" w:rsidRDefault="007740D8">
      <w:pPr>
        <w:bidi/>
        <w:rPr>
          <w:rFonts w:cs="David"/>
          <w:sz w:val="18"/>
          <w:szCs w:val="18"/>
          <w:rtl/>
        </w:rPr>
      </w:pPr>
      <w:r>
        <w:rPr>
          <w:rFonts w:cs="David"/>
          <w:sz w:val="18"/>
          <w:szCs w:val="18"/>
          <w:rtl/>
        </w:rPr>
        <w:br/>
      </w:r>
    </w:p>
    <w:p w:rsidR="00000000" w:rsidRDefault="007740D8">
      <w:pPr>
        <w:bidi/>
        <w:rPr>
          <w:rFonts w:cs="David"/>
          <w:rtl/>
        </w:rPr>
      </w:pPr>
      <w:r>
        <w:rPr>
          <w:rFonts w:cs="David"/>
          <w:sz w:val="18"/>
          <w:szCs w:val="18"/>
          <w:rtl/>
        </w:rPr>
        <w:br w:type="page"/>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r>
      <w:r>
        <w:rPr>
          <w:rFonts w:cs="David"/>
          <w:rtl/>
        </w:rPr>
        <w:t xml:space="preserve">למה נכנסות כאן הוראות לפי פקודת המכס? הרי כל העניין הזה קשור לביטחון, ביטחון. מדוע צריך להכניס את פקודת המכס? אם מכניסים את פקודת המכס, הייתי מכניס חוק הלבנת הון והייתי מכניס עוד כמה דברים יפים. </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כי לפקודת המכס  יש הוראות שממש נוגעות לכל ה</w:t>
      </w:r>
      <w:r>
        <w:rPr>
          <w:rFonts w:cs="David"/>
          <w:rtl/>
        </w:rPr>
        <w:t>נושא של הליכי היצוא – טפסים - יש את כל הפרוצדורה. אנחנו המשרד שמאשר או נותן את הרשיון, אבל מי שעומד בגבול ובודק אלה בעצם אנשי המכס, לפי פקודת המכס. עצם האכיפה בפועל, ומי שאכן יבדוק במו-עיניו, אם יצטרך, אלה אנשי המכס, ולכן פקודת המכס היא ממש אינטגרלית במערכ</w:t>
      </w:r>
      <w:r>
        <w:rPr>
          <w:rFonts w:cs="David"/>
          <w:rtl/>
        </w:rPr>
        <w:t xml:space="preserve">ת.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xml:space="preserve">אני אתייחס לסעיף 4 בכללותו. אחד הדברים שמפריעים לי בדיון הזה, שאני עוד לא ראיתי את הטופס, הבקשה. הטופס יכול להיות גם נוהל שיכול לסבך אותי. זוהי הערה אחת. </w:t>
      </w:r>
    </w:p>
    <w:p w:rsidR="00000000" w:rsidRDefault="007740D8">
      <w:pPr>
        <w:bidi/>
        <w:rPr>
          <w:rFonts w:cs="David"/>
          <w:rtl/>
        </w:rPr>
      </w:pPr>
    </w:p>
    <w:p w:rsidR="00000000" w:rsidRDefault="007740D8">
      <w:pPr>
        <w:bidi/>
        <w:rPr>
          <w:rFonts w:cs="David"/>
          <w:rtl/>
        </w:rPr>
      </w:pPr>
      <w:r>
        <w:rPr>
          <w:rFonts w:cs="David"/>
          <w:rtl/>
        </w:rPr>
        <w:tab/>
        <w:t xml:space="preserve">לא ברור לי מהו המושג "חפץ" בפסקה (ב). אם אני צריך לייצא מכונה - המכונה הזאת יכולה </w:t>
      </w:r>
      <w:r>
        <w:rPr>
          <w:rFonts w:cs="David"/>
          <w:rtl/>
        </w:rPr>
        <w:t xml:space="preserve">גם להיות חפץ, בהגדרה – מדוע אני צריך להביא את החפץ לרשות?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אתה באמת מאמין שהרשות תבקש ממך להביא מכונה של 10 טון? מר וקס, אנחנו לא מדינה מאוד נאורה, אבל בכל זאת.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xml:space="preserve">יושב-ראש הוועדה, עבדך הנאמן היה מנכ"ל - -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אני יודע.</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והיו לך דרישות בלתי אפשריות מהשוק הפרטי?</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  וגיליתי להפתעתי, שאצלי במשרד היתה גברת שנתנה רשיונות, שדרשה להביא שלושה דגמים של כל מכשיר שרצו לייבא, ולהניח אצלה. זה היה היסטוריה, וביטלתי את זה.</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bidi/>
        <w:ind w:left="105"/>
        <w:rPr>
          <w:rFonts w:cs="David"/>
          <w:rtl/>
        </w:rPr>
      </w:pPr>
    </w:p>
    <w:p w:rsidR="00000000" w:rsidRDefault="007740D8">
      <w:pPr>
        <w:bidi/>
        <w:ind w:left="105"/>
        <w:rPr>
          <w:rFonts w:cs="David"/>
          <w:rtl/>
        </w:rPr>
      </w:pPr>
      <w:r>
        <w:rPr>
          <w:rFonts w:cs="David"/>
          <w:rtl/>
        </w:rPr>
        <w:tab/>
        <w:t xml:space="preserve">הטעם לכך הוא </w:t>
      </w:r>
      <w:r>
        <w:rPr>
          <w:rFonts w:cs="David"/>
          <w:rtl/>
        </w:rPr>
        <w:t>ברור – כדי לבדוק שהטובין שרוצים לייצא תואם את הרשיון.</w:t>
      </w:r>
    </w:p>
    <w:p w:rsidR="00000000" w:rsidRDefault="007740D8">
      <w:pPr>
        <w:bidi/>
        <w:ind w:left="105"/>
        <w:rPr>
          <w:rFonts w:cs="David"/>
          <w:rtl/>
        </w:rPr>
      </w:pPr>
      <w:r>
        <w:rPr>
          <w:rFonts w:cs="David"/>
          <w:rtl/>
        </w:rPr>
        <w:br/>
      </w:r>
      <w:r>
        <w:rPr>
          <w:rFonts w:cs="David"/>
          <w:u w:val="single"/>
          <w:rtl/>
        </w:rPr>
        <w:t>שלמה וקס:</w:t>
      </w:r>
    </w:p>
    <w:p w:rsidR="00000000" w:rsidRDefault="007740D8">
      <w:pPr>
        <w:bidi/>
        <w:ind w:left="105"/>
        <w:rPr>
          <w:rFonts w:cs="David"/>
          <w:rtl/>
        </w:rPr>
      </w:pPr>
    </w:p>
    <w:p w:rsidR="00000000" w:rsidRDefault="007740D8">
      <w:pPr>
        <w:bidi/>
        <w:ind w:left="105"/>
        <w:rPr>
          <w:rFonts w:cs="David"/>
          <w:rtl/>
        </w:rPr>
      </w:pPr>
      <w:r>
        <w:rPr>
          <w:rFonts w:cs="David"/>
          <w:rtl/>
        </w:rPr>
        <w:tab/>
        <w:t>אני שאלתי את השאלה, אני מקווה להאיר – באל"ף, לא בעי"ן – אני לא מתכוון להתווכח על כל מילה.</w:t>
      </w:r>
    </w:p>
    <w:p w:rsidR="00000000" w:rsidRDefault="007740D8">
      <w:pPr>
        <w:bidi/>
        <w:ind w:left="105"/>
        <w:rPr>
          <w:rFonts w:cs="David"/>
          <w:rtl/>
        </w:rPr>
      </w:pPr>
    </w:p>
    <w:p w:rsidR="00000000" w:rsidRDefault="007740D8">
      <w:pPr>
        <w:bidi/>
        <w:ind w:left="105"/>
        <w:rPr>
          <w:rFonts w:cs="David"/>
          <w:rtl/>
        </w:rPr>
      </w:pPr>
    </w:p>
    <w:p w:rsidR="00000000" w:rsidRDefault="007740D8">
      <w:pPr>
        <w:bidi/>
        <w:rPr>
          <w:rFonts w:cs="David"/>
          <w:u w:val="single"/>
          <w:rtl/>
        </w:rPr>
      </w:pPr>
      <w:r>
        <w:rPr>
          <w:rFonts w:cs="David"/>
          <w:u w:val="single"/>
          <w:rtl/>
        </w:rPr>
        <w:br w:type="page"/>
        <w:t>היו"ר משה כחלון:</w:t>
      </w:r>
    </w:p>
    <w:p w:rsidR="00000000" w:rsidRDefault="007740D8">
      <w:pPr>
        <w:bidi/>
        <w:rPr>
          <w:rFonts w:cs="David"/>
          <w:u w:val="single"/>
          <w:rtl/>
        </w:rPr>
      </w:pPr>
    </w:p>
    <w:p w:rsidR="00000000" w:rsidRDefault="007740D8">
      <w:pPr>
        <w:bidi/>
        <w:ind w:left="105"/>
        <w:rPr>
          <w:rFonts w:cs="David"/>
          <w:rtl/>
        </w:rPr>
      </w:pPr>
      <w:r>
        <w:rPr>
          <w:rFonts w:cs="David"/>
          <w:rtl/>
        </w:rPr>
        <w:tab/>
        <w:t>אנחנו מקבלים הערות והארות – גם באל"ף וגם בעי"ן.</w:t>
      </w:r>
    </w:p>
    <w:p w:rsidR="00000000" w:rsidRDefault="007740D8">
      <w:pPr>
        <w:bidi/>
        <w:ind w:left="105"/>
        <w:rPr>
          <w:rFonts w:cs="David"/>
          <w:rtl/>
        </w:rPr>
      </w:pPr>
      <w:r>
        <w:rPr>
          <w:rFonts w:cs="David"/>
          <w:rtl/>
        </w:rPr>
        <w:br/>
      </w:r>
      <w:r>
        <w:rPr>
          <w:rFonts w:cs="David"/>
          <w:u w:val="single"/>
          <w:rtl/>
        </w:rPr>
        <w:t>שלמה וקס:</w:t>
      </w:r>
    </w:p>
    <w:p w:rsidR="00000000" w:rsidRDefault="007740D8">
      <w:pPr>
        <w:bidi/>
        <w:ind w:left="105"/>
        <w:rPr>
          <w:rFonts w:cs="David"/>
          <w:rtl/>
        </w:rPr>
      </w:pPr>
    </w:p>
    <w:p w:rsidR="00000000" w:rsidRDefault="007740D8">
      <w:pPr>
        <w:bidi/>
        <w:ind w:left="105"/>
        <w:rPr>
          <w:rFonts w:cs="David"/>
          <w:rtl/>
        </w:rPr>
      </w:pPr>
      <w:r>
        <w:rPr>
          <w:rFonts w:cs="David"/>
          <w:rtl/>
        </w:rPr>
        <w:tab/>
        <w:t>מפריע לי "הטעמים</w:t>
      </w:r>
      <w:r>
        <w:rPr>
          <w:rFonts w:cs="David"/>
          <w:rtl/>
        </w:rPr>
        <w:t xml:space="preserve"> החריגים". זה מופיע בעוד ניסוח. צריך להגדיר מה זה טעמים חריגים. </w:t>
      </w:r>
    </w:p>
    <w:p w:rsidR="00000000" w:rsidRDefault="007740D8">
      <w:pPr>
        <w:bidi/>
        <w:ind w:left="105"/>
        <w:rPr>
          <w:rFonts w:cs="David"/>
          <w:rtl/>
        </w:rPr>
      </w:pPr>
      <w:r>
        <w:rPr>
          <w:rFonts w:cs="David"/>
          <w:rtl/>
        </w:rPr>
        <w:br/>
      </w:r>
      <w:r>
        <w:rPr>
          <w:rFonts w:cs="David"/>
          <w:u w:val="single"/>
          <w:rtl/>
        </w:rPr>
        <w:t>אתי בנדלר:</w:t>
      </w:r>
    </w:p>
    <w:p w:rsidR="00000000" w:rsidRDefault="007740D8">
      <w:pPr>
        <w:bidi/>
        <w:ind w:left="105"/>
        <w:rPr>
          <w:rFonts w:cs="David"/>
          <w:rtl/>
        </w:rPr>
      </w:pPr>
    </w:p>
    <w:p w:rsidR="00000000" w:rsidRDefault="007740D8">
      <w:pPr>
        <w:bidi/>
        <w:ind w:left="105"/>
        <w:rPr>
          <w:rFonts w:cs="David"/>
          <w:rtl/>
        </w:rPr>
      </w:pPr>
      <w:r>
        <w:rPr>
          <w:rFonts w:cs="David"/>
          <w:rtl/>
        </w:rPr>
        <w:tab/>
        <w:t xml:space="preserve">אם היו יודעים מהם המקרים החריגים, לא היה צורך לכתוב זאת. </w:t>
      </w:r>
    </w:p>
    <w:p w:rsidR="00000000" w:rsidRDefault="007740D8">
      <w:pPr>
        <w:bidi/>
        <w:ind w:left="105"/>
        <w:rPr>
          <w:rFonts w:cs="David"/>
          <w:rtl/>
        </w:rPr>
      </w:pPr>
      <w:r>
        <w:rPr>
          <w:rFonts w:cs="David"/>
          <w:rtl/>
        </w:rPr>
        <w:br/>
      </w:r>
      <w:r>
        <w:rPr>
          <w:rFonts w:cs="David"/>
          <w:u w:val="single"/>
          <w:rtl/>
        </w:rPr>
        <w:t>שלמה וקס:</w:t>
      </w:r>
    </w:p>
    <w:p w:rsidR="00000000" w:rsidRDefault="007740D8">
      <w:pPr>
        <w:bidi/>
        <w:ind w:left="105"/>
        <w:rPr>
          <w:rFonts w:cs="David"/>
          <w:rtl/>
        </w:rPr>
      </w:pPr>
    </w:p>
    <w:p w:rsidR="00000000" w:rsidRDefault="007740D8">
      <w:pPr>
        <w:bidi/>
        <w:ind w:left="105"/>
        <w:rPr>
          <w:rFonts w:cs="David"/>
          <w:rtl/>
        </w:rPr>
      </w:pPr>
      <w:r>
        <w:rPr>
          <w:rFonts w:cs="David"/>
          <w:rtl/>
        </w:rPr>
        <w:tab/>
        <w:t>מרגע זה, כל דבר חריג.</w:t>
      </w:r>
    </w:p>
    <w:p w:rsidR="00000000" w:rsidRDefault="007740D8">
      <w:pPr>
        <w:bidi/>
        <w:ind w:left="105"/>
        <w:rPr>
          <w:rFonts w:cs="David"/>
          <w:rtl/>
        </w:rPr>
      </w:pPr>
      <w:r>
        <w:rPr>
          <w:rFonts w:cs="David"/>
          <w:rtl/>
        </w:rPr>
        <w:br/>
      </w:r>
      <w:r>
        <w:rPr>
          <w:rFonts w:cs="David"/>
          <w:u w:val="single"/>
          <w:rtl/>
        </w:rPr>
        <w:t>אתי בנדלר:</w:t>
      </w:r>
    </w:p>
    <w:p w:rsidR="00000000" w:rsidRDefault="007740D8">
      <w:pPr>
        <w:bidi/>
        <w:ind w:left="105"/>
        <w:rPr>
          <w:rFonts w:cs="David"/>
          <w:rtl/>
        </w:rPr>
      </w:pPr>
    </w:p>
    <w:p w:rsidR="00000000" w:rsidRDefault="007740D8">
      <w:pPr>
        <w:bidi/>
        <w:ind w:left="105"/>
        <w:rPr>
          <w:rFonts w:cs="David"/>
          <w:rtl/>
        </w:rPr>
      </w:pPr>
      <w:r>
        <w:rPr>
          <w:rFonts w:cs="David"/>
          <w:rtl/>
        </w:rPr>
        <w:tab/>
        <w:t>לא. ממש לא. מר וקס, יש פרשנות סבירה. יש, הייתי אומרת, איזושהי לשון אחי</w:t>
      </w:r>
      <w:r>
        <w:rPr>
          <w:rFonts w:cs="David"/>
          <w:rtl/>
        </w:rPr>
        <w:t>דה של דברי חקיקה. כשאומרים: במקרים חריגים ומטעמים מיוחדים שיירשמו, זה הצמצום הכי משמעותי שיכול להיות, זאת אומרת זה גם חגורה וגם שלייקעס.</w:t>
      </w:r>
    </w:p>
    <w:p w:rsidR="00000000" w:rsidRDefault="007740D8">
      <w:pPr>
        <w:bidi/>
        <w:ind w:left="105"/>
        <w:rPr>
          <w:rFonts w:cs="David"/>
          <w:rtl/>
        </w:rPr>
      </w:pPr>
      <w:r>
        <w:rPr>
          <w:rFonts w:cs="David"/>
          <w:rtl/>
        </w:rPr>
        <w:br/>
      </w:r>
      <w:r>
        <w:rPr>
          <w:rFonts w:cs="David"/>
          <w:u w:val="single"/>
          <w:rtl/>
        </w:rPr>
        <w:t>שלמה וקס:</w:t>
      </w:r>
    </w:p>
    <w:p w:rsidR="00000000" w:rsidRDefault="007740D8">
      <w:pPr>
        <w:bidi/>
        <w:ind w:left="105"/>
        <w:rPr>
          <w:rFonts w:cs="David"/>
          <w:rtl/>
        </w:rPr>
      </w:pPr>
    </w:p>
    <w:p w:rsidR="00000000" w:rsidRDefault="007740D8">
      <w:pPr>
        <w:bidi/>
        <w:ind w:left="105"/>
        <w:rPr>
          <w:rFonts w:cs="David"/>
          <w:rtl/>
        </w:rPr>
      </w:pPr>
      <w:r>
        <w:rPr>
          <w:rFonts w:cs="David"/>
          <w:rtl/>
        </w:rPr>
        <w:tab/>
        <w:t xml:space="preserve">היות והזכירו את המכס, לפי פקודת המכס, שאלה האם כל הפריטים האלה – יהיה להם מספר פריט במכס, כי אחרת המכס לא </w:t>
      </w:r>
      <w:r>
        <w:rPr>
          <w:rFonts w:cs="David"/>
          <w:rtl/>
        </w:rPr>
        <w:t xml:space="preserve">יוכל לפקח על כך. </w:t>
      </w:r>
    </w:p>
    <w:p w:rsidR="00000000" w:rsidRDefault="007740D8">
      <w:pPr>
        <w:bidi/>
        <w:ind w:left="105"/>
        <w:rPr>
          <w:rFonts w:cs="David"/>
          <w:rtl/>
        </w:rPr>
      </w:pPr>
      <w:r>
        <w:rPr>
          <w:rFonts w:cs="David"/>
          <w:rtl/>
        </w:rPr>
        <w:br/>
      </w:r>
      <w:r>
        <w:rPr>
          <w:rFonts w:cs="David"/>
          <w:u w:val="single"/>
          <w:rtl/>
        </w:rPr>
        <w:t>דבי מילשטיין:</w:t>
      </w:r>
    </w:p>
    <w:p w:rsidR="00000000" w:rsidRDefault="007740D8">
      <w:pPr>
        <w:bidi/>
        <w:ind w:left="105"/>
        <w:rPr>
          <w:rFonts w:cs="David"/>
          <w:rtl/>
        </w:rPr>
      </w:pPr>
    </w:p>
    <w:p w:rsidR="00000000" w:rsidRDefault="007740D8">
      <w:pPr>
        <w:bidi/>
        <w:ind w:left="105"/>
        <w:rPr>
          <w:rFonts w:cs="David"/>
          <w:rtl/>
        </w:rPr>
      </w:pPr>
      <w:r>
        <w:rPr>
          <w:rFonts w:cs="David"/>
          <w:rtl/>
        </w:rPr>
        <w:tab/>
        <w:t xml:space="preserve">אני חושבת שהמכס בימים אלו שוקד על כך ומכין את הסיווג. </w:t>
      </w:r>
    </w:p>
    <w:p w:rsidR="00000000" w:rsidRDefault="007740D8">
      <w:pPr>
        <w:bidi/>
        <w:ind w:left="105"/>
        <w:rPr>
          <w:rFonts w:cs="David"/>
          <w:rtl/>
        </w:rPr>
      </w:pPr>
      <w:r>
        <w:rPr>
          <w:rFonts w:cs="David"/>
          <w:rtl/>
        </w:rPr>
        <w:br/>
      </w:r>
      <w:r>
        <w:rPr>
          <w:rFonts w:cs="David"/>
          <w:u w:val="single"/>
          <w:rtl/>
        </w:rPr>
        <w:t>שלמה וקס:</w:t>
      </w:r>
    </w:p>
    <w:p w:rsidR="00000000" w:rsidRDefault="007740D8">
      <w:pPr>
        <w:bidi/>
        <w:ind w:left="105"/>
        <w:rPr>
          <w:rFonts w:cs="David"/>
          <w:rtl/>
        </w:rPr>
      </w:pPr>
    </w:p>
    <w:p w:rsidR="00000000" w:rsidRDefault="007740D8">
      <w:pPr>
        <w:bidi/>
        <w:ind w:left="105"/>
        <w:rPr>
          <w:rFonts w:cs="David"/>
          <w:rtl/>
        </w:rPr>
      </w:pPr>
      <w:r>
        <w:rPr>
          <w:rFonts w:cs="David"/>
          <w:rtl/>
        </w:rPr>
        <w:tab/>
        <w:t xml:space="preserve">אני יודע מהמכס – משיחת חולין - שהם לא התחילו לעסוק בכך. </w:t>
      </w:r>
    </w:p>
    <w:p w:rsidR="00000000" w:rsidRDefault="007740D8">
      <w:pPr>
        <w:bidi/>
        <w:ind w:left="105"/>
        <w:rPr>
          <w:rFonts w:cs="David"/>
          <w:rtl/>
        </w:rPr>
      </w:pPr>
      <w:r>
        <w:rPr>
          <w:rFonts w:cs="David"/>
          <w:rtl/>
        </w:rPr>
        <w:br/>
      </w:r>
      <w:r>
        <w:rPr>
          <w:rFonts w:cs="David"/>
          <w:u w:val="single"/>
          <w:rtl/>
        </w:rPr>
        <w:t>יוסף אקרמן:</w:t>
      </w:r>
    </w:p>
    <w:p w:rsidR="00000000" w:rsidRDefault="007740D8">
      <w:pPr>
        <w:bidi/>
        <w:ind w:left="105"/>
        <w:rPr>
          <w:rFonts w:cs="David"/>
          <w:rtl/>
        </w:rPr>
      </w:pPr>
    </w:p>
    <w:p w:rsidR="00000000" w:rsidRDefault="007740D8">
      <w:pPr>
        <w:bidi/>
        <w:ind w:left="105"/>
        <w:rPr>
          <w:rFonts w:cs="David"/>
          <w:rtl/>
        </w:rPr>
      </w:pPr>
      <w:r>
        <w:rPr>
          <w:rFonts w:cs="David"/>
          <w:rtl/>
        </w:rPr>
        <w:tab/>
        <w:t xml:space="preserve">זה לא מדויק. אני עובד איתם.  </w:t>
      </w:r>
    </w:p>
    <w:p w:rsidR="00000000" w:rsidRDefault="007740D8">
      <w:pPr>
        <w:bidi/>
        <w:ind w:left="105"/>
        <w:rPr>
          <w:rFonts w:cs="David"/>
          <w:u w:val="single"/>
          <w:rtl/>
        </w:rPr>
      </w:pPr>
      <w:r>
        <w:rPr>
          <w:rFonts w:cs="David"/>
          <w:rtl/>
        </w:rPr>
        <w:br/>
      </w:r>
      <w:r>
        <w:rPr>
          <w:rFonts w:cs="David"/>
          <w:u w:val="single"/>
          <w:rtl/>
        </w:rPr>
        <w:t>שלמה וקס:</w:t>
      </w:r>
    </w:p>
    <w:p w:rsidR="00000000" w:rsidRDefault="007740D8">
      <w:pPr>
        <w:bidi/>
        <w:ind w:left="105"/>
        <w:rPr>
          <w:rFonts w:cs="David"/>
          <w:u w:val="single"/>
          <w:rtl/>
        </w:rPr>
      </w:pPr>
    </w:p>
    <w:p w:rsidR="00000000" w:rsidRDefault="007740D8">
      <w:pPr>
        <w:bidi/>
        <w:ind w:left="105"/>
        <w:rPr>
          <w:rFonts w:cs="David"/>
          <w:rtl/>
        </w:rPr>
      </w:pPr>
      <w:r>
        <w:rPr>
          <w:rFonts w:cs="David"/>
          <w:rtl/>
        </w:rPr>
        <w:tab/>
        <w:t>אמרתי בשיחת חולין. אם עושים קטלוג – זה</w:t>
      </w:r>
      <w:r>
        <w:rPr>
          <w:rFonts w:cs="David"/>
          <w:rtl/>
        </w:rPr>
        <w:t xml:space="preserve"> עונה לי על כך. </w:t>
      </w:r>
    </w:p>
    <w:p w:rsidR="00000000" w:rsidRDefault="007740D8">
      <w:pPr>
        <w:bidi/>
        <w:ind w:left="105"/>
        <w:rPr>
          <w:rFonts w:cs="David"/>
          <w:rtl/>
        </w:rPr>
      </w:pPr>
      <w:r>
        <w:rPr>
          <w:rFonts w:cs="David"/>
          <w:rtl/>
        </w:rPr>
        <w:br/>
      </w:r>
      <w:r>
        <w:rPr>
          <w:rFonts w:cs="David"/>
          <w:u w:val="single"/>
          <w:rtl/>
        </w:rPr>
        <w:t>אוהד אורנשטיין:</w:t>
      </w:r>
    </w:p>
    <w:p w:rsidR="00000000" w:rsidRDefault="007740D8">
      <w:pPr>
        <w:bidi/>
        <w:ind w:left="105"/>
        <w:rPr>
          <w:rFonts w:cs="David"/>
          <w:rtl/>
        </w:rPr>
      </w:pPr>
    </w:p>
    <w:p w:rsidR="00000000" w:rsidRDefault="007740D8">
      <w:pPr>
        <w:bidi/>
        <w:ind w:left="105"/>
        <w:rPr>
          <w:rFonts w:cs="David"/>
          <w:rtl/>
        </w:rPr>
      </w:pPr>
      <w:r>
        <w:rPr>
          <w:rFonts w:cs="David"/>
          <w:rtl/>
        </w:rPr>
        <w:tab/>
        <w:t>גם אם המכס לא ידע לקטלג את זה, מי שמייצא חייב לקטלג את זה באיזשהו פריט מכס מסוים. לא יכול להיות מצב שאין פריט מכס לאותו מוצר. כלומר, זה לא המכס, אלא היצואנים.</w:t>
      </w:r>
    </w:p>
    <w:p w:rsidR="00000000" w:rsidRDefault="007740D8">
      <w:pPr>
        <w:bidi/>
        <w:ind w:left="105"/>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left="105"/>
        <w:rPr>
          <w:rFonts w:cs="David"/>
          <w:rtl/>
        </w:rPr>
      </w:pPr>
      <w:r>
        <w:rPr>
          <w:rFonts w:cs="David"/>
          <w:rtl/>
        </w:rPr>
        <w:tab/>
        <w:t>כן, אבל זה יכול להיות בפריט מקוטלג, שבינו לבין ביט</w:t>
      </w:r>
      <w:r>
        <w:rPr>
          <w:rFonts w:cs="David"/>
          <w:rtl/>
        </w:rPr>
        <w:t>חון אין שום קשר.</w:t>
      </w:r>
    </w:p>
    <w:p w:rsidR="00000000" w:rsidRDefault="007740D8">
      <w:pPr>
        <w:bidi/>
        <w:ind w:left="105"/>
        <w:rPr>
          <w:rFonts w:cs="David"/>
          <w:rtl/>
        </w:rPr>
      </w:pPr>
      <w:r>
        <w:rPr>
          <w:rFonts w:cs="David"/>
          <w:rtl/>
        </w:rPr>
        <w:br/>
      </w:r>
    </w:p>
    <w:p w:rsidR="00000000" w:rsidRDefault="007740D8">
      <w:pPr>
        <w:bidi/>
        <w:ind w:left="105"/>
        <w:rPr>
          <w:rFonts w:cs="David"/>
          <w:rtl/>
        </w:rPr>
      </w:pPr>
      <w:r>
        <w:rPr>
          <w:rFonts w:cs="David"/>
          <w:rtl/>
        </w:rPr>
        <w:br w:type="page"/>
      </w:r>
      <w:r>
        <w:rPr>
          <w:rFonts w:cs="David"/>
          <w:u w:val="single"/>
          <w:rtl/>
        </w:rPr>
        <w:t>דן קטריבס:</w:t>
      </w:r>
    </w:p>
    <w:p w:rsidR="00000000" w:rsidRDefault="007740D8">
      <w:pPr>
        <w:bidi/>
        <w:ind w:left="105"/>
        <w:rPr>
          <w:rFonts w:cs="David"/>
          <w:rtl/>
        </w:rPr>
      </w:pPr>
    </w:p>
    <w:p w:rsidR="00000000" w:rsidRDefault="007740D8">
      <w:pPr>
        <w:bidi/>
        <w:ind w:left="105"/>
        <w:rPr>
          <w:rFonts w:cs="David"/>
          <w:rtl/>
        </w:rPr>
      </w:pPr>
      <w:r>
        <w:rPr>
          <w:rFonts w:cs="David"/>
          <w:rtl/>
        </w:rPr>
        <w:tab/>
        <w:t xml:space="preserve">כבוד היושב-ראש, הנושא שהכי מטריד אותנו – בנוגע לדבריו של חבר הכנסת טל – בסופו של דבר זה העומס הנוסף על המשתמש, על היצואן. </w:t>
      </w:r>
    </w:p>
    <w:p w:rsidR="00000000" w:rsidRDefault="007740D8">
      <w:pPr>
        <w:bidi/>
        <w:ind w:left="105"/>
        <w:rPr>
          <w:rFonts w:cs="David"/>
          <w:rtl/>
        </w:rPr>
      </w:pPr>
    </w:p>
    <w:p w:rsidR="00000000" w:rsidRDefault="007740D8">
      <w:pPr>
        <w:bidi/>
        <w:ind w:left="105"/>
        <w:rPr>
          <w:rFonts w:cs="David"/>
          <w:rtl/>
        </w:rPr>
      </w:pPr>
      <w:r>
        <w:rPr>
          <w:rFonts w:cs="David"/>
          <w:rtl/>
        </w:rPr>
        <w:tab/>
        <w:t>אנחנו בדקנו, דיברתי עם רשויות המכס. הם אומרים שהם לא יהיו מסוגלים לאכוף את הנושא, יש להם בעיות מאו</w:t>
      </w:r>
      <w:r>
        <w:rPr>
          <w:rFonts w:cs="David"/>
          <w:rtl/>
        </w:rPr>
        <w:t xml:space="preserve">ד רציניות עם העברת הרשימות לסעיפי מכס, ושהעניין הזה יכול לקחת הרבה זמן. הם גם כמובן באו בטענה שאין כלל משאבים לנושא הזה. </w:t>
      </w:r>
    </w:p>
    <w:p w:rsidR="00000000" w:rsidRDefault="007740D8">
      <w:pPr>
        <w:bidi/>
        <w:ind w:left="105"/>
        <w:rPr>
          <w:rFonts w:cs="David"/>
          <w:rtl/>
        </w:rPr>
      </w:pPr>
    </w:p>
    <w:p w:rsidR="00000000" w:rsidRDefault="007740D8">
      <w:pPr>
        <w:bidi/>
        <w:ind w:left="105"/>
        <w:rPr>
          <w:rFonts w:cs="David"/>
          <w:rtl/>
        </w:rPr>
      </w:pPr>
      <w:r>
        <w:rPr>
          <w:rFonts w:cs="David"/>
          <w:rtl/>
        </w:rPr>
        <w:tab/>
        <w:t>אני יודע שהתקיימו לצורך העניין הזה ישיבות במשרד האוצר - של המכס עם אגף תקציבים - כדי לראות כיצד ניתן ליישם את הנושא בשטח. לפי מיטב י</w:t>
      </w:r>
      <w:r>
        <w:rPr>
          <w:rFonts w:cs="David"/>
          <w:rtl/>
        </w:rPr>
        <w:t xml:space="preserve">דיעתי, אין היום במכס אפשרות ליישם פיזית את העניין, ואנחנו ניתקל בבעיה מאוד רצינית כשנרצה שהעסק הזה יפעל. כל העניין הזה הוא מעמסה נוספת וצריך לבדוק שיהיה כמה שיותר נוח למשתמש. </w:t>
      </w:r>
    </w:p>
    <w:p w:rsidR="00000000" w:rsidRDefault="007740D8">
      <w:pPr>
        <w:bidi/>
        <w:ind w:left="105"/>
        <w:rPr>
          <w:rFonts w:cs="David"/>
          <w:rtl/>
        </w:rPr>
      </w:pPr>
    </w:p>
    <w:p w:rsidR="00000000" w:rsidRDefault="007740D8">
      <w:pPr>
        <w:bidi/>
        <w:ind w:left="105"/>
        <w:rPr>
          <w:rFonts w:cs="David"/>
          <w:rtl/>
        </w:rPr>
      </w:pPr>
      <w:r>
        <w:rPr>
          <w:rFonts w:cs="David"/>
          <w:rtl/>
        </w:rPr>
        <w:tab/>
        <w:t xml:space="preserve">כפי שהדברים נראים כאן, יש עם זה עוד הרבה מאוד בעיות עד שזה יגיע לתחנה הסופית.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left="105"/>
        <w:rPr>
          <w:rFonts w:cs="David"/>
          <w:rtl/>
        </w:rPr>
      </w:pPr>
    </w:p>
    <w:p w:rsidR="00000000" w:rsidRDefault="007740D8">
      <w:pPr>
        <w:bidi/>
        <w:ind w:left="105"/>
        <w:rPr>
          <w:rFonts w:cs="David"/>
          <w:rtl/>
        </w:rPr>
      </w:pPr>
      <w:r>
        <w:rPr>
          <w:rFonts w:cs="David"/>
          <w:rtl/>
        </w:rPr>
        <w:tab/>
        <w:t>האם אתה מעריך שיהיה פריט שלא יהיה מקוטלג?</w:t>
      </w:r>
    </w:p>
    <w:p w:rsidR="00000000" w:rsidRDefault="007740D8">
      <w:pPr>
        <w:bidi/>
        <w:ind w:left="105"/>
        <w:rPr>
          <w:rFonts w:cs="David"/>
          <w:rtl/>
        </w:rPr>
      </w:pPr>
      <w:r>
        <w:rPr>
          <w:rFonts w:cs="David"/>
          <w:rtl/>
        </w:rPr>
        <w:br/>
      </w:r>
      <w:r>
        <w:rPr>
          <w:rFonts w:cs="David"/>
          <w:u w:val="single"/>
          <w:rtl/>
        </w:rPr>
        <w:t>דן קטריבס:</w:t>
      </w:r>
    </w:p>
    <w:p w:rsidR="00000000" w:rsidRDefault="007740D8">
      <w:pPr>
        <w:bidi/>
        <w:ind w:left="105"/>
        <w:rPr>
          <w:rFonts w:cs="David"/>
          <w:rtl/>
        </w:rPr>
      </w:pPr>
    </w:p>
    <w:p w:rsidR="00000000" w:rsidRDefault="007740D8">
      <w:pPr>
        <w:bidi/>
        <w:ind w:left="105"/>
        <w:rPr>
          <w:rFonts w:cs="David"/>
          <w:rtl/>
        </w:rPr>
      </w:pPr>
      <w:r>
        <w:rPr>
          <w:rFonts w:cs="David"/>
          <w:rtl/>
        </w:rPr>
        <w:tab/>
        <w:t xml:space="preserve">אני חושב שיש בעיה בקטלוג של הפריטים.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left="105"/>
        <w:rPr>
          <w:rFonts w:cs="David"/>
          <w:rtl/>
        </w:rPr>
      </w:pPr>
    </w:p>
    <w:p w:rsidR="00000000" w:rsidRDefault="007740D8">
      <w:pPr>
        <w:bidi/>
        <w:ind w:left="105"/>
        <w:rPr>
          <w:rFonts w:cs="David"/>
          <w:rtl/>
        </w:rPr>
      </w:pPr>
      <w:r>
        <w:rPr>
          <w:rFonts w:cs="David"/>
          <w:rtl/>
        </w:rPr>
        <w:tab/>
        <w:t>רוצים לייצא משהו. האם אתה מעריך שייצאו משהו שהוא לא מקוטלג?</w:t>
      </w:r>
    </w:p>
    <w:p w:rsidR="00000000" w:rsidRDefault="007740D8">
      <w:pPr>
        <w:bidi/>
        <w:ind w:left="105"/>
        <w:rPr>
          <w:rFonts w:cs="David"/>
          <w:rtl/>
        </w:rPr>
      </w:pPr>
      <w:r>
        <w:rPr>
          <w:rFonts w:cs="David"/>
          <w:rtl/>
        </w:rPr>
        <w:br/>
      </w:r>
      <w:r>
        <w:rPr>
          <w:rFonts w:cs="David"/>
          <w:u w:val="single"/>
          <w:rtl/>
        </w:rPr>
        <w:t>דן קטריבס:</w:t>
      </w:r>
    </w:p>
    <w:p w:rsidR="00000000" w:rsidRDefault="007740D8">
      <w:pPr>
        <w:bidi/>
        <w:ind w:left="105"/>
        <w:rPr>
          <w:rFonts w:cs="David"/>
          <w:rtl/>
        </w:rPr>
      </w:pPr>
    </w:p>
    <w:p w:rsidR="00000000" w:rsidRDefault="007740D8">
      <w:pPr>
        <w:bidi/>
        <w:ind w:left="105"/>
        <w:rPr>
          <w:rFonts w:cs="David"/>
          <w:rtl/>
        </w:rPr>
      </w:pPr>
      <w:r>
        <w:rPr>
          <w:rFonts w:cs="David"/>
          <w:rtl/>
        </w:rPr>
        <w:tab/>
        <w:t>אני מעריך שתהיה בעיה במעבר מרשימות ואסנאר לקטלו</w:t>
      </w:r>
      <w:r>
        <w:rPr>
          <w:rFonts w:cs="David"/>
          <w:rtl/>
        </w:rPr>
        <w:t>ג של המכס.</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left="105"/>
        <w:rPr>
          <w:rFonts w:cs="David"/>
          <w:rtl/>
        </w:rPr>
      </w:pPr>
      <w:r>
        <w:rPr>
          <w:rFonts w:cs="David"/>
          <w:rtl/>
        </w:rPr>
        <w:tab/>
        <w:t xml:space="preserve">יכול להיות שהוא יהיה מקוטלג, </w:t>
      </w:r>
      <w:r>
        <w:rPr>
          <w:rFonts w:cs="David"/>
          <w:rtl/>
        </w:rPr>
        <w:tab/>
        <w:t>אבל באיזושהי כותרת אחרת רחבה יותר.</w:t>
      </w:r>
    </w:p>
    <w:p w:rsidR="00000000" w:rsidRDefault="007740D8">
      <w:pPr>
        <w:bidi/>
        <w:ind w:left="105"/>
        <w:rPr>
          <w:rFonts w:cs="David"/>
          <w:rtl/>
        </w:rPr>
      </w:pPr>
      <w:r>
        <w:rPr>
          <w:rFonts w:cs="David"/>
          <w:rtl/>
        </w:rPr>
        <w:br/>
      </w:r>
      <w:r>
        <w:rPr>
          <w:rFonts w:cs="David"/>
          <w:u w:val="single"/>
          <w:rtl/>
        </w:rPr>
        <w:t>אוהד אורנשטיין:</w:t>
      </w:r>
    </w:p>
    <w:p w:rsidR="00000000" w:rsidRDefault="007740D8">
      <w:pPr>
        <w:bidi/>
        <w:ind w:left="105"/>
        <w:rPr>
          <w:rFonts w:cs="David"/>
          <w:rtl/>
        </w:rPr>
      </w:pPr>
    </w:p>
    <w:p w:rsidR="00000000" w:rsidRDefault="007740D8">
      <w:pPr>
        <w:bidi/>
        <w:ind w:left="105"/>
        <w:rPr>
          <w:rFonts w:cs="David"/>
          <w:rtl/>
        </w:rPr>
      </w:pPr>
      <w:r>
        <w:rPr>
          <w:rFonts w:cs="David"/>
          <w:rtl/>
        </w:rPr>
        <w:tab/>
        <w:t>הסיפור של התאמת רשימות מהסוג הזה של הסדרים לרשימות המכס הוא בעיה כלל-עולמית. לא כולם מצאו את הפתרון איך לסווג דבר שהוא על-פי מסחר לדבר שהוא על-פי צרכי</w:t>
      </w:r>
      <w:r>
        <w:rPr>
          <w:rFonts w:cs="David"/>
          <w:rtl/>
        </w:rPr>
        <w:t xml:space="preserve">ם לאומיים או צורכי נשק. הרשימה של המכס היא לפי צרכי מסחר – הולכת מפריט פשוט לפריט מורכב, ופה מדובר על מערכות שהן מערכות לצרכים אחרים, וההתאמה הזאת לא קיימת. </w:t>
      </w:r>
    </w:p>
    <w:p w:rsidR="00000000" w:rsidRDefault="007740D8">
      <w:pPr>
        <w:bidi/>
        <w:ind w:left="105"/>
        <w:rPr>
          <w:rFonts w:cs="David"/>
          <w:rtl/>
        </w:rPr>
      </w:pPr>
    </w:p>
    <w:p w:rsidR="00000000" w:rsidRDefault="007740D8">
      <w:pPr>
        <w:bidi/>
        <w:ind w:left="105"/>
        <w:rPr>
          <w:rFonts w:cs="David"/>
          <w:rtl/>
        </w:rPr>
      </w:pPr>
      <w:r>
        <w:rPr>
          <w:rFonts w:cs="David"/>
          <w:rtl/>
        </w:rPr>
        <w:tab/>
        <w:t xml:space="preserve">החובה היא על היצואן. כשיצואן מייצא היום פריט שהוא צבאי – הוא בא למשרד הביטחון ומודיע על-פי איזה </w:t>
      </w:r>
      <w:r>
        <w:rPr>
          <w:rFonts w:cs="David"/>
          <w:rtl/>
        </w:rPr>
        <w:t xml:space="preserve">סעיף זה נעשה. גם היום יש לו את הבעיה הזאת והוא פותר את זה. מי שמייצא – יודע היכן לקטלג ואיזה פריט מכס לתת לאותו יצוא שלו. </w:t>
      </w:r>
    </w:p>
    <w:p w:rsidR="00000000" w:rsidRDefault="007740D8">
      <w:pPr>
        <w:bidi/>
        <w:ind w:left="105"/>
        <w:rPr>
          <w:rFonts w:cs="David"/>
          <w:rtl/>
        </w:rPr>
      </w:pPr>
      <w:r>
        <w:rPr>
          <w:rFonts w:cs="David"/>
          <w:rtl/>
        </w:rPr>
        <w:br/>
      </w:r>
      <w:r>
        <w:rPr>
          <w:rFonts w:cs="David"/>
          <w:u w:val="single"/>
          <w:rtl/>
        </w:rPr>
        <w:t>חזקיה ישראל:</w:t>
      </w:r>
    </w:p>
    <w:p w:rsidR="00000000" w:rsidRDefault="007740D8">
      <w:pPr>
        <w:bidi/>
        <w:ind w:left="105"/>
        <w:rPr>
          <w:rFonts w:cs="David"/>
          <w:rtl/>
        </w:rPr>
      </w:pPr>
    </w:p>
    <w:p w:rsidR="00000000" w:rsidRDefault="007740D8">
      <w:pPr>
        <w:bidi/>
        <w:ind w:left="105"/>
        <w:rPr>
          <w:rFonts w:cs="David"/>
          <w:rtl/>
        </w:rPr>
      </w:pPr>
      <w:r>
        <w:rPr>
          <w:rFonts w:cs="David"/>
          <w:rtl/>
        </w:rPr>
        <w:tab/>
        <w:t>אתה יכול להגדיר פריט מכס לפי נקודה מסוימת. מחר יבואו לפי הסעיף הזה ויגידו  שעשיתי תרגיל והכנסתי סעיף אחר. קורים מקרים</w:t>
      </w:r>
      <w:r>
        <w:rPr>
          <w:rFonts w:cs="David"/>
          <w:rtl/>
        </w:rPr>
        <w:t xml:space="preserve"> כאלה.</w:t>
      </w:r>
    </w:p>
    <w:p w:rsidR="00000000" w:rsidRDefault="007740D8">
      <w:pPr>
        <w:bidi/>
        <w:ind w:left="105"/>
        <w:rPr>
          <w:rFonts w:cs="David"/>
          <w:rtl/>
        </w:rPr>
      </w:pPr>
      <w:r>
        <w:rPr>
          <w:rFonts w:cs="David"/>
          <w:rtl/>
        </w:rPr>
        <w:br/>
      </w:r>
    </w:p>
    <w:p w:rsidR="00000000" w:rsidRDefault="007740D8">
      <w:pPr>
        <w:bidi/>
        <w:ind w:left="105"/>
        <w:rPr>
          <w:rFonts w:cs="David"/>
          <w:rtl/>
        </w:rPr>
      </w:pPr>
      <w:r>
        <w:rPr>
          <w:rFonts w:cs="David"/>
          <w:rtl/>
        </w:rPr>
        <w:br w:type="page"/>
      </w:r>
      <w:r>
        <w:rPr>
          <w:rFonts w:cs="David"/>
          <w:u w:val="single"/>
          <w:rtl/>
        </w:rPr>
        <w:t>אוהד אורנשטיין:</w:t>
      </w:r>
    </w:p>
    <w:p w:rsidR="00000000" w:rsidRDefault="007740D8">
      <w:pPr>
        <w:bidi/>
        <w:ind w:left="105"/>
        <w:rPr>
          <w:rFonts w:cs="David"/>
          <w:rtl/>
        </w:rPr>
      </w:pPr>
    </w:p>
    <w:p w:rsidR="00000000" w:rsidRDefault="007740D8">
      <w:pPr>
        <w:bidi/>
        <w:ind w:left="105"/>
        <w:rPr>
          <w:rFonts w:cs="David"/>
          <w:rtl/>
        </w:rPr>
      </w:pPr>
      <w:r>
        <w:rPr>
          <w:rFonts w:cs="David"/>
          <w:rtl/>
        </w:rPr>
        <w:tab/>
        <w:t xml:space="preserve">אין בעיה. החובה שלך לקבל רשיון לא לפי פריטי המכס, אלא לפי הרשימות האלה, ואתה מגדיר באופן עצמאי את הפריט. יבוא המכס ויגיד: טעית – זה לא משנה שום דבר. </w:t>
      </w:r>
    </w:p>
    <w:p w:rsidR="00000000" w:rsidRDefault="007740D8">
      <w:pPr>
        <w:bidi/>
        <w:ind w:left="105"/>
        <w:rPr>
          <w:rFonts w:cs="David"/>
          <w:rtl/>
        </w:rPr>
      </w:pPr>
    </w:p>
    <w:p w:rsidR="00000000" w:rsidRDefault="007740D8">
      <w:pPr>
        <w:bidi/>
        <w:ind w:left="105"/>
        <w:rPr>
          <w:rFonts w:cs="David"/>
          <w:rtl/>
        </w:rPr>
      </w:pPr>
      <w:r>
        <w:rPr>
          <w:rFonts w:cs="David"/>
          <w:rtl/>
        </w:rPr>
        <w:tab/>
        <w:t>כיוון שהמכס לא יודע את פריטי המכס – אין היום שוער במכס, כמו ביבוא,  שאומר: פ</w:t>
      </w:r>
      <w:r>
        <w:rPr>
          <w:rFonts w:cs="David"/>
          <w:rtl/>
        </w:rPr>
        <w:t>ריט זה, אני עוצר אותו כי הוא נופל תחת ואסנאר, אין את זה.</w:t>
      </w:r>
    </w:p>
    <w:p w:rsidR="00000000" w:rsidRDefault="007740D8">
      <w:pPr>
        <w:bidi/>
        <w:ind w:left="105"/>
        <w:rPr>
          <w:rFonts w:cs="David"/>
          <w:rtl/>
        </w:rPr>
      </w:pPr>
      <w:r>
        <w:rPr>
          <w:rFonts w:cs="David"/>
          <w:rtl/>
        </w:rPr>
        <w:br/>
      </w:r>
      <w:r>
        <w:rPr>
          <w:rFonts w:cs="David"/>
          <w:u w:val="single"/>
          <w:rtl/>
        </w:rPr>
        <w:t>לאה ורון:</w:t>
      </w:r>
    </w:p>
    <w:p w:rsidR="00000000" w:rsidRDefault="007740D8">
      <w:pPr>
        <w:bidi/>
        <w:ind w:left="105"/>
        <w:rPr>
          <w:rFonts w:cs="David"/>
          <w:rtl/>
        </w:rPr>
      </w:pPr>
    </w:p>
    <w:p w:rsidR="00000000" w:rsidRDefault="007740D8">
      <w:pPr>
        <w:bidi/>
        <w:ind w:left="105"/>
        <w:rPr>
          <w:rFonts w:cs="David"/>
          <w:rtl/>
        </w:rPr>
      </w:pPr>
      <w:r>
        <w:rPr>
          <w:rFonts w:cs="David"/>
          <w:rtl/>
        </w:rPr>
        <w:tab/>
        <w:t xml:space="preserve">אתם לא דיברתם ביניכם במהלך עשרת הימים שניתנו לכם? אני מדברת אל הנציגים של התאחדות התעשיינים.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left="105"/>
        <w:rPr>
          <w:rFonts w:cs="David"/>
          <w:rtl/>
        </w:rPr>
      </w:pPr>
    </w:p>
    <w:p w:rsidR="00000000" w:rsidRDefault="007740D8">
      <w:pPr>
        <w:bidi/>
        <w:ind w:left="105"/>
        <w:rPr>
          <w:rFonts w:cs="David"/>
          <w:rtl/>
        </w:rPr>
      </w:pPr>
      <w:r>
        <w:rPr>
          <w:rFonts w:cs="David"/>
          <w:rtl/>
        </w:rPr>
        <w:tab/>
        <w:t>אני רואה שכמעט על כל סעיף יש לכם הערות, ואני חשבתי שהגעתם לכאן אחרי הסכמ</w:t>
      </w:r>
      <w:r>
        <w:rPr>
          <w:rFonts w:cs="David"/>
          <w:rtl/>
        </w:rPr>
        <w:t>ות, כי אחרת אנחנו צריכים 10-12 שעות לדיון הזה. תגידו לנו מראש, נקבע את המועד.</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ind w:left="105"/>
        <w:rPr>
          <w:rFonts w:cs="David"/>
          <w:rtl/>
        </w:rPr>
      </w:pPr>
      <w:r>
        <w:rPr>
          <w:rFonts w:cs="David"/>
          <w:rtl/>
        </w:rPr>
        <w:tab/>
        <w:t xml:space="preserve"> אדוני היושב-ראש, אני יכול להבין אותם מפני שהם בסוף אלה שיתמודדו עם זה. השאלה היא עד כמה אנחנו נכביד. אנחנו צריכים להשתדל להכביד במידה ראויה, ולא להעמיס עליהם מה שלא ח</w:t>
      </w:r>
      <w:r>
        <w:rPr>
          <w:rFonts w:cs="David"/>
          <w:rtl/>
        </w:rPr>
        <w:t xml:space="preserve">ייבים להעמיס עליהם.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left="105"/>
        <w:rPr>
          <w:rFonts w:cs="David"/>
          <w:rtl/>
        </w:rPr>
      </w:pPr>
    </w:p>
    <w:p w:rsidR="00000000" w:rsidRDefault="007740D8">
      <w:pPr>
        <w:bidi/>
        <w:ind w:left="105"/>
        <w:rPr>
          <w:rFonts w:cs="David"/>
          <w:rtl/>
        </w:rPr>
      </w:pPr>
      <w:r>
        <w:rPr>
          <w:rFonts w:cs="David"/>
          <w:rtl/>
        </w:rPr>
        <w:tab/>
        <w:t xml:space="preserve">התפקיד שלנו לא להכביד. התפקיד שלנו הוא להגיע לכאן לאחר שהם שוחחו ביניהם, ולא להיות בוררים. אני חושב שזה לא התפקיד שלנו לברור ביניהם. </w:t>
      </w:r>
    </w:p>
    <w:p w:rsidR="00000000" w:rsidRDefault="007740D8">
      <w:pPr>
        <w:bidi/>
        <w:ind w:left="105"/>
        <w:rPr>
          <w:rFonts w:cs="David"/>
          <w:rtl/>
        </w:rPr>
      </w:pPr>
      <w:r>
        <w:rPr>
          <w:rFonts w:cs="David"/>
          <w:rtl/>
        </w:rPr>
        <w:br/>
      </w:r>
      <w:r>
        <w:rPr>
          <w:rFonts w:cs="David"/>
          <w:u w:val="single"/>
          <w:rtl/>
        </w:rPr>
        <w:t>אתי בנדלר:</w:t>
      </w:r>
    </w:p>
    <w:p w:rsidR="00000000" w:rsidRDefault="007740D8">
      <w:pPr>
        <w:bidi/>
        <w:ind w:left="105"/>
        <w:rPr>
          <w:rFonts w:cs="David"/>
          <w:rtl/>
        </w:rPr>
      </w:pPr>
    </w:p>
    <w:p w:rsidR="00000000" w:rsidRDefault="007740D8">
      <w:pPr>
        <w:bidi/>
        <w:ind w:left="105"/>
        <w:rPr>
          <w:rFonts w:cs="David"/>
          <w:rtl/>
        </w:rPr>
      </w:pPr>
      <w:r>
        <w:rPr>
          <w:rFonts w:cs="David"/>
          <w:rtl/>
        </w:rPr>
        <w:tab/>
        <w:t>אלא אם כן הם לא הגיעו להסכמה, אבל אני לא יודעת האם דנו על הנקודות ה</w:t>
      </w:r>
      <w:r>
        <w:rPr>
          <w:rFonts w:cs="David"/>
          <w:rtl/>
        </w:rPr>
        <w:t>אלה.</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left="105"/>
        <w:rPr>
          <w:rFonts w:cs="David"/>
          <w:rtl/>
        </w:rPr>
      </w:pPr>
    </w:p>
    <w:p w:rsidR="00000000" w:rsidRDefault="007740D8">
      <w:pPr>
        <w:bidi/>
        <w:ind w:left="105"/>
        <w:rPr>
          <w:rFonts w:cs="David"/>
          <w:rtl/>
        </w:rPr>
      </w:pPr>
      <w:r>
        <w:rPr>
          <w:rFonts w:cs="David"/>
          <w:rtl/>
        </w:rPr>
        <w:tab/>
        <w:t xml:space="preserve">נעשתה פה איזו עבודת הכנה, היה פה דיון, וביקשתי להגיע להסכמות. הודעתי שנקיים את הדיון אחרי שיודיעו לי אם הגיעו להסכמות או לא הגיעו. לי נאמר שהגיעו להסכמות, וכעת הכל נפתח מחדש. </w:t>
      </w:r>
    </w:p>
    <w:p w:rsidR="00000000" w:rsidRDefault="007740D8">
      <w:pPr>
        <w:bidi/>
        <w:ind w:left="105"/>
        <w:rPr>
          <w:rFonts w:cs="David"/>
          <w:rtl/>
        </w:rPr>
      </w:pPr>
    </w:p>
    <w:p w:rsidR="00000000" w:rsidRDefault="007740D8">
      <w:pPr>
        <w:bidi/>
        <w:ind w:left="105"/>
        <w:rPr>
          <w:rFonts w:cs="David"/>
          <w:rtl/>
        </w:rPr>
      </w:pPr>
      <w:r>
        <w:rPr>
          <w:rFonts w:cs="David"/>
          <w:rtl/>
        </w:rPr>
        <w:tab/>
        <w:t>אם נפתח מחדש – לא קרה דבר. אינני יודע אינטרס של מי זה</w:t>
      </w:r>
      <w:r>
        <w:rPr>
          <w:rFonts w:cs="David"/>
          <w:rtl/>
        </w:rPr>
        <w:t xml:space="preserve"> לתקוע את התקנות הללו. </w:t>
      </w:r>
    </w:p>
    <w:p w:rsidR="00000000" w:rsidRDefault="007740D8">
      <w:pPr>
        <w:bidi/>
        <w:ind w:left="105"/>
        <w:rPr>
          <w:rFonts w:cs="David"/>
          <w:rtl/>
        </w:rPr>
      </w:pPr>
      <w:r>
        <w:rPr>
          <w:rFonts w:cs="David"/>
          <w:rtl/>
        </w:rPr>
        <w:br/>
      </w:r>
      <w:r>
        <w:rPr>
          <w:rFonts w:cs="David"/>
          <w:u w:val="single"/>
          <w:rtl/>
        </w:rPr>
        <w:t>לאה ורון:</w:t>
      </w:r>
    </w:p>
    <w:p w:rsidR="00000000" w:rsidRDefault="007740D8">
      <w:pPr>
        <w:bidi/>
        <w:ind w:left="105"/>
        <w:rPr>
          <w:rFonts w:cs="David"/>
          <w:rtl/>
        </w:rPr>
      </w:pPr>
    </w:p>
    <w:p w:rsidR="00000000" w:rsidRDefault="007740D8">
      <w:pPr>
        <w:bidi/>
        <w:ind w:left="105"/>
        <w:rPr>
          <w:rFonts w:cs="David"/>
          <w:rtl/>
        </w:rPr>
      </w:pPr>
      <w:r>
        <w:rPr>
          <w:rFonts w:cs="David"/>
          <w:rtl/>
        </w:rPr>
        <w:tab/>
        <w:t xml:space="preserve">אחרת לא היינו מקיימים את הדיון.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left="105"/>
        <w:rPr>
          <w:rFonts w:cs="David"/>
          <w:rtl/>
        </w:rPr>
      </w:pPr>
    </w:p>
    <w:p w:rsidR="00000000" w:rsidRDefault="007740D8">
      <w:pPr>
        <w:bidi/>
        <w:ind w:left="105"/>
        <w:rPr>
          <w:rFonts w:cs="David"/>
          <w:rtl/>
        </w:rPr>
      </w:pPr>
      <w:r>
        <w:rPr>
          <w:rFonts w:cs="David"/>
          <w:rtl/>
        </w:rPr>
        <w:tab/>
        <w:t xml:space="preserve">אנחנו נקיים דיון נוסף. אני אעצור את הדיון הזה, נקיים דיון – נקבע אותו בשעה 8:00 בבוקר, נקבע לו 10-12 שעות, עד שנסיים אותו. אני אשמע את כולם, בכל סעיף ובכל תחום. </w:t>
      </w:r>
    </w:p>
    <w:p w:rsidR="00000000" w:rsidRDefault="007740D8">
      <w:pPr>
        <w:bidi/>
        <w:rPr>
          <w:rFonts w:cs="David"/>
          <w:rtl/>
        </w:rPr>
      </w:pPr>
      <w:r>
        <w:rPr>
          <w:rFonts w:cs="David"/>
          <w:rtl/>
        </w:rPr>
        <w:br/>
      </w:r>
      <w:r>
        <w:rPr>
          <w:rFonts w:cs="David"/>
          <w:u w:val="single"/>
          <w:rtl/>
        </w:rPr>
        <w:t>דוד</w:t>
      </w:r>
      <w:r>
        <w:rPr>
          <w:rFonts w:cs="David"/>
          <w:u w:val="single"/>
          <w:rtl/>
        </w:rPr>
        <w:t xml:space="preserve"> טל:</w:t>
      </w:r>
    </w:p>
    <w:p w:rsidR="00000000" w:rsidRDefault="007740D8">
      <w:pPr>
        <w:bidi/>
        <w:rPr>
          <w:rFonts w:cs="David"/>
          <w:rtl/>
        </w:rPr>
      </w:pPr>
    </w:p>
    <w:p w:rsidR="00000000" w:rsidRDefault="007740D8">
      <w:pPr>
        <w:bidi/>
        <w:ind w:left="105"/>
        <w:rPr>
          <w:rFonts w:cs="David"/>
          <w:rtl/>
        </w:rPr>
      </w:pPr>
      <w:r>
        <w:rPr>
          <w:rFonts w:cs="David"/>
          <w:rtl/>
        </w:rPr>
        <w:tab/>
        <w:t>אדוני היושב-ראש, חבל. אני חושב שיש אינטרס לאומי בנושא הזה כדי להריץ אותו.</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left="105"/>
        <w:rPr>
          <w:rFonts w:cs="David"/>
          <w:rtl/>
        </w:rPr>
      </w:pPr>
    </w:p>
    <w:p w:rsidR="00000000" w:rsidRDefault="007740D8">
      <w:pPr>
        <w:bidi/>
        <w:ind w:left="105"/>
        <w:rPr>
          <w:rFonts w:cs="David"/>
          <w:rtl/>
        </w:rPr>
      </w:pPr>
      <w:r>
        <w:rPr>
          <w:rFonts w:cs="David"/>
          <w:rtl/>
        </w:rPr>
        <w:tab/>
        <w:t>אבל יש פה אינטרס לתקוע אותו. אתה רואה שמתקיים כאן פיליבסטר.</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אם אדוני ירשה לי, אני אציע כך. אני חושב שאנחנו יכולים לעבור על כל הסעיפים. היכן שיהי</w:t>
      </w:r>
      <w:r>
        <w:rPr>
          <w:rFonts w:cs="David"/>
          <w:rtl/>
        </w:rPr>
        <w:t>ו אי-הבנות – -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בכולם יהיו אי-הבנות.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אני לא בטוח. נשלח את האנשים שילבנו את הסוגיה וישובו לאחר מכן, וכך יהיה לנו מספר מצומצם של אי-הבנות שנצטרך לפסוק בהן. </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בתום הדיון ב-24 ביולי, קצב להם היושב-ראש עשרה ימים ושלח</w:t>
      </w:r>
      <w:r>
        <w:rPr>
          <w:rFonts w:cs="David"/>
          <w:rtl/>
        </w:rPr>
        <w:t xml:space="preserve"> אותם להתדיין, והדיון נקבע על סמך זה. סדר-היום יצא לאחר ששאלנו אם הם סיכמו, או לא.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חבר הכנסת טל, לאן שאתה שולח אותנו – אנחנו חזרנו משם.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 אז בוא נפסוק לבד, בלעדיהם. זה התפקיד שלנו. הם יכולים לחזור שוב בפעם הבאה כשהם עדיין חל</w:t>
      </w:r>
      <w:r>
        <w:rPr>
          <w:rFonts w:cs="David"/>
          <w:rtl/>
        </w:rPr>
        <w:t xml:space="preserve">וקים, והתפקיד שלנו יהיה לפסוק. אנחנו יכולים לפסוק היום.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אני מבקש – אין התייחסויות לעניין, רק לסעיפים שאנחנו מדברים עליהם. אנחנו מדברים על סעיף 4. האם יש התייחסות נוספת? </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 xml:space="preserve">צריך את תשובת המשרד לבעיה שהם העלו. </w:t>
      </w:r>
    </w:p>
    <w:p w:rsidR="00000000" w:rsidRDefault="007740D8">
      <w:pPr>
        <w:bidi/>
        <w:rPr>
          <w:rFonts w:cs="David"/>
          <w:rtl/>
        </w:rPr>
      </w:pPr>
      <w:r>
        <w:rPr>
          <w:rFonts w:cs="David"/>
          <w:rtl/>
        </w:rPr>
        <w:br/>
      </w:r>
      <w:r>
        <w:rPr>
          <w:rFonts w:cs="David"/>
          <w:u w:val="single"/>
          <w:rtl/>
        </w:rPr>
        <w:t>אוהד אורנשטיי</w:t>
      </w:r>
      <w:r>
        <w:rPr>
          <w:rFonts w:cs="David"/>
          <w:u w:val="single"/>
          <w:rtl/>
        </w:rPr>
        <w:t>ן:</w:t>
      </w:r>
    </w:p>
    <w:p w:rsidR="00000000" w:rsidRDefault="007740D8">
      <w:pPr>
        <w:bidi/>
        <w:rPr>
          <w:rFonts w:cs="David"/>
          <w:rtl/>
        </w:rPr>
      </w:pPr>
    </w:p>
    <w:p w:rsidR="00000000" w:rsidRDefault="007740D8">
      <w:pPr>
        <w:bidi/>
        <w:rPr>
          <w:rFonts w:cs="David"/>
          <w:rtl/>
        </w:rPr>
      </w:pPr>
      <w:r>
        <w:rPr>
          <w:rFonts w:cs="David"/>
          <w:rtl/>
        </w:rPr>
        <w:tab/>
        <w:t>אני חייב להעיר פה. יש לנו צווים אחרים שאין בהם תרגום בספר המכס. התרגום היחיד שנעשה זה בכימיה כי שם מוגדר פריט מול סעיף מכס, וזה עובד. בדברים האחרים זה פתוח, ואם היינו מגדירים או מנסים להגדיר – היינו תוקעים את התהליך. דווקא הגדרה תחייב את המכס לבדוק כל</w:t>
      </w:r>
      <w:r>
        <w:rPr>
          <w:rFonts w:cs="David"/>
          <w:rtl/>
        </w:rPr>
        <w:t xml:space="preserve"> פריט שנופל במסגרת אותה הגדרה.</w:t>
      </w:r>
      <w:r>
        <w:rPr>
          <w:rFonts w:cs="David"/>
          <w:rtl/>
        </w:rPr>
        <w:tab/>
        <w:t xml:space="preserve">ברגע שאנחנו לא מגדירים, המכס לא יעצור אתכם, לא יעצור את התהליך כי אין לו הגדרות. </w:t>
      </w:r>
    </w:p>
    <w:p w:rsidR="00000000" w:rsidRDefault="007740D8">
      <w:pPr>
        <w:bidi/>
        <w:rPr>
          <w:rFonts w:cs="David"/>
          <w:rtl/>
        </w:rPr>
      </w:pPr>
    </w:p>
    <w:p w:rsidR="00000000" w:rsidRDefault="007740D8">
      <w:pPr>
        <w:bidi/>
        <w:ind w:firstLine="567"/>
        <w:rPr>
          <w:rFonts w:cs="David"/>
          <w:rtl/>
        </w:rPr>
      </w:pPr>
      <w:r>
        <w:rPr>
          <w:rFonts w:cs="David"/>
          <w:rtl/>
        </w:rPr>
        <w:t>לכן, אתם צריכים לשאוף לכך שלא תהיינה הגדרות. הגדרות חדות יעצרו את תהליך היצוא. מוטב לכם תחת הסייגים האלה שהם כלליים - לפי סמכותו, לפי רצונו או</w:t>
      </w:r>
      <w:r>
        <w:rPr>
          <w:rFonts w:cs="David"/>
          <w:rtl/>
        </w:rPr>
        <w:t xml:space="preserve"> לפי ידיעתו של היצואן.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תודה רבה. אני מבקש להביא להצבעה את סעיף 4, עם התיקון בסעיף קטן (ד). מי בעד? </w:t>
      </w:r>
    </w:p>
    <w:p w:rsidR="00000000" w:rsidRDefault="007740D8">
      <w:pPr>
        <w:bidi/>
        <w:ind w:firstLine="567"/>
        <w:jc w:val="center"/>
        <w:rPr>
          <w:rFonts w:cs="David"/>
          <w:b/>
          <w:bCs/>
          <w:rtl/>
        </w:rPr>
      </w:pPr>
      <w:r>
        <w:rPr>
          <w:rFonts w:cs="David"/>
          <w:rtl/>
        </w:rPr>
        <w:br/>
      </w:r>
      <w:r>
        <w:rPr>
          <w:rFonts w:cs="David"/>
          <w:b/>
          <w:bCs/>
          <w:rtl/>
        </w:rPr>
        <w:t>ה צ ב ע ה</w:t>
      </w:r>
    </w:p>
    <w:p w:rsidR="00000000" w:rsidRDefault="007740D8">
      <w:pPr>
        <w:bidi/>
        <w:ind w:firstLine="567"/>
        <w:jc w:val="center"/>
        <w:rPr>
          <w:rFonts w:cs="David"/>
          <w:b/>
          <w:bCs/>
          <w:rtl/>
        </w:rPr>
      </w:pPr>
    </w:p>
    <w:p w:rsidR="00000000" w:rsidRDefault="007740D8">
      <w:pPr>
        <w:bidi/>
        <w:ind w:firstLine="567"/>
        <w:jc w:val="center"/>
        <w:rPr>
          <w:rFonts w:cs="David"/>
          <w:rtl/>
        </w:rPr>
      </w:pPr>
      <w:r>
        <w:rPr>
          <w:rFonts w:cs="David"/>
          <w:rtl/>
        </w:rPr>
        <w:t xml:space="preserve">סעיף 4 אושר פה אחד.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ind w:firstLine="567"/>
        <w:rPr>
          <w:rFonts w:cs="David"/>
          <w:rtl/>
        </w:rPr>
      </w:pPr>
    </w:p>
    <w:p w:rsidR="00000000" w:rsidRDefault="007740D8">
      <w:pPr>
        <w:bidi/>
        <w:ind w:firstLine="567"/>
        <w:rPr>
          <w:rFonts w:cs="David"/>
          <w:rtl/>
        </w:rPr>
      </w:pPr>
      <w:r>
        <w:rPr>
          <w:rFonts w:cs="David"/>
          <w:rtl/>
        </w:rPr>
        <w:t xml:space="preserve">סעיף 4 עבר פה אחד. </w:t>
      </w:r>
    </w:p>
    <w:p w:rsidR="00000000" w:rsidRDefault="007740D8">
      <w:pPr>
        <w:bidi/>
        <w:ind w:firstLine="567"/>
        <w:rPr>
          <w:rFonts w:cs="David"/>
          <w:u w:val="single"/>
          <w:rtl/>
        </w:rPr>
      </w:pPr>
      <w:r>
        <w:rPr>
          <w:rFonts w:cs="David"/>
          <w:rtl/>
        </w:rPr>
        <w:br/>
      </w:r>
      <w:r>
        <w:rPr>
          <w:rFonts w:cs="David"/>
          <w:u w:val="single"/>
          <w:rtl/>
        </w:rPr>
        <w:t>דבי מילשטיין:</w:t>
      </w:r>
    </w:p>
    <w:p w:rsidR="00000000" w:rsidRDefault="007740D8">
      <w:pPr>
        <w:bidi/>
        <w:rPr>
          <w:rFonts w:cs="David"/>
          <w:b/>
          <w:bCs/>
          <w:sz w:val="18"/>
          <w:szCs w:val="18"/>
          <w:rtl/>
        </w:rPr>
      </w:pPr>
      <w:r>
        <w:rPr>
          <w:rFonts w:cs="David"/>
          <w:rtl/>
        </w:rPr>
        <w:tab/>
      </w:r>
      <w:r>
        <w:rPr>
          <w:rFonts w:cs="David"/>
          <w:sz w:val="18"/>
          <w:szCs w:val="18"/>
          <w:rtl/>
        </w:rPr>
        <w:t xml:space="preserve"> </w:t>
      </w:r>
    </w:p>
    <w:p w:rsidR="00000000" w:rsidRDefault="007740D8">
      <w:pPr>
        <w:bidi/>
        <w:ind w:left="2777" w:hanging="2777"/>
        <w:rPr>
          <w:rFonts w:cs="David"/>
          <w:b/>
          <w:bCs/>
          <w:sz w:val="18"/>
          <w:szCs w:val="18"/>
          <w:rtl/>
        </w:rPr>
      </w:pPr>
    </w:p>
    <w:p w:rsidR="00000000" w:rsidRDefault="007740D8">
      <w:pPr>
        <w:bidi/>
        <w:ind w:left="2069" w:hanging="2069"/>
        <w:rPr>
          <w:rFonts w:cs="David"/>
          <w:sz w:val="18"/>
          <w:szCs w:val="18"/>
          <w:rtl/>
        </w:rPr>
      </w:pPr>
      <w:r>
        <w:rPr>
          <w:rFonts w:cs="David"/>
          <w:b/>
          <w:bCs/>
          <w:sz w:val="18"/>
          <w:szCs w:val="18"/>
          <w:rtl/>
        </w:rPr>
        <w:t xml:space="preserve">מתן רשיון    </w:t>
      </w:r>
      <w:r>
        <w:rPr>
          <w:rFonts w:cs="David"/>
          <w:sz w:val="18"/>
          <w:szCs w:val="18"/>
          <w:rtl/>
        </w:rPr>
        <w:t xml:space="preserve">   5.           רשיון  יכול שיינ</w:t>
      </w:r>
      <w:r>
        <w:rPr>
          <w:rFonts w:cs="David"/>
          <w:sz w:val="18"/>
          <w:szCs w:val="18"/>
          <w:rtl/>
        </w:rPr>
        <w:t>תן למבקש מסויים לגבי טובין , טכנולוגיה ושירותים  מסוימים, לסוג של טובין, טכנולוגיה ושירותים או למשגור מסוים של טובין.</w:t>
      </w:r>
    </w:p>
    <w:p w:rsidR="00000000" w:rsidRDefault="007740D8">
      <w:pPr>
        <w:bidi/>
        <w:rPr>
          <w:rFonts w:cs="David"/>
          <w:u w:val="single"/>
          <w:rtl/>
        </w:rPr>
      </w:pPr>
      <w:r>
        <w:rPr>
          <w:rFonts w:cs="David"/>
          <w:sz w:val="18"/>
          <w:szCs w:val="18"/>
          <w:rtl/>
        </w:rPr>
        <w:br/>
      </w:r>
      <w:r>
        <w:rPr>
          <w:rFonts w:cs="David"/>
          <w:u w:val="single"/>
          <w:rtl/>
        </w:rPr>
        <w:t>היו"ר משה כחלון:</w:t>
      </w:r>
    </w:p>
    <w:p w:rsidR="00000000" w:rsidRDefault="007740D8">
      <w:pPr>
        <w:bidi/>
        <w:rPr>
          <w:rFonts w:cs="David"/>
          <w:u w:val="single"/>
          <w:rtl/>
        </w:rPr>
      </w:pPr>
    </w:p>
    <w:p w:rsidR="00000000" w:rsidRDefault="007740D8">
      <w:pPr>
        <w:bidi/>
        <w:rPr>
          <w:rFonts w:cs="David"/>
          <w:rtl/>
        </w:rPr>
      </w:pPr>
      <w:r>
        <w:rPr>
          <w:rFonts w:cs="David"/>
          <w:rtl/>
        </w:rPr>
        <w:tab/>
        <w:t xml:space="preserve">הערות לסעיף 5. אין. מי בעד? </w:t>
      </w:r>
    </w:p>
    <w:p w:rsidR="00000000" w:rsidRDefault="007740D8">
      <w:pPr>
        <w:bidi/>
        <w:jc w:val="center"/>
        <w:rPr>
          <w:rFonts w:cs="David"/>
          <w:b/>
          <w:bCs/>
          <w:rtl/>
        </w:rPr>
      </w:pPr>
      <w:r>
        <w:rPr>
          <w:rFonts w:cs="David"/>
          <w:rtl/>
        </w:rPr>
        <w:br/>
      </w:r>
      <w:r>
        <w:rPr>
          <w:rFonts w:cs="David"/>
          <w:b/>
          <w:bCs/>
          <w:rtl/>
        </w:rPr>
        <w:t>ה צ ב ע ה</w:t>
      </w:r>
    </w:p>
    <w:p w:rsidR="00000000" w:rsidRDefault="007740D8">
      <w:pPr>
        <w:bidi/>
        <w:jc w:val="center"/>
        <w:rPr>
          <w:rFonts w:cs="David"/>
          <w:b/>
          <w:bCs/>
          <w:rtl/>
        </w:rPr>
      </w:pPr>
    </w:p>
    <w:p w:rsidR="00000000" w:rsidRDefault="007740D8">
      <w:pPr>
        <w:bidi/>
        <w:jc w:val="center"/>
        <w:rPr>
          <w:rFonts w:cs="David"/>
          <w:rtl/>
        </w:rPr>
      </w:pPr>
      <w:r>
        <w:rPr>
          <w:rFonts w:cs="David"/>
          <w:rtl/>
        </w:rPr>
        <w:t xml:space="preserve">סעיף 5 אושר פה אחד.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סעיף 5 עבר פה אחד. </w:t>
      </w:r>
    </w:p>
    <w:p w:rsidR="00000000" w:rsidRDefault="007740D8">
      <w:pPr>
        <w:bidi/>
        <w:rPr>
          <w:rFonts w:cs="David"/>
          <w:u w:val="single"/>
          <w:rtl/>
        </w:rPr>
      </w:pPr>
      <w:r>
        <w:rPr>
          <w:rFonts w:cs="David"/>
          <w:rtl/>
        </w:rPr>
        <w:br/>
      </w:r>
      <w:r>
        <w:rPr>
          <w:rFonts w:cs="David"/>
          <w:u w:val="single"/>
          <w:rtl/>
        </w:rPr>
        <w:t>דבי מילשטיין:</w:t>
      </w:r>
    </w:p>
    <w:p w:rsidR="00000000" w:rsidRDefault="007740D8">
      <w:pPr>
        <w:bidi/>
        <w:ind w:left="2069" w:hanging="2210"/>
        <w:rPr>
          <w:rFonts w:cs="David"/>
          <w:sz w:val="18"/>
          <w:szCs w:val="18"/>
          <w:rtl/>
        </w:rPr>
      </w:pPr>
    </w:p>
    <w:p w:rsidR="00000000" w:rsidRDefault="007740D8">
      <w:pPr>
        <w:bidi/>
        <w:rPr>
          <w:rFonts w:cs="David"/>
          <w:sz w:val="18"/>
          <w:szCs w:val="18"/>
          <w:rtl/>
        </w:rPr>
      </w:pPr>
      <w:r>
        <w:rPr>
          <w:rFonts w:cs="David"/>
          <w:b/>
          <w:bCs/>
          <w:sz w:val="18"/>
          <w:szCs w:val="18"/>
          <w:rtl/>
        </w:rPr>
        <w:t>העברת הבקשה</w:t>
      </w:r>
    </w:p>
    <w:p w:rsidR="00000000" w:rsidRDefault="007740D8">
      <w:pPr>
        <w:pStyle w:val="21"/>
        <w:spacing w:line="240" w:lineRule="auto"/>
        <w:ind w:left="2222" w:hanging="2127"/>
        <w:jc w:val="left"/>
        <w:rPr>
          <w:rFonts w:cs="David"/>
          <w:sz w:val="18"/>
          <w:rtl/>
          <w:lang w:eastAsia="en-US"/>
        </w:rPr>
      </w:pPr>
      <w:r>
        <w:rPr>
          <w:rFonts w:cs="David"/>
          <w:b/>
          <w:bCs/>
          <w:sz w:val="18"/>
          <w:rtl/>
          <w:lang w:eastAsia="en-US"/>
        </w:rPr>
        <w:t xml:space="preserve">  לעיון</w:t>
      </w:r>
      <w:r>
        <w:rPr>
          <w:rFonts w:cs="David"/>
          <w:sz w:val="18"/>
          <w:rtl/>
          <w:lang w:eastAsia="en-US"/>
        </w:rPr>
        <w:t xml:space="preserve">              6.   </w:t>
      </w:r>
      <w:r>
        <w:rPr>
          <w:rFonts w:cs="David"/>
          <w:sz w:val="18"/>
          <w:rtl/>
          <w:lang w:eastAsia="en-US"/>
        </w:rPr>
        <w:tab/>
        <w:t xml:space="preserve">(א) הרשות תעביר את בקשת הרשיון למשרד הביטחון ולמשרד החוץ מייד עם קבלתה, זולת אם קבעה עם משרד הביטחון ומשרד החוץ סוגי בקשות אשר לגביהן אין עמדת  המשרדים האמורים  נדרשת.  </w:t>
      </w:r>
    </w:p>
    <w:p w:rsidR="00000000" w:rsidRDefault="007740D8">
      <w:pPr>
        <w:pStyle w:val="21"/>
        <w:spacing w:line="240" w:lineRule="auto"/>
        <w:jc w:val="left"/>
        <w:rPr>
          <w:rFonts w:cs="David"/>
          <w:sz w:val="18"/>
          <w:rtl/>
          <w:lang w:eastAsia="en-US"/>
        </w:rPr>
      </w:pPr>
    </w:p>
    <w:p w:rsidR="00000000" w:rsidRDefault="007740D8">
      <w:pPr>
        <w:pStyle w:val="21"/>
        <w:numPr>
          <w:ilvl w:val="0"/>
          <w:numId w:val="2"/>
        </w:numPr>
        <w:tabs>
          <w:tab w:val="left" w:pos="1502"/>
        </w:tabs>
        <w:spacing w:line="240" w:lineRule="auto"/>
        <w:jc w:val="left"/>
        <w:rPr>
          <w:rFonts w:cs="David"/>
          <w:sz w:val="18"/>
          <w:rtl/>
          <w:lang w:eastAsia="en-US"/>
        </w:rPr>
      </w:pPr>
      <w:r>
        <w:rPr>
          <w:rFonts w:cs="David"/>
          <w:sz w:val="18"/>
          <w:rtl/>
          <w:lang w:eastAsia="en-US"/>
        </w:rPr>
        <w:t>משרד הביטחון ומשרד החוץ יבחנו קיומן של  הש</w:t>
      </w:r>
      <w:r>
        <w:rPr>
          <w:rFonts w:cs="David"/>
          <w:sz w:val="18"/>
          <w:rtl/>
          <w:lang w:eastAsia="en-US"/>
        </w:rPr>
        <w:t xml:space="preserve">לכות ביטחוניות או השלכות על מדיניות יחסי החוץ של מדינת ישראל, בהתאמה, ויודיעו כל אחד על עמדתו, תוך 15 ימי עבודה מקבלת הבקשה לרישיון. </w:t>
      </w:r>
    </w:p>
    <w:p w:rsidR="00000000" w:rsidRDefault="007740D8">
      <w:pPr>
        <w:bidi/>
        <w:ind w:left="1502" w:right="720"/>
        <w:rPr>
          <w:rFonts w:cs="David"/>
          <w:sz w:val="18"/>
          <w:szCs w:val="18"/>
          <w:rtl/>
        </w:rPr>
      </w:pPr>
    </w:p>
    <w:p w:rsidR="00000000" w:rsidRDefault="007740D8">
      <w:pPr>
        <w:pStyle w:val="21"/>
        <w:numPr>
          <w:ilvl w:val="0"/>
          <w:numId w:val="2"/>
        </w:numPr>
        <w:tabs>
          <w:tab w:val="left" w:pos="1502"/>
        </w:tabs>
        <w:spacing w:line="240" w:lineRule="auto"/>
        <w:jc w:val="left"/>
        <w:rPr>
          <w:rFonts w:cs="David"/>
          <w:sz w:val="18"/>
          <w:rtl/>
          <w:lang w:eastAsia="en-US"/>
        </w:rPr>
      </w:pPr>
      <w:r>
        <w:rPr>
          <w:rFonts w:cs="David"/>
          <w:sz w:val="18"/>
          <w:rtl/>
          <w:lang w:eastAsia="en-US"/>
        </w:rPr>
        <w:t>במקרים חריגים ומטעמים מיוחדים שיירשמו תוארך התקופה כאמור  בסעיף קטן (ב) ב-10 ימי עבודה נוספים לכל היותר; שר הביטחון א</w:t>
      </w:r>
      <w:r>
        <w:rPr>
          <w:rFonts w:cs="David"/>
          <w:sz w:val="18"/>
          <w:rtl/>
          <w:lang w:eastAsia="en-US"/>
        </w:rPr>
        <w:t>ו שר החוץ רשאי, משיקולי בטחון לאומי או יחסי חוץ של ישראל, להאריך את התקופה האמורה.</w:t>
      </w:r>
    </w:p>
    <w:p w:rsidR="00000000" w:rsidRDefault="007740D8">
      <w:pPr>
        <w:pStyle w:val="21"/>
        <w:spacing w:line="240" w:lineRule="auto"/>
        <w:ind w:hanging="2268"/>
        <w:rPr>
          <w:rFonts w:cs="David"/>
          <w:b/>
          <w:bCs/>
          <w:sz w:val="18"/>
          <w:u w:val="single"/>
          <w:rtl/>
          <w:lang w:eastAsia="en-US"/>
        </w:rPr>
      </w:pPr>
    </w:p>
    <w:p w:rsidR="00000000" w:rsidRDefault="007740D8">
      <w:pPr>
        <w:bidi/>
        <w:rPr>
          <w:rFonts w:cs="David"/>
          <w:u w:val="single"/>
          <w:rtl/>
        </w:rPr>
      </w:pPr>
      <w:r>
        <w:rPr>
          <w:rFonts w:cs="David"/>
          <w:u w:val="single"/>
          <w:rtl/>
        </w:rPr>
        <w:t>היו"ר משה כחלון:</w:t>
      </w:r>
    </w:p>
    <w:p w:rsidR="00000000" w:rsidRDefault="007740D8">
      <w:pPr>
        <w:pStyle w:val="21"/>
        <w:spacing w:line="240" w:lineRule="auto"/>
        <w:ind w:hanging="2268"/>
        <w:rPr>
          <w:rFonts w:cs="David"/>
          <w:b/>
          <w:bCs/>
          <w:sz w:val="18"/>
          <w:u w:val="single"/>
          <w:rtl/>
          <w:lang w:eastAsia="en-US"/>
        </w:rPr>
      </w:pPr>
    </w:p>
    <w:p w:rsidR="00000000" w:rsidRDefault="007740D8">
      <w:pPr>
        <w:pStyle w:val="21"/>
        <w:spacing w:line="240" w:lineRule="auto"/>
        <w:ind w:left="0" w:firstLine="0"/>
        <w:rPr>
          <w:rFonts w:cs="David"/>
          <w:szCs w:val="24"/>
          <w:rtl/>
          <w:lang w:eastAsia="en-US"/>
        </w:rPr>
      </w:pPr>
      <w:r>
        <w:rPr>
          <w:rFonts w:cs="David"/>
          <w:sz w:val="18"/>
          <w:rtl/>
          <w:lang w:eastAsia="en-US"/>
        </w:rPr>
        <w:tab/>
      </w:r>
      <w:r>
        <w:rPr>
          <w:rFonts w:cs="David"/>
          <w:szCs w:val="24"/>
          <w:rtl/>
          <w:lang w:eastAsia="en-US"/>
        </w:rPr>
        <w:t xml:space="preserve">הערות לסעיף 6. </w:t>
      </w:r>
    </w:p>
    <w:p w:rsidR="00000000" w:rsidRDefault="007740D8">
      <w:pPr>
        <w:pStyle w:val="21"/>
        <w:spacing w:line="240" w:lineRule="auto"/>
        <w:ind w:left="0" w:firstLine="0"/>
        <w:rPr>
          <w:rFonts w:cs="David"/>
          <w:szCs w:val="24"/>
          <w:rtl/>
          <w:lang w:eastAsia="en-US"/>
        </w:rPr>
      </w:pPr>
      <w:r>
        <w:rPr>
          <w:rFonts w:cs="David"/>
          <w:szCs w:val="24"/>
          <w:rtl/>
          <w:lang w:eastAsia="en-US"/>
        </w:rPr>
        <w:br/>
      </w:r>
      <w:r>
        <w:rPr>
          <w:rFonts w:cs="David"/>
          <w:szCs w:val="24"/>
          <w:u w:val="single"/>
          <w:rtl/>
          <w:lang w:eastAsia="en-US"/>
        </w:rPr>
        <w:t>שלמה וקס:</w:t>
      </w:r>
    </w:p>
    <w:p w:rsidR="00000000" w:rsidRDefault="007740D8">
      <w:pPr>
        <w:pStyle w:val="21"/>
        <w:spacing w:line="240" w:lineRule="auto"/>
        <w:ind w:left="0" w:firstLine="0"/>
        <w:rPr>
          <w:rFonts w:cs="David"/>
          <w:szCs w:val="24"/>
          <w:rtl/>
          <w:lang w:eastAsia="en-US"/>
        </w:rPr>
      </w:pPr>
    </w:p>
    <w:p w:rsidR="00000000" w:rsidRDefault="007740D8">
      <w:pPr>
        <w:pStyle w:val="21"/>
        <w:spacing w:line="240" w:lineRule="auto"/>
        <w:ind w:left="0" w:firstLine="0"/>
        <w:rPr>
          <w:rFonts w:cs="David"/>
          <w:szCs w:val="24"/>
          <w:rtl/>
          <w:lang w:eastAsia="en-US"/>
        </w:rPr>
      </w:pPr>
      <w:r>
        <w:rPr>
          <w:rFonts w:cs="David"/>
          <w:szCs w:val="24"/>
          <w:rtl/>
          <w:lang w:eastAsia="en-US"/>
        </w:rPr>
        <w:tab/>
        <w:t xml:space="preserve">שאלה פרוצדורלית. האם סעיף 6(ג) לא חופף לסעיף 4(ד)? החשש שלי שיהיו הארכות כפולות. </w:t>
      </w:r>
    </w:p>
    <w:p w:rsidR="00000000" w:rsidRDefault="007740D8">
      <w:pPr>
        <w:pStyle w:val="21"/>
        <w:spacing w:line="240" w:lineRule="auto"/>
        <w:ind w:left="0" w:firstLine="0"/>
        <w:rPr>
          <w:rFonts w:cs="David"/>
          <w:szCs w:val="24"/>
          <w:rtl/>
          <w:lang w:eastAsia="en-US"/>
        </w:rPr>
      </w:pPr>
      <w:r>
        <w:rPr>
          <w:rFonts w:cs="David"/>
          <w:szCs w:val="24"/>
          <w:rtl/>
          <w:lang w:eastAsia="en-US"/>
        </w:rPr>
        <w:br/>
      </w:r>
      <w:r>
        <w:rPr>
          <w:rFonts w:cs="David"/>
          <w:szCs w:val="24"/>
          <w:u w:val="single"/>
          <w:rtl/>
          <w:lang w:eastAsia="en-US"/>
        </w:rPr>
        <w:t>לאה ורון:</w:t>
      </w:r>
    </w:p>
    <w:p w:rsidR="00000000" w:rsidRDefault="007740D8">
      <w:pPr>
        <w:pStyle w:val="21"/>
        <w:spacing w:line="240" w:lineRule="auto"/>
        <w:ind w:left="0" w:firstLine="0"/>
        <w:rPr>
          <w:rFonts w:cs="David"/>
          <w:szCs w:val="24"/>
          <w:rtl/>
          <w:lang w:eastAsia="en-US"/>
        </w:rPr>
      </w:pPr>
    </w:p>
    <w:p w:rsidR="00000000" w:rsidRDefault="007740D8">
      <w:pPr>
        <w:pStyle w:val="21"/>
        <w:spacing w:line="240" w:lineRule="auto"/>
        <w:ind w:left="0" w:firstLine="0"/>
        <w:rPr>
          <w:rFonts w:cs="David"/>
          <w:szCs w:val="24"/>
          <w:rtl/>
          <w:lang w:eastAsia="en-US"/>
        </w:rPr>
      </w:pPr>
      <w:r>
        <w:rPr>
          <w:rFonts w:cs="David"/>
          <w:szCs w:val="24"/>
          <w:rtl/>
          <w:lang w:eastAsia="en-US"/>
        </w:rPr>
        <w:tab/>
        <w:t>בכל מקרה, גם פה צריכה להתווסף</w:t>
      </w:r>
      <w:r>
        <w:rPr>
          <w:rFonts w:cs="David"/>
          <w:szCs w:val="24"/>
          <w:rtl/>
          <w:lang w:eastAsia="en-US"/>
        </w:rPr>
        <w:t xml:space="preserve"> הערת היועצת המשפטית על הארכת התקופה.</w:t>
      </w:r>
    </w:p>
    <w:p w:rsidR="00000000" w:rsidRDefault="007740D8">
      <w:pPr>
        <w:pStyle w:val="21"/>
        <w:spacing w:line="240" w:lineRule="auto"/>
        <w:ind w:left="0" w:firstLine="0"/>
        <w:rPr>
          <w:rFonts w:cs="David"/>
          <w:szCs w:val="24"/>
          <w:rtl/>
          <w:lang w:eastAsia="en-US"/>
        </w:rPr>
      </w:pPr>
      <w:r>
        <w:rPr>
          <w:rFonts w:cs="David"/>
          <w:szCs w:val="24"/>
          <w:rtl/>
          <w:lang w:eastAsia="en-US"/>
        </w:rPr>
        <w:br/>
      </w:r>
      <w:r>
        <w:rPr>
          <w:rFonts w:cs="David"/>
          <w:szCs w:val="24"/>
          <w:u w:val="single"/>
          <w:rtl/>
          <w:lang w:eastAsia="en-US"/>
        </w:rPr>
        <w:t>אתי בנדלר:</w:t>
      </w:r>
    </w:p>
    <w:p w:rsidR="00000000" w:rsidRDefault="007740D8">
      <w:pPr>
        <w:pStyle w:val="21"/>
        <w:spacing w:line="240" w:lineRule="auto"/>
        <w:ind w:left="0" w:firstLine="0"/>
        <w:rPr>
          <w:rFonts w:cs="David"/>
          <w:szCs w:val="24"/>
          <w:rtl/>
          <w:lang w:eastAsia="en-US"/>
        </w:rPr>
      </w:pPr>
    </w:p>
    <w:p w:rsidR="00000000" w:rsidRDefault="007740D8">
      <w:pPr>
        <w:pStyle w:val="21"/>
        <w:spacing w:line="240" w:lineRule="auto"/>
        <w:ind w:left="0" w:firstLine="0"/>
        <w:rPr>
          <w:rFonts w:cs="David"/>
          <w:szCs w:val="24"/>
          <w:rtl/>
          <w:lang w:eastAsia="en-US"/>
        </w:rPr>
      </w:pPr>
      <w:r>
        <w:rPr>
          <w:rFonts w:cs="David"/>
          <w:szCs w:val="24"/>
          <w:rtl/>
          <w:lang w:eastAsia="en-US"/>
        </w:rPr>
        <w:tab/>
        <w:t xml:space="preserve">בסעיף 6, ככל שאני קוראת אותו , מדובר על תהליכי עבודה פנימיים בתוך הממשלה. </w:t>
      </w:r>
    </w:p>
    <w:p w:rsidR="00000000" w:rsidRDefault="007740D8">
      <w:pPr>
        <w:pStyle w:val="21"/>
        <w:spacing w:line="240" w:lineRule="auto"/>
        <w:ind w:left="0" w:firstLine="0"/>
        <w:rPr>
          <w:rFonts w:cs="David"/>
          <w:szCs w:val="24"/>
          <w:rtl/>
          <w:lang w:eastAsia="en-US"/>
        </w:rPr>
      </w:pPr>
      <w:r>
        <w:rPr>
          <w:rFonts w:cs="David"/>
          <w:szCs w:val="24"/>
          <w:rtl/>
          <w:lang w:eastAsia="en-US"/>
        </w:rPr>
        <w:br/>
      </w:r>
      <w:r>
        <w:rPr>
          <w:rFonts w:cs="David"/>
          <w:szCs w:val="24"/>
          <w:u w:val="single"/>
          <w:rtl/>
          <w:lang w:eastAsia="en-US"/>
        </w:rPr>
        <w:t>שלמה וקס:</w:t>
      </w:r>
    </w:p>
    <w:p w:rsidR="00000000" w:rsidRDefault="007740D8">
      <w:pPr>
        <w:pStyle w:val="21"/>
        <w:spacing w:line="240" w:lineRule="auto"/>
        <w:ind w:left="0" w:firstLine="0"/>
        <w:rPr>
          <w:rFonts w:cs="David"/>
          <w:szCs w:val="24"/>
          <w:rtl/>
          <w:lang w:eastAsia="en-US"/>
        </w:rPr>
      </w:pPr>
    </w:p>
    <w:p w:rsidR="00000000" w:rsidRDefault="007740D8">
      <w:pPr>
        <w:pStyle w:val="21"/>
        <w:spacing w:line="240" w:lineRule="auto"/>
        <w:ind w:left="0" w:firstLine="0"/>
        <w:rPr>
          <w:rFonts w:cs="David"/>
          <w:szCs w:val="24"/>
          <w:rtl/>
          <w:lang w:eastAsia="en-US"/>
        </w:rPr>
      </w:pPr>
      <w:r>
        <w:rPr>
          <w:rFonts w:cs="David"/>
          <w:szCs w:val="24"/>
          <w:rtl/>
          <w:lang w:eastAsia="en-US"/>
        </w:rPr>
        <w:tab/>
        <w:t>אם זה כך – זה בסדר. אם זה חפיפה – זה בסדר.</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pStyle w:val="21"/>
        <w:spacing w:line="240" w:lineRule="auto"/>
        <w:ind w:left="0" w:firstLine="0"/>
        <w:rPr>
          <w:rFonts w:cs="David"/>
          <w:szCs w:val="24"/>
          <w:rtl/>
          <w:lang w:eastAsia="en-US"/>
        </w:rPr>
      </w:pPr>
    </w:p>
    <w:p w:rsidR="00000000" w:rsidRDefault="007740D8">
      <w:pPr>
        <w:pStyle w:val="21"/>
        <w:spacing w:line="240" w:lineRule="auto"/>
        <w:ind w:left="0" w:firstLine="0"/>
        <w:rPr>
          <w:rFonts w:cs="David"/>
          <w:szCs w:val="24"/>
          <w:rtl/>
          <w:lang w:eastAsia="en-US"/>
        </w:rPr>
      </w:pPr>
      <w:r>
        <w:rPr>
          <w:rFonts w:cs="David"/>
          <w:szCs w:val="24"/>
          <w:rtl/>
          <w:lang w:eastAsia="en-US"/>
        </w:rPr>
        <w:tab/>
        <w:t>מר וקס, האם הוספת את ההערה בכתב בסעיף (ד) על הארכת תק</w:t>
      </w:r>
      <w:r>
        <w:rPr>
          <w:rFonts w:cs="David"/>
          <w:szCs w:val="24"/>
          <w:rtl/>
          <w:lang w:eastAsia="en-US"/>
        </w:rPr>
        <w:t>ופה, שתימסר הודעה למבקש?</w:t>
      </w:r>
    </w:p>
    <w:p w:rsidR="00000000" w:rsidRDefault="007740D8">
      <w:pPr>
        <w:pStyle w:val="21"/>
        <w:spacing w:line="240" w:lineRule="auto"/>
        <w:ind w:left="0" w:firstLine="0"/>
        <w:rPr>
          <w:rFonts w:cs="David"/>
          <w:szCs w:val="24"/>
          <w:rtl/>
          <w:lang w:eastAsia="en-US"/>
        </w:rPr>
      </w:pPr>
      <w:r>
        <w:rPr>
          <w:rFonts w:cs="David"/>
          <w:szCs w:val="24"/>
          <w:rtl/>
          <w:lang w:eastAsia="en-US"/>
        </w:rPr>
        <w:br/>
      </w:r>
      <w:r>
        <w:rPr>
          <w:rFonts w:cs="David"/>
          <w:szCs w:val="24"/>
          <w:u w:val="single"/>
          <w:rtl/>
          <w:lang w:eastAsia="en-US"/>
        </w:rPr>
        <w:t>אתי בנדלר:</w:t>
      </w:r>
    </w:p>
    <w:p w:rsidR="00000000" w:rsidRDefault="007740D8">
      <w:pPr>
        <w:pStyle w:val="21"/>
        <w:spacing w:line="240" w:lineRule="auto"/>
        <w:ind w:left="0" w:firstLine="0"/>
        <w:rPr>
          <w:rFonts w:cs="David"/>
          <w:szCs w:val="24"/>
          <w:rtl/>
          <w:lang w:eastAsia="en-US"/>
        </w:rPr>
      </w:pPr>
    </w:p>
    <w:p w:rsidR="00000000" w:rsidRDefault="007740D8">
      <w:pPr>
        <w:pStyle w:val="21"/>
        <w:spacing w:line="240" w:lineRule="auto"/>
        <w:ind w:left="0" w:firstLine="0"/>
        <w:rPr>
          <w:rFonts w:cs="David"/>
          <w:szCs w:val="24"/>
          <w:rtl/>
          <w:lang w:eastAsia="en-US"/>
        </w:rPr>
      </w:pPr>
      <w:r>
        <w:rPr>
          <w:rFonts w:cs="David"/>
          <w:szCs w:val="24"/>
          <w:rtl/>
          <w:lang w:eastAsia="en-US"/>
        </w:rPr>
        <w:tab/>
        <w:t>זה בסעיף 4, לא בסעיף 6.</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pStyle w:val="21"/>
        <w:spacing w:line="240" w:lineRule="auto"/>
        <w:ind w:left="0" w:firstLine="0"/>
        <w:rPr>
          <w:rFonts w:cs="David"/>
          <w:szCs w:val="24"/>
          <w:rtl/>
        </w:rPr>
      </w:pPr>
      <w:r>
        <w:rPr>
          <w:rFonts w:cs="David"/>
          <w:szCs w:val="24"/>
          <w:rtl/>
        </w:rPr>
        <w:tab/>
        <w:t>אפשר גם בסעיף 6.</w:t>
      </w:r>
    </w:p>
    <w:p w:rsidR="00000000" w:rsidRDefault="007740D8">
      <w:pPr>
        <w:pStyle w:val="21"/>
        <w:spacing w:line="240" w:lineRule="auto"/>
        <w:ind w:left="0" w:firstLine="0"/>
        <w:rPr>
          <w:rFonts w:cs="David"/>
          <w:szCs w:val="24"/>
          <w:rtl/>
        </w:rPr>
      </w:pPr>
      <w:r>
        <w:rPr>
          <w:rFonts w:cs="David"/>
          <w:szCs w:val="24"/>
          <w:rtl/>
        </w:rPr>
        <w:br/>
      </w:r>
      <w:r>
        <w:rPr>
          <w:rFonts w:cs="David"/>
          <w:szCs w:val="24"/>
          <w:u w:val="single"/>
          <w:rtl/>
        </w:rPr>
        <w:t>לאה ורון:</w:t>
      </w:r>
    </w:p>
    <w:p w:rsidR="00000000" w:rsidRDefault="007740D8">
      <w:pPr>
        <w:pStyle w:val="21"/>
        <w:spacing w:line="240" w:lineRule="auto"/>
        <w:ind w:left="0" w:firstLine="0"/>
        <w:rPr>
          <w:rFonts w:cs="David"/>
          <w:szCs w:val="24"/>
          <w:rtl/>
        </w:rPr>
      </w:pPr>
    </w:p>
    <w:p w:rsidR="00000000" w:rsidRDefault="007740D8">
      <w:pPr>
        <w:pStyle w:val="21"/>
        <w:spacing w:line="240" w:lineRule="auto"/>
        <w:ind w:left="0" w:firstLine="0"/>
        <w:rPr>
          <w:rFonts w:cs="David"/>
          <w:szCs w:val="24"/>
          <w:rtl/>
        </w:rPr>
      </w:pPr>
      <w:r>
        <w:rPr>
          <w:rFonts w:cs="David"/>
          <w:szCs w:val="24"/>
          <w:rtl/>
        </w:rPr>
        <w:tab/>
        <w:t xml:space="preserve">לא. התשובה שניתנה היא שזה חופף.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pStyle w:val="21"/>
        <w:spacing w:line="240" w:lineRule="auto"/>
        <w:ind w:left="0" w:firstLine="0"/>
        <w:rPr>
          <w:rFonts w:cs="David"/>
          <w:szCs w:val="24"/>
          <w:rtl/>
        </w:rPr>
      </w:pPr>
    </w:p>
    <w:p w:rsidR="00000000" w:rsidRDefault="007740D8">
      <w:pPr>
        <w:pStyle w:val="21"/>
        <w:spacing w:line="240" w:lineRule="auto"/>
        <w:ind w:left="0" w:firstLine="0"/>
        <w:rPr>
          <w:rFonts w:cs="David"/>
          <w:szCs w:val="24"/>
          <w:rtl/>
        </w:rPr>
      </w:pPr>
      <w:r>
        <w:rPr>
          <w:rFonts w:cs="David"/>
          <w:szCs w:val="24"/>
          <w:rtl/>
        </w:rPr>
        <w:tab/>
        <w:t xml:space="preserve">אני מבקש להצביע על סעיף 6. מי בעד? </w:t>
      </w:r>
    </w:p>
    <w:p w:rsidR="00000000" w:rsidRDefault="007740D8">
      <w:pPr>
        <w:pStyle w:val="21"/>
        <w:spacing w:line="240" w:lineRule="auto"/>
        <w:ind w:left="0" w:firstLine="0"/>
        <w:jc w:val="center"/>
        <w:rPr>
          <w:rFonts w:cs="David"/>
          <w:b/>
          <w:bCs/>
          <w:szCs w:val="24"/>
          <w:rtl/>
        </w:rPr>
      </w:pPr>
      <w:r>
        <w:rPr>
          <w:rFonts w:cs="David"/>
          <w:szCs w:val="24"/>
          <w:rtl/>
        </w:rPr>
        <w:br/>
      </w:r>
      <w:r>
        <w:rPr>
          <w:rFonts w:cs="David"/>
          <w:b/>
          <w:bCs/>
          <w:szCs w:val="24"/>
          <w:rtl/>
        </w:rPr>
        <w:t>ה צ ב ע ה</w:t>
      </w:r>
    </w:p>
    <w:p w:rsidR="00000000" w:rsidRDefault="007740D8">
      <w:pPr>
        <w:pStyle w:val="21"/>
        <w:spacing w:line="240" w:lineRule="auto"/>
        <w:ind w:left="0" w:firstLine="0"/>
        <w:jc w:val="center"/>
        <w:rPr>
          <w:rFonts w:cs="David"/>
          <w:b/>
          <w:bCs/>
          <w:szCs w:val="24"/>
          <w:rtl/>
        </w:rPr>
      </w:pPr>
    </w:p>
    <w:p w:rsidR="00000000" w:rsidRDefault="007740D8">
      <w:pPr>
        <w:pStyle w:val="21"/>
        <w:spacing w:line="240" w:lineRule="auto"/>
        <w:ind w:left="0" w:firstLine="0"/>
        <w:jc w:val="center"/>
        <w:rPr>
          <w:rFonts w:cs="David"/>
          <w:szCs w:val="24"/>
          <w:rtl/>
        </w:rPr>
      </w:pPr>
      <w:r>
        <w:rPr>
          <w:rFonts w:cs="David"/>
          <w:szCs w:val="24"/>
          <w:rtl/>
        </w:rPr>
        <w:t>סעיף 6 אושר פה אחד.</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u w:val="single"/>
          <w:rtl/>
        </w:rPr>
      </w:pPr>
    </w:p>
    <w:p w:rsidR="00000000" w:rsidRDefault="007740D8">
      <w:pPr>
        <w:bidi/>
        <w:rPr>
          <w:rFonts w:cs="David"/>
          <w:rtl/>
        </w:rPr>
      </w:pPr>
      <w:r>
        <w:rPr>
          <w:rFonts w:cs="David"/>
          <w:rtl/>
        </w:rPr>
        <w:tab/>
        <w:t>סעיף 6 אושר</w:t>
      </w:r>
      <w:r>
        <w:rPr>
          <w:rFonts w:cs="David"/>
          <w:rtl/>
        </w:rPr>
        <w:t xml:space="preserve">. </w:t>
      </w:r>
    </w:p>
    <w:p w:rsidR="00000000" w:rsidRDefault="007740D8">
      <w:pPr>
        <w:bidi/>
        <w:rPr>
          <w:rFonts w:cs="David"/>
          <w:rtl/>
        </w:rPr>
      </w:pPr>
      <w:r>
        <w:rPr>
          <w:rFonts w:cs="David"/>
          <w:rtl/>
        </w:rPr>
        <w:br/>
      </w:r>
      <w:r>
        <w:rPr>
          <w:rFonts w:cs="David"/>
          <w:u w:val="single"/>
          <w:rtl/>
        </w:rPr>
        <w:t>דבי מילשטיין:</w:t>
      </w:r>
    </w:p>
    <w:p w:rsidR="00000000" w:rsidRDefault="007740D8">
      <w:pPr>
        <w:pStyle w:val="21"/>
        <w:spacing w:line="240" w:lineRule="auto"/>
        <w:ind w:left="0" w:firstLine="0"/>
        <w:jc w:val="center"/>
        <w:rPr>
          <w:rFonts w:cs="David"/>
          <w:sz w:val="18"/>
          <w:rtl/>
        </w:rPr>
      </w:pPr>
    </w:p>
    <w:p w:rsidR="00000000" w:rsidRDefault="007740D8">
      <w:pPr>
        <w:pStyle w:val="21"/>
        <w:spacing w:line="240" w:lineRule="auto"/>
        <w:ind w:hanging="2268"/>
        <w:jc w:val="left"/>
        <w:rPr>
          <w:rFonts w:cs="David"/>
          <w:sz w:val="18"/>
          <w:rtl/>
          <w:lang w:eastAsia="en-US"/>
        </w:rPr>
      </w:pPr>
      <w:r>
        <w:rPr>
          <w:rFonts w:cs="David"/>
          <w:b/>
          <w:bCs/>
          <w:sz w:val="18"/>
          <w:rtl/>
          <w:lang w:eastAsia="en-US"/>
        </w:rPr>
        <w:t>החלטה בבקשה</w:t>
      </w:r>
      <w:r>
        <w:rPr>
          <w:rFonts w:cs="David"/>
          <w:sz w:val="18"/>
          <w:rtl/>
          <w:lang w:eastAsia="en-US"/>
        </w:rPr>
        <w:t xml:space="preserve"> 7.   (א) </w:t>
      </w:r>
      <w:r>
        <w:rPr>
          <w:rFonts w:cs="David"/>
          <w:sz w:val="18"/>
          <w:rtl/>
          <w:lang w:eastAsia="en-US"/>
        </w:rPr>
        <w:tab/>
        <w:t>הרשות תחליט בבקשה לאחר ששקלה את עמדת משרד הביטחון ואת  עמדת משרד החוץ שקיבלה לפי סעיף  6 (ב),  זולת אם עמדת משרדים האמורים אינה  נדרשת לפי  סעיף 6(א) .</w:t>
      </w:r>
    </w:p>
    <w:p w:rsidR="00000000" w:rsidRDefault="007740D8">
      <w:pPr>
        <w:pStyle w:val="21"/>
        <w:spacing w:line="240" w:lineRule="auto"/>
        <w:ind w:hanging="2268"/>
        <w:jc w:val="left"/>
        <w:rPr>
          <w:rFonts w:cs="David"/>
          <w:sz w:val="18"/>
          <w:rtl/>
          <w:lang w:eastAsia="en-US"/>
        </w:rPr>
      </w:pPr>
    </w:p>
    <w:p w:rsidR="00000000" w:rsidRDefault="007740D8">
      <w:pPr>
        <w:pStyle w:val="21"/>
        <w:spacing w:line="240" w:lineRule="auto"/>
        <w:ind w:hanging="2268"/>
        <w:jc w:val="left"/>
        <w:rPr>
          <w:rFonts w:cs="David"/>
          <w:sz w:val="18"/>
          <w:highlight w:val="yellow"/>
          <w:rtl/>
          <w:lang w:eastAsia="en-US"/>
        </w:rPr>
      </w:pPr>
    </w:p>
    <w:p w:rsidR="00000000" w:rsidRDefault="007740D8">
      <w:pPr>
        <w:pStyle w:val="21"/>
        <w:spacing w:line="240" w:lineRule="auto"/>
        <w:ind w:left="2160" w:hanging="658"/>
        <w:jc w:val="left"/>
        <w:rPr>
          <w:rFonts w:cs="David"/>
          <w:sz w:val="18"/>
          <w:rtl/>
          <w:lang w:eastAsia="en-US"/>
        </w:rPr>
      </w:pPr>
      <w:r>
        <w:rPr>
          <w:rFonts w:cs="David"/>
          <w:sz w:val="18"/>
          <w:rtl/>
          <w:lang w:eastAsia="en-US"/>
        </w:rPr>
        <w:t>(ב)</w:t>
      </w:r>
      <w:r>
        <w:rPr>
          <w:rFonts w:cs="David"/>
          <w:sz w:val="18"/>
          <w:rtl/>
          <w:lang w:eastAsia="en-US"/>
        </w:rPr>
        <w:tab/>
        <w:t>החלטת הרשות על מתן רישיון לענין  יצוא כאשר המשתמש הסופי ה</w:t>
      </w:r>
      <w:r>
        <w:rPr>
          <w:rFonts w:cs="David"/>
          <w:sz w:val="18"/>
          <w:rtl/>
          <w:lang w:eastAsia="en-US"/>
        </w:rPr>
        <w:t>וא  צבא או כוח ביטחון אחר של מדינה, תינתן לפי עמדות משרד הביטחון ומשרד החוץ.</w:t>
      </w:r>
    </w:p>
    <w:p w:rsidR="00000000" w:rsidRDefault="007740D8">
      <w:pPr>
        <w:pStyle w:val="21"/>
        <w:spacing w:line="240" w:lineRule="auto"/>
        <w:ind w:hanging="2268"/>
        <w:jc w:val="left"/>
        <w:rPr>
          <w:rFonts w:cs="David"/>
          <w:sz w:val="18"/>
          <w:rtl/>
          <w:lang w:eastAsia="en-US"/>
        </w:rPr>
      </w:pPr>
      <w:r>
        <w:rPr>
          <w:rFonts w:cs="David"/>
          <w:sz w:val="18"/>
          <w:rtl/>
          <w:lang w:eastAsia="en-US"/>
        </w:rPr>
        <w:tab/>
      </w:r>
    </w:p>
    <w:p w:rsidR="00000000" w:rsidRDefault="007740D8">
      <w:pPr>
        <w:pStyle w:val="21"/>
        <w:spacing w:line="240" w:lineRule="auto"/>
        <w:ind w:left="2160" w:hanging="658"/>
        <w:jc w:val="left"/>
        <w:rPr>
          <w:rFonts w:cs="David"/>
          <w:sz w:val="18"/>
          <w:rtl/>
          <w:lang w:eastAsia="en-US"/>
        </w:rPr>
      </w:pPr>
      <w:r>
        <w:rPr>
          <w:rFonts w:cs="David"/>
          <w:sz w:val="18"/>
          <w:rtl/>
          <w:lang w:eastAsia="en-US"/>
        </w:rPr>
        <w:t>(ג)</w:t>
      </w:r>
      <w:r>
        <w:rPr>
          <w:rFonts w:cs="David"/>
          <w:sz w:val="18"/>
          <w:rtl/>
          <w:lang w:eastAsia="en-US"/>
        </w:rPr>
        <w:tab/>
        <w:t>החלטת הרשות על מתן רישיון לענין בקשה הנוגעת ליצוא כאשר המשתמש הסופי אינו צבא  או כוח ביטחון אחר של מדינה, תינתן לאחר ששקלה, את עמדות משרד הביטחון ומשרד החוץ, אם ניתנו,  ותוד</w:t>
      </w:r>
      <w:r>
        <w:rPr>
          <w:rFonts w:cs="David"/>
          <w:sz w:val="18"/>
          <w:rtl/>
          <w:lang w:eastAsia="en-US"/>
        </w:rPr>
        <w:t>יע  למשרדים האמורים על כוונתה לתת רשיון.</w:t>
      </w:r>
    </w:p>
    <w:p w:rsidR="00000000" w:rsidRDefault="007740D8">
      <w:pPr>
        <w:pStyle w:val="21"/>
        <w:spacing w:line="240" w:lineRule="auto"/>
        <w:ind w:hanging="2268"/>
        <w:jc w:val="left"/>
        <w:rPr>
          <w:rFonts w:cs="David"/>
          <w:sz w:val="18"/>
          <w:highlight w:val="yellow"/>
          <w:rtl/>
          <w:lang w:eastAsia="en-US"/>
        </w:rPr>
      </w:pPr>
      <w:r>
        <w:rPr>
          <w:rFonts w:cs="David"/>
          <w:sz w:val="18"/>
          <w:rtl/>
          <w:lang w:eastAsia="en-US"/>
        </w:rPr>
        <w:tab/>
      </w:r>
    </w:p>
    <w:p w:rsidR="00000000" w:rsidRDefault="007740D8">
      <w:pPr>
        <w:pStyle w:val="21"/>
        <w:spacing w:line="240" w:lineRule="auto"/>
        <w:ind w:left="2160" w:hanging="658"/>
        <w:jc w:val="left"/>
        <w:rPr>
          <w:rFonts w:cs="David"/>
          <w:sz w:val="18"/>
          <w:rtl/>
          <w:lang w:eastAsia="en-US"/>
        </w:rPr>
      </w:pPr>
      <w:r>
        <w:rPr>
          <w:rFonts w:cs="David"/>
          <w:sz w:val="18"/>
          <w:rtl/>
          <w:lang w:eastAsia="en-US"/>
        </w:rPr>
        <w:t>(ד)</w:t>
      </w:r>
      <w:r>
        <w:rPr>
          <w:rFonts w:cs="David"/>
          <w:sz w:val="18"/>
          <w:rtl/>
          <w:lang w:eastAsia="en-US"/>
        </w:rPr>
        <w:tab/>
        <w:t xml:space="preserve">התנגדו  משרד הביטחון או  משרד החוץ לכוונת הרשות לתת רשיון , או חלקה הרשות על התנגדות המשרדים האמורים לכוונתה  לתת רישיון או שהמשרדים  חלוקים  בעמדותיהם לגבי בקשה הנוגעת ליצוא כאשר המשתמש הסופי הוא צבא  או כוח </w:t>
      </w:r>
      <w:r>
        <w:rPr>
          <w:rFonts w:cs="David"/>
          <w:sz w:val="18"/>
          <w:rtl/>
          <w:lang w:eastAsia="en-US"/>
        </w:rPr>
        <w:t>ביטחון אחר של מדינה,   יביאו הרשות, משרד ביטחון או משרד החוץ, לפי הענין, את המחלוקת להכרעת וועדת המנכ"לים, בתוך 7 ימי עבודה מיום קבלת הודעה על כוונת הרשות לתת רשיון או מיום קבלת עמדת משרד הביטחון או משרד החוץ הכל לפי העניין.</w:t>
      </w:r>
    </w:p>
    <w:p w:rsidR="00000000" w:rsidRDefault="007740D8">
      <w:pPr>
        <w:pStyle w:val="21"/>
        <w:spacing w:line="240" w:lineRule="auto"/>
        <w:ind w:hanging="2268"/>
        <w:jc w:val="left"/>
        <w:rPr>
          <w:rFonts w:cs="David"/>
          <w:sz w:val="18"/>
          <w:rtl/>
          <w:lang w:eastAsia="en-US"/>
        </w:rPr>
      </w:pPr>
      <w:r>
        <w:rPr>
          <w:rFonts w:cs="David"/>
          <w:sz w:val="18"/>
          <w:rtl/>
          <w:lang w:eastAsia="en-US"/>
        </w:rPr>
        <w:t xml:space="preserve"> </w:t>
      </w:r>
    </w:p>
    <w:p w:rsidR="00000000" w:rsidRDefault="007740D8">
      <w:pPr>
        <w:pStyle w:val="21"/>
        <w:spacing w:line="240" w:lineRule="auto"/>
        <w:ind w:left="1842" w:firstLine="0"/>
        <w:jc w:val="left"/>
        <w:rPr>
          <w:rFonts w:cs="David"/>
          <w:sz w:val="18"/>
          <w:rtl/>
          <w:lang w:eastAsia="en-US"/>
        </w:rPr>
      </w:pPr>
      <w:r>
        <w:rPr>
          <w:rFonts w:cs="David"/>
          <w:sz w:val="18"/>
          <w:rtl/>
          <w:lang w:eastAsia="en-US"/>
        </w:rPr>
        <w:t>(ה)ההכרעה בוועדת המנכ"לים תהי</w:t>
      </w:r>
      <w:r>
        <w:rPr>
          <w:rFonts w:cs="David"/>
          <w:sz w:val="18"/>
          <w:rtl/>
          <w:lang w:eastAsia="en-US"/>
        </w:rPr>
        <w:t>ה בהסכמה</w:t>
      </w:r>
      <w:r>
        <w:rPr>
          <w:rFonts w:cs="David"/>
          <w:szCs w:val="24"/>
          <w:rtl/>
          <w:lang w:eastAsia="en-US"/>
        </w:rPr>
        <w:t>;</w:t>
      </w:r>
      <w:r>
        <w:rPr>
          <w:rFonts w:cs="David"/>
          <w:sz w:val="18"/>
          <w:rtl/>
          <w:lang w:eastAsia="en-US"/>
        </w:rPr>
        <w:t xml:space="preserve">  הובאה מחלוקת כאמור,  בפני ועדת המנכ"לים,יוארכו התקופות הנקובות  בסעיף 4(ג) ב- 15 ימי עבודה נוספים גם אם כבר  הוארכו לפי סעיף 4 (ד). לא הכריעה וועדת המנכ"לים- תובא המחלוקת להכרעת ראש הממשלה, אשר יחליט תוך 30 יום מיום שהובאה בפניו מחלוקת כאמור.</w:t>
      </w:r>
    </w:p>
    <w:p w:rsidR="00000000" w:rsidRDefault="007740D8">
      <w:pPr>
        <w:pStyle w:val="21"/>
        <w:spacing w:line="240" w:lineRule="auto"/>
        <w:jc w:val="left"/>
        <w:rPr>
          <w:rFonts w:cs="David"/>
          <w:sz w:val="18"/>
          <w:rtl/>
          <w:lang w:eastAsia="en-US"/>
        </w:rPr>
      </w:pPr>
    </w:p>
    <w:p w:rsidR="00000000" w:rsidRDefault="007740D8">
      <w:pPr>
        <w:pStyle w:val="21"/>
        <w:spacing w:line="240" w:lineRule="auto"/>
        <w:ind w:left="0" w:firstLine="0"/>
        <w:rPr>
          <w:rFonts w:cs="David"/>
          <w:szCs w:val="24"/>
          <w:rtl/>
          <w:lang w:eastAsia="en-US"/>
        </w:rPr>
      </w:pPr>
      <w:r>
        <w:rPr>
          <w:rFonts w:cs="David"/>
          <w:szCs w:val="24"/>
          <w:u w:val="single"/>
          <w:rtl/>
          <w:lang w:eastAsia="en-US"/>
        </w:rPr>
        <w:t>א</w:t>
      </w:r>
      <w:r>
        <w:rPr>
          <w:rFonts w:cs="David"/>
          <w:szCs w:val="24"/>
          <w:u w:val="single"/>
          <w:rtl/>
          <w:lang w:eastAsia="en-US"/>
        </w:rPr>
        <w:t>תי בנדלר:</w:t>
      </w:r>
    </w:p>
    <w:p w:rsidR="00000000" w:rsidRDefault="007740D8">
      <w:pPr>
        <w:pStyle w:val="21"/>
        <w:spacing w:line="240" w:lineRule="auto"/>
        <w:ind w:left="0" w:firstLine="0"/>
        <w:rPr>
          <w:rFonts w:cs="David"/>
          <w:szCs w:val="24"/>
          <w:rtl/>
          <w:lang w:eastAsia="en-US"/>
        </w:rPr>
      </w:pPr>
    </w:p>
    <w:p w:rsidR="00000000" w:rsidRDefault="007740D8">
      <w:pPr>
        <w:pStyle w:val="21"/>
        <w:spacing w:line="240" w:lineRule="auto"/>
        <w:ind w:left="0" w:firstLine="0"/>
        <w:rPr>
          <w:rFonts w:cs="David"/>
          <w:szCs w:val="24"/>
          <w:rtl/>
          <w:lang w:eastAsia="en-US"/>
        </w:rPr>
      </w:pPr>
      <w:r>
        <w:rPr>
          <w:rFonts w:cs="David"/>
          <w:szCs w:val="24"/>
          <w:rtl/>
          <w:lang w:eastAsia="en-US"/>
        </w:rPr>
        <w:tab/>
        <w:t>כאן יש צורך שאם הוארכו התקופות, תימסר על כך הודעה למבקש, משום שמדובר על הארכה מעבר לסעיף 4(ד) – בסעיף קטן (ה) של סעיף 7: על הארכת תקופות לפי סעיף קטן זה תימסר הודעה למבקש.</w:t>
      </w:r>
    </w:p>
    <w:p w:rsidR="00000000" w:rsidRDefault="007740D8">
      <w:pPr>
        <w:pStyle w:val="21"/>
        <w:spacing w:line="240" w:lineRule="auto"/>
        <w:ind w:left="0" w:firstLine="0"/>
        <w:rPr>
          <w:rFonts w:cs="David"/>
          <w:szCs w:val="24"/>
          <w:rtl/>
          <w:lang w:eastAsia="en-US"/>
        </w:rPr>
      </w:pPr>
    </w:p>
    <w:p w:rsidR="00000000" w:rsidRDefault="007740D8">
      <w:pPr>
        <w:bidi/>
        <w:rPr>
          <w:rFonts w:cs="David"/>
          <w:u w:val="single"/>
          <w:rtl/>
        </w:rPr>
      </w:pPr>
      <w:r>
        <w:rPr>
          <w:rFonts w:cs="David"/>
          <w:u w:val="single"/>
          <w:rtl/>
        </w:rPr>
        <w:t>היו"ר משה כחלון:</w:t>
      </w:r>
    </w:p>
    <w:p w:rsidR="00000000" w:rsidRDefault="007740D8">
      <w:pPr>
        <w:pStyle w:val="21"/>
        <w:spacing w:line="240" w:lineRule="auto"/>
        <w:ind w:left="0" w:firstLine="0"/>
        <w:rPr>
          <w:rFonts w:cs="David"/>
          <w:szCs w:val="24"/>
          <w:rtl/>
          <w:lang w:eastAsia="en-US"/>
        </w:rPr>
      </w:pPr>
    </w:p>
    <w:p w:rsidR="00000000" w:rsidRDefault="007740D8">
      <w:pPr>
        <w:pStyle w:val="21"/>
        <w:spacing w:line="240" w:lineRule="auto"/>
        <w:ind w:left="0" w:firstLine="0"/>
        <w:rPr>
          <w:rFonts w:cs="David"/>
          <w:szCs w:val="24"/>
          <w:rtl/>
          <w:lang w:eastAsia="en-US"/>
        </w:rPr>
      </w:pPr>
      <w:r>
        <w:rPr>
          <w:rFonts w:cs="David"/>
          <w:szCs w:val="24"/>
          <w:rtl/>
          <w:lang w:eastAsia="en-US"/>
        </w:rPr>
        <w:tab/>
        <w:t>אני מבקש להצביע על סעיף 7, עם התוספת שהיועצת המשפטית</w:t>
      </w:r>
      <w:r>
        <w:rPr>
          <w:rFonts w:cs="David"/>
          <w:szCs w:val="24"/>
          <w:rtl/>
          <w:lang w:eastAsia="en-US"/>
        </w:rPr>
        <w:t xml:space="preserve"> הוסיפה.</w:t>
      </w:r>
    </w:p>
    <w:p w:rsidR="00000000" w:rsidRDefault="007740D8">
      <w:pPr>
        <w:pStyle w:val="21"/>
        <w:spacing w:line="240" w:lineRule="auto"/>
        <w:ind w:left="0" w:firstLine="0"/>
        <w:jc w:val="center"/>
        <w:rPr>
          <w:rFonts w:cs="David"/>
          <w:b/>
          <w:bCs/>
          <w:szCs w:val="24"/>
          <w:rtl/>
          <w:lang w:eastAsia="en-US"/>
        </w:rPr>
      </w:pPr>
      <w:r>
        <w:rPr>
          <w:rFonts w:cs="David"/>
          <w:szCs w:val="24"/>
          <w:rtl/>
          <w:lang w:eastAsia="en-US"/>
        </w:rPr>
        <w:br/>
      </w:r>
      <w:r>
        <w:rPr>
          <w:rFonts w:cs="David"/>
          <w:b/>
          <w:bCs/>
          <w:szCs w:val="24"/>
          <w:rtl/>
          <w:lang w:eastAsia="en-US"/>
        </w:rPr>
        <w:t>ה צ ב ע ה</w:t>
      </w:r>
    </w:p>
    <w:p w:rsidR="00000000" w:rsidRDefault="007740D8">
      <w:pPr>
        <w:pStyle w:val="21"/>
        <w:spacing w:line="240" w:lineRule="auto"/>
        <w:ind w:left="0" w:firstLine="0"/>
        <w:jc w:val="center"/>
        <w:rPr>
          <w:rFonts w:cs="David"/>
          <w:b/>
          <w:bCs/>
          <w:szCs w:val="24"/>
          <w:rtl/>
          <w:lang w:eastAsia="en-US"/>
        </w:rPr>
      </w:pPr>
    </w:p>
    <w:p w:rsidR="00000000" w:rsidRDefault="007740D8">
      <w:pPr>
        <w:pStyle w:val="21"/>
        <w:spacing w:line="240" w:lineRule="auto"/>
        <w:ind w:left="0" w:firstLine="0"/>
        <w:jc w:val="center"/>
        <w:rPr>
          <w:rFonts w:cs="David"/>
          <w:szCs w:val="24"/>
          <w:rtl/>
          <w:lang w:eastAsia="en-US"/>
        </w:rPr>
      </w:pPr>
      <w:r>
        <w:rPr>
          <w:rFonts w:cs="David"/>
          <w:szCs w:val="24"/>
          <w:rtl/>
          <w:lang w:eastAsia="en-US"/>
        </w:rPr>
        <w:t>סעיף 7 אושר פה אחד.</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pStyle w:val="21"/>
        <w:spacing w:line="240" w:lineRule="auto"/>
        <w:ind w:left="0" w:firstLine="0"/>
        <w:rPr>
          <w:rFonts w:cs="David"/>
          <w:szCs w:val="24"/>
          <w:rtl/>
          <w:lang w:eastAsia="en-US"/>
        </w:rPr>
      </w:pPr>
    </w:p>
    <w:p w:rsidR="00000000" w:rsidRDefault="007740D8">
      <w:pPr>
        <w:pStyle w:val="21"/>
        <w:spacing w:line="240" w:lineRule="auto"/>
        <w:ind w:left="0" w:firstLine="0"/>
        <w:rPr>
          <w:rFonts w:cs="David"/>
          <w:szCs w:val="24"/>
          <w:rtl/>
          <w:lang w:eastAsia="en-US"/>
        </w:rPr>
      </w:pPr>
      <w:r>
        <w:rPr>
          <w:rFonts w:cs="David"/>
          <w:szCs w:val="24"/>
          <w:rtl/>
          <w:lang w:eastAsia="en-US"/>
        </w:rPr>
        <w:tab/>
        <w:t>סעיף 7 אושר פה אחד.</w:t>
      </w:r>
    </w:p>
    <w:p w:rsidR="00000000" w:rsidRDefault="007740D8">
      <w:pPr>
        <w:pStyle w:val="21"/>
        <w:spacing w:line="240" w:lineRule="auto"/>
        <w:ind w:left="0" w:firstLine="0"/>
        <w:rPr>
          <w:rFonts w:cs="David"/>
          <w:szCs w:val="24"/>
          <w:u w:val="single"/>
          <w:rtl/>
          <w:lang w:eastAsia="en-US"/>
        </w:rPr>
      </w:pPr>
      <w:r>
        <w:rPr>
          <w:rFonts w:cs="David"/>
          <w:szCs w:val="24"/>
          <w:rtl/>
          <w:lang w:eastAsia="en-US"/>
        </w:rPr>
        <w:br/>
      </w:r>
      <w:r>
        <w:rPr>
          <w:rFonts w:cs="David"/>
          <w:szCs w:val="24"/>
          <w:u w:val="single"/>
          <w:rtl/>
          <w:lang w:eastAsia="en-US"/>
        </w:rPr>
        <w:t>דבי מילשטיין:</w:t>
      </w:r>
    </w:p>
    <w:p w:rsidR="00000000" w:rsidRDefault="007740D8">
      <w:pPr>
        <w:pStyle w:val="21"/>
        <w:spacing w:line="240" w:lineRule="auto"/>
        <w:jc w:val="left"/>
        <w:rPr>
          <w:rFonts w:cs="David"/>
          <w:sz w:val="18"/>
          <w:rtl/>
          <w:lang w:eastAsia="en-US"/>
        </w:rPr>
      </w:pPr>
    </w:p>
    <w:p w:rsidR="00000000" w:rsidRDefault="007740D8">
      <w:pPr>
        <w:bidi/>
        <w:rPr>
          <w:rFonts w:cs="David"/>
          <w:sz w:val="18"/>
          <w:szCs w:val="18"/>
          <w:rtl/>
        </w:rPr>
      </w:pPr>
      <w:r>
        <w:rPr>
          <w:rFonts w:cs="David"/>
          <w:rtl/>
        </w:rPr>
        <w:t xml:space="preserve"> </w:t>
      </w:r>
      <w:r>
        <w:rPr>
          <w:rFonts w:cs="David"/>
          <w:sz w:val="18"/>
          <w:szCs w:val="18"/>
          <w:rtl/>
        </w:rPr>
        <w:tab/>
      </w:r>
      <w:r>
        <w:rPr>
          <w:rFonts w:cs="David"/>
          <w:sz w:val="18"/>
          <w:szCs w:val="18"/>
          <w:rtl/>
        </w:rPr>
        <w:tab/>
      </w:r>
    </w:p>
    <w:p w:rsidR="00000000" w:rsidRDefault="007740D8">
      <w:pPr>
        <w:bidi/>
        <w:rPr>
          <w:rFonts w:cs="David"/>
          <w:sz w:val="18"/>
          <w:szCs w:val="18"/>
          <w:rtl/>
        </w:rPr>
      </w:pPr>
      <w:r>
        <w:rPr>
          <w:rFonts w:cs="David"/>
          <w:b/>
          <w:bCs/>
          <w:sz w:val="18"/>
          <w:szCs w:val="18"/>
          <w:rtl/>
        </w:rPr>
        <w:t>ערר</w:t>
      </w:r>
      <w:r>
        <w:rPr>
          <w:rFonts w:cs="David"/>
          <w:b/>
          <w:bCs/>
          <w:sz w:val="18"/>
          <w:szCs w:val="18"/>
          <w:rtl/>
        </w:rPr>
        <w:tab/>
      </w:r>
      <w:r>
        <w:rPr>
          <w:rFonts w:cs="David"/>
          <w:sz w:val="18"/>
          <w:szCs w:val="18"/>
          <w:rtl/>
        </w:rPr>
        <w:tab/>
        <w:t>8.</w:t>
      </w:r>
      <w:r>
        <w:rPr>
          <w:rFonts w:cs="David"/>
          <w:sz w:val="18"/>
          <w:szCs w:val="18"/>
          <w:rtl/>
        </w:rPr>
        <w:tab/>
        <w:t xml:space="preserve">מבקש הרשיון רשאי לערור על החלטת הרשות בפני                                                                  </w:t>
      </w:r>
    </w:p>
    <w:p w:rsidR="00000000" w:rsidRDefault="007740D8">
      <w:pPr>
        <w:bidi/>
        <w:rPr>
          <w:rFonts w:cs="David"/>
          <w:b/>
          <w:bCs/>
          <w:sz w:val="18"/>
          <w:szCs w:val="18"/>
          <w:rtl/>
        </w:rPr>
      </w:pPr>
      <w:r>
        <w:rPr>
          <w:rFonts w:cs="David"/>
          <w:sz w:val="18"/>
          <w:szCs w:val="18"/>
          <w:rtl/>
        </w:rPr>
        <w:t xml:space="preserve">                                ועדת ה</w:t>
      </w:r>
      <w:r>
        <w:rPr>
          <w:rFonts w:cs="David"/>
          <w:sz w:val="18"/>
          <w:szCs w:val="18"/>
          <w:rtl/>
        </w:rPr>
        <w:t>מנכ"לים  תוך 14 ימים מיום שנמסרה לו.</w:t>
      </w:r>
      <w:r>
        <w:rPr>
          <w:rFonts w:cs="David"/>
          <w:szCs w:val="18"/>
        </w:rPr>
        <w:t>.</w:t>
      </w:r>
    </w:p>
    <w:p w:rsidR="00000000" w:rsidRDefault="007740D8">
      <w:pPr>
        <w:tabs>
          <w:tab w:val="left" w:pos="1502"/>
        </w:tabs>
        <w:bidi/>
        <w:ind w:left="2210" w:hanging="2210"/>
        <w:rPr>
          <w:rFonts w:cs="David"/>
          <w:b/>
          <w:bCs/>
          <w:sz w:val="18"/>
          <w:szCs w:val="18"/>
          <w:rtl/>
        </w:rPr>
      </w:pPr>
      <w:r>
        <w:rPr>
          <w:rFonts w:cs="David"/>
          <w:b/>
          <w:bCs/>
          <w:sz w:val="18"/>
          <w:szCs w:val="18"/>
          <w:rtl/>
        </w:rPr>
        <w:tab/>
      </w:r>
      <w:r>
        <w:rPr>
          <w:rFonts w:cs="David"/>
          <w:sz w:val="18"/>
          <w:szCs w:val="18"/>
          <w:rtl/>
        </w:rPr>
        <w:tab/>
      </w:r>
    </w:p>
    <w:p w:rsidR="00000000" w:rsidRDefault="007740D8">
      <w:pPr>
        <w:tabs>
          <w:tab w:val="left" w:pos="1502"/>
        </w:tabs>
        <w:bidi/>
        <w:ind w:left="2210" w:hanging="2210"/>
        <w:rPr>
          <w:rFonts w:cs="David"/>
          <w:b/>
          <w:bCs/>
          <w:sz w:val="18"/>
          <w:szCs w:val="18"/>
          <w:rtl/>
        </w:rPr>
      </w:pPr>
    </w:p>
    <w:p w:rsidR="00000000" w:rsidRDefault="007740D8">
      <w:pPr>
        <w:tabs>
          <w:tab w:val="left" w:pos="1502"/>
        </w:tabs>
        <w:bidi/>
        <w:ind w:left="2210" w:hanging="2210"/>
        <w:rPr>
          <w:rFonts w:cs="David"/>
          <w:rtl/>
        </w:rPr>
      </w:pPr>
      <w:r>
        <w:rPr>
          <w:rFonts w:cs="David"/>
          <w:u w:val="single"/>
          <w:rtl/>
        </w:rPr>
        <w:t>שלמה וקס:</w:t>
      </w:r>
    </w:p>
    <w:p w:rsidR="00000000" w:rsidRDefault="007740D8">
      <w:pPr>
        <w:tabs>
          <w:tab w:val="left" w:pos="1502"/>
        </w:tabs>
        <w:bidi/>
        <w:ind w:left="2210" w:hanging="2210"/>
        <w:rPr>
          <w:rFonts w:cs="David"/>
          <w:rtl/>
        </w:rPr>
      </w:pPr>
    </w:p>
    <w:p w:rsidR="00000000" w:rsidRDefault="007740D8">
      <w:pPr>
        <w:tabs>
          <w:tab w:val="left" w:pos="1502"/>
        </w:tabs>
        <w:bidi/>
        <w:rPr>
          <w:rFonts w:cs="David"/>
          <w:rtl/>
        </w:rPr>
      </w:pPr>
      <w:r>
        <w:rPr>
          <w:rFonts w:cs="David"/>
          <w:rtl/>
        </w:rPr>
        <w:t xml:space="preserve">           אני צריך לערער בפני ועדת מנכ"לים. ועדת מנכ"לים החליטה שאני לא רשאי לרישיון. האם הערעור עולה בפניה עוד פעם? יש כאן איזשהו פגם. זה לא שימוע, זה ערר.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מה האינסטנציה </w:t>
      </w:r>
      <w:r>
        <w:rPr>
          <w:rFonts w:cs="David"/>
          <w:rtl/>
        </w:rPr>
        <w:t>הבאה?</w:t>
      </w:r>
    </w:p>
    <w:p w:rsidR="00000000" w:rsidRDefault="007740D8">
      <w:pPr>
        <w:tabs>
          <w:tab w:val="left" w:pos="1502"/>
        </w:tabs>
        <w:bidi/>
        <w:rPr>
          <w:rFonts w:cs="David"/>
          <w:rtl/>
        </w:rPr>
      </w:pPr>
      <w:r>
        <w:rPr>
          <w:rFonts w:cs="David"/>
          <w:rtl/>
        </w:rPr>
        <w:br/>
      </w:r>
      <w:r>
        <w:rPr>
          <w:rFonts w:cs="David"/>
          <w:u w:val="single"/>
          <w:rtl/>
        </w:rPr>
        <w:t>דבי מילשטיין: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בג"ץ.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אז האינסטנציה הבאה היא בג"ץ.</w:t>
      </w:r>
    </w:p>
    <w:p w:rsidR="00000000" w:rsidRDefault="007740D8">
      <w:pPr>
        <w:tabs>
          <w:tab w:val="left" w:pos="1502"/>
        </w:tabs>
        <w:bidi/>
        <w:rPr>
          <w:rFonts w:cs="David"/>
          <w:rtl/>
        </w:rPr>
      </w:pPr>
      <w:r>
        <w:rPr>
          <w:rFonts w:cs="David"/>
          <w:rtl/>
        </w:rPr>
        <w:br/>
      </w:r>
      <w:r>
        <w:rPr>
          <w:rFonts w:cs="David"/>
          <w:u w:val="single"/>
          <w:rtl/>
        </w:rPr>
        <w:t>שלמה וקס:</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זה תהליך שימוע.  שנית, אני מבקש שיירשם כאן 14 ימי עבודה – שיהיה קונסיסטנטי. במקום 14 ימים</w:t>
      </w:r>
      <w:r>
        <w:rPr>
          <w:rFonts w:cs="David"/>
        </w:rPr>
        <w:t xml:space="preserve">- </w:t>
      </w:r>
      <w:r>
        <w:rPr>
          <w:rFonts w:cs="David"/>
          <w:rtl/>
        </w:rPr>
        <w:t xml:space="preserve"> 14 ימי עבודה.</w:t>
      </w:r>
    </w:p>
    <w:p w:rsidR="00000000" w:rsidRDefault="007740D8">
      <w:pPr>
        <w:tabs>
          <w:tab w:val="left" w:pos="1502"/>
        </w:tabs>
        <w:bidi/>
        <w:rPr>
          <w:rFonts w:cs="David"/>
          <w:rtl/>
        </w:rPr>
      </w:pPr>
      <w:r>
        <w:rPr>
          <w:rFonts w:cs="David"/>
          <w:rtl/>
        </w:rPr>
        <w:br/>
      </w:r>
      <w:r>
        <w:rPr>
          <w:rFonts w:cs="David"/>
          <w:u w:val="single"/>
          <w:rtl/>
        </w:rPr>
        <w:t>אתי בנדלר:</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בסעיפים</w:t>
      </w:r>
      <w:r>
        <w:rPr>
          <w:rFonts w:cs="David"/>
          <w:rtl/>
        </w:rPr>
        <w:t xml:space="preserve"> האחרים מדובר על ימי עבודה? </w:t>
      </w:r>
    </w:p>
    <w:p w:rsidR="00000000" w:rsidRDefault="007740D8">
      <w:pPr>
        <w:tabs>
          <w:tab w:val="left" w:pos="1502"/>
        </w:tabs>
        <w:bidi/>
        <w:rPr>
          <w:rFonts w:cs="David"/>
          <w:rtl/>
        </w:rPr>
      </w:pPr>
      <w:r>
        <w:rPr>
          <w:rFonts w:cs="David"/>
          <w:rtl/>
        </w:rPr>
        <w:br/>
      </w:r>
      <w:r>
        <w:rPr>
          <w:rFonts w:cs="David"/>
          <w:u w:val="single"/>
          <w:rtl/>
        </w:rPr>
        <w:t>שלמה וקס:</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כן. </w:t>
      </w:r>
    </w:p>
    <w:p w:rsidR="00000000" w:rsidRDefault="007740D8">
      <w:pPr>
        <w:tabs>
          <w:tab w:val="left" w:pos="1502"/>
        </w:tabs>
        <w:bidi/>
        <w:rPr>
          <w:rFonts w:cs="David"/>
          <w:u w:val="single"/>
          <w:rtl/>
        </w:rPr>
      </w:pPr>
      <w:r>
        <w:rPr>
          <w:rFonts w:cs="David"/>
          <w:rtl/>
        </w:rPr>
        <w:br/>
      </w:r>
    </w:p>
    <w:p w:rsidR="00000000" w:rsidRDefault="007740D8">
      <w:pPr>
        <w:tabs>
          <w:tab w:val="left" w:pos="1502"/>
        </w:tabs>
        <w:bidi/>
        <w:rPr>
          <w:rFonts w:cs="David"/>
          <w:rtl/>
        </w:rPr>
      </w:pPr>
      <w:r>
        <w:rPr>
          <w:rFonts w:cs="David"/>
          <w:u w:val="single"/>
          <w:rtl/>
        </w:rPr>
        <w:br w:type="page"/>
        <w:t>אתי בנדלר:</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אני חושבת שאולי בכל זאת ראוי להערה הקודמת להבהיר כאן, שמדובר על ערר על החלטה שלא התקבלה על-ידי ועדת המנכ"לים. </w:t>
      </w:r>
    </w:p>
    <w:p w:rsidR="00000000" w:rsidRDefault="007740D8">
      <w:pPr>
        <w:bidi/>
        <w:ind w:firstLine="567"/>
        <w:rPr>
          <w:rFonts w:cs="David"/>
          <w:u w:val="single"/>
          <w:rtl/>
        </w:rPr>
      </w:pPr>
      <w:r>
        <w:rPr>
          <w:rFonts w:cs="David"/>
          <w:rtl/>
        </w:rPr>
        <w:br/>
      </w:r>
      <w:r>
        <w:rPr>
          <w:rFonts w:cs="David"/>
          <w:u w:val="single"/>
          <w:rtl/>
        </w:rPr>
        <w:t>רם רביב:</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אני חושב שזה מגביל את מר וקס כיוון שאם זה מנוסח </w:t>
      </w:r>
      <w:r>
        <w:rPr>
          <w:rFonts w:cs="David"/>
          <w:rtl/>
        </w:rPr>
        <w:t xml:space="preserve">כפי שזה מנוסח כעת, הוא יכול להגיש ערר על החלטה של ועדת המנכ"לים, וועדת המנכ"לים יכולה לשקול זאת שוב. אם נכניס את מה שאת מבקשת – הוא יצטרך ישר לרוץ לבית-משפט. </w:t>
      </w:r>
    </w:p>
    <w:p w:rsidR="00000000" w:rsidRDefault="007740D8">
      <w:pPr>
        <w:tabs>
          <w:tab w:val="left" w:pos="1502"/>
        </w:tabs>
        <w:bidi/>
        <w:rPr>
          <w:rFonts w:cs="David"/>
          <w:rtl/>
        </w:rPr>
      </w:pPr>
      <w:r>
        <w:rPr>
          <w:rFonts w:cs="David"/>
          <w:rtl/>
        </w:rPr>
        <w:br/>
      </w:r>
      <w:r>
        <w:rPr>
          <w:rFonts w:cs="David"/>
          <w:u w:val="single"/>
          <w:rtl/>
        </w:rPr>
        <w:t>אתי בנדלר:</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בסדר. </w:t>
      </w:r>
    </w:p>
    <w:p w:rsidR="00000000" w:rsidRDefault="007740D8">
      <w:pPr>
        <w:tabs>
          <w:tab w:val="left" w:pos="1502"/>
        </w:tabs>
        <w:bidi/>
        <w:rPr>
          <w:rFonts w:cs="David"/>
          <w:rtl/>
        </w:rPr>
      </w:pPr>
      <w:r>
        <w:rPr>
          <w:rFonts w:cs="David"/>
          <w:rtl/>
        </w:rPr>
        <w:br/>
      </w:r>
      <w:r>
        <w:rPr>
          <w:rFonts w:cs="David"/>
          <w:u w:val="single"/>
          <w:rtl/>
        </w:rPr>
        <w:t>שלמה וקס:</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ועדת המנכ"לים – לפני שהיא הולכת לפסול , אם אני</w:t>
      </w:r>
      <w:r>
        <w:rPr>
          <w:rFonts w:cs="David"/>
          <w:rtl/>
        </w:rPr>
        <w:t xml:space="preserve"> הייתי מוביל אותה – הייתי קורא למבקש להצביע ולשקול. החלטתי שלא – אזי אני מסכים עם אתי ולכן הערתי את ההערה הזאת. </w:t>
      </w:r>
    </w:p>
    <w:p w:rsidR="00000000" w:rsidRDefault="007740D8">
      <w:pPr>
        <w:tabs>
          <w:tab w:val="left" w:pos="1502"/>
        </w:tabs>
        <w:bidi/>
        <w:rPr>
          <w:rFonts w:cs="David"/>
          <w:rtl/>
        </w:rPr>
      </w:pPr>
      <w:r>
        <w:rPr>
          <w:rFonts w:cs="David"/>
          <w:rtl/>
        </w:rPr>
        <w:br/>
      </w:r>
      <w:r>
        <w:rPr>
          <w:rFonts w:cs="David"/>
          <w:u w:val="single"/>
          <w:rtl/>
        </w:rPr>
        <w:t>אתי בנדלר:</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מצד שני, הסבו את תשומת הלב שלי שמדובר כאן על: מבקש רשיון רשאי לערור על החלטת הרשות.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זאת אומרת, </w:t>
      </w:r>
      <w:r>
        <w:rPr>
          <w:rFonts w:cs="David"/>
          <w:rtl/>
        </w:rPr>
        <w:t>ועדת המנכ"לים היא כבר אינסטנציה שנייה.</w:t>
      </w:r>
    </w:p>
    <w:p w:rsidR="00000000" w:rsidRDefault="007740D8">
      <w:pPr>
        <w:tabs>
          <w:tab w:val="left" w:pos="1502"/>
        </w:tabs>
        <w:bidi/>
        <w:rPr>
          <w:rFonts w:cs="David"/>
          <w:rtl/>
        </w:rPr>
      </w:pPr>
      <w:r>
        <w:rPr>
          <w:rFonts w:cs="David"/>
          <w:rtl/>
        </w:rPr>
        <w:br/>
      </w:r>
      <w:r>
        <w:rPr>
          <w:rFonts w:cs="David"/>
          <w:u w:val="single"/>
          <w:rtl/>
        </w:rPr>
        <w:t>שלמה וקס:</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ועדת המנכ"לים החליטה, והרשות מודיעה. ועדת המנכ"לים היא חלק מהרשות בתהליך של הרשות, במקרה הזה. </w:t>
      </w:r>
    </w:p>
    <w:p w:rsidR="00000000" w:rsidRDefault="007740D8">
      <w:pPr>
        <w:tabs>
          <w:tab w:val="left" w:pos="1502"/>
        </w:tabs>
        <w:bidi/>
        <w:rPr>
          <w:rFonts w:cs="David"/>
          <w:rtl/>
        </w:rPr>
      </w:pPr>
      <w:r>
        <w:rPr>
          <w:rFonts w:cs="David"/>
          <w:rtl/>
        </w:rPr>
        <w:br/>
      </w:r>
      <w:r>
        <w:rPr>
          <w:rFonts w:cs="David"/>
          <w:u w:val="single"/>
          <w:rtl/>
        </w:rPr>
        <w:t>לאה ורון: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תוך 14 ימי עבודה.</w:t>
      </w:r>
    </w:p>
    <w:p w:rsidR="00000000" w:rsidRDefault="007740D8">
      <w:pPr>
        <w:tabs>
          <w:tab w:val="left" w:pos="1502"/>
        </w:tabs>
        <w:bidi/>
        <w:rPr>
          <w:rFonts w:cs="David"/>
          <w:rtl/>
        </w:rPr>
      </w:pPr>
      <w:r>
        <w:rPr>
          <w:rFonts w:cs="David"/>
          <w:rtl/>
        </w:rPr>
        <w:br/>
      </w:r>
    </w:p>
    <w:p w:rsidR="00000000" w:rsidRDefault="007740D8">
      <w:pPr>
        <w:tabs>
          <w:tab w:val="left" w:pos="1502"/>
        </w:tabs>
        <w:bidi/>
        <w:rPr>
          <w:rFonts w:cs="David"/>
          <w:rtl/>
        </w:rPr>
      </w:pPr>
      <w:r>
        <w:rPr>
          <w:rFonts w:cs="David"/>
          <w:u w:val="single"/>
          <w:rtl/>
        </w:rPr>
        <w:t>אוהד אורנשטיין: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אדוני היושב-ראש, ועדת הערר של המדען הראש</w:t>
      </w:r>
      <w:r>
        <w:rPr>
          <w:rFonts w:cs="David"/>
          <w:rtl/>
        </w:rPr>
        <w:t xml:space="preserve">י: יש ערר, הערר מובא למדען הראשי; המדען הראשי מגיב, אני שולח את זה חזרה למערער. כלומר, יש פה דו-שיח הלוך וחזור, וזה לא פוסל את התהליך. גם פה יש מעין דו-שיח.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אנחנו רוצים להוסיף: 14 ימי עבודה. מי בעד סעיף 8, בתוספת של 14 ימי עבוד</w:t>
      </w:r>
      <w:r>
        <w:rPr>
          <w:rFonts w:cs="David"/>
          <w:rtl/>
        </w:rPr>
        <w:t>ה?</w:t>
      </w:r>
    </w:p>
    <w:p w:rsidR="00000000" w:rsidRDefault="007740D8">
      <w:pPr>
        <w:tabs>
          <w:tab w:val="left" w:pos="1502"/>
        </w:tabs>
        <w:bidi/>
        <w:jc w:val="center"/>
        <w:rPr>
          <w:rFonts w:cs="David"/>
          <w:b/>
          <w:bCs/>
          <w:rtl/>
        </w:rPr>
      </w:pPr>
      <w:r>
        <w:rPr>
          <w:rFonts w:cs="David"/>
          <w:rtl/>
        </w:rPr>
        <w:br/>
      </w:r>
      <w:r>
        <w:rPr>
          <w:rFonts w:cs="David"/>
          <w:b/>
          <w:bCs/>
          <w:rtl/>
        </w:rPr>
        <w:t>ה צ ב ע ה</w:t>
      </w:r>
    </w:p>
    <w:p w:rsidR="00000000" w:rsidRDefault="007740D8">
      <w:pPr>
        <w:tabs>
          <w:tab w:val="left" w:pos="1502"/>
        </w:tabs>
        <w:bidi/>
        <w:jc w:val="center"/>
        <w:rPr>
          <w:rFonts w:cs="David"/>
          <w:b/>
          <w:bCs/>
          <w:rtl/>
        </w:rPr>
      </w:pPr>
    </w:p>
    <w:p w:rsidR="00000000" w:rsidRDefault="007740D8">
      <w:pPr>
        <w:tabs>
          <w:tab w:val="left" w:pos="1502"/>
        </w:tabs>
        <w:bidi/>
        <w:jc w:val="center"/>
        <w:rPr>
          <w:rFonts w:cs="David"/>
          <w:rtl/>
        </w:rPr>
      </w:pPr>
      <w:r>
        <w:rPr>
          <w:rFonts w:cs="David"/>
          <w:rtl/>
        </w:rPr>
        <w:t>סעיף 8 אושר פה אחד.</w:t>
      </w:r>
    </w:p>
    <w:p w:rsidR="00000000" w:rsidRDefault="007740D8">
      <w:pPr>
        <w:tabs>
          <w:tab w:val="left" w:pos="1502"/>
        </w:tabs>
        <w:bidi/>
        <w:jc w:val="center"/>
        <w:rPr>
          <w:rFonts w:cs="David"/>
          <w:rtl/>
        </w:rPr>
      </w:pPr>
    </w:p>
    <w:p w:rsidR="00000000" w:rsidRDefault="007740D8">
      <w:pPr>
        <w:bidi/>
        <w:rPr>
          <w:rFonts w:cs="David"/>
          <w:u w:val="single"/>
          <w:rtl/>
        </w:rPr>
      </w:pPr>
      <w:r>
        <w:rPr>
          <w:rFonts w:cs="David"/>
          <w:u w:val="single"/>
          <w:rtl/>
        </w:rPr>
        <w:t>היו"ר משה כחלון: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סעיף 8 אושר פה אחד. </w:t>
      </w:r>
    </w:p>
    <w:p w:rsidR="00000000" w:rsidRDefault="007740D8">
      <w:pPr>
        <w:tabs>
          <w:tab w:val="left" w:pos="1502"/>
        </w:tabs>
        <w:bidi/>
        <w:rPr>
          <w:rFonts w:cs="David"/>
          <w:u w:val="single"/>
          <w:rtl/>
        </w:rPr>
      </w:pPr>
      <w:r>
        <w:rPr>
          <w:rFonts w:cs="David"/>
          <w:rtl/>
        </w:rPr>
        <w:br/>
      </w:r>
    </w:p>
    <w:p w:rsidR="00000000" w:rsidRDefault="007740D8">
      <w:pPr>
        <w:tabs>
          <w:tab w:val="left" w:pos="1502"/>
        </w:tabs>
        <w:bidi/>
        <w:rPr>
          <w:rFonts w:cs="David"/>
          <w:u w:val="single"/>
          <w:rtl/>
        </w:rPr>
      </w:pPr>
      <w:r>
        <w:rPr>
          <w:rFonts w:cs="David"/>
          <w:u w:val="single"/>
          <w:rtl/>
        </w:rPr>
        <w:br w:type="page"/>
        <w:t>דבי מילשטיין:</w:t>
      </w:r>
    </w:p>
    <w:p w:rsidR="00000000" w:rsidRDefault="007740D8">
      <w:pPr>
        <w:bidi/>
        <w:rPr>
          <w:rFonts w:cs="David"/>
          <w:sz w:val="18"/>
          <w:szCs w:val="18"/>
          <w:rtl/>
        </w:rPr>
      </w:pPr>
    </w:p>
    <w:p w:rsidR="00000000" w:rsidRDefault="007740D8">
      <w:pPr>
        <w:tabs>
          <w:tab w:val="left" w:pos="1502"/>
        </w:tabs>
        <w:bidi/>
        <w:ind w:left="2210" w:hanging="2210"/>
        <w:rPr>
          <w:rFonts w:cs="David"/>
          <w:sz w:val="18"/>
          <w:szCs w:val="18"/>
          <w:rtl/>
        </w:rPr>
      </w:pPr>
      <w:r>
        <w:rPr>
          <w:rFonts w:cs="David"/>
          <w:b/>
          <w:bCs/>
          <w:sz w:val="18"/>
          <w:szCs w:val="18"/>
          <w:rtl/>
        </w:rPr>
        <w:t>פעולות  הרשות</w:t>
      </w:r>
      <w:r>
        <w:rPr>
          <w:rFonts w:cs="David"/>
          <w:sz w:val="18"/>
          <w:szCs w:val="18"/>
          <w:rtl/>
        </w:rPr>
        <w:tab/>
        <w:t>9.</w:t>
      </w:r>
      <w:r>
        <w:rPr>
          <w:rFonts w:cs="David"/>
          <w:sz w:val="18"/>
          <w:szCs w:val="18"/>
          <w:rtl/>
        </w:rPr>
        <w:tab/>
        <w:t>לביצועו של צו זה תיזום הרשות פיקוח ואכיפה לרבות ביקורות, בשיתוף עם משרד החוץ, משרד הביטחון ורשות המסים בישראל.</w:t>
      </w:r>
      <w:r>
        <w:rPr>
          <w:rFonts w:cs="David"/>
          <w:sz w:val="18"/>
          <w:szCs w:val="18"/>
          <w:rtl/>
        </w:rPr>
        <w:br/>
      </w:r>
    </w:p>
    <w:p w:rsidR="00000000" w:rsidRDefault="007740D8">
      <w:pPr>
        <w:tabs>
          <w:tab w:val="left" w:pos="1502"/>
        </w:tabs>
        <w:bidi/>
        <w:ind w:left="2210" w:hanging="2210"/>
        <w:rPr>
          <w:rFonts w:cs="David"/>
          <w:sz w:val="18"/>
          <w:szCs w:val="18"/>
          <w:rtl/>
        </w:rPr>
      </w:pPr>
    </w:p>
    <w:p w:rsidR="00000000" w:rsidRDefault="007740D8">
      <w:pPr>
        <w:bidi/>
        <w:rPr>
          <w:rFonts w:cs="David"/>
          <w:u w:val="single"/>
          <w:rtl/>
        </w:rPr>
      </w:pPr>
      <w:r>
        <w:rPr>
          <w:rFonts w:cs="David"/>
          <w:u w:val="single"/>
          <w:rtl/>
        </w:rPr>
        <w:t>היו"ר משה כחלון:</w:t>
      </w:r>
    </w:p>
    <w:p w:rsidR="00000000" w:rsidRDefault="007740D8">
      <w:pPr>
        <w:tabs>
          <w:tab w:val="left" w:pos="1502"/>
        </w:tabs>
        <w:bidi/>
        <w:ind w:left="2210" w:hanging="2210"/>
        <w:rPr>
          <w:rFonts w:cs="David"/>
          <w:sz w:val="18"/>
          <w:szCs w:val="18"/>
          <w:rtl/>
        </w:rPr>
      </w:pPr>
    </w:p>
    <w:p w:rsidR="00000000" w:rsidRDefault="007740D8">
      <w:pPr>
        <w:tabs>
          <w:tab w:val="left" w:pos="1502"/>
        </w:tabs>
        <w:bidi/>
        <w:ind w:left="2210" w:hanging="2210"/>
        <w:rPr>
          <w:rFonts w:cs="David"/>
          <w:rtl/>
        </w:rPr>
      </w:pPr>
      <w:r>
        <w:rPr>
          <w:rFonts w:cs="David"/>
          <w:sz w:val="18"/>
          <w:szCs w:val="18"/>
          <w:rtl/>
        </w:rPr>
        <w:t xml:space="preserve">          </w:t>
      </w:r>
      <w:r>
        <w:rPr>
          <w:rFonts w:cs="David"/>
          <w:rtl/>
        </w:rPr>
        <w:t xml:space="preserve">האם יש הערות לסעיף 9? </w:t>
      </w:r>
    </w:p>
    <w:p w:rsidR="00000000" w:rsidRDefault="007740D8">
      <w:pPr>
        <w:tabs>
          <w:tab w:val="left" w:pos="1502"/>
        </w:tabs>
        <w:bidi/>
        <w:ind w:left="2210" w:hanging="2210"/>
        <w:rPr>
          <w:rFonts w:cs="David"/>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tabs>
          <w:tab w:val="left" w:pos="1502"/>
        </w:tabs>
        <w:bidi/>
        <w:ind w:left="2210" w:hanging="2210"/>
        <w:rPr>
          <w:rFonts w:cs="David"/>
          <w:rtl/>
        </w:rPr>
      </w:pPr>
      <w:r>
        <w:rPr>
          <w:rFonts w:cs="David"/>
          <w:rtl/>
        </w:rPr>
        <w:t xml:space="preserve">          שאלה אם יש לכם כוח אכיפה. נניח למשרד התעשייה והמסחר אני יודע שאין הרבה </w:t>
      </w:r>
    </w:p>
    <w:p w:rsidR="00000000" w:rsidRDefault="007740D8">
      <w:pPr>
        <w:tabs>
          <w:tab w:val="left" w:pos="1502"/>
        </w:tabs>
        <w:bidi/>
        <w:ind w:left="2210" w:hanging="2210"/>
        <w:rPr>
          <w:rFonts w:cs="David"/>
          <w:rtl/>
        </w:rPr>
      </w:pPr>
      <w:r>
        <w:rPr>
          <w:rFonts w:cs="David"/>
          <w:rtl/>
        </w:rPr>
        <w:t xml:space="preserve">מפקחים על כשרות בשבת, למשל – אני אומר לתפארת המליצה אמנם, אבל בפועל זה מה </w:t>
      </w:r>
    </w:p>
    <w:p w:rsidR="00000000" w:rsidRDefault="007740D8">
      <w:pPr>
        <w:tabs>
          <w:tab w:val="left" w:pos="1502"/>
        </w:tabs>
        <w:bidi/>
        <w:ind w:left="2210" w:hanging="2210"/>
        <w:rPr>
          <w:rFonts w:cs="David"/>
          <w:rtl/>
        </w:rPr>
      </w:pPr>
      <w:r>
        <w:rPr>
          <w:rFonts w:cs="David"/>
          <w:rtl/>
        </w:rPr>
        <w:t xml:space="preserve">שקורה. אין הרבה אוכפים לגבי החמץ בפסח. האם יש לכם אנשים </w:t>
      </w:r>
      <w:r>
        <w:rPr>
          <w:rFonts w:cs="David"/>
          <w:rtl/>
        </w:rPr>
        <w:t>שייאכפו את זה?</w:t>
      </w:r>
    </w:p>
    <w:p w:rsidR="00000000" w:rsidRDefault="007740D8">
      <w:pPr>
        <w:tabs>
          <w:tab w:val="left" w:pos="1502"/>
        </w:tabs>
        <w:bidi/>
        <w:ind w:left="2210" w:hanging="2210"/>
        <w:rPr>
          <w:rFonts w:cs="David"/>
          <w:rtl/>
        </w:rPr>
      </w:pPr>
    </w:p>
    <w:p w:rsidR="00000000" w:rsidRDefault="007740D8">
      <w:pPr>
        <w:tabs>
          <w:tab w:val="left" w:pos="1502"/>
        </w:tabs>
        <w:bidi/>
        <w:ind w:left="2210" w:hanging="2210"/>
        <w:rPr>
          <w:rFonts w:cs="David"/>
          <w:rtl/>
        </w:rPr>
      </w:pPr>
      <w:r>
        <w:rPr>
          <w:rFonts w:cs="David"/>
          <w:u w:val="single"/>
          <w:rtl/>
        </w:rPr>
        <w:t>דבי מילשטיין:</w:t>
      </w:r>
    </w:p>
    <w:p w:rsidR="00000000" w:rsidRDefault="007740D8">
      <w:pPr>
        <w:tabs>
          <w:tab w:val="left" w:pos="1502"/>
        </w:tabs>
        <w:bidi/>
        <w:ind w:left="2210" w:hanging="2210"/>
        <w:rPr>
          <w:rFonts w:cs="David"/>
          <w:rtl/>
        </w:rPr>
      </w:pPr>
    </w:p>
    <w:p w:rsidR="00000000" w:rsidRDefault="007740D8">
      <w:pPr>
        <w:tabs>
          <w:tab w:val="left" w:pos="1502"/>
        </w:tabs>
        <w:bidi/>
        <w:ind w:left="2210" w:hanging="2210"/>
        <w:rPr>
          <w:rFonts w:cs="David"/>
          <w:rtl/>
        </w:rPr>
      </w:pPr>
      <w:r>
        <w:rPr>
          <w:rFonts w:cs="David"/>
          <w:rtl/>
        </w:rPr>
        <w:t xml:space="preserve">         האם אתה ממליץ שנגדיל את התקציב?</w:t>
      </w:r>
    </w:p>
    <w:p w:rsidR="00000000" w:rsidRDefault="007740D8">
      <w:pPr>
        <w:tabs>
          <w:tab w:val="left" w:pos="1502"/>
        </w:tabs>
        <w:bidi/>
        <w:rPr>
          <w:rFonts w:cs="David"/>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tabs>
          <w:tab w:val="left" w:pos="1502"/>
        </w:tabs>
        <w:bidi/>
        <w:rPr>
          <w:rFonts w:cs="David"/>
          <w:rtl/>
        </w:rPr>
      </w:pPr>
      <w:r>
        <w:rPr>
          <w:rFonts w:cs="David"/>
          <w:rtl/>
        </w:rPr>
        <w:t xml:space="preserve">         לא. אני ממליץ שלא תהיה פה אות מתה, שלא יעשו צחוק מהעבודה. אם יש לכם אנשים שיכולים לאכוף את זה – זה בסדר גמור, אני מצדיע לכם, אבל האם את יודעת שיש לכם אנשים כאלה? </w:t>
      </w:r>
    </w:p>
    <w:p w:rsidR="00000000" w:rsidRDefault="007740D8">
      <w:pPr>
        <w:tabs>
          <w:tab w:val="left" w:pos="1502"/>
        </w:tabs>
        <w:bidi/>
        <w:rPr>
          <w:rFonts w:cs="David"/>
          <w:rtl/>
        </w:rPr>
      </w:pPr>
      <w:r>
        <w:rPr>
          <w:rFonts w:cs="David"/>
          <w:rtl/>
        </w:rPr>
        <w:br/>
      </w:r>
      <w:r>
        <w:rPr>
          <w:rFonts w:cs="David"/>
          <w:u w:val="single"/>
          <w:rtl/>
        </w:rPr>
        <w:t>ק</w:t>
      </w:r>
      <w:r>
        <w:rPr>
          <w:rFonts w:cs="David"/>
          <w:u w:val="single"/>
          <w:rtl/>
        </w:rPr>
        <w:t>ריאה:</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יש את המכס, הוא חלק מהתהליך. </w:t>
      </w:r>
    </w:p>
    <w:p w:rsidR="00000000" w:rsidRDefault="007740D8">
      <w:pPr>
        <w:tabs>
          <w:tab w:val="left" w:pos="1502"/>
        </w:tabs>
        <w:bidi/>
        <w:rPr>
          <w:rFonts w:cs="David"/>
          <w:rtl/>
        </w:rPr>
      </w:pPr>
      <w:r>
        <w:rPr>
          <w:rFonts w:cs="David"/>
          <w:rtl/>
        </w:rPr>
        <w:br/>
      </w:r>
      <w:r>
        <w:rPr>
          <w:rFonts w:cs="David"/>
          <w:u w:val="single"/>
          <w:rtl/>
        </w:rPr>
        <w:t>דבי מילשטיין: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יש חפיפה בעצם מבחינת סמכויות אכיפה.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מי בעד סעיף 9? מי נגד?</w:t>
      </w:r>
    </w:p>
    <w:p w:rsidR="00000000" w:rsidRDefault="007740D8">
      <w:pPr>
        <w:tabs>
          <w:tab w:val="left" w:pos="1502"/>
        </w:tabs>
        <w:bidi/>
        <w:rPr>
          <w:rFonts w:cs="David"/>
          <w:rtl/>
        </w:rPr>
      </w:pPr>
    </w:p>
    <w:p w:rsidR="00000000" w:rsidRDefault="007740D8">
      <w:pPr>
        <w:tabs>
          <w:tab w:val="left" w:pos="1502"/>
        </w:tabs>
        <w:bidi/>
        <w:jc w:val="center"/>
        <w:rPr>
          <w:rFonts w:cs="David"/>
          <w:b/>
          <w:bCs/>
          <w:rtl/>
        </w:rPr>
      </w:pPr>
      <w:r>
        <w:rPr>
          <w:rFonts w:cs="David"/>
          <w:b/>
          <w:bCs/>
          <w:rtl/>
        </w:rPr>
        <w:t>ה צ ב ע ה</w:t>
      </w:r>
    </w:p>
    <w:p w:rsidR="00000000" w:rsidRDefault="007740D8">
      <w:pPr>
        <w:tabs>
          <w:tab w:val="left" w:pos="1502"/>
        </w:tabs>
        <w:bidi/>
        <w:jc w:val="center"/>
        <w:rPr>
          <w:rFonts w:cs="David"/>
          <w:b/>
          <w:bCs/>
          <w:rtl/>
        </w:rPr>
      </w:pPr>
    </w:p>
    <w:p w:rsidR="00000000" w:rsidRDefault="007740D8">
      <w:pPr>
        <w:tabs>
          <w:tab w:val="left" w:pos="1502"/>
        </w:tabs>
        <w:bidi/>
        <w:jc w:val="center"/>
        <w:rPr>
          <w:rFonts w:cs="David"/>
          <w:rtl/>
        </w:rPr>
      </w:pPr>
      <w:r>
        <w:rPr>
          <w:rFonts w:cs="David"/>
          <w:rtl/>
        </w:rPr>
        <w:t>סעיף 9 אושר פה אחד.</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tabs>
          <w:tab w:val="left" w:pos="1502"/>
        </w:tabs>
        <w:bidi/>
        <w:rPr>
          <w:rFonts w:cs="David"/>
          <w:rtl/>
        </w:rPr>
      </w:pPr>
    </w:p>
    <w:p w:rsidR="00000000" w:rsidRDefault="007740D8">
      <w:pPr>
        <w:tabs>
          <w:tab w:val="left" w:pos="1502"/>
        </w:tabs>
        <w:bidi/>
        <w:rPr>
          <w:rFonts w:cs="David"/>
          <w:rtl/>
        </w:rPr>
      </w:pPr>
      <w:r>
        <w:rPr>
          <w:rFonts w:cs="David"/>
          <w:rtl/>
        </w:rPr>
        <w:t xml:space="preserve">        סעיף 9 אושר פה אחד. </w:t>
      </w:r>
    </w:p>
    <w:p w:rsidR="00000000" w:rsidRDefault="007740D8">
      <w:pPr>
        <w:tabs>
          <w:tab w:val="left" w:pos="1502"/>
        </w:tabs>
        <w:bidi/>
        <w:rPr>
          <w:rFonts w:cs="David"/>
          <w:u w:val="single"/>
          <w:rtl/>
        </w:rPr>
      </w:pPr>
      <w:r>
        <w:rPr>
          <w:rFonts w:cs="David"/>
          <w:rtl/>
        </w:rPr>
        <w:br/>
      </w:r>
      <w:r>
        <w:rPr>
          <w:rFonts w:cs="David"/>
          <w:u w:val="single"/>
          <w:rtl/>
        </w:rPr>
        <w:t>דבי מילשטיין:</w:t>
      </w:r>
    </w:p>
    <w:p w:rsidR="00000000" w:rsidRDefault="007740D8">
      <w:pPr>
        <w:bidi/>
        <w:ind w:left="1440" w:firstLine="720"/>
        <w:rPr>
          <w:rFonts w:cs="David"/>
          <w:sz w:val="18"/>
          <w:szCs w:val="18"/>
          <w:rtl/>
        </w:rPr>
      </w:pPr>
    </w:p>
    <w:p w:rsidR="00000000" w:rsidRDefault="007740D8">
      <w:pPr>
        <w:bidi/>
        <w:ind w:left="1440" w:firstLine="720"/>
        <w:rPr>
          <w:rFonts w:cs="David"/>
          <w:sz w:val="18"/>
          <w:szCs w:val="18"/>
          <w:rtl/>
        </w:rPr>
      </w:pPr>
    </w:p>
    <w:p w:rsidR="00000000" w:rsidRDefault="007740D8">
      <w:pPr>
        <w:tabs>
          <w:tab w:val="left" w:pos="1502"/>
        </w:tabs>
        <w:bidi/>
        <w:ind w:left="2006" w:hanging="1980"/>
        <w:rPr>
          <w:rFonts w:cs="David"/>
          <w:sz w:val="18"/>
          <w:szCs w:val="18"/>
          <w:rtl/>
        </w:rPr>
      </w:pPr>
      <w:r>
        <w:rPr>
          <w:rFonts w:cs="David"/>
          <w:b/>
          <w:bCs/>
          <w:sz w:val="18"/>
          <w:szCs w:val="18"/>
          <w:rtl/>
        </w:rPr>
        <w:t>הפרו</w:t>
      </w:r>
      <w:r>
        <w:rPr>
          <w:rFonts w:cs="David"/>
          <w:b/>
          <w:bCs/>
          <w:sz w:val="18"/>
          <w:szCs w:val="18"/>
          <w:rtl/>
        </w:rPr>
        <w:t xml:space="preserve">ת </w:t>
      </w:r>
      <w:r>
        <w:rPr>
          <w:rFonts w:cs="David"/>
          <w:b/>
          <w:bCs/>
          <w:sz w:val="18"/>
          <w:szCs w:val="18"/>
          <w:rtl/>
        </w:rPr>
        <w:tab/>
      </w:r>
      <w:r>
        <w:rPr>
          <w:rFonts w:cs="David"/>
          <w:sz w:val="18"/>
          <w:szCs w:val="18"/>
          <w:rtl/>
        </w:rPr>
        <w:t>10.</w:t>
      </w:r>
      <w:r>
        <w:rPr>
          <w:rFonts w:cs="David"/>
          <w:sz w:val="18"/>
          <w:szCs w:val="18"/>
          <w:rtl/>
        </w:rPr>
        <w:tab/>
        <w:t xml:space="preserve">כל אחת מאלה יראו כפעולה בניגוד לצו פיקוח זה, כאמור בסעיף 7(א) לפקודה:                                          </w:t>
      </w:r>
    </w:p>
    <w:p w:rsidR="00000000" w:rsidRDefault="007740D8">
      <w:pPr>
        <w:tabs>
          <w:tab w:val="left" w:pos="1502"/>
        </w:tabs>
        <w:bidi/>
        <w:ind w:left="2210" w:hanging="2210"/>
        <w:rPr>
          <w:rFonts w:cs="David"/>
          <w:sz w:val="18"/>
          <w:szCs w:val="18"/>
          <w:rtl/>
        </w:rPr>
      </w:pPr>
      <w:r>
        <w:rPr>
          <w:rFonts w:cs="David"/>
          <w:sz w:val="18"/>
          <w:szCs w:val="18"/>
          <w:rtl/>
        </w:rPr>
        <w:t xml:space="preserve">                                           (1) יצוא ללא רשיון;</w:t>
      </w:r>
    </w:p>
    <w:p w:rsidR="00000000" w:rsidRDefault="007740D8">
      <w:pPr>
        <w:tabs>
          <w:tab w:val="left" w:pos="1502"/>
        </w:tabs>
        <w:bidi/>
        <w:ind w:left="2210" w:hanging="2210"/>
        <w:rPr>
          <w:rFonts w:cs="David"/>
          <w:sz w:val="18"/>
          <w:szCs w:val="18"/>
          <w:rtl/>
        </w:rPr>
      </w:pPr>
      <w:r>
        <w:rPr>
          <w:rFonts w:cs="David"/>
          <w:sz w:val="18"/>
          <w:szCs w:val="18"/>
          <w:rtl/>
        </w:rPr>
        <w:t xml:space="preserve">                                           (2) יצוא בניגוד לתנאי רשיון;</w:t>
      </w:r>
    </w:p>
    <w:p w:rsidR="00000000" w:rsidRDefault="007740D8">
      <w:pPr>
        <w:tabs>
          <w:tab w:val="left" w:pos="1502"/>
        </w:tabs>
        <w:bidi/>
        <w:ind w:left="2210" w:hanging="2210"/>
        <w:rPr>
          <w:rFonts w:cs="David"/>
          <w:sz w:val="18"/>
          <w:szCs w:val="18"/>
          <w:rtl/>
        </w:rPr>
      </w:pPr>
      <w:r>
        <w:rPr>
          <w:rFonts w:cs="David"/>
          <w:sz w:val="18"/>
          <w:szCs w:val="18"/>
          <w:rtl/>
        </w:rPr>
        <w:t xml:space="preserve">  </w:t>
      </w:r>
      <w:r>
        <w:rPr>
          <w:rFonts w:cs="David"/>
          <w:sz w:val="18"/>
          <w:szCs w:val="18"/>
          <w:rtl/>
        </w:rPr>
        <w:t xml:space="preserve">                                   </w:t>
      </w:r>
    </w:p>
    <w:p w:rsidR="00000000" w:rsidRDefault="007740D8">
      <w:pPr>
        <w:bidi/>
        <w:rPr>
          <w:rFonts w:cs="David"/>
          <w:u w:val="single"/>
          <w:rtl/>
        </w:rPr>
      </w:pPr>
      <w:r>
        <w:rPr>
          <w:rFonts w:cs="David"/>
          <w:u w:val="single"/>
          <w:rtl/>
        </w:rPr>
        <w:t>היו"ר משה כחלון:</w:t>
      </w:r>
    </w:p>
    <w:p w:rsidR="00000000" w:rsidRDefault="007740D8">
      <w:pPr>
        <w:bidi/>
        <w:rPr>
          <w:rFonts w:cs="David"/>
          <w:sz w:val="18"/>
          <w:szCs w:val="18"/>
          <w:rtl/>
        </w:rPr>
      </w:pPr>
    </w:p>
    <w:p w:rsidR="00000000" w:rsidRDefault="007740D8">
      <w:pPr>
        <w:bidi/>
        <w:rPr>
          <w:rFonts w:cs="David"/>
          <w:rtl/>
        </w:rPr>
      </w:pPr>
      <w:r>
        <w:rPr>
          <w:rFonts w:cs="David"/>
          <w:sz w:val="18"/>
          <w:szCs w:val="18"/>
          <w:rtl/>
        </w:rPr>
        <w:tab/>
      </w:r>
      <w:r>
        <w:rPr>
          <w:rFonts w:cs="David"/>
          <w:rtl/>
        </w:rPr>
        <w:t xml:space="preserve">האם יש הערות לסעיף 10? אין. מי בעד? </w:t>
      </w:r>
    </w:p>
    <w:p w:rsidR="00000000" w:rsidRDefault="007740D8">
      <w:pPr>
        <w:bidi/>
        <w:rPr>
          <w:rFonts w:cs="David"/>
          <w:rtl/>
        </w:rPr>
      </w:pPr>
      <w:r>
        <w:rPr>
          <w:rFonts w:cs="David"/>
          <w:rtl/>
        </w:rPr>
        <w:br w:type="page"/>
      </w:r>
    </w:p>
    <w:p w:rsidR="00000000" w:rsidRDefault="007740D8">
      <w:pPr>
        <w:bidi/>
        <w:jc w:val="center"/>
        <w:rPr>
          <w:rFonts w:cs="David"/>
          <w:b/>
          <w:bCs/>
          <w:rtl/>
        </w:rPr>
      </w:pPr>
      <w:r>
        <w:rPr>
          <w:rFonts w:cs="David"/>
          <w:b/>
          <w:bCs/>
          <w:rtl/>
        </w:rPr>
        <w:t>ה צ ב ע ה</w:t>
      </w:r>
    </w:p>
    <w:p w:rsidR="00000000" w:rsidRDefault="007740D8">
      <w:pPr>
        <w:bidi/>
        <w:jc w:val="center"/>
        <w:rPr>
          <w:rFonts w:cs="David"/>
          <w:b/>
          <w:bCs/>
          <w:rtl/>
        </w:rPr>
      </w:pPr>
    </w:p>
    <w:p w:rsidR="00000000" w:rsidRDefault="007740D8">
      <w:pPr>
        <w:bidi/>
        <w:jc w:val="center"/>
        <w:rPr>
          <w:rFonts w:cs="David"/>
          <w:rtl/>
        </w:rPr>
      </w:pPr>
      <w:r>
        <w:rPr>
          <w:rFonts w:cs="David"/>
          <w:rtl/>
        </w:rPr>
        <w:t xml:space="preserve">סעיף 10 אושר פה אחד. </w:t>
      </w:r>
    </w:p>
    <w:p w:rsidR="00000000" w:rsidRDefault="007740D8">
      <w:pPr>
        <w:bidi/>
        <w:jc w:val="center"/>
        <w:rPr>
          <w:rFonts w:cs="David"/>
          <w:rtl/>
        </w:rPr>
      </w:pPr>
    </w:p>
    <w:p w:rsidR="00000000" w:rsidRDefault="007740D8">
      <w:pPr>
        <w:bidi/>
        <w:rPr>
          <w:rFonts w:cs="David"/>
          <w:u w:val="single"/>
          <w:rtl/>
        </w:rPr>
      </w:pP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סעיף 10 אושר פה אחד. </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p>
    <w:p w:rsidR="00000000" w:rsidRDefault="007740D8">
      <w:pPr>
        <w:bidi/>
        <w:rPr>
          <w:rFonts w:cs="David"/>
          <w:b/>
          <w:bCs/>
          <w:sz w:val="18"/>
          <w:szCs w:val="18"/>
          <w:rtl/>
        </w:rPr>
      </w:pPr>
      <w:r>
        <w:rPr>
          <w:rFonts w:cs="David"/>
          <w:b/>
          <w:bCs/>
          <w:sz w:val="18"/>
          <w:szCs w:val="18"/>
          <w:rtl/>
        </w:rPr>
        <w:t xml:space="preserve">שמירת דינים </w:t>
      </w:r>
      <w:r>
        <w:rPr>
          <w:rFonts w:cs="David"/>
          <w:sz w:val="18"/>
          <w:szCs w:val="18"/>
          <w:rtl/>
        </w:rPr>
        <w:tab/>
        <w:t>11.</w:t>
      </w:r>
      <w:r>
        <w:rPr>
          <w:rFonts w:cs="David"/>
          <w:sz w:val="18"/>
          <w:szCs w:val="18"/>
          <w:rtl/>
        </w:rPr>
        <w:tab/>
        <w:t>צו זה בא להוסיף על כל דין אחר ולא לגרוע מכוחו.</w:t>
      </w:r>
    </w:p>
    <w:p w:rsidR="00000000" w:rsidRDefault="007740D8">
      <w:pPr>
        <w:bidi/>
        <w:rPr>
          <w:rFonts w:cs="David"/>
          <w:b/>
          <w:bCs/>
          <w:sz w:val="18"/>
          <w:szCs w:val="18"/>
          <w:rtl/>
        </w:rPr>
      </w:pPr>
    </w:p>
    <w:p w:rsidR="00000000" w:rsidRDefault="007740D8">
      <w:pPr>
        <w:bidi/>
        <w:rPr>
          <w:rFonts w:cs="David"/>
          <w:u w:val="single"/>
          <w:rtl/>
        </w:rPr>
      </w:pPr>
      <w:r>
        <w:rPr>
          <w:rFonts w:cs="David"/>
          <w:b/>
          <w:bCs/>
          <w:sz w:val="18"/>
          <w:szCs w:val="18"/>
          <w:rtl/>
        </w:rPr>
        <w:t xml:space="preserve"> </w:t>
      </w:r>
      <w:r>
        <w:rPr>
          <w:rFonts w:cs="David"/>
          <w:u w:val="single"/>
          <w:rtl/>
        </w:rPr>
        <w:t>היו"</w:t>
      </w:r>
      <w:r>
        <w:rPr>
          <w:rFonts w:cs="David"/>
          <w:u w:val="single"/>
          <w:rtl/>
        </w:rPr>
        <w:t>ר משה כחלון:</w:t>
      </w:r>
    </w:p>
    <w:p w:rsidR="00000000" w:rsidRDefault="007740D8">
      <w:pPr>
        <w:bidi/>
        <w:rPr>
          <w:rFonts w:cs="David"/>
          <w:b/>
          <w:bCs/>
          <w:sz w:val="18"/>
          <w:szCs w:val="18"/>
          <w:rtl/>
        </w:rPr>
      </w:pPr>
    </w:p>
    <w:p w:rsidR="00000000" w:rsidRDefault="007740D8">
      <w:pPr>
        <w:bidi/>
        <w:rPr>
          <w:rFonts w:cs="David"/>
          <w:rtl/>
        </w:rPr>
      </w:pPr>
      <w:r>
        <w:rPr>
          <w:rFonts w:cs="David"/>
          <w:b/>
          <w:bCs/>
          <w:sz w:val="18"/>
          <w:szCs w:val="18"/>
          <w:rtl/>
        </w:rPr>
        <w:tab/>
      </w:r>
      <w:r>
        <w:rPr>
          <w:rFonts w:cs="David"/>
          <w:rtl/>
        </w:rPr>
        <w:t xml:space="preserve">אני מעמיד להצבעה את סעיף 11. מי בעד? </w:t>
      </w:r>
    </w:p>
    <w:p w:rsidR="00000000" w:rsidRDefault="007740D8">
      <w:pPr>
        <w:bidi/>
        <w:rPr>
          <w:rFonts w:cs="David"/>
          <w:rtl/>
        </w:rPr>
      </w:pPr>
    </w:p>
    <w:p w:rsidR="00000000" w:rsidRDefault="007740D8">
      <w:pPr>
        <w:bidi/>
        <w:jc w:val="center"/>
        <w:rPr>
          <w:rFonts w:cs="David"/>
          <w:b/>
          <w:bCs/>
          <w:rtl/>
        </w:rPr>
      </w:pPr>
      <w:r>
        <w:rPr>
          <w:rFonts w:cs="David"/>
          <w:b/>
          <w:bCs/>
          <w:rtl/>
        </w:rPr>
        <w:t>ה צ ב ע ה</w:t>
      </w:r>
    </w:p>
    <w:p w:rsidR="00000000" w:rsidRDefault="007740D8">
      <w:pPr>
        <w:bidi/>
        <w:jc w:val="center"/>
        <w:rPr>
          <w:rFonts w:cs="David"/>
          <w:b/>
          <w:bCs/>
          <w:rtl/>
        </w:rPr>
      </w:pPr>
    </w:p>
    <w:p w:rsidR="00000000" w:rsidRDefault="007740D8">
      <w:pPr>
        <w:bidi/>
        <w:jc w:val="center"/>
        <w:rPr>
          <w:rFonts w:cs="David"/>
          <w:rtl/>
        </w:rPr>
      </w:pPr>
      <w:r>
        <w:rPr>
          <w:rFonts w:cs="David"/>
          <w:rtl/>
        </w:rPr>
        <w:t xml:space="preserve">סעיף 11 אושר פה אחד. </w:t>
      </w:r>
    </w:p>
    <w:p w:rsidR="00000000" w:rsidRDefault="007740D8">
      <w:pPr>
        <w:bidi/>
        <w:jc w:val="center"/>
        <w:rPr>
          <w:rFonts w:cs="David"/>
          <w:rtl/>
        </w:rPr>
      </w:pPr>
    </w:p>
    <w:p w:rsidR="00000000" w:rsidRDefault="007740D8">
      <w:pPr>
        <w:bidi/>
        <w:rPr>
          <w:rFonts w:cs="David"/>
          <w:u w:val="single"/>
          <w:rtl/>
        </w:rPr>
      </w:pP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סעיף 11 אושר פה אחד. </w:t>
      </w:r>
    </w:p>
    <w:p w:rsidR="00000000" w:rsidRDefault="007740D8">
      <w:pPr>
        <w:bidi/>
        <w:rPr>
          <w:rFonts w:cs="David"/>
          <w:u w:val="single"/>
          <w:rtl/>
        </w:rPr>
      </w:pPr>
      <w:r>
        <w:rPr>
          <w:rFonts w:cs="David"/>
          <w:rtl/>
        </w:rPr>
        <w:br/>
      </w:r>
      <w:r>
        <w:rPr>
          <w:rFonts w:cs="David"/>
          <w:u w:val="single"/>
          <w:rtl/>
        </w:rPr>
        <w:t>דבי מילשטיין:</w:t>
      </w:r>
    </w:p>
    <w:p w:rsidR="00000000" w:rsidRDefault="007740D8">
      <w:pPr>
        <w:bidi/>
        <w:rPr>
          <w:rFonts w:cs="David"/>
          <w:sz w:val="18"/>
          <w:szCs w:val="18"/>
          <w:rtl/>
        </w:rPr>
      </w:pPr>
    </w:p>
    <w:p w:rsidR="00000000" w:rsidRDefault="007740D8">
      <w:pPr>
        <w:bidi/>
        <w:rPr>
          <w:rFonts w:cs="David"/>
          <w:b/>
          <w:bCs/>
          <w:sz w:val="18"/>
          <w:szCs w:val="18"/>
          <w:rtl/>
        </w:rPr>
      </w:pPr>
    </w:p>
    <w:p w:rsidR="00000000" w:rsidRDefault="007740D8">
      <w:pPr>
        <w:bidi/>
        <w:rPr>
          <w:rFonts w:cs="David"/>
          <w:sz w:val="18"/>
          <w:szCs w:val="18"/>
          <w:rtl/>
        </w:rPr>
      </w:pPr>
      <w:r>
        <w:rPr>
          <w:rFonts w:cs="David"/>
          <w:b/>
          <w:bCs/>
          <w:sz w:val="18"/>
          <w:szCs w:val="18"/>
          <w:rtl/>
        </w:rPr>
        <w:t>תחילה</w:t>
      </w:r>
      <w:r>
        <w:rPr>
          <w:rFonts w:cs="David"/>
          <w:sz w:val="18"/>
          <w:szCs w:val="18"/>
          <w:rtl/>
        </w:rPr>
        <w:tab/>
      </w:r>
      <w:r>
        <w:rPr>
          <w:rFonts w:cs="David"/>
          <w:sz w:val="18"/>
          <w:szCs w:val="18"/>
          <w:rtl/>
        </w:rPr>
        <w:tab/>
        <w:t>12.</w:t>
      </w:r>
      <w:r>
        <w:rPr>
          <w:rFonts w:cs="David"/>
          <w:sz w:val="18"/>
          <w:szCs w:val="18"/>
          <w:rtl/>
        </w:rPr>
        <w:tab/>
        <w:t>תחילתו של צו זה ב-1 בחודש השלישי  שלאחר פרסומו.</w:t>
      </w:r>
    </w:p>
    <w:p w:rsidR="00000000" w:rsidRDefault="007740D8">
      <w:pPr>
        <w:bidi/>
        <w:rPr>
          <w:rFonts w:cs="David"/>
          <w:sz w:val="18"/>
          <w:szCs w:val="18"/>
          <w:rtl/>
        </w:rPr>
      </w:pPr>
    </w:p>
    <w:p w:rsidR="00000000" w:rsidRDefault="007740D8">
      <w:pPr>
        <w:bidi/>
        <w:rPr>
          <w:rFonts w:cs="David"/>
          <w:sz w:val="18"/>
          <w:szCs w:val="18"/>
          <w:u w:val="single"/>
          <w:rtl/>
        </w:rPr>
      </w:pPr>
    </w:p>
    <w:p w:rsidR="00000000" w:rsidRDefault="007740D8">
      <w:pPr>
        <w:bidi/>
        <w:rPr>
          <w:rFonts w:cs="David"/>
          <w:rtl/>
        </w:rPr>
      </w:pP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אני ביקשתי וסיכמתי עם משרד הביטחון על</w:t>
      </w:r>
      <w:r>
        <w:rPr>
          <w:rFonts w:cs="David"/>
          <w:rtl/>
        </w:rPr>
        <w:t xml:space="preserve"> ה-31 בדצמבר 2006 – רבותי, שלושה חודשים- ואסביר לכם את ההיגיון. </w:t>
      </w:r>
    </w:p>
    <w:p w:rsidR="00000000" w:rsidRDefault="007740D8">
      <w:pPr>
        <w:bidi/>
        <w:rPr>
          <w:rFonts w:cs="David"/>
          <w:rtl/>
        </w:rPr>
      </w:pPr>
    </w:p>
    <w:p w:rsidR="00000000" w:rsidRDefault="007740D8">
      <w:pPr>
        <w:bidi/>
        <w:rPr>
          <w:rFonts w:cs="David"/>
          <w:rtl/>
        </w:rPr>
      </w:pPr>
      <w:r>
        <w:rPr>
          <w:rFonts w:cs="David"/>
          <w:rtl/>
        </w:rPr>
        <w:tab/>
        <w:t xml:space="preserve">אנחנו נכנסים לספטמבר ולאוקטובר – לחגים. אי-אפשר להדריך, אי-אפשר להנחות. יש כאן צורך בהרבה עבודה, ובואו לא נהיה במצב שוועדת הכלכלה תעמוד בפניו כי ב-1 בספטמבר לא תהיה ניידות מספרים למשל. </w:t>
      </w:r>
    </w:p>
    <w:p w:rsidR="00000000" w:rsidRDefault="007740D8">
      <w:pPr>
        <w:bidi/>
        <w:rPr>
          <w:rFonts w:cs="David"/>
          <w:rtl/>
        </w:rPr>
      </w:pPr>
      <w:r>
        <w:rPr>
          <w:rFonts w:cs="David"/>
          <w:rtl/>
        </w:rPr>
        <w:br/>
      </w:r>
      <w:r>
        <w:rPr>
          <w:rFonts w:cs="David"/>
          <w:u w:val="single"/>
          <w:rtl/>
        </w:rPr>
        <w:t>לא</w:t>
      </w:r>
      <w:r>
        <w:rPr>
          <w:rFonts w:cs="David"/>
          <w:u w:val="single"/>
          <w:rtl/>
        </w:rPr>
        <w:t>ה ורון:</w:t>
      </w:r>
    </w:p>
    <w:p w:rsidR="00000000" w:rsidRDefault="007740D8">
      <w:pPr>
        <w:bidi/>
        <w:rPr>
          <w:rFonts w:cs="David"/>
          <w:rtl/>
        </w:rPr>
      </w:pPr>
    </w:p>
    <w:p w:rsidR="00000000" w:rsidRDefault="007740D8">
      <w:pPr>
        <w:bidi/>
        <w:rPr>
          <w:rFonts w:cs="David"/>
          <w:rtl/>
        </w:rPr>
      </w:pPr>
      <w:r>
        <w:rPr>
          <w:rFonts w:cs="David"/>
          <w:rtl/>
        </w:rPr>
        <w:tab/>
        <w:t xml:space="preserve">בסך הכול מדובר על הפרש של חודש? אני לא חושבת שיש בעיה לוועדה. </w:t>
      </w:r>
    </w:p>
    <w:p w:rsidR="00000000" w:rsidRDefault="007740D8">
      <w:pPr>
        <w:bidi/>
        <w:rPr>
          <w:rFonts w:cs="David"/>
          <w:u w:val="single"/>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האם יש בעיה להחיל זאת חודש לאחר מכן?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 זה לא חודש, מדובר לפחות על חודשיים. אנחנו כעת באוגוסט.  מדובר על חמישה חודשים מלאים. </w:t>
      </w:r>
    </w:p>
    <w:p w:rsidR="00000000" w:rsidRDefault="007740D8">
      <w:pPr>
        <w:bidi/>
        <w:rPr>
          <w:rFonts w:cs="David"/>
          <w:rtl/>
        </w:rPr>
      </w:pPr>
      <w:r>
        <w:rPr>
          <w:rFonts w:cs="David"/>
          <w:rtl/>
        </w:rPr>
        <w:br/>
      </w:r>
      <w:r>
        <w:rPr>
          <w:rFonts w:cs="David"/>
          <w:u w:val="single"/>
          <w:rtl/>
        </w:rPr>
        <w:t>אוהד אורנשטיין:</w:t>
      </w:r>
    </w:p>
    <w:p w:rsidR="00000000" w:rsidRDefault="007740D8">
      <w:pPr>
        <w:bidi/>
        <w:rPr>
          <w:rFonts w:cs="David"/>
          <w:rtl/>
        </w:rPr>
      </w:pPr>
    </w:p>
    <w:p w:rsidR="00000000" w:rsidRDefault="007740D8">
      <w:pPr>
        <w:bidi/>
        <w:rPr>
          <w:rFonts w:cs="David"/>
          <w:rtl/>
        </w:rPr>
      </w:pPr>
      <w:r>
        <w:rPr>
          <w:rFonts w:cs="David"/>
          <w:rtl/>
        </w:rPr>
        <w:tab/>
        <w:t>מעירה דב</w:t>
      </w:r>
      <w:r>
        <w:rPr>
          <w:rFonts w:cs="David"/>
          <w:rtl/>
        </w:rPr>
        <w:t>י הערה נכונה. הרי לא הגענו להסכמה לגבי חובת ההתייעצות וחובת פטור ממדינות מסוימות – שמא הדבר הזה יתארך ולא נגיע למיצוי השלושה חודשים שיש פה.</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xml:space="preserve">מה הקשר? </w:t>
      </w:r>
    </w:p>
    <w:p w:rsidR="00000000" w:rsidRDefault="007740D8">
      <w:pPr>
        <w:bidi/>
        <w:rPr>
          <w:rFonts w:cs="David"/>
          <w:u w:val="single"/>
          <w:rtl/>
        </w:rPr>
      </w:pPr>
      <w:r>
        <w:rPr>
          <w:rFonts w:cs="David"/>
          <w:rtl/>
        </w:rPr>
        <w:br/>
      </w:r>
      <w:r>
        <w:rPr>
          <w:rFonts w:cs="David"/>
          <w:u w:val="single"/>
          <w:rtl/>
        </w:rPr>
        <w:t>אוהד אורנשטיין:</w:t>
      </w:r>
    </w:p>
    <w:p w:rsidR="00000000" w:rsidRDefault="007740D8">
      <w:pPr>
        <w:bidi/>
        <w:rPr>
          <w:rFonts w:cs="David"/>
          <w:u w:val="single"/>
          <w:rtl/>
        </w:rPr>
      </w:pPr>
    </w:p>
    <w:p w:rsidR="00000000" w:rsidRDefault="007740D8">
      <w:pPr>
        <w:bidi/>
        <w:rPr>
          <w:rFonts w:cs="David"/>
          <w:rtl/>
        </w:rPr>
      </w:pPr>
      <w:r>
        <w:rPr>
          <w:rFonts w:cs="David"/>
          <w:rtl/>
        </w:rPr>
        <w:tab/>
        <w:t xml:space="preserve">יש קשר משום שתאר לך שאתה לא מגיע להסכמה לגבי מדינות פטורות, ואנחנו מגיעים </w:t>
      </w:r>
      <w:r>
        <w:rPr>
          <w:rFonts w:cs="David"/>
          <w:rtl/>
        </w:rPr>
        <w:t xml:space="preserve">לסוף דצמבר, ואז בסוף דצמבר זה נכנס לתוקף. </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ועם פטורים לתעשייה.</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 xml:space="preserve">ובכל מקרה, לא לפני ה-31 בדצמבר. </w:t>
      </w:r>
    </w:p>
    <w:p w:rsidR="00000000" w:rsidRDefault="007740D8">
      <w:pPr>
        <w:bidi/>
        <w:rPr>
          <w:rFonts w:cs="David"/>
          <w:rtl/>
        </w:rPr>
      </w:pPr>
      <w:r>
        <w:rPr>
          <w:rFonts w:cs="David"/>
          <w:rtl/>
        </w:rPr>
        <w:br/>
      </w:r>
      <w:r>
        <w:rPr>
          <w:rFonts w:cs="David"/>
          <w:u w:val="single"/>
          <w:rtl/>
        </w:rPr>
        <w:t>אוהד אורנשטיין:</w:t>
      </w:r>
    </w:p>
    <w:p w:rsidR="00000000" w:rsidRDefault="007740D8">
      <w:pPr>
        <w:bidi/>
        <w:rPr>
          <w:rFonts w:cs="David"/>
          <w:rtl/>
        </w:rPr>
      </w:pPr>
    </w:p>
    <w:p w:rsidR="00000000" w:rsidRDefault="007740D8">
      <w:pPr>
        <w:bidi/>
        <w:rPr>
          <w:rFonts w:cs="David"/>
          <w:rtl/>
        </w:rPr>
      </w:pPr>
      <w:r>
        <w:rPr>
          <w:rFonts w:cs="David"/>
          <w:rtl/>
        </w:rPr>
        <w:tab/>
        <w:t xml:space="preserve">יש פה שתי אפשרויות. יש אפשרות לקבוע תאריך מסוים, ואז זה כובל אותנו. </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נשלב את הבקשה של מר וקס עם הב</w:t>
      </w:r>
      <w:r>
        <w:rPr>
          <w:rFonts w:cs="David"/>
          <w:rtl/>
        </w:rPr>
        <w:t>קשה שלכם, ובכל מקרה לא לפני ה-31 בדצמבר.</w:t>
      </w:r>
    </w:p>
    <w:p w:rsidR="00000000" w:rsidRDefault="007740D8">
      <w:pPr>
        <w:bidi/>
        <w:rPr>
          <w:rFonts w:cs="David"/>
          <w:rtl/>
        </w:rPr>
      </w:pPr>
    </w:p>
    <w:p w:rsidR="00000000" w:rsidRDefault="007740D8">
      <w:pPr>
        <w:bidi/>
        <w:rPr>
          <w:rFonts w:cs="David"/>
          <w:rtl/>
        </w:rPr>
      </w:pP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הוא חושש שזה יהיה אחרי אפילו. </w:t>
      </w:r>
    </w:p>
    <w:p w:rsidR="00000000" w:rsidRDefault="007740D8">
      <w:pPr>
        <w:bidi/>
        <w:rPr>
          <w:rFonts w:cs="David"/>
          <w:rtl/>
        </w:rPr>
      </w:pPr>
      <w:r>
        <w:rPr>
          <w:rFonts w:cs="David"/>
          <w:rtl/>
        </w:rPr>
        <w:br/>
      </w:r>
      <w:r>
        <w:rPr>
          <w:rFonts w:cs="David"/>
          <w:u w:val="single"/>
          <w:rtl/>
        </w:rPr>
        <w:t>דבי מילשטיין:</w:t>
      </w:r>
    </w:p>
    <w:p w:rsidR="00000000" w:rsidRDefault="007740D8">
      <w:pPr>
        <w:bidi/>
        <w:rPr>
          <w:rFonts w:cs="David"/>
          <w:rtl/>
        </w:rPr>
      </w:pPr>
    </w:p>
    <w:p w:rsidR="00000000" w:rsidRDefault="007740D8">
      <w:pPr>
        <w:bidi/>
        <w:rPr>
          <w:rFonts w:cs="David"/>
          <w:rtl/>
        </w:rPr>
      </w:pPr>
      <w:r>
        <w:rPr>
          <w:rFonts w:cs="David"/>
          <w:rtl/>
        </w:rPr>
        <w:tab/>
        <w:t xml:space="preserve">שאלה אם אפשר במקום בחודש השלישי לאחר פרסומו, לכתוב: בחודש החמישי לאחר פרסומו. </w:t>
      </w:r>
    </w:p>
    <w:p w:rsidR="00000000" w:rsidRDefault="007740D8">
      <w:pPr>
        <w:bidi/>
        <w:rPr>
          <w:rFonts w:cs="David"/>
          <w:rtl/>
        </w:rPr>
      </w:pPr>
      <w:r>
        <w:rPr>
          <w:rFonts w:cs="David"/>
          <w:rtl/>
        </w:rPr>
        <w:br/>
      </w:r>
      <w:r>
        <w:rPr>
          <w:rFonts w:cs="David"/>
          <w:u w:val="single"/>
          <w:rtl/>
        </w:rPr>
        <w:t>אוהד אורנשטיין:</w:t>
      </w:r>
    </w:p>
    <w:p w:rsidR="00000000" w:rsidRDefault="007740D8">
      <w:pPr>
        <w:bidi/>
        <w:rPr>
          <w:rFonts w:cs="David"/>
          <w:rtl/>
        </w:rPr>
      </w:pPr>
    </w:p>
    <w:p w:rsidR="00000000" w:rsidRDefault="007740D8">
      <w:pPr>
        <w:bidi/>
        <w:rPr>
          <w:rFonts w:cs="David"/>
          <w:rtl/>
        </w:rPr>
      </w:pPr>
      <w:r>
        <w:rPr>
          <w:rFonts w:cs="David"/>
          <w:rtl/>
        </w:rPr>
        <w:tab/>
        <w:t>אז אין לי בעיה. לאחר הפרסום - הפרסום הוא כבר אחרי</w:t>
      </w:r>
      <w:r>
        <w:rPr>
          <w:rFonts w:cs="David"/>
          <w:rtl/>
        </w:rPr>
        <w:t xml:space="preserve"> שאנחנו מסיימים את כל חילוקי הדעות בינינו. </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 xml:space="preserve">את אמרת שתפרסמי זאת רק לאחר שיהיו לכם הסכמות. </w:t>
      </w:r>
    </w:p>
    <w:p w:rsidR="00000000" w:rsidRDefault="007740D8">
      <w:pPr>
        <w:bidi/>
        <w:rPr>
          <w:rFonts w:cs="David"/>
          <w:u w:val="single"/>
          <w:rtl/>
        </w:rPr>
      </w:pPr>
      <w:r>
        <w:rPr>
          <w:rFonts w:cs="David"/>
          <w:rtl/>
        </w:rPr>
        <w:br/>
      </w:r>
      <w:r>
        <w:rPr>
          <w:rFonts w:cs="David"/>
          <w:u w:val="single"/>
          <w:rtl/>
        </w:rPr>
        <w:t>רם רביב:</w:t>
      </w:r>
    </w:p>
    <w:p w:rsidR="00000000" w:rsidRDefault="007740D8">
      <w:pPr>
        <w:bidi/>
        <w:rPr>
          <w:rFonts w:cs="David"/>
          <w:u w:val="single"/>
          <w:rtl/>
        </w:rPr>
      </w:pPr>
    </w:p>
    <w:p w:rsidR="00000000" w:rsidRDefault="007740D8">
      <w:pPr>
        <w:bidi/>
        <w:rPr>
          <w:rFonts w:cs="David"/>
          <w:rtl/>
        </w:rPr>
      </w:pPr>
      <w:r>
        <w:rPr>
          <w:rFonts w:cs="David"/>
          <w:rtl/>
        </w:rPr>
        <w:tab/>
        <w:t xml:space="preserve">צריך שאתם תאשרו כי זה חוזר לחתימת השר, זה ממתין ברשומות לפרסום.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xml:space="preserve">אני מציע: לא יאוחר מה-31 בדצמבר. </w:t>
      </w:r>
    </w:p>
    <w:p w:rsidR="00000000" w:rsidRDefault="007740D8">
      <w:pPr>
        <w:bidi/>
        <w:rPr>
          <w:rFonts w:cs="David"/>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לא מוקד</w:t>
      </w:r>
      <w:r>
        <w:rPr>
          <w:rFonts w:cs="David"/>
          <w:rtl/>
        </w:rPr>
        <w:t xml:space="preserve">ם. </w:t>
      </w:r>
    </w:p>
    <w:p w:rsidR="00000000" w:rsidRDefault="007740D8">
      <w:pPr>
        <w:bidi/>
        <w:rPr>
          <w:rFonts w:cs="David"/>
          <w:u w:val="single"/>
          <w:rtl/>
        </w:rPr>
      </w:pPr>
      <w:r>
        <w:rPr>
          <w:rFonts w:cs="David"/>
          <w:rtl/>
        </w:rPr>
        <w:br/>
      </w:r>
    </w:p>
    <w:p w:rsidR="00000000" w:rsidRDefault="007740D8">
      <w:pPr>
        <w:bidi/>
        <w:rPr>
          <w:rFonts w:cs="David"/>
          <w:rtl/>
        </w:rPr>
      </w:pPr>
      <w:r>
        <w:rPr>
          <w:rFonts w:cs="David"/>
          <w:u w:val="single"/>
          <w:rtl/>
        </w:rPr>
        <w:br w:type="page"/>
        <w:t>שלמה וקס:</w:t>
      </w:r>
    </w:p>
    <w:p w:rsidR="00000000" w:rsidRDefault="007740D8">
      <w:pPr>
        <w:bidi/>
        <w:rPr>
          <w:rFonts w:cs="David"/>
          <w:rtl/>
        </w:rPr>
      </w:pPr>
    </w:p>
    <w:p w:rsidR="00000000" w:rsidRDefault="007740D8">
      <w:pPr>
        <w:bidi/>
        <w:rPr>
          <w:rFonts w:cs="David"/>
          <w:rtl/>
        </w:rPr>
      </w:pPr>
      <w:r>
        <w:rPr>
          <w:rFonts w:cs="David"/>
          <w:rtl/>
        </w:rPr>
        <w:tab/>
        <w:t>לא מוקדם מה-31 בדצמבר.</w:t>
      </w:r>
    </w:p>
    <w:p w:rsidR="00000000" w:rsidRDefault="007740D8">
      <w:pPr>
        <w:bidi/>
        <w:rPr>
          <w:rFonts w:cs="David"/>
          <w:rtl/>
        </w:rPr>
      </w:pPr>
      <w:r>
        <w:rPr>
          <w:rFonts w:cs="David"/>
          <w:rtl/>
        </w:rPr>
        <w:br/>
      </w:r>
      <w:r>
        <w:rPr>
          <w:rFonts w:cs="David"/>
          <w:u w:val="single"/>
          <w:rtl/>
        </w:rPr>
        <w:t>קריאה:</w:t>
      </w:r>
    </w:p>
    <w:p w:rsidR="00000000" w:rsidRDefault="007740D8">
      <w:pPr>
        <w:bidi/>
        <w:rPr>
          <w:rFonts w:cs="David"/>
          <w:rtl/>
        </w:rPr>
      </w:pPr>
    </w:p>
    <w:p w:rsidR="00000000" w:rsidRDefault="007740D8">
      <w:pPr>
        <w:bidi/>
        <w:rPr>
          <w:rFonts w:cs="David"/>
          <w:rtl/>
        </w:rPr>
      </w:pPr>
      <w:r>
        <w:rPr>
          <w:rFonts w:cs="David"/>
          <w:rtl/>
        </w:rPr>
        <w:tab/>
        <w:t xml:space="preserve">אם אפשר להציע: במקום בחודש החמישי לאחר פרסומו, שיהיה: בחודש הרביעי לאחר פרסומו. </w:t>
      </w:r>
    </w:p>
    <w:p w:rsidR="00000000" w:rsidRDefault="007740D8">
      <w:pPr>
        <w:bidi/>
        <w:rPr>
          <w:rFonts w:cs="David"/>
          <w:u w:val="single"/>
          <w:rtl/>
        </w:rPr>
      </w:pPr>
      <w:r>
        <w:rPr>
          <w:rFonts w:cs="David"/>
          <w:rtl/>
        </w:rPr>
        <w:br/>
      </w:r>
      <w:r>
        <w:rPr>
          <w:rFonts w:cs="David"/>
          <w:u w:val="single"/>
          <w:rtl/>
        </w:rPr>
        <w:t>קריאות:</w:t>
      </w:r>
    </w:p>
    <w:p w:rsidR="00000000" w:rsidRDefault="007740D8">
      <w:pPr>
        <w:bidi/>
        <w:rPr>
          <w:rFonts w:cs="David"/>
          <w:u w:val="single"/>
          <w:rtl/>
        </w:rPr>
      </w:pPr>
    </w:p>
    <w:p w:rsidR="00000000" w:rsidRDefault="007740D8">
      <w:pPr>
        <w:bidi/>
        <w:rPr>
          <w:rFonts w:cs="David"/>
          <w:rtl/>
        </w:rPr>
      </w:pPr>
      <w:r>
        <w:rPr>
          <w:rFonts w:cs="David"/>
          <w:rtl/>
        </w:rPr>
        <w:tab/>
        <w:t>- - -</w:t>
      </w:r>
    </w:p>
    <w:p w:rsidR="00000000" w:rsidRDefault="007740D8">
      <w:pPr>
        <w:bidi/>
        <w:rPr>
          <w:rFonts w:cs="David"/>
          <w:u w:val="single"/>
          <w:rtl/>
        </w:rPr>
      </w:pPr>
      <w:r>
        <w:rPr>
          <w:rFonts w:cs="David"/>
          <w:u w:val="single"/>
          <w:rtl/>
        </w:rPr>
        <w:br/>
        <w:t>אתי בנדלר:</w:t>
      </w:r>
    </w:p>
    <w:p w:rsidR="00000000" w:rsidRDefault="007740D8">
      <w:pPr>
        <w:bidi/>
        <w:rPr>
          <w:rFonts w:cs="David"/>
          <w:rtl/>
        </w:rPr>
      </w:pPr>
    </w:p>
    <w:p w:rsidR="00000000" w:rsidRDefault="007740D8">
      <w:pPr>
        <w:bidi/>
        <w:rPr>
          <w:rFonts w:cs="David"/>
          <w:rtl/>
        </w:rPr>
      </w:pPr>
      <w:r>
        <w:rPr>
          <w:rFonts w:cs="David"/>
          <w:rtl/>
        </w:rPr>
        <w:tab/>
        <w:t>מה הוועדה מחליטה?</w:t>
      </w:r>
    </w:p>
    <w:p w:rsidR="00000000" w:rsidRDefault="007740D8">
      <w:pPr>
        <w:bidi/>
        <w:rPr>
          <w:rFonts w:cs="David"/>
          <w:rtl/>
        </w:rPr>
      </w:pPr>
      <w:r>
        <w:rPr>
          <w:rFonts w:cs="David"/>
          <w:rtl/>
        </w:rPr>
        <w:br/>
      </w:r>
      <w:r>
        <w:rPr>
          <w:rFonts w:cs="David"/>
          <w:u w:val="single"/>
          <w:rtl/>
        </w:rPr>
        <w:t>לאה ורון:</w:t>
      </w:r>
    </w:p>
    <w:p w:rsidR="00000000" w:rsidRDefault="007740D8">
      <w:pPr>
        <w:bidi/>
        <w:rPr>
          <w:rFonts w:cs="David"/>
          <w:rtl/>
        </w:rPr>
      </w:pPr>
    </w:p>
    <w:p w:rsidR="00000000" w:rsidRDefault="007740D8">
      <w:pPr>
        <w:bidi/>
        <w:rPr>
          <w:rFonts w:cs="David"/>
          <w:rtl/>
        </w:rPr>
      </w:pPr>
      <w:r>
        <w:rPr>
          <w:rFonts w:cs="David"/>
          <w:rtl/>
        </w:rPr>
        <w:tab/>
        <w:t xml:space="preserve">תחילתו של צו זה ב-1 בחודש הרביעי שלאחר פרסומו. </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האם זה מספק את כולם?</w:t>
      </w:r>
    </w:p>
    <w:p w:rsidR="00000000" w:rsidRDefault="007740D8">
      <w:pPr>
        <w:bidi/>
        <w:rPr>
          <w:rFonts w:cs="David"/>
          <w:rtl/>
        </w:rPr>
      </w:pPr>
      <w:r>
        <w:rPr>
          <w:rFonts w:cs="David"/>
          <w:rtl/>
        </w:rPr>
        <w:br/>
      </w:r>
      <w:r>
        <w:rPr>
          <w:rFonts w:cs="David"/>
          <w:u w:val="single"/>
          <w:rtl/>
        </w:rPr>
        <w:t>קריאות:</w:t>
      </w:r>
    </w:p>
    <w:p w:rsidR="00000000" w:rsidRDefault="007740D8">
      <w:pPr>
        <w:bidi/>
        <w:rPr>
          <w:rFonts w:cs="David"/>
          <w:rtl/>
        </w:rPr>
      </w:pPr>
    </w:p>
    <w:p w:rsidR="00000000" w:rsidRDefault="007740D8">
      <w:pPr>
        <w:bidi/>
        <w:rPr>
          <w:rFonts w:cs="David"/>
          <w:rtl/>
        </w:rPr>
      </w:pPr>
      <w:r>
        <w:rPr>
          <w:rFonts w:cs="David"/>
          <w:rtl/>
        </w:rPr>
        <w:tab/>
        <w:t xml:space="preserve">כן. </w:t>
      </w:r>
    </w:p>
    <w:p w:rsidR="00000000" w:rsidRDefault="007740D8">
      <w:pPr>
        <w:bidi/>
        <w:rPr>
          <w:rFonts w:cs="David"/>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אני מבקש להצביע על סעיף 12.</w:t>
      </w:r>
    </w:p>
    <w:p w:rsidR="00000000" w:rsidRDefault="007740D8">
      <w:pPr>
        <w:bidi/>
        <w:jc w:val="center"/>
        <w:rPr>
          <w:rFonts w:cs="David"/>
          <w:b/>
          <w:bCs/>
          <w:rtl/>
        </w:rPr>
      </w:pPr>
      <w:r>
        <w:rPr>
          <w:rFonts w:cs="David"/>
          <w:rtl/>
        </w:rPr>
        <w:br/>
      </w:r>
      <w:r>
        <w:rPr>
          <w:rFonts w:cs="David"/>
          <w:b/>
          <w:bCs/>
          <w:rtl/>
        </w:rPr>
        <w:t>ה צ ב ע ה</w:t>
      </w:r>
    </w:p>
    <w:p w:rsidR="00000000" w:rsidRDefault="007740D8">
      <w:pPr>
        <w:bidi/>
        <w:jc w:val="center"/>
        <w:rPr>
          <w:rFonts w:cs="David"/>
          <w:b/>
          <w:bCs/>
          <w:rtl/>
        </w:rPr>
      </w:pPr>
    </w:p>
    <w:p w:rsidR="00000000" w:rsidRDefault="007740D8">
      <w:pPr>
        <w:bidi/>
        <w:jc w:val="center"/>
        <w:rPr>
          <w:rFonts w:cs="David"/>
          <w:rtl/>
        </w:rPr>
      </w:pPr>
      <w:r>
        <w:rPr>
          <w:rFonts w:cs="David"/>
          <w:rtl/>
        </w:rPr>
        <w:t>סעיף 12, בתיקון, אושר פה אחד.</w:t>
      </w:r>
    </w:p>
    <w:p w:rsidR="00000000" w:rsidRDefault="007740D8">
      <w:pPr>
        <w:bidi/>
        <w:jc w:val="center"/>
        <w:rPr>
          <w:rFonts w:cs="David"/>
          <w:rtl/>
        </w:rPr>
      </w:pPr>
    </w:p>
    <w:p w:rsidR="00000000" w:rsidRDefault="007740D8">
      <w:pPr>
        <w:bidi/>
        <w:rPr>
          <w:rFonts w:cs="David"/>
          <w:rtl/>
        </w:rPr>
      </w:pP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סעיף 12 אושר, עם התיקון שהוקרא כאן. </w:t>
      </w:r>
    </w:p>
    <w:p w:rsidR="00000000" w:rsidRDefault="007740D8">
      <w:pPr>
        <w:bidi/>
        <w:jc w:val="center"/>
        <w:rPr>
          <w:rFonts w:cs="David"/>
          <w:b/>
          <w:bCs/>
          <w:sz w:val="18"/>
          <w:szCs w:val="18"/>
          <w:u w:val="single"/>
          <w:rtl/>
        </w:rPr>
      </w:pPr>
    </w:p>
    <w:p w:rsidR="00000000" w:rsidRDefault="007740D8">
      <w:pPr>
        <w:bidi/>
        <w:jc w:val="center"/>
        <w:rPr>
          <w:rFonts w:cs="David"/>
          <w:b/>
          <w:bCs/>
          <w:sz w:val="18"/>
          <w:szCs w:val="18"/>
          <w:u w:val="single"/>
          <w:rtl/>
        </w:rPr>
      </w:pPr>
      <w:r>
        <w:rPr>
          <w:rFonts w:cs="David"/>
          <w:b/>
          <w:bCs/>
          <w:sz w:val="18"/>
          <w:szCs w:val="18"/>
          <w:u w:val="single"/>
          <w:rtl/>
        </w:rPr>
        <w:t>תוספת</w:t>
      </w:r>
    </w:p>
    <w:p w:rsidR="00000000" w:rsidRDefault="007740D8">
      <w:pPr>
        <w:bidi/>
        <w:jc w:val="center"/>
        <w:rPr>
          <w:rFonts w:cs="David"/>
          <w:sz w:val="18"/>
          <w:szCs w:val="18"/>
          <w:rtl/>
        </w:rPr>
      </w:pPr>
      <w:r>
        <w:rPr>
          <w:rFonts w:cs="David"/>
          <w:sz w:val="18"/>
          <w:szCs w:val="18"/>
          <w:rtl/>
        </w:rPr>
        <w:t>(סעיף 1)</w:t>
      </w:r>
    </w:p>
    <w:p w:rsidR="00000000" w:rsidRDefault="007740D8">
      <w:pPr>
        <w:bidi/>
        <w:jc w:val="center"/>
        <w:rPr>
          <w:rFonts w:cs="David"/>
          <w:sz w:val="18"/>
          <w:szCs w:val="18"/>
          <w:rtl/>
        </w:rPr>
      </w:pPr>
      <w:r>
        <w:rPr>
          <w:rFonts w:cs="David"/>
          <w:sz w:val="18"/>
          <w:szCs w:val="18"/>
          <w:rtl/>
        </w:rPr>
        <w:t>רשימת הטובין והטכנולוגיות  הדו-שימושיים של הסדר ואסנאר</w:t>
      </w:r>
      <w:r>
        <w:rPr>
          <w:rFonts w:cs="David"/>
          <w:sz w:val="18"/>
          <w:szCs w:val="18"/>
          <w:rtl/>
        </w:rPr>
        <w:t xml:space="preserve">  </w:t>
      </w:r>
    </w:p>
    <w:p w:rsidR="00000000" w:rsidRDefault="007740D8">
      <w:pPr>
        <w:bidi/>
        <w:rPr>
          <w:rFonts w:cs="David"/>
          <w:sz w:val="18"/>
          <w:szCs w:val="18"/>
          <w:rtl/>
        </w:rPr>
      </w:pPr>
      <w:r>
        <w:rPr>
          <w:rFonts w:cs="David"/>
          <w:sz w:val="18"/>
          <w:szCs w:val="18"/>
          <w:rtl/>
        </w:rPr>
        <w:t xml:space="preserve">1. </w:t>
      </w:r>
      <w:r>
        <w:rPr>
          <w:rFonts w:cs="David"/>
          <w:sz w:val="18"/>
          <w:szCs w:val="18"/>
          <w:rtl/>
        </w:rPr>
        <w:tab/>
        <w:t>חומרים מתקדמים (</w:t>
      </w:r>
      <w:r>
        <w:rPr>
          <w:rFonts w:cs="David"/>
          <w:b/>
          <w:bCs/>
        </w:rPr>
        <w:t>Advanced Materials</w:t>
      </w:r>
      <w:r>
        <w:rPr>
          <w:rFonts w:cs="David"/>
          <w:b/>
          <w:bCs/>
          <w:rtl/>
        </w:rPr>
        <w:t>)</w:t>
      </w:r>
      <w:r>
        <w:rPr>
          <w:rFonts w:cs="David"/>
          <w:b/>
          <w:bCs/>
        </w:rPr>
        <w:br/>
      </w:r>
    </w:p>
    <w:p w:rsidR="00000000" w:rsidRDefault="007740D8">
      <w:pPr>
        <w:bidi/>
        <w:rPr>
          <w:rFonts w:cs="David"/>
          <w:sz w:val="18"/>
          <w:szCs w:val="18"/>
          <w:rtl/>
        </w:rPr>
      </w:pPr>
      <w:r>
        <w:rPr>
          <w:rFonts w:cs="David"/>
          <w:sz w:val="18"/>
          <w:szCs w:val="18"/>
          <w:rtl/>
        </w:rPr>
        <w:t>2.</w:t>
      </w:r>
      <w:r>
        <w:rPr>
          <w:rFonts w:cs="David"/>
          <w:sz w:val="18"/>
          <w:szCs w:val="18"/>
          <w:rtl/>
        </w:rPr>
        <w:tab/>
        <w:t>עיבוד חומרים(</w:t>
      </w:r>
      <w:r>
        <w:rPr>
          <w:rFonts w:cs="David"/>
          <w:b/>
          <w:bCs/>
        </w:rPr>
        <w:t>( Materials Processing</w:t>
      </w:r>
    </w:p>
    <w:p w:rsidR="00000000" w:rsidRDefault="007740D8">
      <w:pPr>
        <w:bidi/>
        <w:rPr>
          <w:rFonts w:cs="David"/>
          <w:sz w:val="18"/>
          <w:szCs w:val="18"/>
          <w:rtl/>
        </w:rPr>
      </w:pPr>
      <w:r>
        <w:rPr>
          <w:rFonts w:cs="David"/>
          <w:sz w:val="18"/>
          <w:szCs w:val="18"/>
          <w:rtl/>
        </w:rPr>
        <w:t>3.</w:t>
      </w:r>
      <w:r>
        <w:rPr>
          <w:rFonts w:cs="David"/>
          <w:sz w:val="18"/>
          <w:szCs w:val="18"/>
          <w:rtl/>
        </w:rPr>
        <w:tab/>
        <w:t>אלקטרוניקה(</w:t>
      </w:r>
      <w:r>
        <w:rPr>
          <w:rFonts w:cs="David"/>
          <w:b/>
          <w:bCs/>
        </w:rPr>
        <w:t xml:space="preserve"> Electronics</w:t>
      </w:r>
      <w:r>
        <w:rPr>
          <w:rFonts w:cs="David"/>
          <w:b/>
          <w:bCs/>
          <w:rtl/>
        </w:rPr>
        <w:t>)</w:t>
      </w:r>
      <w:r>
        <w:rPr>
          <w:rFonts w:cs="David"/>
          <w:b/>
          <w:bCs/>
        </w:rPr>
        <w:br/>
      </w:r>
    </w:p>
    <w:p w:rsidR="00000000" w:rsidRDefault="007740D8">
      <w:pPr>
        <w:bidi/>
        <w:rPr>
          <w:rFonts w:cs="David"/>
          <w:b/>
          <w:bCs/>
          <w:rtl/>
        </w:rPr>
      </w:pPr>
      <w:r>
        <w:rPr>
          <w:rFonts w:cs="David"/>
          <w:sz w:val="18"/>
          <w:szCs w:val="18"/>
          <w:rtl/>
        </w:rPr>
        <w:t>4.</w:t>
      </w:r>
      <w:r>
        <w:rPr>
          <w:rFonts w:cs="David"/>
          <w:sz w:val="18"/>
          <w:szCs w:val="18"/>
          <w:rtl/>
        </w:rPr>
        <w:tab/>
        <w:t>מחשבים (</w:t>
      </w:r>
      <w:r>
        <w:rPr>
          <w:rFonts w:cs="David"/>
          <w:b/>
          <w:bCs/>
        </w:rPr>
        <w:t>(Computers</w:t>
      </w:r>
    </w:p>
    <w:p w:rsidR="00000000" w:rsidRDefault="007740D8">
      <w:pPr>
        <w:bidi/>
        <w:rPr>
          <w:rFonts w:cs="David"/>
          <w:sz w:val="18"/>
          <w:szCs w:val="18"/>
          <w:rtl/>
        </w:rPr>
      </w:pPr>
      <w:r>
        <w:rPr>
          <w:rFonts w:cs="David"/>
          <w:b/>
          <w:bCs/>
          <w:sz w:val="18"/>
          <w:szCs w:val="18"/>
        </w:rPr>
        <w:br/>
      </w:r>
      <w:r>
        <w:rPr>
          <w:rFonts w:cs="David"/>
          <w:sz w:val="18"/>
          <w:szCs w:val="18"/>
          <w:rtl/>
        </w:rPr>
        <w:t>5(1).</w:t>
      </w:r>
      <w:r>
        <w:rPr>
          <w:rFonts w:cs="David"/>
          <w:sz w:val="18"/>
          <w:szCs w:val="18"/>
          <w:rtl/>
        </w:rPr>
        <w:tab/>
        <w:t>טלקומוניקציה</w:t>
      </w:r>
      <w:r>
        <w:rPr>
          <w:rFonts w:cs="David"/>
          <w:b/>
          <w:bCs/>
        </w:rPr>
        <w:t xml:space="preserve">( Telecommunications) </w:t>
      </w:r>
      <w:r>
        <w:rPr>
          <w:rFonts w:cs="David"/>
          <w:b/>
          <w:bCs/>
        </w:rPr>
        <w:br/>
      </w:r>
    </w:p>
    <w:p w:rsidR="00000000" w:rsidRDefault="007740D8">
      <w:pPr>
        <w:bidi/>
        <w:ind w:left="720" w:hanging="720"/>
        <w:rPr>
          <w:rFonts w:cs="David"/>
          <w:sz w:val="18"/>
          <w:szCs w:val="18"/>
          <w:rtl/>
        </w:rPr>
      </w:pPr>
      <w:r>
        <w:rPr>
          <w:rFonts w:cs="David"/>
          <w:sz w:val="18"/>
          <w:szCs w:val="18"/>
          <w:rtl/>
        </w:rPr>
        <w:t xml:space="preserve"> 5(2).</w:t>
      </w:r>
      <w:r>
        <w:rPr>
          <w:rFonts w:cs="David"/>
          <w:sz w:val="18"/>
          <w:szCs w:val="18"/>
          <w:rtl/>
        </w:rPr>
        <w:tab/>
        <w:t>ביטחון מידע –  (</w:t>
      </w:r>
      <w:r>
        <w:rPr>
          <w:rFonts w:cs="David"/>
          <w:szCs w:val="18"/>
        </w:rPr>
        <w:t>Information Security</w:t>
      </w:r>
      <w:r>
        <w:rPr>
          <w:rFonts w:cs="David"/>
          <w:sz w:val="18"/>
          <w:szCs w:val="18"/>
          <w:rtl/>
        </w:rPr>
        <w:t>) פרט זה מפוקח במסגרת צו הפיקוח על מ</w:t>
      </w:r>
      <w:r>
        <w:rPr>
          <w:rFonts w:cs="David"/>
          <w:sz w:val="18"/>
          <w:szCs w:val="18"/>
          <w:rtl/>
        </w:rPr>
        <w:t xml:space="preserve">צרכים ושירותים (עיסוק באמצעי הצפנה) , התשל"ה-1974 </w:t>
      </w:r>
    </w:p>
    <w:p w:rsidR="00000000" w:rsidRDefault="007740D8">
      <w:pPr>
        <w:bidi/>
        <w:rPr>
          <w:rFonts w:cs="David"/>
          <w:sz w:val="18"/>
          <w:szCs w:val="18"/>
          <w:rtl/>
        </w:rPr>
      </w:pPr>
      <w:r>
        <w:rPr>
          <w:rFonts w:cs="David"/>
          <w:sz w:val="18"/>
          <w:szCs w:val="18"/>
          <w:rtl/>
        </w:rPr>
        <w:t>6.</w:t>
      </w:r>
      <w:r>
        <w:rPr>
          <w:rFonts w:cs="David"/>
          <w:sz w:val="18"/>
          <w:szCs w:val="18"/>
          <w:rtl/>
        </w:rPr>
        <w:tab/>
        <w:t xml:space="preserve">חיישנים ולייזרים" </w:t>
      </w:r>
      <w:r>
        <w:rPr>
          <w:rFonts w:cs="David"/>
          <w:b/>
          <w:bCs/>
        </w:rPr>
        <w:t>Sensors and" Lasers</w:t>
      </w:r>
      <w:r>
        <w:rPr>
          <w:rFonts w:cs="David"/>
          <w:b/>
          <w:bCs/>
        </w:rPr>
        <w:br/>
      </w:r>
    </w:p>
    <w:p w:rsidR="00000000" w:rsidRDefault="007740D8">
      <w:pPr>
        <w:bidi/>
        <w:rPr>
          <w:rFonts w:cs="David"/>
          <w:sz w:val="18"/>
          <w:szCs w:val="18"/>
          <w:rtl/>
        </w:rPr>
      </w:pPr>
      <w:r>
        <w:rPr>
          <w:rFonts w:cs="David"/>
          <w:sz w:val="18"/>
          <w:szCs w:val="18"/>
          <w:rtl/>
        </w:rPr>
        <w:t xml:space="preserve">7. </w:t>
      </w:r>
      <w:r>
        <w:rPr>
          <w:rFonts w:cs="David"/>
          <w:sz w:val="18"/>
          <w:szCs w:val="18"/>
          <w:rtl/>
        </w:rPr>
        <w:tab/>
        <w:t xml:space="preserve">ניווט ואוויוניקה </w:t>
      </w:r>
      <w:r>
        <w:rPr>
          <w:rFonts w:cs="David"/>
          <w:b/>
          <w:bCs/>
        </w:rPr>
        <w:t>Navigation and Avionics</w:t>
      </w:r>
      <w:r>
        <w:rPr>
          <w:rFonts w:cs="David"/>
          <w:b/>
          <w:bCs/>
        </w:rPr>
        <w:br/>
      </w:r>
    </w:p>
    <w:p w:rsidR="00000000" w:rsidRDefault="007740D8">
      <w:pPr>
        <w:bidi/>
        <w:rPr>
          <w:rFonts w:cs="David"/>
          <w:sz w:val="18"/>
          <w:szCs w:val="18"/>
          <w:rtl/>
        </w:rPr>
      </w:pPr>
      <w:r>
        <w:rPr>
          <w:rFonts w:cs="David"/>
          <w:sz w:val="18"/>
          <w:szCs w:val="18"/>
          <w:rtl/>
        </w:rPr>
        <w:t xml:space="preserve">8. </w:t>
      </w:r>
      <w:r>
        <w:rPr>
          <w:rFonts w:cs="David"/>
          <w:sz w:val="18"/>
          <w:szCs w:val="18"/>
          <w:rtl/>
        </w:rPr>
        <w:tab/>
        <w:t xml:space="preserve"> ימי </w:t>
      </w:r>
      <w:r>
        <w:rPr>
          <w:rFonts w:cs="David"/>
          <w:b/>
          <w:bCs/>
        </w:rPr>
        <w:t>Marine</w:t>
      </w:r>
    </w:p>
    <w:p w:rsidR="00000000" w:rsidRDefault="007740D8">
      <w:pPr>
        <w:bidi/>
        <w:rPr>
          <w:rFonts w:cs="David"/>
          <w:sz w:val="18"/>
          <w:szCs w:val="18"/>
          <w:rtl/>
        </w:rPr>
      </w:pPr>
      <w:r>
        <w:rPr>
          <w:rFonts w:cs="David"/>
          <w:sz w:val="18"/>
          <w:szCs w:val="18"/>
          <w:rtl/>
        </w:rPr>
        <w:t>9.</w:t>
      </w:r>
      <w:r>
        <w:rPr>
          <w:rFonts w:cs="David"/>
          <w:sz w:val="18"/>
          <w:szCs w:val="18"/>
          <w:rtl/>
        </w:rPr>
        <w:tab/>
        <w:t xml:space="preserve">הנעה </w:t>
      </w:r>
      <w:r>
        <w:rPr>
          <w:rFonts w:cs="David"/>
          <w:b/>
          <w:bCs/>
        </w:rPr>
        <w:t>Propulsion</w:t>
      </w:r>
      <w:r>
        <w:rPr>
          <w:rFonts w:cs="David"/>
          <w:b/>
          <w:bCs/>
        </w:rPr>
        <w:br/>
      </w:r>
    </w:p>
    <w:p w:rsidR="00000000" w:rsidRDefault="007740D8">
      <w:pPr>
        <w:bidi/>
        <w:rPr>
          <w:rFonts w:cs="David"/>
          <w:sz w:val="18"/>
          <w:szCs w:val="18"/>
          <w:rtl/>
        </w:rPr>
      </w:pPr>
      <w:r>
        <w:rPr>
          <w:rFonts w:cs="David"/>
          <w:sz w:val="18"/>
          <w:szCs w:val="18"/>
          <w:rtl/>
        </w:rPr>
        <w:t xml:space="preserve">10.        הגדרות </w:t>
      </w:r>
      <w:r>
        <w:rPr>
          <w:rFonts w:cs="David"/>
          <w:szCs w:val="18"/>
        </w:rPr>
        <w:t xml:space="preserve">Definitions </w:t>
      </w:r>
    </w:p>
    <w:p w:rsidR="00000000" w:rsidRDefault="007740D8">
      <w:pPr>
        <w:bidi/>
        <w:rPr>
          <w:rFonts w:cs="David"/>
          <w:rtl/>
        </w:rPr>
      </w:pPr>
      <w:r>
        <w:rPr>
          <w:rFonts w:cs="David"/>
          <w:rtl/>
        </w:rPr>
        <w:br/>
      </w:r>
      <w:r>
        <w:rPr>
          <w:rFonts w:cs="David"/>
          <w:u w:val="single"/>
          <w:rtl/>
        </w:rPr>
        <w:t>אתי בנדלר:</w:t>
      </w:r>
    </w:p>
    <w:p w:rsidR="00000000" w:rsidRDefault="007740D8">
      <w:pPr>
        <w:bidi/>
        <w:rPr>
          <w:rFonts w:cs="David"/>
          <w:rtl/>
        </w:rPr>
      </w:pPr>
    </w:p>
    <w:p w:rsidR="00000000" w:rsidRDefault="007740D8">
      <w:pPr>
        <w:bidi/>
        <w:rPr>
          <w:rFonts w:cs="David"/>
          <w:rtl/>
        </w:rPr>
      </w:pPr>
      <w:r>
        <w:rPr>
          <w:rFonts w:cs="David"/>
          <w:rtl/>
        </w:rPr>
        <w:tab/>
        <w:t xml:space="preserve">לגבי התוספת, אני חושבת שאפשר להסתפק </w:t>
      </w:r>
      <w:r>
        <w:rPr>
          <w:rFonts w:cs="David"/>
          <w:rtl/>
        </w:rPr>
        <w:t xml:space="preserve">בעיון וקבלת הערות, אם יש למישהו. </w:t>
      </w:r>
    </w:p>
    <w:p w:rsidR="00000000" w:rsidRDefault="007740D8">
      <w:pPr>
        <w:bidi/>
        <w:rPr>
          <w:rFonts w:cs="David"/>
          <w:rtl/>
        </w:rPr>
      </w:pPr>
    </w:p>
    <w:p w:rsidR="00000000" w:rsidRDefault="007740D8">
      <w:pPr>
        <w:bidi/>
        <w:rPr>
          <w:rFonts w:cs="David"/>
          <w:rtl/>
        </w:rPr>
      </w:pP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איזה הערות אפשר להעיר? אי אפשר לדעת מכאן שום דבר, אלא אם כן אני אבקש שיסבירו מהם החומרים המתקדמים, שיקראו לנו את כל הקטגוריה.</w:t>
      </w:r>
    </w:p>
    <w:p w:rsidR="00000000" w:rsidRDefault="007740D8">
      <w:pPr>
        <w:bidi/>
        <w:rPr>
          <w:rFonts w:cs="David"/>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אני מבקש להצביע על התוספת. מי בעד? מי נגד? </w:t>
      </w:r>
    </w:p>
    <w:p w:rsidR="00000000" w:rsidRDefault="007740D8">
      <w:pPr>
        <w:bidi/>
        <w:jc w:val="center"/>
        <w:rPr>
          <w:rFonts w:cs="David"/>
          <w:b/>
          <w:bCs/>
          <w:rtl/>
        </w:rPr>
      </w:pPr>
      <w:r>
        <w:rPr>
          <w:rFonts w:cs="David"/>
          <w:rtl/>
        </w:rPr>
        <w:br/>
      </w:r>
      <w:r>
        <w:rPr>
          <w:rFonts w:cs="David"/>
          <w:b/>
          <w:bCs/>
          <w:rtl/>
        </w:rPr>
        <w:t>ה צ ב ע ה</w:t>
      </w:r>
    </w:p>
    <w:p w:rsidR="00000000" w:rsidRDefault="007740D8">
      <w:pPr>
        <w:bidi/>
        <w:jc w:val="center"/>
        <w:rPr>
          <w:rFonts w:cs="David"/>
          <w:b/>
          <w:bCs/>
          <w:rtl/>
        </w:rPr>
      </w:pPr>
    </w:p>
    <w:p w:rsidR="00000000" w:rsidRDefault="007740D8">
      <w:pPr>
        <w:bidi/>
        <w:jc w:val="center"/>
        <w:rPr>
          <w:rFonts w:cs="David"/>
          <w:rtl/>
        </w:rPr>
      </w:pPr>
      <w:r>
        <w:rPr>
          <w:rFonts w:cs="David"/>
          <w:rtl/>
        </w:rPr>
        <w:t>התוספת או</w:t>
      </w:r>
      <w:r>
        <w:rPr>
          <w:rFonts w:cs="David"/>
          <w:rtl/>
        </w:rPr>
        <w:t>שרה פה אחד.</w:t>
      </w:r>
    </w:p>
    <w:p w:rsidR="00000000" w:rsidRDefault="007740D8">
      <w:pPr>
        <w:bidi/>
        <w:rPr>
          <w:rFonts w:cs="David"/>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אושר פה אחד.</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xml:space="preserve">אדוני היושב-ראש, הבטחתי לך שאני אסגור ואתאם איתם. </w:t>
      </w:r>
    </w:p>
    <w:p w:rsidR="00000000" w:rsidRDefault="007740D8">
      <w:pPr>
        <w:bidi/>
        <w:rPr>
          <w:rFonts w:cs="David"/>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אני חושב שנהגת בצורה נבונה.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 באחריות רבה.</w:t>
      </w:r>
    </w:p>
    <w:p w:rsidR="00000000" w:rsidRDefault="007740D8">
      <w:pPr>
        <w:bidi/>
        <w:rPr>
          <w:rFonts w:cs="David"/>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 xml:space="preserve">מר וקס, כדי להוכיח לך שגם אני בסדר איתך – לפחות לגבי </w:t>
      </w:r>
      <w:r>
        <w:rPr>
          <w:rFonts w:cs="David"/>
          <w:rtl/>
        </w:rPr>
        <w:t xml:space="preserve">המועדים - אני מבקש מנציגי משרד הביטחון ומשרד התמ"ת לקבל בעוד שנה רשימה שתספר לנו לגבי בקשת הרשיונות, המועדים – האם אכן הצליחו להשיב תוך חמישה ימים, עשרה ימים, ואז נניח את דעתו של חבר הכנסת דוד טל ושל הוועדה. </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 כל הדברים החריגים. </w:t>
      </w:r>
    </w:p>
    <w:p w:rsidR="00000000" w:rsidRDefault="007740D8">
      <w:pPr>
        <w:bidi/>
        <w:rPr>
          <w:rFonts w:cs="David"/>
          <w:rtl/>
        </w:rPr>
      </w:pPr>
      <w:r>
        <w:rPr>
          <w:rFonts w:cs="David"/>
          <w:rtl/>
        </w:rPr>
        <w:br/>
      </w:r>
      <w:r>
        <w:rPr>
          <w:rFonts w:cs="David"/>
          <w:u w:val="single"/>
          <w:rtl/>
        </w:rPr>
        <w:t>היו"ר משה כחלו</w:t>
      </w:r>
      <w:r>
        <w:rPr>
          <w:rFonts w:cs="David"/>
          <w:u w:val="single"/>
          <w:rtl/>
        </w:rPr>
        <w:t>ן:</w:t>
      </w:r>
    </w:p>
    <w:p w:rsidR="00000000" w:rsidRDefault="007740D8">
      <w:pPr>
        <w:bidi/>
        <w:rPr>
          <w:rFonts w:cs="David"/>
          <w:rtl/>
        </w:rPr>
      </w:pPr>
    </w:p>
    <w:p w:rsidR="00000000" w:rsidRDefault="007740D8">
      <w:pPr>
        <w:bidi/>
        <w:rPr>
          <w:rFonts w:cs="David"/>
          <w:rtl/>
        </w:rPr>
      </w:pPr>
      <w:r>
        <w:rPr>
          <w:rFonts w:cs="David"/>
          <w:rtl/>
        </w:rPr>
        <w:tab/>
        <w:t>לגבי "חפץ", אני מניח שנחה דעתך שלא יבקשו ממך להביא מכונה ששוקלת 3 טון, למשרד.</w:t>
      </w:r>
    </w:p>
    <w:p w:rsidR="00000000" w:rsidRDefault="007740D8">
      <w:pPr>
        <w:bidi/>
        <w:rPr>
          <w:rFonts w:cs="David"/>
          <w:u w:val="single"/>
          <w:rtl/>
        </w:rPr>
      </w:pPr>
      <w:r>
        <w:rPr>
          <w:rFonts w:cs="David"/>
          <w:rtl/>
        </w:rPr>
        <w:br/>
      </w:r>
    </w:p>
    <w:p w:rsidR="00000000" w:rsidRDefault="007740D8">
      <w:pPr>
        <w:bidi/>
        <w:rPr>
          <w:rFonts w:cs="David"/>
          <w:u w:val="single"/>
          <w:rtl/>
        </w:rPr>
      </w:pPr>
      <w:r>
        <w:rPr>
          <w:rFonts w:cs="David"/>
          <w:u w:val="single"/>
          <w:rtl/>
        </w:rPr>
        <w:br w:type="page"/>
        <w:t>שלמה וקס:</w:t>
      </w:r>
    </w:p>
    <w:p w:rsidR="00000000" w:rsidRDefault="007740D8">
      <w:pPr>
        <w:bidi/>
        <w:rPr>
          <w:rFonts w:cs="David"/>
          <w:u w:val="single"/>
          <w:rtl/>
        </w:rPr>
      </w:pPr>
    </w:p>
    <w:p w:rsidR="00000000" w:rsidRDefault="007740D8">
      <w:pPr>
        <w:bidi/>
        <w:rPr>
          <w:rFonts w:cs="David"/>
          <w:rtl/>
        </w:rPr>
      </w:pPr>
      <w:r>
        <w:rPr>
          <w:rFonts w:cs="David"/>
          <w:rtl/>
        </w:rPr>
        <w:tab/>
        <w:t>יש לי הערה לאחר שאישרתם – וזה מתקשר לדבריו של חבר הכנסת דוד טל. מינהל הכימיה ואיכות הסביבה, כפו עליו הר כגיגית. הוא לא קיבל תוספת של אדם אחד לנושא הזה – אני מ</w:t>
      </w:r>
      <w:r>
        <w:rPr>
          <w:rFonts w:cs="David"/>
          <w:rtl/>
        </w:rPr>
        <w:t>פנה את תשומת הלב של הרשות המבצעת, לא הרשות המחוקקת – כי אותם אנשים צריכים לעשות את אותה מלאכה.</w:t>
      </w:r>
    </w:p>
    <w:p w:rsidR="00000000" w:rsidRDefault="007740D8">
      <w:pPr>
        <w:bidi/>
        <w:rPr>
          <w:rFonts w:cs="David"/>
          <w:rtl/>
        </w:rPr>
      </w:pPr>
      <w:r>
        <w:rPr>
          <w:rFonts w:cs="David"/>
          <w:rtl/>
        </w:rPr>
        <w:br/>
      </w:r>
      <w:r>
        <w:rPr>
          <w:rFonts w:cs="David"/>
          <w:u w:val="single"/>
          <w:rtl/>
        </w:rPr>
        <w:t>דוד טל:</w:t>
      </w:r>
    </w:p>
    <w:p w:rsidR="00000000" w:rsidRDefault="007740D8">
      <w:pPr>
        <w:bidi/>
        <w:rPr>
          <w:rFonts w:cs="David"/>
          <w:rtl/>
        </w:rPr>
      </w:pPr>
    </w:p>
    <w:p w:rsidR="00000000" w:rsidRDefault="007740D8">
      <w:pPr>
        <w:bidi/>
        <w:rPr>
          <w:rFonts w:cs="David"/>
          <w:rtl/>
        </w:rPr>
      </w:pPr>
      <w:r>
        <w:rPr>
          <w:rFonts w:cs="David"/>
          <w:rtl/>
        </w:rPr>
        <w:tab/>
        <w:t xml:space="preserve">זוהי בעיה כללית במדינה שלנו. </w:t>
      </w:r>
    </w:p>
    <w:p w:rsidR="00000000" w:rsidRDefault="007740D8">
      <w:pPr>
        <w:bidi/>
        <w:rPr>
          <w:rFonts w:cs="David"/>
          <w:rtl/>
        </w:rPr>
      </w:pPr>
      <w:r>
        <w:rPr>
          <w:rFonts w:cs="David"/>
          <w:rtl/>
        </w:rPr>
        <w:br/>
      </w:r>
      <w:r>
        <w:rPr>
          <w:rFonts w:cs="David"/>
          <w:u w:val="single"/>
          <w:rtl/>
        </w:rPr>
        <w:t>שלמה וקס:</w:t>
      </w:r>
    </w:p>
    <w:p w:rsidR="00000000" w:rsidRDefault="007740D8">
      <w:pPr>
        <w:bidi/>
        <w:rPr>
          <w:rFonts w:cs="David"/>
          <w:rtl/>
        </w:rPr>
      </w:pPr>
    </w:p>
    <w:p w:rsidR="00000000" w:rsidRDefault="007740D8">
      <w:pPr>
        <w:bidi/>
        <w:rPr>
          <w:rFonts w:cs="David"/>
          <w:rtl/>
        </w:rPr>
      </w:pPr>
      <w:r>
        <w:rPr>
          <w:rFonts w:cs="David"/>
          <w:rtl/>
        </w:rPr>
        <w:tab/>
        <w:t xml:space="preserve">כדאי שזה יירשם – לא לאכיפה – אפילו לעשות את התהליך הפורמלי של אישור הרשיונות. </w:t>
      </w:r>
    </w:p>
    <w:p w:rsidR="00000000" w:rsidRDefault="007740D8">
      <w:pPr>
        <w:bidi/>
        <w:rPr>
          <w:rFonts w:cs="David"/>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דיברת על</w:t>
      </w:r>
      <w:r>
        <w:rPr>
          <w:rFonts w:cs="David"/>
          <w:rtl/>
        </w:rPr>
        <w:t xml:space="preserve"> ניוד מספרים. </w:t>
      </w:r>
    </w:p>
    <w:p w:rsidR="00000000" w:rsidRDefault="007740D8">
      <w:pPr>
        <w:bidi/>
        <w:rPr>
          <w:rFonts w:cs="David"/>
          <w:rtl/>
        </w:rPr>
      </w:pPr>
      <w:r>
        <w:rPr>
          <w:rFonts w:cs="David"/>
          <w:rtl/>
        </w:rPr>
        <w:br/>
      </w:r>
      <w:r>
        <w:rPr>
          <w:rFonts w:cs="David"/>
          <w:u w:val="single"/>
          <w:rtl/>
        </w:rPr>
        <w:t>אוהד אורנשטיין:</w:t>
      </w:r>
    </w:p>
    <w:p w:rsidR="00000000" w:rsidRDefault="007740D8">
      <w:pPr>
        <w:bidi/>
        <w:rPr>
          <w:rFonts w:cs="David"/>
          <w:rtl/>
        </w:rPr>
      </w:pPr>
    </w:p>
    <w:p w:rsidR="00000000" w:rsidRDefault="007740D8">
      <w:pPr>
        <w:bidi/>
        <w:rPr>
          <w:rFonts w:cs="David"/>
          <w:rtl/>
        </w:rPr>
      </w:pPr>
      <w:r>
        <w:rPr>
          <w:rFonts w:cs="David"/>
          <w:rtl/>
        </w:rPr>
        <w:tab/>
        <w:t xml:space="preserve">אני מוכן שההערה הזאת תירשם. שאלה אם זה יגיע לאוצר גם. </w:t>
      </w:r>
    </w:p>
    <w:p w:rsidR="00000000" w:rsidRDefault="007740D8">
      <w:pPr>
        <w:bidi/>
        <w:rPr>
          <w:rFonts w:cs="David"/>
          <w:rtl/>
        </w:rPr>
      </w:pPr>
      <w:r>
        <w:rPr>
          <w:rFonts w:cs="David"/>
          <w:rtl/>
        </w:rPr>
        <w:br/>
      </w:r>
      <w:r>
        <w:rPr>
          <w:rFonts w:cs="David"/>
          <w:u w:val="single"/>
          <w:rtl/>
        </w:rPr>
        <w:t>היו"ר משה כחלון:</w:t>
      </w:r>
    </w:p>
    <w:p w:rsidR="00000000" w:rsidRDefault="007740D8">
      <w:pPr>
        <w:bidi/>
        <w:rPr>
          <w:rFonts w:cs="David"/>
          <w:rtl/>
        </w:rPr>
      </w:pPr>
    </w:p>
    <w:p w:rsidR="00000000" w:rsidRDefault="007740D8">
      <w:pPr>
        <w:bidi/>
        <w:rPr>
          <w:rFonts w:cs="David"/>
          <w:rtl/>
        </w:rPr>
      </w:pPr>
      <w:r>
        <w:rPr>
          <w:rFonts w:cs="David"/>
          <w:rtl/>
        </w:rPr>
        <w:tab/>
        <w:t>תודה רבה, הישיבה נעולה.</w:t>
      </w:r>
    </w:p>
    <w:p w:rsidR="00000000" w:rsidRDefault="007740D8">
      <w:pPr>
        <w:bidi/>
        <w:rPr>
          <w:rFonts w:cs="David"/>
          <w:rtl/>
        </w:rPr>
      </w:pPr>
    </w:p>
    <w:p w:rsidR="00000000" w:rsidRDefault="007740D8">
      <w:pPr>
        <w:bidi/>
        <w:rPr>
          <w:rFonts w:cs="David"/>
          <w:rtl/>
        </w:rPr>
      </w:pPr>
      <w:r>
        <w:rPr>
          <w:rFonts w:cs="David"/>
          <w:rtl/>
        </w:rPr>
        <w:t>הישיבה ננעלה בשעה 10:00.</w:t>
      </w:r>
    </w:p>
    <w:p w:rsidR="00000000" w:rsidRDefault="007740D8">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740D8">
      <w:r>
        <w:separator/>
      </w:r>
    </w:p>
  </w:endnote>
  <w:endnote w:type="continuationSeparator" w:id="0">
    <w:p w:rsidR="00000000" w:rsidRDefault="0077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740D8">
      <w:r>
        <w:separator/>
      </w:r>
    </w:p>
  </w:footnote>
  <w:footnote w:type="continuationSeparator" w:id="0">
    <w:p w:rsidR="00000000" w:rsidRDefault="00774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740D8">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7740D8">
    <w:pPr>
      <w:pStyle w:val="a3"/>
      <w:ind w:right="360"/>
      <w:jc w:val="both"/>
      <w:rPr>
        <w:rFonts w:cs="David"/>
        <w:sz w:val="24"/>
        <w:rtl/>
      </w:rPr>
    </w:pPr>
    <w:r>
      <w:rPr>
        <w:rFonts w:cs="David"/>
        <w:sz w:val="24"/>
        <w:rtl/>
      </w:rPr>
      <w:t>ועדת הכל</w:t>
    </w:r>
    <w:r>
      <w:rPr>
        <w:rFonts w:cs="David"/>
        <w:sz w:val="24"/>
        <w:rtl/>
      </w:rPr>
      <w:t>כלה</w:t>
    </w:r>
  </w:p>
  <w:p w:rsidR="00000000" w:rsidRDefault="007740D8">
    <w:pPr>
      <w:pStyle w:val="a3"/>
      <w:ind w:right="360"/>
      <w:jc w:val="both"/>
      <w:rPr>
        <w:rStyle w:val="a5"/>
        <w:rFonts w:cs="David"/>
        <w:sz w:val="24"/>
        <w:rtl/>
      </w:rPr>
    </w:pPr>
    <w:r>
      <w:rPr>
        <w:rFonts w:cs="David"/>
        <w:sz w:val="24"/>
        <w:rtl/>
      </w:rPr>
      <w:t>8.8.2006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364FE"/>
    <w:multiLevelType w:val="hybridMultilevel"/>
    <w:tmpl w:val="7FE29AF4"/>
    <w:lvl w:ilvl="0" w:tplc="15B2BE58">
      <w:start w:val="2"/>
      <w:numFmt w:val="hebrew1"/>
      <w:lvlText w:val="(%1)"/>
      <w:lvlJc w:val="left"/>
      <w:pPr>
        <w:tabs>
          <w:tab w:val="num" w:pos="2222"/>
        </w:tabs>
        <w:ind w:left="2222" w:hanging="360"/>
      </w:pPr>
      <w:rPr>
        <w:rFonts w:ascii="Times New Roman" w:hAnsi="Times New Roman" w:cs="Times New Roman" w:hint="default"/>
      </w:rPr>
    </w:lvl>
    <w:lvl w:ilvl="1" w:tplc="4A02A318">
      <w:start w:val="2"/>
      <w:numFmt w:val="hebrew1"/>
      <w:lvlText w:val="(%2)"/>
      <w:lvlJc w:val="left"/>
      <w:pPr>
        <w:tabs>
          <w:tab w:val="num" w:pos="3169"/>
        </w:tabs>
        <w:ind w:left="3169" w:hanging="360"/>
      </w:pPr>
      <w:rPr>
        <w:rFonts w:ascii="Times New Roman" w:hAnsi="Times New Roman" w:cs="Times New Roman" w:hint="default"/>
      </w:rPr>
    </w:lvl>
    <w:lvl w:ilvl="2" w:tplc="0409001B">
      <w:start w:val="1"/>
      <w:numFmt w:val="lowerRoman"/>
      <w:lvlText w:val="%3."/>
      <w:lvlJc w:val="right"/>
      <w:pPr>
        <w:tabs>
          <w:tab w:val="num" w:pos="3889"/>
        </w:tabs>
        <w:ind w:left="3889" w:hanging="180"/>
      </w:pPr>
      <w:rPr>
        <w:rFonts w:ascii="Times New Roman" w:hAnsi="Times New Roman" w:cs="Times New Roman"/>
      </w:rPr>
    </w:lvl>
    <w:lvl w:ilvl="3" w:tplc="0409000F">
      <w:start w:val="1"/>
      <w:numFmt w:val="decimal"/>
      <w:lvlText w:val="%4."/>
      <w:lvlJc w:val="left"/>
      <w:pPr>
        <w:tabs>
          <w:tab w:val="num" w:pos="4609"/>
        </w:tabs>
        <w:ind w:left="4609" w:hanging="360"/>
      </w:pPr>
      <w:rPr>
        <w:rFonts w:ascii="Times New Roman" w:hAnsi="Times New Roman" w:cs="Times New Roman"/>
      </w:rPr>
    </w:lvl>
    <w:lvl w:ilvl="4" w:tplc="04090019">
      <w:start w:val="1"/>
      <w:numFmt w:val="lowerLetter"/>
      <w:lvlText w:val="%5."/>
      <w:lvlJc w:val="left"/>
      <w:pPr>
        <w:tabs>
          <w:tab w:val="num" w:pos="5329"/>
        </w:tabs>
        <w:ind w:left="5329" w:hanging="360"/>
      </w:pPr>
      <w:rPr>
        <w:rFonts w:ascii="Times New Roman" w:hAnsi="Times New Roman" w:cs="Times New Roman"/>
      </w:rPr>
    </w:lvl>
    <w:lvl w:ilvl="5" w:tplc="0409001B">
      <w:start w:val="1"/>
      <w:numFmt w:val="lowerRoman"/>
      <w:lvlText w:val="%6."/>
      <w:lvlJc w:val="right"/>
      <w:pPr>
        <w:tabs>
          <w:tab w:val="num" w:pos="6049"/>
        </w:tabs>
        <w:ind w:left="6049" w:hanging="180"/>
      </w:pPr>
      <w:rPr>
        <w:rFonts w:ascii="Times New Roman" w:hAnsi="Times New Roman" w:cs="Times New Roman"/>
      </w:rPr>
    </w:lvl>
    <w:lvl w:ilvl="6" w:tplc="0409000F">
      <w:start w:val="1"/>
      <w:numFmt w:val="decimal"/>
      <w:lvlText w:val="%7."/>
      <w:lvlJc w:val="left"/>
      <w:pPr>
        <w:tabs>
          <w:tab w:val="num" w:pos="6769"/>
        </w:tabs>
        <w:ind w:left="6769" w:hanging="360"/>
      </w:pPr>
      <w:rPr>
        <w:rFonts w:ascii="Times New Roman" w:hAnsi="Times New Roman" w:cs="Times New Roman"/>
      </w:rPr>
    </w:lvl>
    <w:lvl w:ilvl="7" w:tplc="04090019">
      <w:start w:val="1"/>
      <w:numFmt w:val="lowerLetter"/>
      <w:lvlText w:val="%8."/>
      <w:lvlJc w:val="left"/>
      <w:pPr>
        <w:tabs>
          <w:tab w:val="num" w:pos="7489"/>
        </w:tabs>
        <w:ind w:left="7489" w:hanging="360"/>
      </w:pPr>
      <w:rPr>
        <w:rFonts w:ascii="Times New Roman" w:hAnsi="Times New Roman" w:cs="Times New Roman"/>
      </w:rPr>
    </w:lvl>
    <w:lvl w:ilvl="8" w:tplc="0409001B">
      <w:start w:val="1"/>
      <w:numFmt w:val="lowerRoman"/>
      <w:lvlText w:val="%9."/>
      <w:lvlJc w:val="right"/>
      <w:pPr>
        <w:tabs>
          <w:tab w:val="num" w:pos="8209"/>
        </w:tabs>
        <w:ind w:left="8209" w:hanging="180"/>
      </w:pPr>
      <w:rPr>
        <w:rFonts w:ascii="Times New Roman" w:hAnsi="Times New Roman" w:cs="Times New Roman"/>
      </w:rPr>
    </w:lvl>
  </w:abstractNum>
  <w:abstractNum w:abstractNumId="1" w15:restartNumberingAfterBreak="0">
    <w:nsid w:val="380F5889"/>
    <w:multiLevelType w:val="hybridMultilevel"/>
    <w:tmpl w:val="5E62407A"/>
    <w:lvl w:ilvl="0" w:tplc="4A02A318">
      <w:start w:val="2"/>
      <w:numFmt w:val="hebrew1"/>
      <w:lvlText w:val="(%1)"/>
      <w:lvlJc w:val="left"/>
      <w:pPr>
        <w:tabs>
          <w:tab w:val="num" w:pos="2344"/>
        </w:tabs>
        <w:ind w:left="2344" w:hanging="360"/>
      </w:pPr>
      <w:rPr>
        <w:rFonts w:ascii="Times New Roman" w:hAnsi="Times New Roman" w:cs="Times New Roman" w:hint="default"/>
      </w:rPr>
    </w:lvl>
    <w:lvl w:ilvl="1" w:tplc="04090019">
      <w:start w:val="1"/>
      <w:numFmt w:val="lowerLetter"/>
      <w:lvlText w:val="%2."/>
      <w:lvlJc w:val="left"/>
      <w:pPr>
        <w:tabs>
          <w:tab w:val="num" w:pos="3064"/>
        </w:tabs>
        <w:ind w:left="3064" w:hanging="360"/>
      </w:pPr>
      <w:rPr>
        <w:rFonts w:ascii="Times New Roman" w:hAnsi="Times New Roman" w:cs="Times New Roman"/>
      </w:rPr>
    </w:lvl>
    <w:lvl w:ilvl="2" w:tplc="0409001B">
      <w:start w:val="1"/>
      <w:numFmt w:val="lowerRoman"/>
      <w:lvlText w:val="%3."/>
      <w:lvlJc w:val="right"/>
      <w:pPr>
        <w:tabs>
          <w:tab w:val="num" w:pos="3784"/>
        </w:tabs>
        <w:ind w:left="3784" w:hanging="180"/>
      </w:pPr>
      <w:rPr>
        <w:rFonts w:ascii="Times New Roman" w:hAnsi="Times New Roman" w:cs="Times New Roman"/>
      </w:rPr>
    </w:lvl>
    <w:lvl w:ilvl="3" w:tplc="0409000F">
      <w:start w:val="1"/>
      <w:numFmt w:val="decimal"/>
      <w:lvlText w:val="%4."/>
      <w:lvlJc w:val="left"/>
      <w:pPr>
        <w:tabs>
          <w:tab w:val="num" w:pos="4504"/>
        </w:tabs>
        <w:ind w:left="4504" w:hanging="360"/>
      </w:pPr>
      <w:rPr>
        <w:rFonts w:ascii="Times New Roman" w:hAnsi="Times New Roman" w:cs="Times New Roman"/>
      </w:rPr>
    </w:lvl>
    <w:lvl w:ilvl="4" w:tplc="04090019">
      <w:start w:val="1"/>
      <w:numFmt w:val="lowerLetter"/>
      <w:lvlText w:val="%5."/>
      <w:lvlJc w:val="left"/>
      <w:pPr>
        <w:tabs>
          <w:tab w:val="num" w:pos="5224"/>
        </w:tabs>
        <w:ind w:left="5224" w:hanging="360"/>
      </w:pPr>
      <w:rPr>
        <w:rFonts w:ascii="Times New Roman" w:hAnsi="Times New Roman" w:cs="Times New Roman"/>
      </w:rPr>
    </w:lvl>
    <w:lvl w:ilvl="5" w:tplc="0409001B">
      <w:start w:val="1"/>
      <w:numFmt w:val="lowerRoman"/>
      <w:lvlText w:val="%6."/>
      <w:lvlJc w:val="right"/>
      <w:pPr>
        <w:tabs>
          <w:tab w:val="num" w:pos="5944"/>
        </w:tabs>
        <w:ind w:left="5944" w:hanging="180"/>
      </w:pPr>
      <w:rPr>
        <w:rFonts w:ascii="Times New Roman" w:hAnsi="Times New Roman" w:cs="Times New Roman"/>
      </w:rPr>
    </w:lvl>
    <w:lvl w:ilvl="6" w:tplc="0409000F">
      <w:start w:val="1"/>
      <w:numFmt w:val="decimal"/>
      <w:lvlText w:val="%7."/>
      <w:lvlJc w:val="left"/>
      <w:pPr>
        <w:tabs>
          <w:tab w:val="num" w:pos="6664"/>
        </w:tabs>
        <w:ind w:left="6664" w:hanging="360"/>
      </w:pPr>
      <w:rPr>
        <w:rFonts w:ascii="Times New Roman" w:hAnsi="Times New Roman" w:cs="Times New Roman"/>
      </w:rPr>
    </w:lvl>
    <w:lvl w:ilvl="7" w:tplc="04090019">
      <w:start w:val="1"/>
      <w:numFmt w:val="lowerLetter"/>
      <w:lvlText w:val="%8."/>
      <w:lvlJc w:val="left"/>
      <w:pPr>
        <w:tabs>
          <w:tab w:val="num" w:pos="7384"/>
        </w:tabs>
        <w:ind w:left="7384" w:hanging="360"/>
      </w:pPr>
      <w:rPr>
        <w:rFonts w:ascii="Times New Roman" w:hAnsi="Times New Roman" w:cs="Times New Roman"/>
      </w:rPr>
    </w:lvl>
    <w:lvl w:ilvl="8" w:tplc="0409001B">
      <w:start w:val="1"/>
      <w:numFmt w:val="lowerRoman"/>
      <w:lvlText w:val="%9."/>
      <w:lvlJc w:val="right"/>
      <w:pPr>
        <w:tabs>
          <w:tab w:val="num" w:pos="8104"/>
        </w:tabs>
        <w:ind w:left="8104" w:hanging="180"/>
      </w:pPr>
      <w:rPr>
        <w:rFonts w:ascii="Times New Roman" w:hAnsi="Times New Roman" w:cs="Times New Roman"/>
      </w:rPr>
    </w:lvl>
  </w:abstractNum>
  <w:abstractNum w:abstractNumId="2" w15:restartNumberingAfterBreak="0">
    <w:nsid w:val="5E802646"/>
    <w:multiLevelType w:val="hybridMultilevel"/>
    <w:tmpl w:val="4EDE09EE"/>
    <w:lvl w:ilvl="0" w:tplc="E42C2A3C">
      <w:start w:val="3"/>
      <w:numFmt w:val="hebrew1"/>
      <w:lvlText w:val="(%1)"/>
      <w:lvlJc w:val="left"/>
      <w:pPr>
        <w:tabs>
          <w:tab w:val="num" w:pos="2457"/>
        </w:tabs>
        <w:ind w:left="2457" w:hanging="615"/>
      </w:pPr>
      <w:rPr>
        <w:rFonts w:ascii="Times New Roman" w:hAnsi="Times New Roman" w:cs="David Transparent" w:hint="cs"/>
        <w:sz w:val="18"/>
      </w:rPr>
    </w:lvl>
    <w:lvl w:ilvl="1" w:tplc="2948FFAC">
      <w:start w:val="2"/>
      <w:numFmt w:val="decimal"/>
      <w:lvlText w:val="(%2)"/>
      <w:lvlJc w:val="left"/>
      <w:pPr>
        <w:tabs>
          <w:tab w:val="num" w:pos="2344"/>
        </w:tabs>
        <w:ind w:left="4554" w:hanging="2570"/>
      </w:pPr>
      <w:rPr>
        <w:rFonts w:ascii="Times New Roman" w:hAnsi="Times New Roman" w:cs="Times New Roman" w:hint="default"/>
      </w:rPr>
    </w:lvl>
    <w:lvl w:ilvl="2" w:tplc="0409001B">
      <w:start w:val="1"/>
      <w:numFmt w:val="lowerRoman"/>
      <w:lvlText w:val="%3."/>
      <w:lvlJc w:val="right"/>
      <w:pPr>
        <w:tabs>
          <w:tab w:val="num" w:pos="1905"/>
        </w:tabs>
        <w:ind w:left="1905" w:hanging="180"/>
      </w:pPr>
      <w:rPr>
        <w:rFonts w:ascii="Times New Roman" w:hAnsi="Times New Roman" w:cs="Times New Roman"/>
      </w:rPr>
    </w:lvl>
    <w:lvl w:ilvl="3" w:tplc="0409000F">
      <w:start w:val="1"/>
      <w:numFmt w:val="decimal"/>
      <w:lvlText w:val="%4."/>
      <w:lvlJc w:val="left"/>
      <w:pPr>
        <w:tabs>
          <w:tab w:val="num" w:pos="2625"/>
        </w:tabs>
        <w:ind w:left="2625" w:hanging="360"/>
      </w:pPr>
      <w:rPr>
        <w:rFonts w:ascii="Times New Roman" w:hAnsi="Times New Roman" w:cs="Times New Roman"/>
      </w:rPr>
    </w:lvl>
    <w:lvl w:ilvl="4" w:tplc="04090019">
      <w:start w:val="1"/>
      <w:numFmt w:val="lowerLetter"/>
      <w:lvlText w:val="%5."/>
      <w:lvlJc w:val="left"/>
      <w:pPr>
        <w:tabs>
          <w:tab w:val="num" w:pos="3345"/>
        </w:tabs>
        <w:ind w:left="3345" w:hanging="360"/>
      </w:pPr>
      <w:rPr>
        <w:rFonts w:ascii="Times New Roman" w:hAnsi="Times New Roman" w:cs="Times New Roman"/>
      </w:rPr>
    </w:lvl>
    <w:lvl w:ilvl="5" w:tplc="0409001B">
      <w:start w:val="1"/>
      <w:numFmt w:val="lowerRoman"/>
      <w:lvlText w:val="%6."/>
      <w:lvlJc w:val="right"/>
      <w:pPr>
        <w:tabs>
          <w:tab w:val="num" w:pos="4065"/>
        </w:tabs>
        <w:ind w:left="4065" w:hanging="180"/>
      </w:pPr>
      <w:rPr>
        <w:rFonts w:ascii="Times New Roman" w:hAnsi="Times New Roman" w:cs="Times New Roman"/>
      </w:rPr>
    </w:lvl>
    <w:lvl w:ilvl="6" w:tplc="0409000F">
      <w:start w:val="1"/>
      <w:numFmt w:val="decimal"/>
      <w:lvlText w:val="%7."/>
      <w:lvlJc w:val="left"/>
      <w:pPr>
        <w:tabs>
          <w:tab w:val="num" w:pos="4785"/>
        </w:tabs>
        <w:ind w:left="4785" w:hanging="360"/>
      </w:pPr>
      <w:rPr>
        <w:rFonts w:ascii="Times New Roman" w:hAnsi="Times New Roman" w:cs="Times New Roman"/>
      </w:rPr>
    </w:lvl>
    <w:lvl w:ilvl="7" w:tplc="04090019">
      <w:start w:val="1"/>
      <w:numFmt w:val="lowerLetter"/>
      <w:lvlText w:val="%8."/>
      <w:lvlJc w:val="left"/>
      <w:pPr>
        <w:tabs>
          <w:tab w:val="num" w:pos="5505"/>
        </w:tabs>
        <w:ind w:left="5505" w:hanging="360"/>
      </w:pPr>
      <w:rPr>
        <w:rFonts w:ascii="Times New Roman" w:hAnsi="Times New Roman" w:cs="Times New Roman"/>
      </w:rPr>
    </w:lvl>
    <w:lvl w:ilvl="8" w:tplc="0409001B">
      <w:start w:val="1"/>
      <w:numFmt w:val="lowerRoman"/>
      <w:lvlText w:val="%9."/>
      <w:lvlJc w:val="right"/>
      <w:pPr>
        <w:tabs>
          <w:tab w:val="num" w:pos="6225"/>
        </w:tabs>
        <w:ind w:left="6225" w:hanging="180"/>
      </w:pPr>
      <w:rPr>
        <w:rFonts w:ascii="Times New Roman" w:hAnsi="Times New Roman"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6459ôøåèå÷åì_éùéáú_åòãä.doc"/>
    <w:docVar w:name="StartMode" w:val="3"/>
  </w:docVars>
  <w:rsids>
    <w:rsidRoot w:val="007740D8"/>
    <w:rsid w:val="0077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0090E4-B0D0-4D6D-B78B-878EE679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bidi/>
      <w:spacing w:line="360" w:lineRule="auto"/>
      <w:jc w:val="both"/>
    </w:pPr>
    <w:rPr>
      <w:sz w:val="20"/>
      <w:szCs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21">
    <w:name w:val="Body Text 2"/>
    <w:basedOn w:val="a"/>
    <w:link w:val="22"/>
    <w:uiPriority w:val="99"/>
    <w:pPr>
      <w:bidi/>
      <w:spacing w:line="360" w:lineRule="auto"/>
      <w:ind w:left="2210" w:hanging="770"/>
      <w:jc w:val="both"/>
    </w:pPr>
    <w:rPr>
      <w:szCs w:val="18"/>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23">
    <w:name w:val="Body Text Indent 2"/>
    <w:basedOn w:val="a"/>
    <w:link w:val="24"/>
    <w:uiPriority w:val="99"/>
    <w:pPr>
      <w:bidi/>
      <w:ind w:left="4195" w:hanging="2126"/>
      <w:jc w:val="both"/>
    </w:pPr>
    <w:rPr>
      <w:color w:val="0000FF"/>
      <w:sz w:val="20"/>
      <w:szCs w:val="18"/>
      <w:lang w:eastAsia="he-IL"/>
    </w:rPr>
  </w:style>
  <w:style w:type="character" w:customStyle="1" w:styleId="24">
    <w:name w:val="כניסה בגוף טקסט 2 תו"/>
    <w:basedOn w:val="a0"/>
    <w:link w:val="23"/>
    <w:uiPriority w:val="99"/>
    <w:semiHidden/>
    <w:rPr>
      <w:rFonts w:ascii="Times New Roman" w:hAnsi="Times New Roman" w:cs="Times New Roman"/>
      <w:sz w:val="24"/>
      <w:szCs w:val="24"/>
    </w:rPr>
  </w:style>
  <w:style w:type="paragraph" w:styleId="31">
    <w:name w:val="Body Text Indent 3"/>
    <w:basedOn w:val="a"/>
    <w:link w:val="32"/>
    <w:uiPriority w:val="99"/>
    <w:pPr>
      <w:bidi/>
      <w:ind w:left="3486"/>
      <w:jc w:val="both"/>
    </w:pPr>
    <w:rPr>
      <w:color w:val="0000FF"/>
      <w:sz w:val="20"/>
      <w:szCs w:val="18"/>
      <w:lang w:eastAsia="he-IL"/>
    </w:rPr>
  </w:style>
  <w:style w:type="character" w:customStyle="1" w:styleId="32">
    <w:name w:val="כניסה ב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8396</Words>
  <Characters>41985</Characters>
  <Application>Microsoft Office Word</Application>
  <DocSecurity>4</DocSecurity>
  <Lines>349</Lines>
  <Paragraphs>100</Paragraphs>
  <ScaleCrop>false</ScaleCrop>
  <Company>Liraz</Company>
  <LinksUpToDate>false</LinksUpToDate>
  <CharactersWithSpaces>50281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היבוא והיצוא (פיקוח על יצוא טובין וטכנולוגיה דו-שימושיים), התשס"ו-2006</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04517806</vt:lpwstr>
  </property>
  <property fmtid="{D5CDD505-2E9C-101B-9397-08002B2CF9AE}" pid="4" name="SDDocDate">
    <vt:lpwstr>2006-08-22T19:59:07Z</vt:lpwstr>
  </property>
  <property fmtid="{D5CDD505-2E9C-101B-9397-08002B2CF9AE}" pid="5" name="SDHebDate">
    <vt:lpwstr>כ"ח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2006-08-08T11:00:00Z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8/22/2006 7:59:06 PM</vt:lpwstr>
  </property>
</Properties>
</file>