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490AFD" w14:textId="1ED46061" w:rsidR="002B62C2" w:rsidRDefault="004426E5" w:rsidP="004426E5">
      <w:pPr>
        <w:jc w:val="center"/>
      </w:pPr>
      <w:r>
        <w:t xml:space="preserve">Identifying the </w:t>
      </w:r>
      <w:r w:rsidR="00CE5AB7">
        <w:t>Undervalued “Fixer Upper” Properties in Staten Island</w:t>
      </w:r>
    </w:p>
    <w:p w14:paraId="419DE763" w14:textId="61C293E9" w:rsidR="004426E5" w:rsidRDefault="004426E5" w:rsidP="004426E5">
      <w:pPr>
        <w:jc w:val="center"/>
      </w:pPr>
    </w:p>
    <w:p w14:paraId="00B12E69" w14:textId="5D403FBF" w:rsidR="004426E5" w:rsidRDefault="004426E5" w:rsidP="004426E5">
      <w:pPr>
        <w:jc w:val="center"/>
      </w:pPr>
      <w:r>
        <w:t>Dan Fisher</w:t>
      </w:r>
    </w:p>
    <w:p w14:paraId="04DA6CCA" w14:textId="4B8D9613" w:rsidR="004426E5" w:rsidRDefault="004426E5" w:rsidP="004426E5">
      <w:pPr>
        <w:jc w:val="center"/>
      </w:pPr>
      <w:r>
        <w:t xml:space="preserve">August </w:t>
      </w:r>
      <w:r w:rsidR="00C73681">
        <w:t>20</w:t>
      </w:r>
      <w:r>
        <w:t>, 2020</w:t>
      </w:r>
    </w:p>
    <w:p w14:paraId="36D210D2" w14:textId="7A8918B3" w:rsidR="004426E5" w:rsidRDefault="004426E5" w:rsidP="004426E5">
      <w:pPr>
        <w:pStyle w:val="ListParagraph"/>
        <w:numPr>
          <w:ilvl w:val="0"/>
          <w:numId w:val="1"/>
        </w:numPr>
      </w:pPr>
      <w:r>
        <w:t xml:space="preserve"> Introduction </w:t>
      </w:r>
    </w:p>
    <w:p w14:paraId="7184E39F" w14:textId="77777777" w:rsidR="004426E5" w:rsidRDefault="004426E5" w:rsidP="004426E5">
      <w:pPr>
        <w:ind w:left="360"/>
      </w:pPr>
    </w:p>
    <w:p w14:paraId="3D38F78D" w14:textId="0AF4ACC5" w:rsidR="004426E5" w:rsidRDefault="004426E5" w:rsidP="004426E5">
      <w:pPr>
        <w:pStyle w:val="ListParagraph"/>
        <w:numPr>
          <w:ilvl w:val="1"/>
          <w:numId w:val="3"/>
        </w:numPr>
      </w:pPr>
      <w:r>
        <w:t xml:space="preserve"> Background </w:t>
      </w:r>
    </w:p>
    <w:p w14:paraId="3BC15A9D" w14:textId="03BE186C" w:rsidR="004426E5" w:rsidRDefault="004426E5" w:rsidP="004426E5">
      <w:pPr>
        <w:pStyle w:val="ListParagraph"/>
      </w:pPr>
    </w:p>
    <w:p w14:paraId="06FB015A" w14:textId="30AAA88E" w:rsidR="00CE5AB7" w:rsidRDefault="00CE5AB7" w:rsidP="004426E5">
      <w:r>
        <w:t xml:space="preserve">New York City is one of the most expensive real estate markets in the world.  Divided into five boroughs, the variety of housing styles and prices are as diverse and wide ranging as the different neighborhoods that make up one of the world’s most wellknown cities.  As such, many individuals are shut out of the New York </w:t>
      </w:r>
      <w:r w:rsidR="003B1D0B">
        <w:t>housing m</w:t>
      </w:r>
      <w:r>
        <w:t>arket</w:t>
      </w:r>
      <w:r w:rsidR="00F505D8">
        <w:t>.  Because of the nature of the New York real estate market, it is often quite difficult to gauge the true value of home relative to the asking price on the real estate listing.  More specifically, sometime</w:t>
      </w:r>
      <w:r w:rsidR="003B1D0B">
        <w:t>s</w:t>
      </w:r>
      <w:r w:rsidR="00F505D8">
        <w:t xml:space="preserve"> homes are listed as “fixer-uppers”, which many would conclude the price has been lowered to allow for future repairs and upgrades, however it take a highly trained and experience real estate professional and potentially home builder or developer to understand how much a home is actually worth, or would be worth if a certain amount of money was put into it.  That is what this project aims to help with</w:t>
      </w:r>
      <w:r w:rsidR="004B51FF">
        <w:t xml:space="preserve"> – finding undervalued homes or home with potential with investment in repairs.</w:t>
      </w:r>
    </w:p>
    <w:p w14:paraId="0C441BFA" w14:textId="77777777" w:rsidR="00052D3C" w:rsidRDefault="00052D3C" w:rsidP="004426E5"/>
    <w:p w14:paraId="272AAE94" w14:textId="77777777" w:rsidR="00052D3C" w:rsidRDefault="00052D3C" w:rsidP="004426E5">
      <w:r>
        <w:t>1.2</w:t>
      </w:r>
    </w:p>
    <w:p w14:paraId="27F6A6FF" w14:textId="75DB1425" w:rsidR="00052D3C" w:rsidRDefault="00052D3C" w:rsidP="004426E5">
      <w:r>
        <w:t>Problem</w:t>
      </w:r>
    </w:p>
    <w:p w14:paraId="3EF0AB8F" w14:textId="29F2E219" w:rsidR="00052D3C" w:rsidRDefault="00CE5AB7" w:rsidP="004426E5">
      <w:r>
        <w:t xml:space="preserve">The </w:t>
      </w:r>
      <w:r w:rsidR="00F505D8">
        <w:t>specific</w:t>
      </w:r>
      <w:r>
        <w:t xml:space="preserve"> output of this project will be an </w:t>
      </w:r>
      <w:r w:rsidR="00F505D8">
        <w:t>algorithm</w:t>
      </w:r>
      <w:r>
        <w:t xml:space="preserve"> which identifies potentially undervalued properties on Staten Island – one of the five New York Boroughs which is known to have a diverse mix of real estate,</w:t>
      </w:r>
      <w:r w:rsidR="00F505D8">
        <w:t xml:space="preserve"> including traditional single-family homes, condos, multi-family units.  The different neighborhoods in Staten </w:t>
      </w:r>
      <w:r w:rsidR="00B46804">
        <w:t>I</w:t>
      </w:r>
      <w:r w:rsidR="00F505D8">
        <w:t>sland are also quite diverse in that some are more traditionally residential, while others are more suburban and mixed use.</w:t>
      </w:r>
      <w:r w:rsidR="008E3971">
        <w:t xml:space="preserve">  Aside from a general property evaluation, the output of this exercise will be directly applied to a number of current listing marked ‘fixer uppers’ and we will use it to gauge if they are actually being discounted or if they are already priced as if they are ready for the market. </w:t>
      </w:r>
    </w:p>
    <w:p w14:paraId="3D55456D" w14:textId="77777777" w:rsidR="00052D3C" w:rsidRDefault="00052D3C" w:rsidP="004426E5"/>
    <w:p w14:paraId="04E2119A" w14:textId="6591ED38" w:rsidR="004426E5" w:rsidRDefault="00052D3C" w:rsidP="004426E5">
      <w:r>
        <w:t xml:space="preserve">1.3. Interest </w:t>
      </w:r>
    </w:p>
    <w:p w14:paraId="5AEBDAA1" w14:textId="609C4AD8" w:rsidR="00052D3C" w:rsidRDefault="00F505D8" w:rsidP="00052D3C">
      <w:r>
        <w:t xml:space="preserve">The output of this algorithm could be used by a number of individuals ranging from a potential home buyer to a real-estate investor or developer.  For example, as an investor I could use this program to identify current listings that have an asking price lower than the “comps” in the area, and as such, may be undervalued and could be a good investment. </w:t>
      </w:r>
    </w:p>
    <w:p w14:paraId="16E499C5" w14:textId="442162BA" w:rsidR="00052D3C" w:rsidRDefault="00052D3C" w:rsidP="004426E5"/>
    <w:p w14:paraId="4FD55821" w14:textId="427C9F72" w:rsidR="005F1383" w:rsidRDefault="005F1383" w:rsidP="005F1383">
      <w:pPr>
        <w:pStyle w:val="ListParagraph"/>
        <w:numPr>
          <w:ilvl w:val="0"/>
          <w:numId w:val="1"/>
        </w:numPr>
      </w:pPr>
      <w:r>
        <w:t xml:space="preserve"> Data and Cleaning </w:t>
      </w:r>
    </w:p>
    <w:p w14:paraId="41FDBB65" w14:textId="4E16D370" w:rsidR="005F1383" w:rsidRDefault="005F1383" w:rsidP="005F1383"/>
    <w:p w14:paraId="5CBA446E" w14:textId="3E53D5F9" w:rsidR="005F1383" w:rsidRDefault="005F1383" w:rsidP="005F1383">
      <w:r>
        <w:t xml:space="preserve">2.1 Data Sources </w:t>
      </w:r>
    </w:p>
    <w:p w14:paraId="611A7F38" w14:textId="45ADF566" w:rsidR="005F1383" w:rsidRPr="005F1383" w:rsidRDefault="005F1383" w:rsidP="005F1383">
      <w:pPr>
        <w:pStyle w:val="NormalWeb"/>
        <w:shd w:val="clear" w:color="auto" w:fill="FFFFFF"/>
        <w:spacing w:before="240" w:beforeAutospacing="0" w:after="0" w:afterAutospacing="0"/>
        <w:rPr>
          <w:rFonts w:asciiTheme="minorHAnsi" w:eastAsiaTheme="minorHAnsi" w:hAnsiTheme="minorHAnsi" w:cstheme="minorBidi"/>
        </w:rPr>
      </w:pPr>
      <w:r w:rsidRPr="005F1383">
        <w:rPr>
          <w:rFonts w:asciiTheme="minorHAnsi" w:eastAsiaTheme="minorHAnsi" w:hAnsiTheme="minorHAnsi" w:cstheme="minorBidi"/>
        </w:rPr>
        <w:t xml:space="preserve">The first is the active real estate data with is currently listed on Redfin.com. From </w:t>
      </w:r>
      <w:r w:rsidR="00B46804">
        <w:rPr>
          <w:rFonts w:asciiTheme="minorHAnsi" w:eastAsiaTheme="minorHAnsi" w:hAnsiTheme="minorHAnsi" w:cstheme="minorBidi"/>
        </w:rPr>
        <w:t>R</w:t>
      </w:r>
      <w:r w:rsidRPr="005F1383">
        <w:rPr>
          <w:rFonts w:asciiTheme="minorHAnsi" w:eastAsiaTheme="minorHAnsi" w:hAnsiTheme="minorHAnsi" w:cstheme="minorBidi"/>
        </w:rPr>
        <w:t xml:space="preserve">edfin I will be able to query all current active listings and a number of their attributes, such as price, bedrooms, neighborhood, HOA, etc. </w:t>
      </w:r>
    </w:p>
    <w:p w14:paraId="2B199103" w14:textId="3DAC16C8" w:rsidR="005F1383" w:rsidRPr="005F1383" w:rsidRDefault="005F1383" w:rsidP="005F1383">
      <w:pPr>
        <w:pStyle w:val="NormalWeb"/>
        <w:shd w:val="clear" w:color="auto" w:fill="FFFFFF"/>
        <w:spacing w:before="240" w:beforeAutospacing="0" w:after="0" w:afterAutospacing="0"/>
        <w:rPr>
          <w:rFonts w:asciiTheme="minorHAnsi" w:eastAsiaTheme="minorHAnsi" w:hAnsiTheme="minorHAnsi" w:cstheme="minorBidi"/>
        </w:rPr>
      </w:pPr>
      <w:r w:rsidRPr="005F1383">
        <w:rPr>
          <w:rFonts w:asciiTheme="minorHAnsi" w:eastAsiaTheme="minorHAnsi" w:hAnsiTheme="minorHAnsi" w:cstheme="minorBidi"/>
        </w:rPr>
        <w:lastRenderedPageBreak/>
        <w:t xml:space="preserve">The </w:t>
      </w:r>
      <w:r w:rsidR="00AD44EC">
        <w:rPr>
          <w:rFonts w:asciiTheme="minorHAnsi" w:eastAsiaTheme="minorHAnsi" w:hAnsiTheme="minorHAnsi" w:cstheme="minorBidi"/>
        </w:rPr>
        <w:t>second</w:t>
      </w:r>
      <w:r w:rsidRPr="005F1383">
        <w:rPr>
          <w:rFonts w:asciiTheme="minorHAnsi" w:eastAsiaTheme="minorHAnsi" w:hAnsiTheme="minorHAnsi" w:cstheme="minorBidi"/>
        </w:rPr>
        <w:t xml:space="preserve"> data source will be the fours</w:t>
      </w:r>
      <w:r w:rsidR="00BC1780">
        <w:rPr>
          <w:rFonts w:asciiTheme="minorHAnsi" w:eastAsiaTheme="minorHAnsi" w:hAnsiTheme="minorHAnsi" w:cstheme="minorBidi"/>
        </w:rPr>
        <w:t>qu</w:t>
      </w:r>
      <w:r w:rsidRPr="005F1383">
        <w:rPr>
          <w:rFonts w:asciiTheme="minorHAnsi" w:eastAsiaTheme="minorHAnsi" w:hAnsiTheme="minorHAnsi" w:cstheme="minorBidi"/>
        </w:rPr>
        <w:t xml:space="preserve">are API for the general exploration of the </w:t>
      </w:r>
      <w:r w:rsidR="00BC1780" w:rsidRPr="005F1383">
        <w:rPr>
          <w:rFonts w:asciiTheme="minorHAnsi" w:eastAsiaTheme="minorHAnsi" w:hAnsiTheme="minorHAnsi" w:cstheme="minorBidi"/>
        </w:rPr>
        <w:t>neighborhoods</w:t>
      </w:r>
      <w:r w:rsidRPr="005F1383">
        <w:rPr>
          <w:rFonts w:asciiTheme="minorHAnsi" w:eastAsiaTheme="minorHAnsi" w:hAnsiTheme="minorHAnsi" w:cstheme="minorBidi"/>
        </w:rPr>
        <w:t>. Using the potential housing available I will explore the different neighborhoods and ultimately choose the best houses to make offers on.</w:t>
      </w:r>
    </w:p>
    <w:p w14:paraId="31448B4C" w14:textId="2675E350" w:rsidR="005F1383" w:rsidRDefault="005F1383" w:rsidP="005F1383"/>
    <w:p w14:paraId="365C9F6D" w14:textId="036F09BD" w:rsidR="00BC1780" w:rsidRDefault="00BC1780" w:rsidP="00BC1780">
      <w:r>
        <w:t xml:space="preserve">2.2 </w:t>
      </w:r>
      <w:r w:rsidR="00067802">
        <w:t xml:space="preserve">Cleaning the Data </w:t>
      </w:r>
      <w:r>
        <w:t xml:space="preserve"> </w:t>
      </w:r>
    </w:p>
    <w:p w14:paraId="139E2E23" w14:textId="0E19205F" w:rsidR="00BC1780" w:rsidRDefault="00BC1780" w:rsidP="005F1383"/>
    <w:p w14:paraId="693562DD" w14:textId="380D986F" w:rsidR="00067802" w:rsidRDefault="00BC1780" w:rsidP="005F1383">
      <w:r>
        <w:t xml:space="preserve">Real Estate data.  The data coming from the Redfin database in generally pretty clean and usable, however it does require further modification in order to fit the needs of this particular analysis.  </w:t>
      </w:r>
      <w:r w:rsidR="009A071B">
        <w:t xml:space="preserve">For example, much of the data is fed in from the listing agents, so data may be missing, the neighborhoods may have typos, contain abbreviations, or be called by an alternative name.  As such, I spent a significant amount of time correcting these issues and standardizing many of the property’ attributes.  </w:t>
      </w:r>
    </w:p>
    <w:p w14:paraId="4615DADF" w14:textId="77777777" w:rsidR="00067802" w:rsidRDefault="00067802" w:rsidP="005F1383"/>
    <w:p w14:paraId="74FB880B" w14:textId="7788B49C" w:rsidR="00BC1780" w:rsidRDefault="00067802" w:rsidP="005F1383">
      <w:r>
        <w:t xml:space="preserve">Neighborhood data.  Using foursquare </w:t>
      </w:r>
      <w:proofErr w:type="gramStart"/>
      <w:r>
        <w:t>API</w:t>
      </w:r>
      <w:proofErr w:type="gramEnd"/>
      <w:r>
        <w:t xml:space="preserve"> we will </w:t>
      </w:r>
      <w:r w:rsidR="009A071B">
        <w:t>examine the different neighborhoods on Staten Island in which we have our real estate listings.  We will cluster these neighborhoods based on the different characteristics of the mix of venues.  These clusters will then be appended to the real estate listings.</w:t>
      </w:r>
    </w:p>
    <w:p w14:paraId="13C91DB2" w14:textId="2584F894" w:rsidR="00FF0FA5" w:rsidRDefault="00FF0FA5" w:rsidP="005F1383"/>
    <w:p w14:paraId="7941011B" w14:textId="24857D9B" w:rsidR="00FF0FA5" w:rsidRDefault="00067802" w:rsidP="00067802">
      <w:pPr>
        <w:pStyle w:val="ListParagraph"/>
        <w:numPr>
          <w:ilvl w:val="0"/>
          <w:numId w:val="1"/>
        </w:numPr>
      </w:pPr>
      <w:r>
        <w:t>Methodology</w:t>
      </w:r>
    </w:p>
    <w:p w14:paraId="15C8749B" w14:textId="7E03F6E3" w:rsidR="00067802" w:rsidRDefault="00067802" w:rsidP="00067802"/>
    <w:p w14:paraId="79234EE2" w14:textId="03726C2D" w:rsidR="00493431" w:rsidRPr="00493431" w:rsidRDefault="00493431" w:rsidP="00067802">
      <w:pPr>
        <w:rPr>
          <w:b/>
          <w:bCs/>
        </w:rPr>
      </w:pPr>
      <w:r w:rsidRPr="00493431">
        <w:rPr>
          <w:b/>
          <w:bCs/>
        </w:rPr>
        <w:t>Gaining a baseline understanding of the pricing of Staten Island Homes</w:t>
      </w:r>
    </w:p>
    <w:p w14:paraId="57AC9A57" w14:textId="77777777" w:rsidR="00493431" w:rsidRDefault="00493431" w:rsidP="00067802"/>
    <w:p w14:paraId="14147E63" w14:textId="3C564C1F" w:rsidR="008E3971" w:rsidRDefault="00067802" w:rsidP="005F1383">
      <w:r>
        <w:t>In order perform this study I used housing market data from Redfin and</w:t>
      </w:r>
      <w:r w:rsidR="008E3971">
        <w:t xml:space="preserve"> a number of python libraries such as pandas for general data analysis, matplotlib for visualizations, </w:t>
      </w:r>
      <w:proofErr w:type="spellStart"/>
      <w:r w:rsidR="008E3971">
        <w:t>sklearn</w:t>
      </w:r>
      <w:proofErr w:type="spellEnd"/>
      <w:r w:rsidR="008E3971">
        <w:t xml:space="preserve"> for machine learning and</w:t>
      </w:r>
      <w:r>
        <w:t xml:space="preserve"> the folium library to visualize the areas of </w:t>
      </w:r>
      <w:r w:rsidR="009A071B">
        <w:t>Staten Island</w:t>
      </w:r>
      <w:r>
        <w:t xml:space="preserve"> in which these potential homes</w:t>
      </w:r>
      <w:r w:rsidR="009A071B">
        <w:t xml:space="preserve"> are located.</w:t>
      </w:r>
      <w:r>
        <w:t xml:space="preserve">  The primary data point</w:t>
      </w:r>
      <w:r w:rsidR="004F7F1C">
        <w:t>s</w:t>
      </w:r>
      <w:r>
        <w:t xml:space="preserve"> for</w:t>
      </w:r>
      <w:r w:rsidR="004F7F1C">
        <w:t xml:space="preserve"> mapping were the latitude and longitude of each residence.</w:t>
      </w:r>
      <w:r>
        <w:t xml:space="preserve"> </w:t>
      </w:r>
      <w:r w:rsidR="008E3971">
        <w:t xml:space="preserve"> Much of the housing specific data is from the real estate listings, and a number of variables were ultimately created in order to perform this analysis.</w:t>
      </w:r>
    </w:p>
    <w:p w14:paraId="67FE7325" w14:textId="3192BDA5" w:rsidR="00FF0FA5" w:rsidRDefault="008E3971" w:rsidP="005F1383">
      <w:r>
        <w:t>The following visualizations demonstrate the variety of housing currently on the market.  The majority are single family homes, however there are a significant proportion of townhomes</w:t>
      </w:r>
      <w:r w:rsidR="006158C7">
        <w:t xml:space="preserve"> and finally a small percentage of condos and multi-family properties. </w:t>
      </w:r>
    </w:p>
    <w:p w14:paraId="658222DA" w14:textId="77777777" w:rsidR="00895D58" w:rsidRDefault="00895D58" w:rsidP="005F1383"/>
    <w:p w14:paraId="17F4E5F3" w14:textId="20D51DC7" w:rsidR="008E3971" w:rsidRDefault="008E3971" w:rsidP="005F1383"/>
    <w:p w14:paraId="415CA91C" w14:textId="2698DF36" w:rsidR="008E3971" w:rsidRDefault="008E3971" w:rsidP="005F1383">
      <w:r>
        <w:rPr>
          <w:noProof/>
        </w:rPr>
        <w:drawing>
          <wp:inline distT="0" distB="0" distL="0" distR="0" wp14:anchorId="51B7D9C8" wp14:editId="3B5E51C0">
            <wp:extent cx="3431569" cy="21732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extLst>
                        <a:ext uri="{28A0092B-C50C-407E-A947-70E740481C1C}">
                          <a14:useLocalDpi xmlns:a14="http://schemas.microsoft.com/office/drawing/2010/main" val="0"/>
                        </a:ext>
                      </a:extLst>
                    </a:blip>
                    <a:stretch>
                      <a:fillRect/>
                    </a:stretch>
                  </pic:blipFill>
                  <pic:spPr>
                    <a:xfrm>
                      <a:off x="0" y="0"/>
                      <a:ext cx="3583795" cy="2269680"/>
                    </a:xfrm>
                    <a:prstGeom prst="rect">
                      <a:avLst/>
                    </a:prstGeom>
                  </pic:spPr>
                </pic:pic>
              </a:graphicData>
            </a:graphic>
          </wp:inline>
        </w:drawing>
      </w:r>
    </w:p>
    <w:p w14:paraId="696E0945" w14:textId="77777777" w:rsidR="00B11EDA" w:rsidRDefault="00B11EDA" w:rsidP="005F1383"/>
    <w:p w14:paraId="03A6D957" w14:textId="38D8A381" w:rsidR="004F7F1C" w:rsidRDefault="006158C7" w:rsidP="005F1383">
      <w:r>
        <w:lastRenderedPageBreak/>
        <w:t xml:space="preserve">The map below shows the </w:t>
      </w:r>
      <w:r w:rsidR="005B12FB">
        <w:t>location of the different listing across Staten Island.  There are currently 1755 listings.</w:t>
      </w:r>
      <w:r w:rsidR="00EA49E2">
        <w:t xml:space="preserve">  </w:t>
      </w:r>
      <w:r w:rsidR="004F7F1C">
        <w:t xml:space="preserve">As one would expect in </w:t>
      </w:r>
      <w:r w:rsidR="00E562DD">
        <w:t>Staten Island</w:t>
      </w:r>
      <w:r w:rsidR="004F7F1C">
        <w:t xml:space="preserve">, the price </w:t>
      </w:r>
      <w:r w:rsidR="007D5DA6">
        <w:t xml:space="preserve">range for houses is quite broad.  Currently on the market there are home costing as much as </w:t>
      </w:r>
      <w:r w:rsidR="00E562DD">
        <w:t>2</w:t>
      </w:r>
      <w:r w:rsidR="007D5DA6">
        <w:t xml:space="preserve"> million</w:t>
      </w:r>
      <w:r w:rsidR="00E562DD">
        <w:t xml:space="preserve"> dollars</w:t>
      </w:r>
      <w:r w:rsidR="007D5DA6">
        <w:t xml:space="preserve">. </w:t>
      </w:r>
    </w:p>
    <w:p w14:paraId="0505A68F" w14:textId="103351B9" w:rsidR="00E562DD" w:rsidRPr="00E562DD" w:rsidRDefault="00E562DD" w:rsidP="00E562DD"/>
    <w:p w14:paraId="09AC900B" w14:textId="2926DCF2" w:rsidR="0006536D" w:rsidRDefault="00EA49E2" w:rsidP="005F1383">
      <w:r>
        <w:rPr>
          <w:noProof/>
        </w:rPr>
        <w:drawing>
          <wp:inline distT="0" distB="0" distL="0" distR="0" wp14:anchorId="52F70734" wp14:editId="1A8F8D7A">
            <wp:extent cx="5943600" cy="3582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
                      <a:extLst>
                        <a:ext uri="{28A0092B-C50C-407E-A947-70E740481C1C}">
                          <a14:useLocalDpi xmlns:a14="http://schemas.microsoft.com/office/drawing/2010/main" val="0"/>
                        </a:ext>
                      </a:extLst>
                    </a:blip>
                    <a:stretch>
                      <a:fillRect/>
                    </a:stretch>
                  </pic:blipFill>
                  <pic:spPr>
                    <a:xfrm>
                      <a:off x="0" y="0"/>
                      <a:ext cx="5943600" cy="3582670"/>
                    </a:xfrm>
                    <a:prstGeom prst="rect">
                      <a:avLst/>
                    </a:prstGeom>
                  </pic:spPr>
                </pic:pic>
              </a:graphicData>
            </a:graphic>
          </wp:inline>
        </w:drawing>
      </w:r>
    </w:p>
    <w:p w14:paraId="5404D2F0" w14:textId="581D236B" w:rsidR="00B11EDA" w:rsidRDefault="00B11EDA" w:rsidP="005F1383"/>
    <w:p w14:paraId="48EA8A43" w14:textId="447874DA" w:rsidR="00874363" w:rsidRDefault="00456593" w:rsidP="005F1383">
      <w:r>
        <w:t>In order to focus the inquiry and help control for many of the potential outliers, the data set was narrowed to only single</w:t>
      </w:r>
      <w:r w:rsidR="00E36E8A">
        <w:t>-</w:t>
      </w:r>
      <w:r>
        <w:t>family homes and townhouses listed for less than 1 million.</w:t>
      </w:r>
      <w:r w:rsidR="00BE4204">
        <w:t xml:space="preserve">  This decreased our overall housing file to 1400 listings.</w:t>
      </w:r>
      <w:r>
        <w:t xml:space="preserve">  As a potential real estate investor these are the most </w:t>
      </w:r>
      <w:r w:rsidR="00BE4204">
        <w:t xml:space="preserve">common types of </w:t>
      </w:r>
      <w:proofErr w:type="gramStart"/>
      <w:r w:rsidR="00BE4204">
        <w:t>homes</w:t>
      </w:r>
      <w:proofErr w:type="gramEnd"/>
      <w:r w:rsidR="00BE4204">
        <w:t xml:space="preserve"> I am likely to </w:t>
      </w:r>
      <w:r w:rsidR="00EA49E2">
        <w:t>consider</w:t>
      </w:r>
      <w:r w:rsidR="00BE4204">
        <w:t xml:space="preserve"> buying and they are same type as the 2</w:t>
      </w:r>
      <w:r w:rsidR="00B46804">
        <w:t>1 of the 23</w:t>
      </w:r>
      <w:r w:rsidR="00BE4204">
        <w:t xml:space="preserve"> “fixer upper” homes, thus should give us a decent basis for our initial modeling.  </w:t>
      </w:r>
    </w:p>
    <w:p w14:paraId="3D792711" w14:textId="77777777" w:rsidR="00BE4204" w:rsidRDefault="00BE4204" w:rsidP="005F1383"/>
    <w:p w14:paraId="34173D79" w14:textId="69C0A517" w:rsidR="00874363" w:rsidRDefault="00874363" w:rsidP="005F1383">
      <w:r>
        <w:t>The histogram below show</w:t>
      </w:r>
      <w:r w:rsidR="00625409">
        <w:t>s</w:t>
      </w:r>
      <w:r>
        <w:t xml:space="preserve"> the distribution of prices for the homes</w:t>
      </w:r>
      <w:r w:rsidR="00BE4204">
        <w:t xml:space="preserve"> in the data set</w:t>
      </w:r>
      <w:r>
        <w:t>.  As you can see</w:t>
      </w:r>
      <w:r w:rsidR="00625409">
        <w:t>,</w:t>
      </w:r>
      <w:r>
        <w:t xml:space="preserve"> we do have a general bell curve, but not an exact normal distribution.  </w:t>
      </w:r>
    </w:p>
    <w:p w14:paraId="10679B28" w14:textId="71B80EB7" w:rsidR="00B11EDA" w:rsidRDefault="00B11EDA" w:rsidP="005F1383"/>
    <w:p w14:paraId="3D1983BB" w14:textId="16DF8383" w:rsidR="00B11EDA" w:rsidRDefault="00B11EDA" w:rsidP="005F1383"/>
    <w:p w14:paraId="17C5059E" w14:textId="7C754DBE" w:rsidR="00B11EDA" w:rsidRDefault="00B11EDA" w:rsidP="005F1383"/>
    <w:p w14:paraId="3B347FF0" w14:textId="7EE61542" w:rsidR="00B11EDA" w:rsidRDefault="00874363" w:rsidP="005F1383">
      <w:r>
        <w:rPr>
          <w:noProof/>
        </w:rPr>
        <w:lastRenderedPageBreak/>
        <w:drawing>
          <wp:inline distT="0" distB="0" distL="0" distR="0" wp14:anchorId="3EC2D94F" wp14:editId="24DF7AC8">
            <wp:extent cx="5943600" cy="3909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5943600" cy="3909060"/>
                    </a:xfrm>
                    <a:prstGeom prst="rect">
                      <a:avLst/>
                    </a:prstGeom>
                  </pic:spPr>
                </pic:pic>
              </a:graphicData>
            </a:graphic>
          </wp:inline>
        </w:drawing>
      </w:r>
    </w:p>
    <w:p w14:paraId="5BCA8148" w14:textId="02CE8E30" w:rsidR="00874363" w:rsidRDefault="00874363" w:rsidP="005F1383"/>
    <w:p w14:paraId="4931718C" w14:textId="61710C5D" w:rsidR="00874363" w:rsidRDefault="00874363" w:rsidP="005F1383">
      <w:r>
        <w:t>Off of the basic real estate listings we have a number of variables that one would think would have a correlation with the asking price</w:t>
      </w:r>
      <w:r w:rsidR="00BE4204">
        <w:t xml:space="preserve">.  </w:t>
      </w:r>
      <w:r>
        <w:t xml:space="preserve"> </w:t>
      </w:r>
      <w:r w:rsidR="00BE4204">
        <w:t>W</w:t>
      </w:r>
      <w:r>
        <w:t xml:space="preserve">e can see that PRICE is most strongly correlated with SQUARE FEET, followed by Bath, and Beds – the year and lot size show little correlation and will be left out of this initial analysis. </w:t>
      </w:r>
    </w:p>
    <w:p w14:paraId="7067D255" w14:textId="77777777" w:rsidR="00874363" w:rsidRDefault="00874363" w:rsidP="005F1383"/>
    <w:p w14:paraId="5BDD18C0" w14:textId="381D438C" w:rsidR="00874363" w:rsidRDefault="00874363" w:rsidP="005F1383"/>
    <w:p w14:paraId="6BDE19FF" w14:textId="0CF25A47" w:rsidR="00874363" w:rsidRDefault="00874363" w:rsidP="005F1383">
      <w:r>
        <w:rPr>
          <w:noProof/>
        </w:rPr>
        <w:drawing>
          <wp:inline distT="0" distB="0" distL="0" distR="0" wp14:anchorId="487E1435" wp14:editId="27DA1ADC">
            <wp:extent cx="2463800" cy="133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2463800" cy="1333500"/>
                    </a:xfrm>
                    <a:prstGeom prst="rect">
                      <a:avLst/>
                    </a:prstGeom>
                  </pic:spPr>
                </pic:pic>
              </a:graphicData>
            </a:graphic>
          </wp:inline>
        </w:drawing>
      </w:r>
    </w:p>
    <w:p w14:paraId="664C382A" w14:textId="78F73CF6" w:rsidR="00874363" w:rsidRDefault="00874363" w:rsidP="005F1383"/>
    <w:p w14:paraId="6C2CA89C" w14:textId="3F7BBCD0" w:rsidR="00625409" w:rsidRDefault="007B66A0" w:rsidP="005F1383">
      <w:r>
        <w:t>Using these three variables I have built a basic linear model.  The results are:</w:t>
      </w:r>
    </w:p>
    <w:p w14:paraId="190895CD" w14:textId="7C114438" w:rsidR="00625409" w:rsidRDefault="007B66A0" w:rsidP="005F1383">
      <w:r>
        <w:rPr>
          <w:noProof/>
        </w:rPr>
        <w:lastRenderedPageBreak/>
        <w:drawing>
          <wp:inline distT="0" distB="0" distL="0" distR="0" wp14:anchorId="3D730F7B" wp14:editId="763E98C0">
            <wp:extent cx="5943600" cy="25488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5943600" cy="2548890"/>
                    </a:xfrm>
                    <a:prstGeom prst="rect">
                      <a:avLst/>
                    </a:prstGeom>
                  </pic:spPr>
                </pic:pic>
              </a:graphicData>
            </a:graphic>
          </wp:inline>
        </w:drawing>
      </w:r>
    </w:p>
    <w:p w14:paraId="18264EF5" w14:textId="2C2170E5" w:rsidR="00625409" w:rsidRDefault="007B66A0" w:rsidP="005F1383">
      <w:r>
        <w:t xml:space="preserve">Or simply speaking – starting at 209806.22, we can add 33594 for each bedroom, 38172 for each bath, and 132 for each square foot of space.  </w:t>
      </w:r>
    </w:p>
    <w:p w14:paraId="19F4DA5C" w14:textId="6169B4BE" w:rsidR="007B66A0" w:rsidRDefault="007B66A0" w:rsidP="005F1383"/>
    <w:p w14:paraId="2F47B524" w14:textId="4C8BB205" w:rsidR="007B66A0" w:rsidRDefault="007B66A0" w:rsidP="005F1383">
      <w:r>
        <w:t>Also, these three simple independent variables explain 53.7% of the variance in the housing price.  This is actually quite good considering all of the other attributes that influence the price of a home not currently part of the model.</w:t>
      </w:r>
    </w:p>
    <w:p w14:paraId="263950EB" w14:textId="7FE21ECF" w:rsidR="00EA49E2" w:rsidRDefault="00EA49E2" w:rsidP="005F1383"/>
    <w:p w14:paraId="20C4EA6E" w14:textId="7B2771EF" w:rsidR="00EA49E2" w:rsidRDefault="00EA49E2" w:rsidP="005F1383">
      <w:r>
        <w:t xml:space="preserve">Looking at the current price </w:t>
      </w:r>
      <w:r w:rsidR="00493431">
        <w:t>distributions we do not have a clean a histogram, mostly due to the difference in records – there are only 2</w:t>
      </w:r>
      <w:r w:rsidR="00B46804">
        <w:t>1</w:t>
      </w:r>
      <w:r w:rsidR="00493431">
        <w:t xml:space="preserve"> “fixer uppers” to evaluate. </w:t>
      </w:r>
    </w:p>
    <w:p w14:paraId="2690FF62" w14:textId="77777777" w:rsidR="00493431" w:rsidRDefault="00493431" w:rsidP="005F1383"/>
    <w:p w14:paraId="2092C87B" w14:textId="126539AF" w:rsidR="007B66A0" w:rsidRDefault="00EA49E2" w:rsidP="005F1383">
      <w:r>
        <w:rPr>
          <w:noProof/>
        </w:rPr>
        <w:drawing>
          <wp:inline distT="0" distB="0" distL="0" distR="0" wp14:anchorId="50629EC1" wp14:editId="124DC503">
            <wp:extent cx="5943600" cy="3725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a:extLst>
                        <a:ext uri="{28A0092B-C50C-407E-A947-70E740481C1C}">
                          <a14:useLocalDpi xmlns:a14="http://schemas.microsoft.com/office/drawing/2010/main" val="0"/>
                        </a:ext>
                      </a:extLst>
                    </a:blip>
                    <a:stretch>
                      <a:fillRect/>
                    </a:stretch>
                  </pic:blipFill>
                  <pic:spPr>
                    <a:xfrm>
                      <a:off x="0" y="0"/>
                      <a:ext cx="5943600" cy="3725545"/>
                    </a:xfrm>
                    <a:prstGeom prst="rect">
                      <a:avLst/>
                    </a:prstGeom>
                  </pic:spPr>
                </pic:pic>
              </a:graphicData>
            </a:graphic>
          </wp:inline>
        </w:drawing>
      </w:r>
    </w:p>
    <w:p w14:paraId="3F82FF7A" w14:textId="4D52ECB5" w:rsidR="007B66A0" w:rsidRDefault="00493431" w:rsidP="005F1383">
      <w:r>
        <w:lastRenderedPageBreak/>
        <w:t xml:space="preserve">Despite the low number for comparison we can still perform an initial evaluation of the discounted prices.  By applying the regression formula to our fixer upper houses, we can derive what they “should” cost if fixed up.  </w:t>
      </w:r>
      <w:r w:rsidR="00C32D76">
        <w:t xml:space="preserve">Using </w:t>
      </w:r>
      <w:r w:rsidR="0054775B">
        <w:t xml:space="preserve">this simple </w:t>
      </w:r>
      <w:r w:rsidR="00C05EC2">
        <w:t>method,</w:t>
      </w:r>
      <w:r w:rsidR="0054775B">
        <w:t xml:space="preserve"> we can see a calculated price </w:t>
      </w:r>
      <w:r w:rsidR="00DB3481">
        <w:t xml:space="preserve">that is on average 65k less than projected for a fixer upper home.  </w:t>
      </w:r>
      <w:r>
        <w:t>This does tell us these homes are generally discounted.</w:t>
      </w:r>
    </w:p>
    <w:p w14:paraId="0EA8DCD8" w14:textId="67AA927B" w:rsidR="007B66A0" w:rsidRDefault="00DB3481" w:rsidP="005F1383">
      <w:r>
        <w:rPr>
          <w:noProof/>
        </w:rPr>
        <w:drawing>
          <wp:inline distT="0" distB="0" distL="0" distR="0" wp14:anchorId="15C26196" wp14:editId="27976A1C">
            <wp:extent cx="4381500" cy="313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4381500" cy="3136900"/>
                    </a:xfrm>
                    <a:prstGeom prst="rect">
                      <a:avLst/>
                    </a:prstGeom>
                  </pic:spPr>
                </pic:pic>
              </a:graphicData>
            </a:graphic>
          </wp:inline>
        </w:drawing>
      </w:r>
    </w:p>
    <w:p w14:paraId="7DC8A673" w14:textId="0290D6EA" w:rsidR="007B66A0" w:rsidRDefault="007B66A0" w:rsidP="005F1383"/>
    <w:p w14:paraId="09917A9F" w14:textId="77188C7E" w:rsidR="00493431" w:rsidRDefault="00493431" w:rsidP="005F1383">
      <w:r>
        <w:t xml:space="preserve">In fact, only 4 homes have a discounted price above what their calculated normal price should be.  Again, these three variables only explain slightly more than half of the variance in price, so we must add additional variables to the data set and perform a more formal multivariant regression model with machine learning. </w:t>
      </w:r>
    </w:p>
    <w:p w14:paraId="520C34B5" w14:textId="77777777" w:rsidR="00493431" w:rsidRDefault="00493431" w:rsidP="005F1383"/>
    <w:p w14:paraId="18E0A507" w14:textId="6D968BEE" w:rsidR="00493431" w:rsidRPr="00493431" w:rsidRDefault="00493431" w:rsidP="005F1383">
      <w:pPr>
        <w:rPr>
          <w:b/>
          <w:bCs/>
        </w:rPr>
      </w:pPr>
      <w:r w:rsidRPr="00493431">
        <w:rPr>
          <w:b/>
          <w:bCs/>
        </w:rPr>
        <w:t>Examining the Neighborhoods and developing additional independent (contributing) variables for our model)</w:t>
      </w:r>
    </w:p>
    <w:p w14:paraId="43831F8C" w14:textId="77777777" w:rsidR="00493431" w:rsidRDefault="00493431" w:rsidP="005F1383"/>
    <w:p w14:paraId="323C25CE" w14:textId="70D14E29" w:rsidR="00DB3481" w:rsidRDefault="00493431" w:rsidP="005F1383">
      <w:r>
        <w:t xml:space="preserve">As </w:t>
      </w:r>
      <w:r w:rsidR="00DB3481">
        <w:t>we all know, the same home exact home in a sought-after area will cost significantly less in a less desirable area.</w:t>
      </w:r>
      <w:r w:rsidR="00B46804">
        <w:t xml:space="preserve">  </w:t>
      </w:r>
      <w:r w:rsidR="00DB3481">
        <w:t>Using the Foursquare API, I will examine the different neighborhoods these homes are located and see if we can identify what areas are more desirable based on the types of venues in the surrounding areas.</w:t>
      </w:r>
    </w:p>
    <w:p w14:paraId="68D49B2F" w14:textId="65F83B25" w:rsidR="00DB3481" w:rsidRDefault="00DB3481" w:rsidP="005F1383"/>
    <w:p w14:paraId="7F01F9AB" w14:textId="0E9A4822" w:rsidR="00DB3481" w:rsidRDefault="00DB3481" w:rsidP="005F1383">
      <w:r>
        <w:t xml:space="preserve">As an exploratory starting point, according to foursquare, Staten Island consists of </w:t>
      </w:r>
      <w:r w:rsidR="00051DAD">
        <w:t>63</w:t>
      </w:r>
      <w:r>
        <w:t xml:space="preserve"> neighborhoods</w:t>
      </w:r>
      <w:r w:rsidR="00051DAD">
        <w:t xml:space="preserve"> – all of which have been matched to the location listed by Redfin. </w:t>
      </w:r>
    </w:p>
    <w:p w14:paraId="24F5C8EC" w14:textId="0429D610" w:rsidR="00DB3481" w:rsidRDefault="00DB3481" w:rsidP="005F1383"/>
    <w:p w14:paraId="5405CC7F" w14:textId="40769507" w:rsidR="00DB3481" w:rsidRDefault="00E84614" w:rsidP="005F1383">
      <w:r>
        <w:t xml:space="preserve">According to Foursquare, there are over 800 venues across 180 categories on Staten Island, most neighborhoods have relatively few as Staten Island is </w:t>
      </w:r>
      <w:proofErr w:type="spellStart"/>
      <w:r>
        <w:t>know</w:t>
      </w:r>
      <w:proofErr w:type="spellEnd"/>
      <w:r>
        <w:t xml:space="preserve"> to be one of the more residential boroughs of NYC, however there are neighborhoods that clearly have much more going on.  </w:t>
      </w:r>
    </w:p>
    <w:p w14:paraId="5355DEDF" w14:textId="34266C0E" w:rsidR="00DB3481" w:rsidRDefault="00E84614" w:rsidP="005F1383">
      <w:r>
        <w:rPr>
          <w:noProof/>
        </w:rPr>
        <w:lastRenderedPageBreak/>
        <w:drawing>
          <wp:inline distT="0" distB="0" distL="0" distR="0" wp14:anchorId="50A81753" wp14:editId="6F3E06ED">
            <wp:extent cx="5246884" cy="327313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a:extLst>
                        <a:ext uri="{28A0092B-C50C-407E-A947-70E740481C1C}">
                          <a14:useLocalDpi xmlns:a14="http://schemas.microsoft.com/office/drawing/2010/main" val="0"/>
                        </a:ext>
                      </a:extLst>
                    </a:blip>
                    <a:stretch>
                      <a:fillRect/>
                    </a:stretch>
                  </pic:blipFill>
                  <pic:spPr>
                    <a:xfrm>
                      <a:off x="0" y="0"/>
                      <a:ext cx="5260466" cy="3281609"/>
                    </a:xfrm>
                    <a:prstGeom prst="rect">
                      <a:avLst/>
                    </a:prstGeom>
                  </pic:spPr>
                </pic:pic>
              </a:graphicData>
            </a:graphic>
          </wp:inline>
        </w:drawing>
      </w:r>
    </w:p>
    <w:p w14:paraId="410C1E4B" w14:textId="08F2E87C" w:rsidR="00E84614" w:rsidRDefault="00E84614" w:rsidP="005F1383"/>
    <w:p w14:paraId="69CD8A3A" w14:textId="0D3CC138" w:rsidR="00E84614" w:rsidRDefault="00E84614" w:rsidP="005F1383"/>
    <w:p w14:paraId="6ECD3544" w14:textId="51816D2F" w:rsidR="00E84614" w:rsidRDefault="00E84614" w:rsidP="005F1383"/>
    <w:p w14:paraId="771DC37E" w14:textId="44025DCC" w:rsidR="00E84614" w:rsidRDefault="00E84614" w:rsidP="005F1383">
      <w:r>
        <w:t xml:space="preserve">After running the initial cluster evaluation for the Staten Island </w:t>
      </w:r>
      <w:proofErr w:type="gramStart"/>
      <w:r w:rsidR="00F20727">
        <w:t>Neighborhoods</w:t>
      </w:r>
      <w:proofErr w:type="gramEnd"/>
      <w:r>
        <w:t xml:space="preserve"> it appears </w:t>
      </w:r>
      <w:r w:rsidR="00F20727">
        <w:t>5 clusters are the optimal number for our evaluation</w:t>
      </w:r>
    </w:p>
    <w:p w14:paraId="2B09BD05" w14:textId="64276ECC" w:rsidR="00E84614" w:rsidRDefault="00E84614" w:rsidP="005F1383"/>
    <w:p w14:paraId="70D8A5C3" w14:textId="14DD95AE" w:rsidR="00E84614" w:rsidRDefault="0094718C" w:rsidP="005F1383">
      <w:r>
        <w:rPr>
          <w:noProof/>
        </w:rPr>
        <w:drawing>
          <wp:inline distT="0" distB="0" distL="0" distR="0" wp14:anchorId="13C3FF5E" wp14:editId="0E45421D">
            <wp:extent cx="5943600" cy="35064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inline>
        </w:drawing>
      </w:r>
    </w:p>
    <w:p w14:paraId="5A15B144" w14:textId="619B4CAC" w:rsidR="00F20727" w:rsidRDefault="00F20727" w:rsidP="005F1383"/>
    <w:p w14:paraId="1DD956A0" w14:textId="27EDAE33" w:rsidR="00F20727" w:rsidRDefault="00DC15E9" w:rsidP="005F1383">
      <w:r>
        <w:t xml:space="preserve">After re-running the </w:t>
      </w:r>
      <w:proofErr w:type="gramStart"/>
      <w:r>
        <w:t>analysis</w:t>
      </w:r>
      <w:proofErr w:type="gramEnd"/>
      <w:r>
        <w:t xml:space="preserve"> we now have our five clusters. </w:t>
      </w:r>
    </w:p>
    <w:p w14:paraId="7A6660A9" w14:textId="6440A1B5" w:rsidR="00F20727" w:rsidRDefault="00F20727" w:rsidP="005F1383"/>
    <w:p w14:paraId="785B3E0D" w14:textId="3D2E4A56" w:rsidR="00F20727" w:rsidRDefault="00F20727" w:rsidP="005F1383">
      <w:r>
        <w:t xml:space="preserve">The following map shows </w:t>
      </w:r>
      <w:r w:rsidR="00DC15E9">
        <w:t>the cluster breakdown</w:t>
      </w:r>
      <w:r w:rsidR="00401CDA">
        <w:t>, as well as the current listings</w:t>
      </w:r>
      <w:r w:rsidR="000F4333">
        <w:t>.</w:t>
      </w:r>
    </w:p>
    <w:p w14:paraId="0C8D3F79" w14:textId="11FD26DC" w:rsidR="00E84614" w:rsidRDefault="00E84614" w:rsidP="005F1383"/>
    <w:p w14:paraId="37C879A0" w14:textId="21112F95" w:rsidR="00E84614" w:rsidRDefault="000F4333" w:rsidP="005F1383">
      <w:r>
        <w:rPr>
          <w:noProof/>
        </w:rPr>
        <w:drawing>
          <wp:inline distT="0" distB="0" distL="0" distR="0" wp14:anchorId="2B5B3BA6" wp14:editId="3BF5020C">
            <wp:extent cx="5943600" cy="43605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5943600" cy="4360545"/>
                    </a:xfrm>
                    <a:prstGeom prst="rect">
                      <a:avLst/>
                    </a:prstGeom>
                  </pic:spPr>
                </pic:pic>
              </a:graphicData>
            </a:graphic>
          </wp:inline>
        </w:drawing>
      </w:r>
    </w:p>
    <w:p w14:paraId="7FC969A1" w14:textId="1697A23A" w:rsidR="00E84614" w:rsidRDefault="00E84614" w:rsidP="005F1383"/>
    <w:p w14:paraId="5779FB27" w14:textId="77777777" w:rsidR="00E84614" w:rsidRDefault="00E84614" w:rsidP="005F1383"/>
    <w:p w14:paraId="19C48DE4" w14:textId="23D36F9B" w:rsidR="00E60195" w:rsidRDefault="00E60195" w:rsidP="005F1383"/>
    <w:p w14:paraId="6D88858E" w14:textId="592B5EB7" w:rsidR="00445A91" w:rsidRDefault="00445A91" w:rsidP="005F1383">
      <w:r>
        <w:t>Looking at the outputs of these clusters specifically focusing on cluster 4 – the most common cluster, we see that it is what I would consider a typical residential area with a variety of venue options.  We often see restaurants, grocery stores, retail, and many of the typical venues we see in suburban settings in many US cities.</w:t>
      </w:r>
    </w:p>
    <w:p w14:paraId="11FA9599" w14:textId="4D2789B2" w:rsidR="00445A91" w:rsidRDefault="00445A91" w:rsidP="005F1383"/>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7"/>
        <w:gridCol w:w="1037"/>
        <w:gridCol w:w="809"/>
        <w:gridCol w:w="809"/>
        <w:gridCol w:w="809"/>
        <w:gridCol w:w="767"/>
        <w:gridCol w:w="809"/>
        <w:gridCol w:w="809"/>
        <w:gridCol w:w="809"/>
        <w:gridCol w:w="819"/>
        <w:gridCol w:w="809"/>
        <w:gridCol w:w="767"/>
      </w:tblGrid>
      <w:tr w:rsidR="00445A91" w14:paraId="3646D3D9" w14:textId="77777777" w:rsidTr="00445A91">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052906" w14:textId="77777777" w:rsidR="00445A91" w:rsidRDefault="00445A91"/>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038B52" w14:textId="77777777" w:rsidR="00445A91" w:rsidRDefault="00445A91">
            <w:pPr>
              <w:spacing w:before="240"/>
              <w:jc w:val="right"/>
              <w:rPr>
                <w:rFonts w:ascii="Helvetica Neue" w:hAnsi="Helvetica Neue"/>
                <w:b/>
                <w:bCs/>
                <w:color w:val="000000"/>
                <w:sz w:val="18"/>
                <w:szCs w:val="18"/>
              </w:rPr>
            </w:pPr>
            <w:r>
              <w:rPr>
                <w:rFonts w:ascii="Helvetica Neue" w:hAnsi="Helvetica Neue"/>
                <w:b/>
                <w:bCs/>
                <w:color w:val="000000"/>
                <w:sz w:val="18"/>
                <w:szCs w:val="18"/>
              </w:rPr>
              <w:t>Neighborhood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048ED8" w14:textId="77777777" w:rsidR="00445A91" w:rsidRDefault="00445A91">
            <w:pPr>
              <w:spacing w:before="240"/>
              <w:jc w:val="right"/>
              <w:rPr>
                <w:rFonts w:ascii="Helvetica Neue" w:hAnsi="Helvetica Neue"/>
                <w:b/>
                <w:bCs/>
                <w:color w:val="000000"/>
                <w:sz w:val="18"/>
                <w:szCs w:val="18"/>
              </w:rPr>
            </w:pPr>
            <w:r>
              <w:rPr>
                <w:rFonts w:ascii="Helvetica Neue" w:hAnsi="Helvetica Neue"/>
                <w:b/>
                <w:bCs/>
                <w:color w:val="000000"/>
                <w:sz w:val="18"/>
                <w:szCs w:val="18"/>
              </w:rPr>
              <w:t>1st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E8EE4E" w14:textId="77777777" w:rsidR="00445A91" w:rsidRDefault="00445A91">
            <w:pPr>
              <w:spacing w:before="240"/>
              <w:jc w:val="right"/>
              <w:rPr>
                <w:rFonts w:ascii="Helvetica Neue" w:hAnsi="Helvetica Neue"/>
                <w:b/>
                <w:bCs/>
                <w:color w:val="000000"/>
                <w:sz w:val="18"/>
                <w:szCs w:val="18"/>
              </w:rPr>
            </w:pPr>
            <w:r>
              <w:rPr>
                <w:rFonts w:ascii="Helvetica Neue" w:hAnsi="Helvetica Neue"/>
                <w:b/>
                <w:bCs/>
                <w:color w:val="000000"/>
                <w:sz w:val="18"/>
                <w:szCs w:val="18"/>
              </w:rPr>
              <w:t>2nd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0AE74D" w14:textId="77777777" w:rsidR="00445A91" w:rsidRDefault="00445A91">
            <w:pPr>
              <w:spacing w:before="240"/>
              <w:jc w:val="right"/>
              <w:rPr>
                <w:rFonts w:ascii="Helvetica Neue" w:hAnsi="Helvetica Neue"/>
                <w:b/>
                <w:bCs/>
                <w:color w:val="000000"/>
                <w:sz w:val="18"/>
                <w:szCs w:val="18"/>
              </w:rPr>
            </w:pPr>
            <w:r>
              <w:rPr>
                <w:rFonts w:ascii="Helvetica Neue" w:hAnsi="Helvetica Neue"/>
                <w:b/>
                <w:bCs/>
                <w:color w:val="000000"/>
                <w:sz w:val="18"/>
                <w:szCs w:val="18"/>
              </w:rPr>
              <w:t>3rd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583AF4" w14:textId="77777777" w:rsidR="00445A91" w:rsidRDefault="00445A91">
            <w:pPr>
              <w:spacing w:before="240"/>
              <w:jc w:val="right"/>
              <w:rPr>
                <w:rFonts w:ascii="Helvetica Neue" w:hAnsi="Helvetica Neue"/>
                <w:b/>
                <w:bCs/>
                <w:color w:val="000000"/>
                <w:sz w:val="18"/>
                <w:szCs w:val="18"/>
              </w:rPr>
            </w:pPr>
            <w:r>
              <w:rPr>
                <w:rFonts w:ascii="Helvetica Neue" w:hAnsi="Helvetica Neue"/>
                <w:b/>
                <w:bCs/>
                <w:color w:val="000000"/>
                <w:sz w:val="18"/>
                <w:szCs w:val="18"/>
              </w:rPr>
              <w:t>4th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DA9581" w14:textId="77777777" w:rsidR="00445A91" w:rsidRDefault="00445A91">
            <w:pPr>
              <w:spacing w:before="240"/>
              <w:jc w:val="right"/>
              <w:rPr>
                <w:rFonts w:ascii="Helvetica Neue" w:hAnsi="Helvetica Neue"/>
                <w:b/>
                <w:bCs/>
                <w:color w:val="000000"/>
                <w:sz w:val="18"/>
                <w:szCs w:val="18"/>
              </w:rPr>
            </w:pPr>
            <w:r>
              <w:rPr>
                <w:rFonts w:ascii="Helvetica Neue" w:hAnsi="Helvetica Neue"/>
                <w:b/>
                <w:bCs/>
                <w:color w:val="000000"/>
                <w:sz w:val="18"/>
                <w:szCs w:val="18"/>
              </w:rPr>
              <w:t>5th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A66129" w14:textId="77777777" w:rsidR="00445A91" w:rsidRDefault="00445A91">
            <w:pPr>
              <w:spacing w:before="240"/>
              <w:jc w:val="right"/>
              <w:rPr>
                <w:rFonts w:ascii="Helvetica Neue" w:hAnsi="Helvetica Neue"/>
                <w:b/>
                <w:bCs/>
                <w:color w:val="000000"/>
                <w:sz w:val="18"/>
                <w:szCs w:val="18"/>
              </w:rPr>
            </w:pPr>
            <w:r>
              <w:rPr>
                <w:rFonts w:ascii="Helvetica Neue" w:hAnsi="Helvetica Neue"/>
                <w:b/>
                <w:bCs/>
                <w:color w:val="000000"/>
                <w:sz w:val="18"/>
                <w:szCs w:val="18"/>
              </w:rPr>
              <w:t>6th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EA3FEE" w14:textId="77777777" w:rsidR="00445A91" w:rsidRDefault="00445A91">
            <w:pPr>
              <w:spacing w:before="240"/>
              <w:jc w:val="right"/>
              <w:rPr>
                <w:rFonts w:ascii="Helvetica Neue" w:hAnsi="Helvetica Neue"/>
                <w:b/>
                <w:bCs/>
                <w:color w:val="000000"/>
                <w:sz w:val="18"/>
                <w:szCs w:val="18"/>
              </w:rPr>
            </w:pPr>
            <w:r>
              <w:rPr>
                <w:rFonts w:ascii="Helvetica Neue" w:hAnsi="Helvetica Neue"/>
                <w:b/>
                <w:bCs/>
                <w:color w:val="000000"/>
                <w:sz w:val="18"/>
                <w:szCs w:val="18"/>
              </w:rPr>
              <w:t>7th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A365BA" w14:textId="77777777" w:rsidR="00445A91" w:rsidRDefault="00445A91">
            <w:pPr>
              <w:spacing w:before="240"/>
              <w:jc w:val="right"/>
              <w:rPr>
                <w:rFonts w:ascii="Helvetica Neue" w:hAnsi="Helvetica Neue"/>
                <w:b/>
                <w:bCs/>
                <w:color w:val="000000"/>
                <w:sz w:val="18"/>
                <w:szCs w:val="18"/>
              </w:rPr>
            </w:pPr>
            <w:r>
              <w:rPr>
                <w:rFonts w:ascii="Helvetica Neue" w:hAnsi="Helvetica Neue"/>
                <w:b/>
                <w:bCs/>
                <w:color w:val="000000"/>
                <w:sz w:val="18"/>
                <w:szCs w:val="18"/>
              </w:rPr>
              <w:t>8th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82695D" w14:textId="77777777" w:rsidR="00445A91" w:rsidRDefault="00445A91">
            <w:pPr>
              <w:spacing w:before="240"/>
              <w:jc w:val="right"/>
              <w:rPr>
                <w:rFonts w:ascii="Helvetica Neue" w:hAnsi="Helvetica Neue"/>
                <w:b/>
                <w:bCs/>
                <w:color w:val="000000"/>
                <w:sz w:val="18"/>
                <w:szCs w:val="18"/>
              </w:rPr>
            </w:pPr>
            <w:r>
              <w:rPr>
                <w:rFonts w:ascii="Helvetica Neue" w:hAnsi="Helvetica Neue"/>
                <w:b/>
                <w:bCs/>
                <w:color w:val="000000"/>
                <w:sz w:val="18"/>
                <w:szCs w:val="18"/>
              </w:rPr>
              <w:t>9th Most Common Venue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10D1A1" w14:textId="77777777" w:rsidR="00445A91" w:rsidRDefault="00445A91">
            <w:pPr>
              <w:spacing w:before="240"/>
              <w:jc w:val="right"/>
              <w:rPr>
                <w:rFonts w:ascii="Helvetica Neue" w:hAnsi="Helvetica Neue"/>
                <w:b/>
                <w:bCs/>
                <w:color w:val="000000"/>
                <w:sz w:val="18"/>
                <w:szCs w:val="18"/>
              </w:rPr>
            </w:pPr>
            <w:r>
              <w:rPr>
                <w:rFonts w:ascii="Helvetica Neue" w:hAnsi="Helvetica Neue"/>
                <w:b/>
                <w:bCs/>
                <w:color w:val="000000"/>
                <w:sz w:val="18"/>
                <w:szCs w:val="18"/>
              </w:rPr>
              <w:t>10th Most Common Venue</w:t>
            </w:r>
          </w:p>
        </w:tc>
      </w:tr>
      <w:tr w:rsidR="00445A91" w14:paraId="25E1D20F" w14:textId="77777777" w:rsidTr="00445A9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39F4D0" w14:textId="77777777" w:rsidR="00445A91" w:rsidRDefault="00445A91">
            <w:pPr>
              <w:spacing w:before="240"/>
              <w:jc w:val="right"/>
              <w:rPr>
                <w:rFonts w:ascii="Helvetica Neue" w:hAnsi="Helvetica Neue"/>
                <w:b/>
                <w:bCs/>
                <w:color w:val="000000"/>
                <w:sz w:val="18"/>
                <w:szCs w:val="18"/>
              </w:rPr>
            </w:pPr>
            <w:r>
              <w:rPr>
                <w:rFonts w:ascii="Helvetica Neue" w:hAnsi="Helvetica Neue"/>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71A642"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St. George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03EB86"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Clothing Store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6F3A57"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Italian Restaurant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1DDA19"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Bar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44B74A"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Sporting Good</w:t>
            </w:r>
            <w:r>
              <w:rPr>
                <w:rFonts w:ascii="Helvetica Neue" w:hAnsi="Helvetica Neue"/>
                <w:color w:val="000000"/>
                <w:sz w:val="18"/>
                <w:szCs w:val="18"/>
              </w:rPr>
              <w:lastRenderedPageBreak/>
              <w:t>s Shop</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38734B"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lastRenderedPageBreak/>
              <w:t>Pharmacy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ABBCD1"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Tapas Restaurant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777D17"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Farmers Market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0682B2"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Burger Joint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D0A801"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Snack Place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C9FC52"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 xml:space="preserve">Scenic </w:t>
            </w:r>
            <w:r>
              <w:rPr>
                <w:rFonts w:ascii="Helvetica Neue" w:hAnsi="Helvetica Neue"/>
                <w:color w:val="000000"/>
                <w:sz w:val="18"/>
                <w:szCs w:val="18"/>
              </w:rPr>
              <w:lastRenderedPageBreak/>
              <w:t>Lookout</w:t>
            </w:r>
          </w:p>
        </w:tc>
      </w:tr>
      <w:tr w:rsidR="00445A91" w14:paraId="3416DC08" w14:textId="77777777" w:rsidTr="00445A9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4459D8" w14:textId="77777777" w:rsidR="00445A91" w:rsidRDefault="00445A91">
            <w:pPr>
              <w:spacing w:before="240"/>
              <w:jc w:val="right"/>
              <w:rPr>
                <w:rFonts w:ascii="Helvetica Neue" w:hAnsi="Helvetica Neue"/>
                <w:b/>
                <w:bCs/>
                <w:color w:val="000000"/>
                <w:sz w:val="18"/>
                <w:szCs w:val="18"/>
              </w:rPr>
            </w:pPr>
            <w:r>
              <w:rPr>
                <w:rFonts w:ascii="Helvetica Neue" w:hAnsi="Helvetica Neue"/>
                <w:b/>
                <w:bCs/>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37AFD9"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Stapleton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6205C1"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Pizza Place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83827F"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Discount Store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32239E"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Bank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8D4A4E"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Bar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684702"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Sandwich Place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790C2B"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Park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D48B71"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Cosmetics Shop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F61BE8"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Residential Building (Apartment / Condo)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99736B"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Restaurant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ED8511"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Coffee Shop</w:t>
            </w:r>
          </w:p>
        </w:tc>
      </w:tr>
      <w:tr w:rsidR="00445A91" w14:paraId="5290E5D3" w14:textId="77777777" w:rsidTr="00445A9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03E650" w14:textId="77777777" w:rsidR="00445A91" w:rsidRDefault="00445A91">
            <w:pPr>
              <w:spacing w:before="240"/>
              <w:jc w:val="right"/>
              <w:rPr>
                <w:rFonts w:ascii="Helvetica Neue" w:hAnsi="Helvetica Neue"/>
                <w:b/>
                <w:bCs/>
                <w:color w:val="000000"/>
                <w:sz w:val="18"/>
                <w:szCs w:val="18"/>
              </w:rPr>
            </w:pPr>
            <w:r>
              <w:rPr>
                <w:rFonts w:ascii="Helvetica Neue" w:hAnsi="Helvetica Neue"/>
                <w:b/>
                <w:bCs/>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A768DF"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Rosebank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6F1CBC"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Italian Restaurant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AE3D86"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Pizza Place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7B26CD"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Grocery Store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8C809B"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Breakfast Spot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2E9700"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Cajun / Creole Restaurant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638290"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Sandwich Place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94A48E"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Restaurant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79B80C"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Ice Cream Shop</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9683BE"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Discount Store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48F2A1"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Pharmacy</w:t>
            </w:r>
          </w:p>
        </w:tc>
      </w:tr>
      <w:tr w:rsidR="00445A91" w14:paraId="2144C2FA" w14:textId="77777777" w:rsidTr="00445A9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CDB99A" w14:textId="77777777" w:rsidR="00445A91" w:rsidRDefault="00445A91">
            <w:pPr>
              <w:spacing w:before="240"/>
              <w:jc w:val="right"/>
              <w:rPr>
                <w:rFonts w:ascii="Helvetica Neue" w:hAnsi="Helvetica Neue"/>
                <w:b/>
                <w:bCs/>
                <w:color w:val="000000"/>
                <w:sz w:val="18"/>
                <w:szCs w:val="18"/>
              </w:rPr>
            </w:pPr>
            <w:r>
              <w:rPr>
                <w:rFonts w:ascii="Helvetica Neue" w:hAnsi="Helvetica Neue"/>
                <w:b/>
                <w:bCs/>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561CA4"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West Brighton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95954D"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Coffee Shop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8D56A7"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Breakfast Spot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4240E6"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Italian Restaurant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C097B1"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Pharmacy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881680"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Bar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D404FD"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Bank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D04B9C"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Music Store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F15026"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Cosmetics Shop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9CAFA7"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Sandwich Place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0B583B" w14:textId="77777777" w:rsidR="00445A91" w:rsidRDefault="00445A91">
            <w:pPr>
              <w:spacing w:before="240"/>
              <w:jc w:val="right"/>
              <w:rPr>
                <w:rFonts w:ascii="Helvetica Neue" w:hAnsi="Helvetica Neue"/>
                <w:color w:val="000000"/>
                <w:sz w:val="18"/>
                <w:szCs w:val="18"/>
              </w:rPr>
            </w:pPr>
            <w:r>
              <w:rPr>
                <w:rFonts w:ascii="Helvetica Neue" w:hAnsi="Helvetica Neue"/>
                <w:color w:val="000000"/>
                <w:sz w:val="18"/>
                <w:szCs w:val="18"/>
              </w:rPr>
              <w:t>Food &amp; Drink Shop</w:t>
            </w:r>
          </w:p>
        </w:tc>
      </w:tr>
    </w:tbl>
    <w:p w14:paraId="00DA5E17" w14:textId="54584576" w:rsidR="00445A91" w:rsidRDefault="00445A91" w:rsidP="005F1383"/>
    <w:p w14:paraId="596DA70B" w14:textId="5EAE3ADE" w:rsidR="00445A91" w:rsidRDefault="00445A91" w:rsidP="005F1383"/>
    <w:p w14:paraId="5D1549BD" w14:textId="77777777" w:rsidR="00445A91" w:rsidRDefault="00445A91" w:rsidP="005F1383"/>
    <w:p w14:paraId="2384248B" w14:textId="2978950B" w:rsidR="00B11EDA" w:rsidRDefault="000F4333" w:rsidP="005F1383">
      <w:r>
        <w:t>Since we now have both the neighborhood, cluster, and real estate listings combined into one data set we are able to perform a more complex regression analysis.</w:t>
      </w:r>
    </w:p>
    <w:p w14:paraId="664C2185" w14:textId="11AEDC63" w:rsidR="00407280" w:rsidRDefault="00407280" w:rsidP="005F1383"/>
    <w:p w14:paraId="7C49791C" w14:textId="17220274" w:rsidR="00407280" w:rsidRDefault="00C70C0D" w:rsidP="005F1383">
      <w:r>
        <w:t xml:space="preserve">I created categorical variables base off of the </w:t>
      </w:r>
      <w:r w:rsidR="009F0AC4">
        <w:t>house hav</w:t>
      </w:r>
      <w:r w:rsidR="00445A91">
        <w:t>ing</w:t>
      </w:r>
      <w:r w:rsidR="009F0AC4">
        <w:t xml:space="preserve"> a garage or a pool and the </w:t>
      </w:r>
      <w:r>
        <w:t>neighborhood and clusters</w:t>
      </w:r>
      <w:r w:rsidR="00445A91">
        <w:t xml:space="preserve"> in which the listing is located</w:t>
      </w:r>
      <w:r>
        <w:t>.  Because there are 63 distinct neighborhood</w:t>
      </w:r>
      <w:r w:rsidR="00590316">
        <w:t>s</w:t>
      </w:r>
      <w:r>
        <w:t>, many of which are very similar, having all of them in the model would lower the predictability.</w:t>
      </w:r>
      <w:r w:rsidR="00445A91">
        <w:t xml:space="preserve">  So</w:t>
      </w:r>
      <w:r w:rsidR="00590316">
        <w:t xml:space="preserve">, </w:t>
      </w:r>
      <w:r w:rsidR="00445A91">
        <w:t xml:space="preserve">I removed the neighborhoods that do not appear to have much variance in pricing. </w:t>
      </w:r>
    </w:p>
    <w:p w14:paraId="37523BE2" w14:textId="34453951" w:rsidR="00245970" w:rsidRDefault="00245970" w:rsidP="005F1383"/>
    <w:p w14:paraId="5EB4A5E6" w14:textId="3823017B" w:rsidR="00245970" w:rsidRDefault="00245970" w:rsidP="005F1383">
      <w:r>
        <w:t xml:space="preserve">By adding in these categorical data points and using machine learning we have increased our R2 to .65 – an increase of 12ppts.  </w:t>
      </w:r>
    </w:p>
    <w:p w14:paraId="3F17619C" w14:textId="4731E3F5" w:rsidR="00B11EDA" w:rsidRDefault="00B11EDA" w:rsidP="005F1383"/>
    <w:p w14:paraId="600304C5" w14:textId="7278D233" w:rsidR="00A76842" w:rsidRDefault="00A76842" w:rsidP="005F1383">
      <w:r>
        <w:t>The new regression formula =</w:t>
      </w:r>
    </w:p>
    <w:p w14:paraId="242C4A82" w14:textId="7D5CA56A" w:rsidR="00A76842" w:rsidRDefault="00A76842" w:rsidP="00A76842">
      <w:r w:rsidRPr="00A76842">
        <w:t>"</w:t>
      </w:r>
      <w:proofErr w:type="spellStart"/>
      <w:r w:rsidRPr="00A76842">
        <w:t>projected_price</w:t>
      </w:r>
      <w:proofErr w:type="spellEnd"/>
      <w:r w:rsidRPr="00A76842">
        <w:t>" =239324.35233967</w:t>
      </w:r>
      <w:r>
        <w:t xml:space="preserve">BEDS'* 39891.2083+'BATHS'*30049.2911+'SQUARE_FEET'*119.361383+'Pool_Y'*13364.6119+'Garage_Y'*30764.3129+'Neighborhood_Graniteville'*-114952.955+'Neighborhood_Port </w:t>
      </w:r>
      <w:r>
        <w:lastRenderedPageBreak/>
        <w:t>Richmond'*-147583.2+Neighborhood_Mariner's Harbor*-144458.81+'Neighborhood_Elm Park'*-89199.1133+ '</w:t>
      </w:r>
      <w:proofErr w:type="spellStart"/>
      <w:r>
        <w:t>Neighborhood_Midland</w:t>
      </w:r>
      <w:proofErr w:type="spellEnd"/>
      <w:r>
        <w:t xml:space="preserve"> Beach'*-15599.8027+ '</w:t>
      </w:r>
      <w:proofErr w:type="spellStart"/>
      <w:r>
        <w:t>Neighborhood_Concord</w:t>
      </w:r>
      <w:proofErr w:type="spellEnd"/>
      <w:r>
        <w:t>'*-76698.2555+'Neighborhood_Arden Heights'*-124651.041+'Neighborhood_West Brighton'*-105796.391+'Neighborhood_Stapleton'*-102029.582+</w:t>
      </w:r>
    </w:p>
    <w:p w14:paraId="52331FE9" w14:textId="77777777" w:rsidR="00A76842" w:rsidRDefault="00A76842" w:rsidP="00A76842">
      <w:r>
        <w:t>'</w:t>
      </w:r>
      <w:proofErr w:type="spellStart"/>
      <w:r>
        <w:t>Neighborhood_Park</w:t>
      </w:r>
      <w:proofErr w:type="spellEnd"/>
      <w:r>
        <w:t xml:space="preserve"> Hill'*-72887.6042+’Neighborhood_New Brighton'*-117147.577+'Neighborhood_Silver Lake'*52561.6692+'Neighborhood_Arrochar'*72053.3744+'Neighborhood_Emerson Hill'*23061.7507+Neighborhood_Annadale'*17664.9116+ '</w:t>
      </w:r>
      <w:proofErr w:type="spellStart"/>
      <w:r>
        <w:t>Neighborhood_Pleasant</w:t>
      </w:r>
      <w:proofErr w:type="spellEnd"/>
      <w:r>
        <w:t xml:space="preserve"> Plains'*45574.4585+'Neighborhood_Woodrow'*48093.9137+</w:t>
      </w:r>
    </w:p>
    <w:p w14:paraId="0E5C20D0" w14:textId="77777777" w:rsidR="00A76842" w:rsidRDefault="00A76842" w:rsidP="00A76842">
      <w:r>
        <w:t>'</w:t>
      </w:r>
      <w:proofErr w:type="spellStart"/>
      <w:r>
        <w:t>Neighborhood_Tottenville</w:t>
      </w:r>
      <w:proofErr w:type="spellEnd"/>
      <w:r>
        <w:t>'*11808.784+Neighborhood_Prince's Bay*48905.3072+ Cluster_Labels_1.0'*24788.0281+ 'Cluster_Labels_2.0'*33664.5601+ 'Cluster_Labels_3.0'*43928.2372+ 'Cluster_Labels_4.0'*-1770.13343</w:t>
      </w:r>
    </w:p>
    <w:p w14:paraId="5DE137F3" w14:textId="72DF1419" w:rsidR="00A76842" w:rsidRDefault="00A76842" w:rsidP="005F1383"/>
    <w:p w14:paraId="7312E7EF" w14:textId="3758A88C" w:rsidR="00A76842" w:rsidRDefault="00A76842" w:rsidP="005F1383"/>
    <w:p w14:paraId="5F46CBEA" w14:textId="5AE8FA83" w:rsidR="00A76842" w:rsidRDefault="00A76842" w:rsidP="00A76842">
      <w:pPr>
        <w:pStyle w:val="ListParagraph"/>
        <w:numPr>
          <w:ilvl w:val="0"/>
          <w:numId w:val="1"/>
        </w:numPr>
      </w:pPr>
      <w:r>
        <w:t xml:space="preserve"> Results</w:t>
      </w:r>
    </w:p>
    <w:p w14:paraId="2F2BCC53" w14:textId="77777777" w:rsidR="00A76842" w:rsidRDefault="00A76842" w:rsidP="005F1383"/>
    <w:p w14:paraId="036D67CD" w14:textId="36DF4A22" w:rsidR="00B11EDA" w:rsidRDefault="00A76842" w:rsidP="005F1383">
      <w:r>
        <w:t xml:space="preserve">After apply this formula to the fixer upper data </w:t>
      </w:r>
      <w:proofErr w:type="gramStart"/>
      <w:r>
        <w:t>set</w:t>
      </w:r>
      <w:proofErr w:type="gramEnd"/>
      <w:r>
        <w:t xml:space="preserve"> we get the following price projections and differences from asking price:</w:t>
      </w:r>
      <w:r w:rsidR="008A7F86">
        <w:br/>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41"/>
        <w:gridCol w:w="2247"/>
        <w:gridCol w:w="1391"/>
        <w:gridCol w:w="1587"/>
        <w:gridCol w:w="1461"/>
      </w:tblGrid>
      <w:tr w:rsidR="00BB2A7A" w:rsidRPr="00BB2A7A" w14:paraId="53F1E884" w14:textId="77777777" w:rsidTr="00BB2A7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B9667E" w14:textId="77777777" w:rsidR="00BB2A7A" w:rsidRPr="00BB2A7A" w:rsidRDefault="00BB2A7A" w:rsidP="00BB2A7A"/>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9DA8A6" w14:textId="77777777" w:rsidR="00BB2A7A" w:rsidRPr="00BB2A7A" w:rsidRDefault="00BB2A7A" w:rsidP="00BB2A7A">
            <w:pPr>
              <w:spacing w:before="240"/>
              <w:jc w:val="right"/>
              <w:rPr>
                <w:rFonts w:ascii="Helvetica Neue" w:hAnsi="Helvetica Neue"/>
                <w:b/>
                <w:bCs/>
                <w:color w:val="000000"/>
                <w:sz w:val="18"/>
                <w:szCs w:val="18"/>
              </w:rPr>
            </w:pPr>
            <w:r w:rsidRPr="00BB2A7A">
              <w:rPr>
                <w:rFonts w:ascii="Helvetica Neue" w:hAnsi="Helvetica Neue"/>
                <w:b/>
                <w:bCs/>
                <w:color w:val="000000"/>
                <w:sz w:val="18"/>
                <w:szCs w:val="18"/>
              </w:rPr>
              <w:t>PROPERTY_TYPE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5B969C" w14:textId="77777777" w:rsidR="00BB2A7A" w:rsidRPr="00BB2A7A" w:rsidRDefault="00BB2A7A" w:rsidP="00BB2A7A">
            <w:pPr>
              <w:spacing w:before="240"/>
              <w:jc w:val="right"/>
              <w:rPr>
                <w:rFonts w:ascii="Helvetica Neue" w:hAnsi="Helvetica Neue"/>
                <w:b/>
                <w:bCs/>
                <w:color w:val="000000"/>
                <w:sz w:val="18"/>
                <w:szCs w:val="18"/>
              </w:rPr>
            </w:pPr>
            <w:r w:rsidRPr="00BB2A7A">
              <w:rPr>
                <w:rFonts w:ascii="Helvetica Neue" w:hAnsi="Helvetica Neue"/>
                <w:b/>
                <w:bCs/>
                <w:color w:val="000000"/>
                <w:sz w:val="18"/>
                <w:szCs w:val="18"/>
              </w:rPr>
              <w:t>PRICE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ADC241" w14:textId="77777777" w:rsidR="00BB2A7A" w:rsidRPr="00BB2A7A" w:rsidRDefault="00BB2A7A" w:rsidP="00BB2A7A">
            <w:pPr>
              <w:spacing w:before="240"/>
              <w:jc w:val="right"/>
              <w:rPr>
                <w:rFonts w:ascii="Helvetica Neue" w:hAnsi="Helvetica Neue"/>
                <w:b/>
                <w:bCs/>
                <w:color w:val="000000"/>
                <w:sz w:val="18"/>
                <w:szCs w:val="18"/>
              </w:rPr>
            </w:pPr>
            <w:proofErr w:type="spellStart"/>
            <w:r w:rsidRPr="00BB2A7A">
              <w:rPr>
                <w:rFonts w:ascii="Helvetica Neue" w:hAnsi="Helvetica Neue"/>
                <w:b/>
                <w:bCs/>
                <w:color w:val="000000"/>
                <w:sz w:val="18"/>
                <w:szCs w:val="18"/>
              </w:rPr>
              <w:t>projected_price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01FA73" w14:textId="77777777" w:rsidR="00BB2A7A" w:rsidRPr="00BB2A7A" w:rsidRDefault="00BB2A7A" w:rsidP="00BB2A7A">
            <w:pPr>
              <w:spacing w:before="240"/>
              <w:jc w:val="right"/>
              <w:rPr>
                <w:rFonts w:ascii="Helvetica Neue" w:hAnsi="Helvetica Neue"/>
                <w:b/>
                <w:bCs/>
                <w:color w:val="000000"/>
                <w:sz w:val="18"/>
                <w:szCs w:val="18"/>
              </w:rPr>
            </w:pPr>
            <w:proofErr w:type="spellStart"/>
            <w:r w:rsidRPr="00BB2A7A">
              <w:rPr>
                <w:rFonts w:ascii="Helvetica Neue" w:hAnsi="Helvetica Neue"/>
                <w:b/>
                <w:bCs/>
                <w:color w:val="000000"/>
                <w:sz w:val="18"/>
                <w:szCs w:val="18"/>
              </w:rPr>
              <w:t>price_diff</w:t>
            </w:r>
            <w:proofErr w:type="spellEnd"/>
          </w:p>
        </w:tc>
      </w:tr>
      <w:tr w:rsidR="00BB2A7A" w:rsidRPr="00BB2A7A" w14:paraId="2B28C4B5" w14:textId="77777777" w:rsidTr="00BB2A7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71E886" w14:textId="77777777" w:rsidR="00BB2A7A" w:rsidRPr="00BB2A7A" w:rsidRDefault="00BB2A7A" w:rsidP="00BB2A7A">
            <w:pPr>
              <w:spacing w:before="240"/>
              <w:jc w:val="right"/>
              <w:rPr>
                <w:rFonts w:ascii="Helvetica Neue" w:hAnsi="Helvetica Neue"/>
                <w:b/>
                <w:bCs/>
                <w:color w:val="000000"/>
                <w:sz w:val="18"/>
                <w:szCs w:val="18"/>
              </w:rPr>
            </w:pPr>
            <w:r w:rsidRPr="00BB2A7A">
              <w:rPr>
                <w:rFonts w:ascii="Helvetica Neue" w:hAnsi="Helvetica Neue"/>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F2049D"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Single Family Residential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A7F41F"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499000.00000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4D281F"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572256.92806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09059B"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-73256.92806</w:t>
            </w:r>
          </w:p>
        </w:tc>
      </w:tr>
      <w:tr w:rsidR="00BB2A7A" w:rsidRPr="00BB2A7A" w14:paraId="43A54614" w14:textId="77777777" w:rsidTr="00BB2A7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0F0C79" w14:textId="77777777" w:rsidR="00BB2A7A" w:rsidRPr="00BB2A7A" w:rsidRDefault="00BB2A7A" w:rsidP="00BB2A7A">
            <w:pPr>
              <w:spacing w:before="240"/>
              <w:jc w:val="right"/>
              <w:rPr>
                <w:rFonts w:ascii="Helvetica Neue" w:hAnsi="Helvetica Neue"/>
                <w:b/>
                <w:bCs/>
                <w:color w:val="000000"/>
                <w:sz w:val="18"/>
                <w:szCs w:val="18"/>
              </w:rPr>
            </w:pPr>
            <w:r w:rsidRPr="00BB2A7A">
              <w:rPr>
                <w:rFonts w:ascii="Helvetica Neue" w:hAnsi="Helvetica Neue"/>
                <w:b/>
                <w:bCs/>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5E6B0E"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Townhouse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3DBD8C"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419000.00000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9D65F2"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685156.97491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5CD6B2"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-266156.97491</w:t>
            </w:r>
          </w:p>
        </w:tc>
      </w:tr>
      <w:tr w:rsidR="00BB2A7A" w:rsidRPr="00BB2A7A" w14:paraId="0A584C17" w14:textId="77777777" w:rsidTr="00BB2A7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7E37D2" w14:textId="77777777" w:rsidR="00BB2A7A" w:rsidRPr="00BB2A7A" w:rsidRDefault="00BB2A7A" w:rsidP="00BB2A7A">
            <w:pPr>
              <w:spacing w:before="240"/>
              <w:jc w:val="right"/>
              <w:rPr>
                <w:rFonts w:ascii="Helvetica Neue" w:hAnsi="Helvetica Neue"/>
                <w:b/>
                <w:bCs/>
                <w:color w:val="000000"/>
                <w:sz w:val="18"/>
                <w:szCs w:val="18"/>
              </w:rPr>
            </w:pPr>
            <w:r w:rsidRPr="00BB2A7A">
              <w:rPr>
                <w:rFonts w:ascii="Helvetica Neue" w:hAnsi="Helvetica Neue"/>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3042DD"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Single Family Residential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81EE62"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499000.00000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A2CDC3"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567004.45379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BC9978"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-68004.45379</w:t>
            </w:r>
          </w:p>
        </w:tc>
      </w:tr>
      <w:tr w:rsidR="00BB2A7A" w:rsidRPr="00BB2A7A" w14:paraId="0CC69E89" w14:textId="77777777" w:rsidTr="00BB2A7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6BCA5F" w14:textId="77777777" w:rsidR="00BB2A7A" w:rsidRPr="00BB2A7A" w:rsidRDefault="00BB2A7A" w:rsidP="00BB2A7A">
            <w:pPr>
              <w:spacing w:before="240"/>
              <w:jc w:val="right"/>
              <w:rPr>
                <w:rFonts w:ascii="Helvetica Neue" w:hAnsi="Helvetica Neue"/>
                <w:b/>
                <w:bCs/>
                <w:color w:val="000000"/>
                <w:sz w:val="18"/>
                <w:szCs w:val="18"/>
              </w:rPr>
            </w:pPr>
            <w:r w:rsidRPr="00BB2A7A">
              <w:rPr>
                <w:rFonts w:ascii="Helvetica Neue" w:hAnsi="Helvetica Neue"/>
                <w:b/>
                <w:bCs/>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3F8B4E"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Single Family Residential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D025A6"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440000.00000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4123E1"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508046.34813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0A28A8"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-68046.34813</w:t>
            </w:r>
          </w:p>
        </w:tc>
      </w:tr>
      <w:tr w:rsidR="00BB2A7A" w:rsidRPr="00BB2A7A" w14:paraId="175E7633" w14:textId="77777777" w:rsidTr="00BB2A7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BC97A8" w14:textId="77777777" w:rsidR="00BB2A7A" w:rsidRPr="00BB2A7A" w:rsidRDefault="00BB2A7A" w:rsidP="00BB2A7A">
            <w:pPr>
              <w:spacing w:before="240"/>
              <w:jc w:val="right"/>
              <w:rPr>
                <w:rFonts w:ascii="Helvetica Neue" w:hAnsi="Helvetica Neue"/>
                <w:b/>
                <w:bCs/>
                <w:color w:val="000000"/>
                <w:sz w:val="18"/>
                <w:szCs w:val="18"/>
              </w:rPr>
            </w:pPr>
            <w:r w:rsidRPr="00BB2A7A">
              <w:rPr>
                <w:rFonts w:ascii="Helvetica Neue" w:hAnsi="Helvetica Neue"/>
                <w:b/>
                <w:bCs/>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12D01C"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Single Family Residential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C6B856"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599900.00000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9A7FF4"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344155.22610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2B7CC5"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255744.77390</w:t>
            </w:r>
          </w:p>
        </w:tc>
      </w:tr>
      <w:tr w:rsidR="00BB2A7A" w:rsidRPr="00BB2A7A" w14:paraId="14041BA6" w14:textId="77777777" w:rsidTr="00BB2A7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E933D5" w14:textId="77777777" w:rsidR="00BB2A7A" w:rsidRPr="00BB2A7A" w:rsidRDefault="00BB2A7A" w:rsidP="00BB2A7A">
            <w:pPr>
              <w:spacing w:before="240"/>
              <w:jc w:val="right"/>
              <w:rPr>
                <w:rFonts w:ascii="Helvetica Neue" w:hAnsi="Helvetica Neue"/>
                <w:b/>
                <w:bCs/>
                <w:color w:val="000000"/>
                <w:sz w:val="18"/>
                <w:szCs w:val="18"/>
              </w:rPr>
            </w:pPr>
            <w:r w:rsidRPr="00BB2A7A">
              <w:rPr>
                <w:rFonts w:ascii="Helvetica Neue" w:hAnsi="Helvetica Neue"/>
                <w:b/>
                <w:bCs/>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7639CA"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Single Family Residential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93B1D4"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349000.00000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19FBBD"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482818.10469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DB66CF"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-133818.10469</w:t>
            </w:r>
          </w:p>
        </w:tc>
      </w:tr>
      <w:tr w:rsidR="00BB2A7A" w:rsidRPr="00BB2A7A" w14:paraId="3216DB18" w14:textId="77777777" w:rsidTr="00BB2A7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A559EF" w14:textId="77777777" w:rsidR="00BB2A7A" w:rsidRPr="00BB2A7A" w:rsidRDefault="00BB2A7A" w:rsidP="00BB2A7A">
            <w:pPr>
              <w:spacing w:before="240"/>
              <w:jc w:val="right"/>
              <w:rPr>
                <w:rFonts w:ascii="Helvetica Neue" w:hAnsi="Helvetica Neue"/>
                <w:b/>
                <w:bCs/>
                <w:color w:val="000000"/>
                <w:sz w:val="18"/>
                <w:szCs w:val="18"/>
              </w:rPr>
            </w:pPr>
            <w:r w:rsidRPr="00BB2A7A">
              <w:rPr>
                <w:rFonts w:ascii="Helvetica Neue" w:hAnsi="Helvetica Neue"/>
                <w:b/>
                <w:bCs/>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783396"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Single Family Residential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5FF4CF"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375000.00000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3F71A8"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466048.61750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F8064F"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-91048.61750</w:t>
            </w:r>
          </w:p>
        </w:tc>
      </w:tr>
      <w:tr w:rsidR="00BB2A7A" w:rsidRPr="00BB2A7A" w14:paraId="79661044" w14:textId="77777777" w:rsidTr="00BB2A7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DFEBC1" w14:textId="77777777" w:rsidR="00BB2A7A" w:rsidRPr="00BB2A7A" w:rsidRDefault="00BB2A7A" w:rsidP="00BB2A7A">
            <w:pPr>
              <w:spacing w:before="240"/>
              <w:jc w:val="right"/>
              <w:rPr>
                <w:rFonts w:ascii="Helvetica Neue" w:hAnsi="Helvetica Neue"/>
                <w:b/>
                <w:bCs/>
                <w:color w:val="000000"/>
                <w:sz w:val="18"/>
                <w:szCs w:val="18"/>
              </w:rPr>
            </w:pPr>
            <w:r w:rsidRPr="00BB2A7A">
              <w:rPr>
                <w:rFonts w:ascii="Helvetica Neue" w:hAnsi="Helvetica Neue"/>
                <w:b/>
                <w:bCs/>
                <w:color w:val="000000"/>
                <w:sz w:val="18"/>
                <w:szCs w:val="18"/>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642240"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Single Family Residential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82FAF7"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329900.00000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E2D08B"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484822.50830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670CE2"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-154922.50830</w:t>
            </w:r>
          </w:p>
        </w:tc>
      </w:tr>
      <w:tr w:rsidR="00BB2A7A" w:rsidRPr="00BB2A7A" w14:paraId="56DBDA95" w14:textId="77777777" w:rsidTr="00BB2A7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8AFC8F" w14:textId="77777777" w:rsidR="00BB2A7A" w:rsidRPr="00BB2A7A" w:rsidRDefault="00BB2A7A" w:rsidP="00BB2A7A">
            <w:pPr>
              <w:spacing w:before="240"/>
              <w:jc w:val="right"/>
              <w:rPr>
                <w:rFonts w:ascii="Helvetica Neue" w:hAnsi="Helvetica Neue"/>
                <w:b/>
                <w:bCs/>
                <w:color w:val="000000"/>
                <w:sz w:val="18"/>
                <w:szCs w:val="18"/>
              </w:rPr>
            </w:pPr>
            <w:r w:rsidRPr="00BB2A7A">
              <w:rPr>
                <w:rFonts w:ascii="Helvetica Neue" w:hAnsi="Helvetica Neue"/>
                <w:b/>
                <w:bCs/>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07DD87"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Single Family Residential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CA6D3F"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488000.00000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CDBE44"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544960.28291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08E8E8"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-56960.28291</w:t>
            </w:r>
          </w:p>
        </w:tc>
      </w:tr>
      <w:tr w:rsidR="00BB2A7A" w:rsidRPr="00BB2A7A" w14:paraId="09E7F95C" w14:textId="77777777" w:rsidTr="00BB2A7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5D58D9" w14:textId="77777777" w:rsidR="00BB2A7A" w:rsidRPr="00BB2A7A" w:rsidRDefault="00BB2A7A" w:rsidP="00BB2A7A">
            <w:pPr>
              <w:spacing w:before="240"/>
              <w:jc w:val="right"/>
              <w:rPr>
                <w:rFonts w:ascii="Helvetica Neue" w:hAnsi="Helvetica Neue"/>
                <w:b/>
                <w:bCs/>
                <w:color w:val="000000"/>
                <w:sz w:val="18"/>
                <w:szCs w:val="18"/>
              </w:rPr>
            </w:pPr>
            <w:r w:rsidRPr="00BB2A7A">
              <w:rPr>
                <w:rFonts w:ascii="Helvetica Neue" w:hAnsi="Helvetica Neue"/>
                <w:b/>
                <w:bCs/>
                <w:color w:val="000000"/>
                <w:sz w:val="18"/>
                <w:szCs w:val="18"/>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266B0D"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Townhouse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E5B2FA"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549000.00000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10182E"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546618.81481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7C842F"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2381.18519</w:t>
            </w:r>
          </w:p>
        </w:tc>
      </w:tr>
      <w:tr w:rsidR="00BB2A7A" w:rsidRPr="00BB2A7A" w14:paraId="5B6059FA" w14:textId="77777777" w:rsidTr="00BB2A7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5602AF" w14:textId="77777777" w:rsidR="00BB2A7A" w:rsidRPr="00BB2A7A" w:rsidRDefault="00BB2A7A" w:rsidP="00BB2A7A">
            <w:pPr>
              <w:spacing w:before="240"/>
              <w:jc w:val="right"/>
              <w:rPr>
                <w:rFonts w:ascii="Helvetica Neue" w:hAnsi="Helvetica Neue"/>
                <w:b/>
                <w:bCs/>
                <w:color w:val="000000"/>
                <w:sz w:val="18"/>
                <w:szCs w:val="18"/>
              </w:rPr>
            </w:pPr>
            <w:r w:rsidRPr="00BB2A7A">
              <w:rPr>
                <w:rFonts w:ascii="Helvetica Neue" w:hAnsi="Helvetica Neue"/>
                <w:b/>
                <w:bCs/>
                <w:color w:val="000000"/>
                <w:sz w:val="18"/>
                <w:szCs w:val="18"/>
              </w:rPr>
              <w:lastRenderedPageBreak/>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B1B942"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Single Family Residential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1CEFF7"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360000.00000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2ED283"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541685.57339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4EC821"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-181685.57339</w:t>
            </w:r>
          </w:p>
        </w:tc>
      </w:tr>
      <w:tr w:rsidR="00BB2A7A" w:rsidRPr="00BB2A7A" w14:paraId="348D6267" w14:textId="77777777" w:rsidTr="00BB2A7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68AA4F" w14:textId="77777777" w:rsidR="00BB2A7A" w:rsidRPr="00BB2A7A" w:rsidRDefault="00BB2A7A" w:rsidP="00BB2A7A">
            <w:pPr>
              <w:spacing w:before="240"/>
              <w:jc w:val="right"/>
              <w:rPr>
                <w:rFonts w:ascii="Helvetica Neue" w:hAnsi="Helvetica Neue"/>
                <w:b/>
                <w:bCs/>
                <w:color w:val="000000"/>
                <w:sz w:val="18"/>
                <w:szCs w:val="18"/>
              </w:rPr>
            </w:pPr>
            <w:r w:rsidRPr="00BB2A7A">
              <w:rPr>
                <w:rFonts w:ascii="Helvetica Neue" w:hAnsi="Helvetica Neue"/>
                <w:b/>
                <w:bCs/>
                <w:color w:val="000000"/>
                <w:sz w:val="18"/>
                <w:szCs w:val="18"/>
              </w:rPr>
              <w:t>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5A4E0C"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Townhouse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7108C9"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658800.00000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6AEC79"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637906.26179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FEB5B3"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20893.73821</w:t>
            </w:r>
          </w:p>
        </w:tc>
      </w:tr>
      <w:tr w:rsidR="00BB2A7A" w:rsidRPr="00BB2A7A" w14:paraId="23D64B5F" w14:textId="77777777" w:rsidTr="00BB2A7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04E31C" w14:textId="77777777" w:rsidR="00BB2A7A" w:rsidRPr="00BB2A7A" w:rsidRDefault="00BB2A7A" w:rsidP="00BB2A7A">
            <w:pPr>
              <w:spacing w:before="240"/>
              <w:jc w:val="right"/>
              <w:rPr>
                <w:rFonts w:ascii="Helvetica Neue" w:hAnsi="Helvetica Neue"/>
                <w:b/>
                <w:bCs/>
                <w:color w:val="000000"/>
                <w:sz w:val="18"/>
                <w:szCs w:val="18"/>
              </w:rPr>
            </w:pPr>
            <w:r w:rsidRPr="00BB2A7A">
              <w:rPr>
                <w:rFonts w:ascii="Helvetica Neue" w:hAnsi="Helvetica Neue"/>
                <w:b/>
                <w:bCs/>
                <w:color w:val="000000"/>
                <w:sz w:val="18"/>
                <w:szCs w:val="18"/>
              </w:rPr>
              <w:t>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896CE8"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Single Family Residential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23E1E9"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420000.00000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9E9B7B"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478649.80751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BFB6D8"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-58649.80751</w:t>
            </w:r>
          </w:p>
        </w:tc>
      </w:tr>
      <w:tr w:rsidR="00BB2A7A" w:rsidRPr="00BB2A7A" w14:paraId="6E691F5A" w14:textId="77777777" w:rsidTr="00BB2A7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163940" w14:textId="77777777" w:rsidR="00BB2A7A" w:rsidRPr="00BB2A7A" w:rsidRDefault="00BB2A7A" w:rsidP="00BB2A7A">
            <w:pPr>
              <w:spacing w:before="240"/>
              <w:jc w:val="right"/>
              <w:rPr>
                <w:rFonts w:ascii="Helvetica Neue" w:hAnsi="Helvetica Neue"/>
                <w:b/>
                <w:bCs/>
                <w:color w:val="000000"/>
                <w:sz w:val="18"/>
                <w:szCs w:val="18"/>
              </w:rPr>
            </w:pPr>
            <w:r w:rsidRPr="00BB2A7A">
              <w:rPr>
                <w:rFonts w:ascii="Helvetica Neue" w:hAnsi="Helvetica Neue"/>
                <w:b/>
                <w:bCs/>
                <w:color w:val="000000"/>
                <w:sz w:val="18"/>
                <w:szCs w:val="18"/>
              </w:rPr>
              <w:t>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9F3FDD"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Single Family Residential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61E59D"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269000.00000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B29A31"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506638.51791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D221D7"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-237638.51791</w:t>
            </w:r>
          </w:p>
        </w:tc>
      </w:tr>
      <w:tr w:rsidR="00BB2A7A" w:rsidRPr="00BB2A7A" w14:paraId="3D555713" w14:textId="77777777" w:rsidTr="00BB2A7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E4AF43" w14:textId="77777777" w:rsidR="00BB2A7A" w:rsidRPr="00BB2A7A" w:rsidRDefault="00BB2A7A" w:rsidP="00BB2A7A">
            <w:pPr>
              <w:spacing w:before="240"/>
              <w:jc w:val="right"/>
              <w:rPr>
                <w:rFonts w:ascii="Helvetica Neue" w:hAnsi="Helvetica Neue"/>
                <w:b/>
                <w:bCs/>
                <w:color w:val="000000"/>
                <w:sz w:val="18"/>
                <w:szCs w:val="18"/>
              </w:rPr>
            </w:pPr>
            <w:r w:rsidRPr="00BB2A7A">
              <w:rPr>
                <w:rFonts w:ascii="Helvetica Neue" w:hAnsi="Helvetica Neue"/>
                <w:b/>
                <w:bCs/>
                <w:color w:val="000000"/>
                <w:sz w:val="18"/>
                <w:szCs w:val="18"/>
              </w:rPr>
              <w:t>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248903"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Single Family Residential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A9129B"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399000.00000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3B87F8"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351654.91216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DC0FC2"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47345.08784</w:t>
            </w:r>
          </w:p>
        </w:tc>
      </w:tr>
      <w:tr w:rsidR="00BB2A7A" w:rsidRPr="00BB2A7A" w14:paraId="34C5962B" w14:textId="77777777" w:rsidTr="00BB2A7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FA4654" w14:textId="77777777" w:rsidR="00BB2A7A" w:rsidRPr="00BB2A7A" w:rsidRDefault="00BB2A7A" w:rsidP="00BB2A7A">
            <w:pPr>
              <w:spacing w:before="240"/>
              <w:jc w:val="right"/>
              <w:rPr>
                <w:rFonts w:ascii="Helvetica Neue" w:hAnsi="Helvetica Neue"/>
                <w:b/>
                <w:bCs/>
                <w:color w:val="000000"/>
                <w:sz w:val="18"/>
                <w:szCs w:val="18"/>
              </w:rPr>
            </w:pPr>
            <w:r w:rsidRPr="00BB2A7A">
              <w:rPr>
                <w:rFonts w:ascii="Helvetica Neue" w:hAnsi="Helvetica Neue"/>
                <w:b/>
                <w:bCs/>
                <w:color w:val="000000"/>
                <w:sz w:val="18"/>
                <w:szCs w:val="18"/>
              </w:rPr>
              <w:t>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68B07F"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Single Family Residential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47E9E1"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519000.00000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E42C3C"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625247.53766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81EF4A"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-106247.53766</w:t>
            </w:r>
          </w:p>
        </w:tc>
      </w:tr>
      <w:tr w:rsidR="00BB2A7A" w:rsidRPr="00BB2A7A" w14:paraId="4BFE1767" w14:textId="77777777" w:rsidTr="00BB2A7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1EB083" w14:textId="77777777" w:rsidR="00BB2A7A" w:rsidRPr="00BB2A7A" w:rsidRDefault="00BB2A7A" w:rsidP="00BB2A7A">
            <w:pPr>
              <w:spacing w:before="240"/>
              <w:jc w:val="right"/>
              <w:rPr>
                <w:rFonts w:ascii="Helvetica Neue" w:hAnsi="Helvetica Neue"/>
                <w:b/>
                <w:bCs/>
                <w:color w:val="000000"/>
                <w:sz w:val="18"/>
                <w:szCs w:val="18"/>
              </w:rPr>
            </w:pPr>
            <w:r w:rsidRPr="00BB2A7A">
              <w:rPr>
                <w:rFonts w:ascii="Helvetica Neue" w:hAnsi="Helvetica Neue"/>
                <w:b/>
                <w:bCs/>
                <w:color w:val="000000"/>
                <w:sz w:val="18"/>
                <w:szCs w:val="18"/>
              </w:rPr>
              <w:t>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66509C"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Single Family Residential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2F1AEF"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639000.00000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290762"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543316.61617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0D1C2A"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95683.38383</w:t>
            </w:r>
          </w:p>
        </w:tc>
      </w:tr>
      <w:tr w:rsidR="00BB2A7A" w:rsidRPr="00BB2A7A" w14:paraId="0C9B3372" w14:textId="77777777" w:rsidTr="00BB2A7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D4A156" w14:textId="77777777" w:rsidR="00BB2A7A" w:rsidRPr="00BB2A7A" w:rsidRDefault="00BB2A7A" w:rsidP="00BB2A7A">
            <w:pPr>
              <w:spacing w:before="240"/>
              <w:jc w:val="right"/>
              <w:rPr>
                <w:rFonts w:ascii="Helvetica Neue" w:hAnsi="Helvetica Neue"/>
                <w:b/>
                <w:bCs/>
                <w:color w:val="000000"/>
                <w:sz w:val="18"/>
                <w:szCs w:val="18"/>
              </w:rPr>
            </w:pPr>
            <w:r w:rsidRPr="00BB2A7A">
              <w:rPr>
                <w:rFonts w:ascii="Helvetica Neue" w:hAnsi="Helvetica Neue"/>
                <w:b/>
                <w:bCs/>
                <w:color w:val="000000"/>
                <w:sz w:val="18"/>
                <w:szCs w:val="18"/>
              </w:rPr>
              <w:t>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3E45B3"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Single Family Residential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049568"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489000.00000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E48528"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572368.86961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D52939"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-83368.86961</w:t>
            </w:r>
          </w:p>
        </w:tc>
      </w:tr>
      <w:tr w:rsidR="00BB2A7A" w:rsidRPr="00BB2A7A" w14:paraId="3B5C848B" w14:textId="77777777" w:rsidTr="00BB2A7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1157AF" w14:textId="77777777" w:rsidR="00BB2A7A" w:rsidRPr="00BB2A7A" w:rsidRDefault="00BB2A7A" w:rsidP="00BB2A7A">
            <w:pPr>
              <w:spacing w:before="240"/>
              <w:jc w:val="right"/>
              <w:rPr>
                <w:rFonts w:ascii="Helvetica Neue" w:hAnsi="Helvetica Neue"/>
                <w:b/>
                <w:bCs/>
                <w:color w:val="000000"/>
                <w:sz w:val="18"/>
                <w:szCs w:val="18"/>
              </w:rPr>
            </w:pPr>
            <w:r w:rsidRPr="00BB2A7A">
              <w:rPr>
                <w:rFonts w:ascii="Helvetica Neue" w:hAnsi="Helvetica Neue"/>
                <w:b/>
                <w:bCs/>
                <w:color w:val="000000"/>
                <w:sz w:val="18"/>
                <w:szCs w:val="18"/>
              </w:rPr>
              <w:t>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5DAD8D"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Single Family Residential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D7DBA1"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800000.00000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118E6B"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771382.45496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91A465"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28617.54504</w:t>
            </w:r>
          </w:p>
        </w:tc>
      </w:tr>
      <w:tr w:rsidR="00BB2A7A" w:rsidRPr="00BB2A7A" w14:paraId="36FB8CD1" w14:textId="77777777" w:rsidTr="00BB2A7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5597C5" w14:textId="77777777" w:rsidR="00BB2A7A" w:rsidRPr="00BB2A7A" w:rsidRDefault="00BB2A7A" w:rsidP="00BB2A7A">
            <w:pPr>
              <w:spacing w:before="240"/>
              <w:jc w:val="right"/>
              <w:rPr>
                <w:rFonts w:ascii="Helvetica Neue" w:hAnsi="Helvetica Neue"/>
                <w:b/>
                <w:bCs/>
                <w:color w:val="000000"/>
                <w:sz w:val="18"/>
                <w:szCs w:val="18"/>
              </w:rPr>
            </w:pPr>
            <w:r w:rsidRPr="00BB2A7A">
              <w:rPr>
                <w:rFonts w:ascii="Helvetica Neue" w:hAnsi="Helvetica Neue"/>
                <w:b/>
                <w:bCs/>
                <w:color w:val="000000"/>
                <w:sz w:val="18"/>
                <w:szCs w:val="18"/>
              </w:rPr>
              <w:t>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AC4126"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Townhouse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4C2DD0"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799900.00000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866AB1"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727685.25715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B7D1E1"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72214.74285</w:t>
            </w:r>
          </w:p>
        </w:tc>
      </w:tr>
      <w:tr w:rsidR="00BB2A7A" w:rsidRPr="00BB2A7A" w14:paraId="70D1923F" w14:textId="77777777" w:rsidTr="00BB2A7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55ECDD" w14:textId="77777777" w:rsidR="00BB2A7A" w:rsidRPr="00BB2A7A" w:rsidRDefault="00BB2A7A" w:rsidP="00BB2A7A">
            <w:pPr>
              <w:spacing w:before="240"/>
              <w:jc w:val="right"/>
              <w:rPr>
                <w:rFonts w:ascii="Helvetica Neue" w:hAnsi="Helvetica Neue"/>
                <w:b/>
                <w:bCs/>
                <w:color w:val="000000"/>
                <w:sz w:val="18"/>
                <w:szCs w:val="18"/>
              </w:rPr>
            </w:pPr>
            <w:r w:rsidRPr="00BB2A7A">
              <w:rPr>
                <w:rFonts w:ascii="Helvetica Neue" w:hAnsi="Helvetica Neue"/>
                <w:b/>
                <w:bCs/>
                <w:color w:val="000000"/>
                <w:sz w:val="18"/>
                <w:szCs w:val="18"/>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6CCA4D"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Single Family Residential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99DB18"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579000.00000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76E982"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590609.37671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E8E623" w14:textId="77777777" w:rsidR="00BB2A7A" w:rsidRPr="00BB2A7A" w:rsidRDefault="00BB2A7A" w:rsidP="00BB2A7A">
            <w:pPr>
              <w:spacing w:before="240"/>
              <w:jc w:val="right"/>
              <w:rPr>
                <w:rFonts w:ascii="Helvetica Neue" w:hAnsi="Helvetica Neue"/>
                <w:color w:val="000000"/>
                <w:sz w:val="18"/>
                <w:szCs w:val="18"/>
              </w:rPr>
            </w:pPr>
            <w:r w:rsidRPr="00BB2A7A">
              <w:rPr>
                <w:rFonts w:ascii="Helvetica Neue" w:hAnsi="Helvetica Neue"/>
                <w:color w:val="000000"/>
                <w:sz w:val="18"/>
                <w:szCs w:val="18"/>
              </w:rPr>
              <w:t>-11609.37671</w:t>
            </w:r>
          </w:p>
        </w:tc>
      </w:tr>
    </w:tbl>
    <w:p w14:paraId="30B372C8" w14:textId="77777777" w:rsidR="00BB2A7A" w:rsidRDefault="00BB2A7A" w:rsidP="005F1383"/>
    <w:p w14:paraId="7C450892" w14:textId="498368C0" w:rsidR="00E60195" w:rsidRDefault="009F0AC4" w:rsidP="005F1383">
      <w:r>
        <w:br/>
      </w:r>
      <w:r w:rsidR="00144992">
        <w:t xml:space="preserve">The output shows that 14 of the 21 Fixer Upper listings are in fact priced lower than what the model predicts they would be under normal conditions.  If I were an investor or house flipper, I have a number of houses that seem like they may be great opportunities.  For </w:t>
      </w:r>
      <w:proofErr w:type="gramStart"/>
      <w:r w:rsidR="00144992">
        <w:t>example</w:t>
      </w:r>
      <w:proofErr w:type="gramEnd"/>
      <w:r w:rsidR="00144992">
        <w:t xml:space="preserve"> #13 seems to be priced at nearly 50% discount.  Properties 1, 5, and 10 are also </w:t>
      </w:r>
      <w:proofErr w:type="spellStart"/>
      <w:r w:rsidR="00144992">
        <w:t>siginificantly</w:t>
      </w:r>
      <w:proofErr w:type="spellEnd"/>
      <w:r w:rsidR="00144992">
        <w:t xml:space="preserve"> discounted.  These are homes I would look at in order estimate the actual repair work they required.  </w:t>
      </w:r>
    </w:p>
    <w:p w14:paraId="515665A4" w14:textId="7A8620E3" w:rsidR="00144992" w:rsidRDefault="00144992" w:rsidP="005F1383"/>
    <w:p w14:paraId="06A89C47" w14:textId="6C4B493B" w:rsidR="00144992" w:rsidRDefault="00144992" w:rsidP="00144992">
      <w:pPr>
        <w:pStyle w:val="ListParagraph"/>
        <w:numPr>
          <w:ilvl w:val="0"/>
          <w:numId w:val="1"/>
        </w:numPr>
      </w:pPr>
      <w:r>
        <w:t xml:space="preserve"> Discussion</w:t>
      </w:r>
    </w:p>
    <w:p w14:paraId="1F455046" w14:textId="55F93091" w:rsidR="00144992" w:rsidRDefault="00144992" w:rsidP="00144992"/>
    <w:p w14:paraId="177E2541" w14:textId="77777777" w:rsidR="00A72682" w:rsidRDefault="00144992" w:rsidP="00144992">
      <w:r>
        <w:t xml:space="preserve">This project was not a total success nor a total failure.  The model could be significantly improved with more precise contributing variables into the price of the homes.  Items such as school districts, crime data, and other data about the property would allow for more accurate projections.  However, despite some weaknesses in the model itself, I believe it does present a solid framework for examining properties and their potential.  For this exercise I had a very specific </w:t>
      </w:r>
      <w:r w:rsidR="00A72682">
        <w:t xml:space="preserve">output of evaluating the “fixer-upper” properties.  However, this model of evaluation </w:t>
      </w:r>
      <w:r w:rsidR="00A72682">
        <w:lastRenderedPageBreak/>
        <w:t xml:space="preserve">could be shifted to examining the neighborhoods that are trading at a discount.  For example, the vast majority of neighborhoods were in cluster 4, however there were many neighborhoods within that cluster who contributed higher or lower increase or decreases to the price.  An argument could be made that these neighborhoods were similar enough in their cluster analysis that a potential home buyer would be receiving the same neighborhood benefits in both neighborhoods, and thus should buy the home in the lower price area, all things being equal.  </w:t>
      </w:r>
    </w:p>
    <w:p w14:paraId="7816BE78" w14:textId="77777777" w:rsidR="00A72682" w:rsidRDefault="00A72682" w:rsidP="00144992"/>
    <w:p w14:paraId="5C8BB2C1" w14:textId="77777777" w:rsidR="00A72682" w:rsidRDefault="00A72682" w:rsidP="00144992">
      <w:r>
        <w:t>Again, there are a number of improvements that need to be made on the input side of the evaluation, but I do believe it is conceptually sound.</w:t>
      </w:r>
    </w:p>
    <w:p w14:paraId="4830243E" w14:textId="77777777" w:rsidR="00A72682" w:rsidRDefault="00A72682" w:rsidP="00144992"/>
    <w:p w14:paraId="55326127" w14:textId="77777777" w:rsidR="00A72682" w:rsidRDefault="00A72682" w:rsidP="00A72682">
      <w:pPr>
        <w:pStyle w:val="ListParagraph"/>
        <w:numPr>
          <w:ilvl w:val="0"/>
          <w:numId w:val="1"/>
        </w:numPr>
      </w:pPr>
      <w:r>
        <w:t xml:space="preserve"> Conclusion:</w:t>
      </w:r>
    </w:p>
    <w:p w14:paraId="53C8FFB8" w14:textId="539719F8" w:rsidR="00144992" w:rsidRDefault="00A72682" w:rsidP="00A72682">
      <w:r>
        <w:t xml:space="preserve">Overall, the fixer upper listing did, on average, show to be discounted from a similar home under normal conditions.  Of course, the real question is are they discounted enough?  That is not knowable unless you knew what needed to be done to the homes, which is not part of this analysis.  This would just be a starting point and a way to narrow the homes being examined if I were an active real estate investor or developer.   I do believe it does function in the regard for which it was designed. </w:t>
      </w:r>
    </w:p>
    <w:sectPr w:rsidR="00144992" w:rsidSect="00C424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76BD9"/>
    <w:multiLevelType w:val="multilevel"/>
    <w:tmpl w:val="44E68EB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4C73182D"/>
    <w:multiLevelType w:val="hybridMultilevel"/>
    <w:tmpl w:val="D7205F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F14E62"/>
    <w:multiLevelType w:val="multilevel"/>
    <w:tmpl w:val="9DE49AF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6E5"/>
    <w:rsid w:val="00051DAD"/>
    <w:rsid w:val="00052D3C"/>
    <w:rsid w:val="0006536D"/>
    <w:rsid w:val="00067802"/>
    <w:rsid w:val="000F4333"/>
    <w:rsid w:val="00144992"/>
    <w:rsid w:val="00245970"/>
    <w:rsid w:val="002B62C2"/>
    <w:rsid w:val="00365649"/>
    <w:rsid w:val="003B1D0B"/>
    <w:rsid w:val="003C0E86"/>
    <w:rsid w:val="00401CDA"/>
    <w:rsid w:val="00407280"/>
    <w:rsid w:val="004426E5"/>
    <w:rsid w:val="00445A91"/>
    <w:rsid w:val="00456593"/>
    <w:rsid w:val="00493431"/>
    <w:rsid w:val="004B51FF"/>
    <w:rsid w:val="004F7F1C"/>
    <w:rsid w:val="0054775B"/>
    <w:rsid w:val="00590316"/>
    <w:rsid w:val="005B12FB"/>
    <w:rsid w:val="005B3F84"/>
    <w:rsid w:val="005F1383"/>
    <w:rsid w:val="006158C7"/>
    <w:rsid w:val="00625409"/>
    <w:rsid w:val="00651B49"/>
    <w:rsid w:val="007B66A0"/>
    <w:rsid w:val="007D5DA6"/>
    <w:rsid w:val="00874363"/>
    <w:rsid w:val="00895D58"/>
    <w:rsid w:val="008A7F86"/>
    <w:rsid w:val="008E3971"/>
    <w:rsid w:val="0094718C"/>
    <w:rsid w:val="009A071B"/>
    <w:rsid w:val="009D51F9"/>
    <w:rsid w:val="009D745E"/>
    <w:rsid w:val="009F0AC4"/>
    <w:rsid w:val="00A72682"/>
    <w:rsid w:val="00A76842"/>
    <w:rsid w:val="00AD44EC"/>
    <w:rsid w:val="00AF758F"/>
    <w:rsid w:val="00B11EDA"/>
    <w:rsid w:val="00B46804"/>
    <w:rsid w:val="00BB2A7A"/>
    <w:rsid w:val="00BC1780"/>
    <w:rsid w:val="00BE4204"/>
    <w:rsid w:val="00C05EC2"/>
    <w:rsid w:val="00C32D76"/>
    <w:rsid w:val="00C42436"/>
    <w:rsid w:val="00C70C0D"/>
    <w:rsid w:val="00C73681"/>
    <w:rsid w:val="00CE5AB7"/>
    <w:rsid w:val="00CF6159"/>
    <w:rsid w:val="00DB3481"/>
    <w:rsid w:val="00DC15E9"/>
    <w:rsid w:val="00E36E8A"/>
    <w:rsid w:val="00E4610B"/>
    <w:rsid w:val="00E511F9"/>
    <w:rsid w:val="00E562DD"/>
    <w:rsid w:val="00E60195"/>
    <w:rsid w:val="00E76F22"/>
    <w:rsid w:val="00E84614"/>
    <w:rsid w:val="00E96A0E"/>
    <w:rsid w:val="00EA49E2"/>
    <w:rsid w:val="00ED11FD"/>
    <w:rsid w:val="00EF2337"/>
    <w:rsid w:val="00F20727"/>
    <w:rsid w:val="00F332D8"/>
    <w:rsid w:val="00F505D8"/>
    <w:rsid w:val="00FC66BC"/>
    <w:rsid w:val="00FF0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89BC78"/>
  <w15:chartTrackingRefBased/>
  <w15:docId w15:val="{9DF9DA99-9957-AC46-820B-9A496F70B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A9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26E5"/>
    <w:pPr>
      <w:ind w:left="720"/>
      <w:contextualSpacing/>
    </w:pPr>
    <w:rPr>
      <w:rFonts w:asciiTheme="minorHAnsi" w:eastAsiaTheme="minorHAnsi" w:hAnsiTheme="minorHAnsi" w:cstheme="minorBidi"/>
    </w:rPr>
  </w:style>
  <w:style w:type="paragraph" w:styleId="NormalWeb">
    <w:name w:val="Normal (Web)"/>
    <w:basedOn w:val="Normal"/>
    <w:uiPriority w:val="99"/>
    <w:semiHidden/>
    <w:unhideWhenUsed/>
    <w:rsid w:val="005F138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5915478">
      <w:bodyDiv w:val="1"/>
      <w:marLeft w:val="0"/>
      <w:marRight w:val="0"/>
      <w:marTop w:val="0"/>
      <w:marBottom w:val="0"/>
      <w:divBdr>
        <w:top w:val="none" w:sz="0" w:space="0" w:color="auto"/>
        <w:left w:val="none" w:sz="0" w:space="0" w:color="auto"/>
        <w:bottom w:val="none" w:sz="0" w:space="0" w:color="auto"/>
        <w:right w:val="none" w:sz="0" w:space="0" w:color="auto"/>
      </w:divBdr>
    </w:div>
    <w:div w:id="1030104069">
      <w:bodyDiv w:val="1"/>
      <w:marLeft w:val="0"/>
      <w:marRight w:val="0"/>
      <w:marTop w:val="0"/>
      <w:marBottom w:val="0"/>
      <w:divBdr>
        <w:top w:val="none" w:sz="0" w:space="0" w:color="auto"/>
        <w:left w:val="none" w:sz="0" w:space="0" w:color="auto"/>
        <w:bottom w:val="none" w:sz="0" w:space="0" w:color="auto"/>
        <w:right w:val="none" w:sz="0" w:space="0" w:color="auto"/>
      </w:divBdr>
    </w:div>
    <w:div w:id="1746491879">
      <w:bodyDiv w:val="1"/>
      <w:marLeft w:val="0"/>
      <w:marRight w:val="0"/>
      <w:marTop w:val="0"/>
      <w:marBottom w:val="0"/>
      <w:divBdr>
        <w:top w:val="none" w:sz="0" w:space="0" w:color="auto"/>
        <w:left w:val="none" w:sz="0" w:space="0" w:color="auto"/>
        <w:bottom w:val="none" w:sz="0" w:space="0" w:color="auto"/>
        <w:right w:val="none" w:sz="0" w:space="0" w:color="auto"/>
      </w:divBdr>
    </w:div>
    <w:div w:id="2134592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1078</TotalTime>
  <Pages>12</Pages>
  <Words>2245</Words>
  <Characters>12803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 Fisher</dc:creator>
  <cp:keywords/>
  <dc:description/>
  <cp:lastModifiedBy>Daniel B Fisher</cp:lastModifiedBy>
  <cp:revision>25</cp:revision>
  <dcterms:created xsi:type="dcterms:W3CDTF">2020-08-20T04:34:00Z</dcterms:created>
  <dcterms:modified xsi:type="dcterms:W3CDTF">2020-08-23T12:42:00Z</dcterms:modified>
</cp:coreProperties>
</file>