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6BF035" w14:textId="77777777" w:rsidR="00BD3F8E" w:rsidRPr="003523A1" w:rsidRDefault="00BD3F8E">
      <w:pPr>
        <w:pStyle w:val="Titel01"/>
        <w:rPr>
          <w:b w:val="0"/>
          <w:sz w:val="24"/>
          <w:szCs w:val="52"/>
          <w:lang w:val="en-US"/>
        </w:rPr>
      </w:pPr>
    </w:p>
    <w:p w14:paraId="67EAEAD5" w14:textId="77777777" w:rsidR="00BD3F8E" w:rsidRPr="003523A1" w:rsidRDefault="00BD3F8E">
      <w:pPr>
        <w:pStyle w:val="Titel01"/>
        <w:rPr>
          <w:b w:val="0"/>
          <w:sz w:val="24"/>
          <w:szCs w:val="52"/>
          <w:lang w:val="en-US"/>
        </w:rPr>
      </w:pPr>
    </w:p>
    <w:p w14:paraId="3A3FD574" w14:textId="77777777" w:rsidR="00BD3F8E" w:rsidRPr="003523A1" w:rsidRDefault="00BD3F8E">
      <w:pPr>
        <w:pStyle w:val="Titel01"/>
        <w:rPr>
          <w:b w:val="0"/>
          <w:sz w:val="24"/>
          <w:szCs w:val="52"/>
          <w:lang w:val="en-US"/>
        </w:rPr>
      </w:pPr>
    </w:p>
    <w:p w14:paraId="3DECA872" w14:textId="77777777" w:rsidR="00BD3F8E" w:rsidRPr="003523A1" w:rsidRDefault="00BD3F8E">
      <w:pPr>
        <w:pStyle w:val="Titel01"/>
        <w:rPr>
          <w:b w:val="0"/>
          <w:sz w:val="24"/>
          <w:szCs w:val="52"/>
          <w:lang w:val="en-US"/>
        </w:rPr>
      </w:pPr>
    </w:p>
    <w:p w14:paraId="3B06E712" w14:textId="77777777" w:rsidR="00EC7576" w:rsidRPr="003523A1" w:rsidRDefault="00EC7576">
      <w:pPr>
        <w:pStyle w:val="Titel01"/>
        <w:rPr>
          <w:b w:val="0"/>
          <w:sz w:val="24"/>
          <w:szCs w:val="52"/>
          <w:lang w:val="en-US"/>
        </w:rPr>
      </w:pPr>
    </w:p>
    <w:p w14:paraId="12DB6639" w14:textId="77777777" w:rsidR="00EC7576" w:rsidRPr="003523A1" w:rsidRDefault="00EC7576">
      <w:pPr>
        <w:pStyle w:val="Titel01"/>
        <w:rPr>
          <w:b w:val="0"/>
          <w:sz w:val="24"/>
          <w:szCs w:val="52"/>
          <w:lang w:val="en-US"/>
        </w:rPr>
      </w:pPr>
    </w:p>
    <w:p w14:paraId="05ED5388" w14:textId="77777777" w:rsidR="00EC7576" w:rsidRPr="003523A1" w:rsidRDefault="00EC7576">
      <w:pPr>
        <w:pStyle w:val="Titel01"/>
        <w:rPr>
          <w:b w:val="0"/>
          <w:sz w:val="24"/>
          <w:szCs w:val="52"/>
          <w:lang w:val="en-US"/>
        </w:rPr>
      </w:pPr>
    </w:p>
    <w:p w14:paraId="7CAA2C12" w14:textId="77777777" w:rsidR="00BD3F8E" w:rsidRPr="003523A1" w:rsidRDefault="00BD3F8E">
      <w:pPr>
        <w:pStyle w:val="Titel01"/>
        <w:rPr>
          <w:b w:val="0"/>
          <w:sz w:val="24"/>
          <w:szCs w:val="52"/>
          <w:lang w:val="en-US"/>
        </w:rPr>
      </w:pPr>
    </w:p>
    <w:p w14:paraId="27699A10" w14:textId="77777777" w:rsidR="003E638A" w:rsidRPr="003523A1" w:rsidRDefault="003E638A">
      <w:pPr>
        <w:pStyle w:val="Titel01"/>
        <w:rPr>
          <w:b w:val="0"/>
          <w:sz w:val="24"/>
          <w:szCs w:val="52"/>
          <w:lang w:val="en-US"/>
        </w:rPr>
      </w:pPr>
    </w:p>
    <w:p w14:paraId="19482478" w14:textId="77777777" w:rsidR="00BD3F8E" w:rsidRPr="003523A1" w:rsidRDefault="00BD3F8E" w:rsidP="00056596">
      <w:pPr>
        <w:rPr>
          <w:rFonts w:ascii="Arial" w:hAnsi="Arial"/>
          <w:szCs w:val="52"/>
          <w:lang w:val="en-US" w:eastAsia="de-DE"/>
        </w:rPr>
      </w:pPr>
    </w:p>
    <w:p w14:paraId="7FABBC19" w14:textId="77777777" w:rsidR="00056596" w:rsidRPr="003523A1" w:rsidRDefault="00056596" w:rsidP="00056596">
      <w:pPr>
        <w:rPr>
          <w:rFonts w:ascii="Arial" w:hAnsi="Arial"/>
          <w:szCs w:val="52"/>
          <w:lang w:val="en-US" w:eastAsia="de-DE"/>
        </w:rPr>
      </w:pPr>
    </w:p>
    <w:p w14:paraId="7A5C073C" w14:textId="77777777" w:rsidR="00056596" w:rsidRPr="003523A1" w:rsidRDefault="00056596" w:rsidP="00056596">
      <w:pPr>
        <w:rPr>
          <w:rFonts w:ascii="Arial" w:hAnsi="Arial"/>
          <w:szCs w:val="52"/>
          <w:lang w:val="en-US" w:eastAsia="de-DE"/>
        </w:rPr>
      </w:pPr>
    </w:p>
    <w:p w14:paraId="378E8840" w14:textId="77777777" w:rsidR="00056596" w:rsidRPr="003523A1" w:rsidRDefault="00056596" w:rsidP="00056596">
      <w:pPr>
        <w:rPr>
          <w:b/>
          <w:bCs/>
          <w:sz w:val="340"/>
          <w:lang w:val="en-US"/>
        </w:rPr>
      </w:pPr>
    </w:p>
    <w:p w14:paraId="720DD80A" w14:textId="77777777" w:rsidR="00BD3F8E" w:rsidRPr="003523A1" w:rsidRDefault="00BD3F8E">
      <w:pPr>
        <w:rPr>
          <w:rStyle w:val="ItemHeaderChar"/>
          <w:b w:val="0"/>
          <w:sz w:val="20"/>
          <w:lang w:val="en-US"/>
        </w:rPr>
      </w:pPr>
    </w:p>
    <w:p w14:paraId="1825DAD7" w14:textId="77777777" w:rsidR="00BD3F8E" w:rsidRPr="003523A1" w:rsidRDefault="00BD3F8E">
      <w:pPr>
        <w:rPr>
          <w:lang w:val="en-US"/>
        </w:rPr>
      </w:pPr>
    </w:p>
    <w:p w14:paraId="7F493076" w14:textId="77777777" w:rsidR="003E638A" w:rsidRPr="003523A1" w:rsidRDefault="009B4449" w:rsidP="003E638A">
      <w:pPr>
        <w:spacing w:before="80" w:after="80"/>
        <w:jc w:val="center"/>
        <w:rPr>
          <w:rFonts w:ascii="Arial" w:hAnsi="Arial" w:cs="Arial"/>
          <w:bCs/>
          <w:i/>
          <w:iCs/>
          <w:color w:val="000000"/>
          <w:sz w:val="48"/>
          <w:lang w:val="en-US"/>
        </w:rPr>
      </w:pPr>
      <w:r w:rsidRPr="003523A1">
        <w:rPr>
          <w:rFonts w:ascii="Arial" w:hAnsi="Arial" w:cs="Arial"/>
          <w:bCs/>
          <w:i/>
          <w:iCs/>
          <w:color w:val="000000"/>
          <w:sz w:val="48"/>
          <w:lang w:val="en-US"/>
        </w:rPr>
        <w:t>C3DWV</w:t>
      </w:r>
    </w:p>
    <w:p w14:paraId="35D50E36" w14:textId="77777777" w:rsidR="009B4449" w:rsidRPr="003523A1" w:rsidRDefault="009B4449" w:rsidP="003E638A">
      <w:pPr>
        <w:spacing w:before="80" w:after="80"/>
        <w:jc w:val="center"/>
        <w:rPr>
          <w:rFonts w:ascii="Arial" w:hAnsi="Arial" w:cs="Arial"/>
          <w:bCs/>
          <w:i/>
          <w:iCs/>
          <w:color w:val="000000"/>
          <w:sz w:val="48"/>
          <w:lang w:val="en-US"/>
        </w:rPr>
      </w:pPr>
      <w:r w:rsidRPr="003523A1">
        <w:rPr>
          <w:rFonts w:ascii="Arial" w:hAnsi="Arial" w:cs="Arial"/>
          <w:bCs/>
          <w:i/>
          <w:iCs/>
          <w:color w:val="000000"/>
          <w:sz w:val="48"/>
          <w:lang w:val="en-US"/>
        </w:rPr>
        <w:t>Collaborative 3D Web Viewer</w:t>
      </w:r>
    </w:p>
    <w:p w14:paraId="498F0475" w14:textId="77777777" w:rsidR="005A0DF6" w:rsidRPr="003523A1" w:rsidRDefault="00F25F72" w:rsidP="003E638A">
      <w:pPr>
        <w:spacing w:before="80" w:after="80"/>
        <w:jc w:val="center"/>
        <w:rPr>
          <w:rFonts w:ascii="Arial" w:hAnsi="Arial" w:cs="Arial"/>
          <w:bCs/>
          <w:i/>
          <w:iCs/>
          <w:color w:val="000000"/>
          <w:sz w:val="48"/>
          <w:lang w:val="en-US"/>
        </w:rPr>
      </w:pPr>
      <w:r w:rsidRPr="003523A1">
        <w:rPr>
          <w:rFonts w:ascii="Arial" w:hAnsi="Arial" w:cs="Arial"/>
          <w:bCs/>
          <w:i/>
          <w:iCs/>
          <w:color w:val="000000"/>
          <w:sz w:val="48"/>
          <w:lang w:val="en-US"/>
        </w:rPr>
        <w:t>___</w:t>
      </w:r>
    </w:p>
    <w:p w14:paraId="0EAAEA5A" w14:textId="77777777" w:rsidR="00F25F72" w:rsidRPr="003523A1" w:rsidRDefault="00F25F72" w:rsidP="003E638A">
      <w:pPr>
        <w:spacing w:before="80" w:after="80"/>
        <w:jc w:val="center"/>
        <w:rPr>
          <w:rFonts w:ascii="Arial" w:hAnsi="Arial" w:cs="Arial"/>
          <w:bCs/>
          <w:i/>
          <w:iCs/>
          <w:color w:val="000000"/>
          <w:sz w:val="48"/>
          <w:lang w:val="en-US"/>
        </w:rPr>
      </w:pPr>
    </w:p>
    <w:p w14:paraId="4DED3D1C" w14:textId="77777777" w:rsidR="005A0DF6" w:rsidRPr="003523A1" w:rsidRDefault="00D737A0" w:rsidP="003E638A">
      <w:pPr>
        <w:spacing w:before="80" w:after="80"/>
        <w:jc w:val="center"/>
        <w:rPr>
          <w:rFonts w:ascii="Arial" w:hAnsi="Arial" w:cs="Arial"/>
          <w:bCs/>
          <w:i/>
          <w:iCs/>
          <w:color w:val="000000"/>
          <w:sz w:val="48"/>
          <w:lang w:val="en-US"/>
        </w:rPr>
      </w:pPr>
      <w:r w:rsidRPr="003523A1">
        <w:rPr>
          <w:rFonts w:ascii="Arial" w:hAnsi="Arial" w:cs="Arial"/>
          <w:bCs/>
          <w:i/>
          <w:iCs/>
          <w:color w:val="000000"/>
          <w:sz w:val="48"/>
          <w:lang w:val="en-US"/>
        </w:rPr>
        <w:t>User</w:t>
      </w:r>
      <w:r w:rsidR="005A0DF6" w:rsidRPr="003523A1">
        <w:rPr>
          <w:rFonts w:ascii="Arial" w:hAnsi="Arial" w:cs="Arial"/>
          <w:bCs/>
          <w:i/>
          <w:iCs/>
          <w:color w:val="000000"/>
          <w:sz w:val="48"/>
          <w:lang w:val="en-US"/>
        </w:rPr>
        <w:t xml:space="preserve"> Guide</w:t>
      </w:r>
    </w:p>
    <w:p w14:paraId="214E40C7" w14:textId="77777777" w:rsidR="002633C5" w:rsidRPr="003523A1" w:rsidRDefault="002633C5">
      <w:pPr>
        <w:rPr>
          <w:rFonts w:ascii="Arial" w:hAnsi="Arial" w:cs="Arial"/>
          <w:lang w:val="en-US"/>
        </w:rPr>
      </w:pPr>
    </w:p>
    <w:p w14:paraId="5217D175" w14:textId="77777777" w:rsidR="00F25F72" w:rsidRPr="003523A1" w:rsidRDefault="00F25F72">
      <w:pPr>
        <w:rPr>
          <w:rFonts w:ascii="Arial" w:hAnsi="Arial" w:cs="Arial"/>
          <w:lang w:val="en-US"/>
        </w:rPr>
      </w:pPr>
    </w:p>
    <w:p w14:paraId="76CB540F" w14:textId="77777777" w:rsidR="00F25F72" w:rsidRPr="003523A1" w:rsidRDefault="00F25F72">
      <w:pPr>
        <w:rPr>
          <w:rFonts w:ascii="Arial" w:hAnsi="Arial" w:cs="Arial"/>
          <w:lang w:val="en-US"/>
        </w:rPr>
      </w:pPr>
    </w:p>
    <w:p w14:paraId="7164CC7E" w14:textId="77777777" w:rsidR="00F25F72" w:rsidRPr="003523A1" w:rsidRDefault="00F25F72">
      <w:pPr>
        <w:rPr>
          <w:rFonts w:ascii="Arial" w:hAnsi="Arial" w:cs="Arial"/>
          <w:lang w:val="en-US"/>
        </w:rPr>
      </w:pPr>
    </w:p>
    <w:p w14:paraId="4305E028" w14:textId="77777777" w:rsidR="00F25F72" w:rsidRPr="003523A1" w:rsidRDefault="00F25F72">
      <w:pPr>
        <w:rPr>
          <w:rFonts w:ascii="Arial" w:hAnsi="Arial" w:cs="Arial"/>
          <w:lang w:val="en-US"/>
        </w:rPr>
      </w:pPr>
    </w:p>
    <w:p w14:paraId="5375250A" w14:textId="77777777" w:rsidR="00F25F72" w:rsidRPr="003523A1" w:rsidRDefault="00F25F72">
      <w:pPr>
        <w:rPr>
          <w:rFonts w:ascii="Arial" w:hAnsi="Arial" w:cs="Arial"/>
          <w:lang w:val="en-US"/>
        </w:rPr>
      </w:pPr>
    </w:p>
    <w:p w14:paraId="501AC78D" w14:textId="77777777" w:rsidR="00BD3F8E" w:rsidRPr="003523A1" w:rsidRDefault="00BD3F8E">
      <w:pPr>
        <w:rPr>
          <w:rFonts w:ascii="Arial" w:hAnsi="Arial" w:cs="Arial"/>
          <w:lang w:val="en-US"/>
        </w:rPr>
      </w:pPr>
    </w:p>
    <w:tbl>
      <w:tblPr>
        <w:tblpPr w:leftFromText="141" w:rightFromText="141" w:vertAnchor="text" w:horzAnchor="page" w:tblpXSpec="center" w:tblpY="-52"/>
        <w:tblW w:w="9322" w:type="dxa"/>
        <w:tblLayout w:type="fixed"/>
        <w:tblLook w:val="0000" w:firstRow="0" w:lastRow="0" w:firstColumn="0" w:lastColumn="0" w:noHBand="0" w:noVBand="0"/>
      </w:tblPr>
      <w:tblGrid>
        <w:gridCol w:w="1728"/>
        <w:gridCol w:w="7594"/>
      </w:tblGrid>
      <w:tr w:rsidR="005C3162" w:rsidRPr="003523A1" w14:paraId="61FC800E" w14:textId="77777777" w:rsidTr="005C3162">
        <w:tc>
          <w:tcPr>
            <w:tcW w:w="1728" w:type="dxa"/>
          </w:tcPr>
          <w:p w14:paraId="2E663AAD" w14:textId="77777777" w:rsidR="005C3162" w:rsidRPr="003523A1" w:rsidRDefault="005A0DF6" w:rsidP="005C3162">
            <w:pPr>
              <w:jc w:val="right"/>
              <w:rPr>
                <w:iCs/>
                <w:color w:val="595959"/>
                <w:sz w:val="20"/>
                <w:szCs w:val="20"/>
                <w:lang w:val="en-US"/>
              </w:rPr>
            </w:pPr>
            <w:r w:rsidRPr="003523A1">
              <w:rPr>
                <w:iCs/>
                <w:color w:val="595959"/>
                <w:sz w:val="20"/>
                <w:szCs w:val="20"/>
                <w:lang w:val="en-US"/>
              </w:rPr>
              <w:t>Author(s)</w:t>
            </w:r>
            <w:r w:rsidR="005C3162" w:rsidRPr="003523A1">
              <w:rPr>
                <w:iCs/>
                <w:color w:val="595959"/>
                <w:sz w:val="20"/>
                <w:szCs w:val="20"/>
                <w:lang w:val="en-US"/>
              </w:rPr>
              <w:t>:</w:t>
            </w:r>
          </w:p>
        </w:tc>
        <w:tc>
          <w:tcPr>
            <w:tcW w:w="7594" w:type="dxa"/>
          </w:tcPr>
          <w:p w14:paraId="22E5B925" w14:textId="77777777" w:rsidR="005C3162" w:rsidRPr="003523A1" w:rsidRDefault="009B4449" w:rsidP="009B4449">
            <w:pPr>
              <w:rPr>
                <w:color w:val="595959"/>
                <w:sz w:val="20"/>
                <w:szCs w:val="20"/>
                <w:lang w:val="en-US"/>
              </w:rPr>
            </w:pPr>
            <w:r w:rsidRPr="003523A1">
              <w:rPr>
                <w:color w:val="595959"/>
                <w:sz w:val="20"/>
                <w:szCs w:val="20"/>
                <w:lang w:val="en-US"/>
              </w:rPr>
              <w:t>Jan Sutter DFKI</w:t>
            </w:r>
          </w:p>
        </w:tc>
      </w:tr>
      <w:tr w:rsidR="002A4F40" w:rsidRPr="003523A1" w14:paraId="1FA6D80A" w14:textId="77777777" w:rsidTr="005C3162">
        <w:trPr>
          <w:trHeight w:val="95"/>
        </w:trPr>
        <w:tc>
          <w:tcPr>
            <w:tcW w:w="1728" w:type="dxa"/>
          </w:tcPr>
          <w:p w14:paraId="2EC97B18" w14:textId="77777777" w:rsidR="002A4F40" w:rsidRPr="003523A1" w:rsidRDefault="002A4F40" w:rsidP="002A4F40">
            <w:pPr>
              <w:jc w:val="right"/>
              <w:rPr>
                <w:iCs/>
                <w:color w:val="595959"/>
                <w:sz w:val="20"/>
                <w:szCs w:val="20"/>
                <w:lang w:val="en-US"/>
              </w:rPr>
            </w:pPr>
            <w:r w:rsidRPr="003523A1">
              <w:rPr>
                <w:iCs/>
                <w:color w:val="595959"/>
                <w:sz w:val="20"/>
                <w:szCs w:val="20"/>
                <w:lang w:val="en-US"/>
              </w:rPr>
              <w:t>Copyright:</w:t>
            </w:r>
          </w:p>
        </w:tc>
        <w:tc>
          <w:tcPr>
            <w:tcW w:w="7594" w:type="dxa"/>
          </w:tcPr>
          <w:p w14:paraId="028411AD" w14:textId="77777777" w:rsidR="002A4F40" w:rsidRPr="003523A1" w:rsidRDefault="002A4F40" w:rsidP="009B4449">
            <w:pPr>
              <w:rPr>
                <w:color w:val="595959"/>
                <w:sz w:val="20"/>
                <w:szCs w:val="20"/>
                <w:lang w:val="en-US"/>
              </w:rPr>
            </w:pPr>
            <w:r w:rsidRPr="003523A1">
              <w:rPr>
                <w:color w:val="595959"/>
                <w:sz w:val="20"/>
                <w:szCs w:val="20"/>
                <w:lang w:val="en-US"/>
              </w:rPr>
              <w:t>© 2015 </w:t>
            </w:r>
            <w:hyperlink r:id="rId10" w:history="1">
              <w:r w:rsidR="009B4449" w:rsidRPr="003523A1">
                <w:rPr>
                  <w:color w:val="595959"/>
                  <w:sz w:val="20"/>
                  <w:szCs w:val="20"/>
                  <w:lang w:val="en-US"/>
                </w:rPr>
                <w:t>DFKI</w:t>
              </w:r>
            </w:hyperlink>
          </w:p>
        </w:tc>
      </w:tr>
      <w:tr w:rsidR="005C3162" w:rsidRPr="003523A1" w14:paraId="3F545B84" w14:textId="77777777" w:rsidTr="005C3162">
        <w:trPr>
          <w:trHeight w:val="95"/>
        </w:trPr>
        <w:tc>
          <w:tcPr>
            <w:tcW w:w="1728" w:type="dxa"/>
          </w:tcPr>
          <w:p w14:paraId="5EBAC855" w14:textId="77777777" w:rsidR="005C3162" w:rsidRPr="003523A1" w:rsidRDefault="005A0DF6" w:rsidP="005C3162">
            <w:pPr>
              <w:jc w:val="right"/>
              <w:rPr>
                <w:iCs/>
                <w:color w:val="595959"/>
                <w:sz w:val="20"/>
                <w:szCs w:val="20"/>
                <w:lang w:val="en-US"/>
              </w:rPr>
            </w:pPr>
            <w:r w:rsidRPr="003523A1">
              <w:rPr>
                <w:iCs/>
                <w:color w:val="595959"/>
                <w:sz w:val="20"/>
                <w:szCs w:val="20"/>
                <w:lang w:val="en-US"/>
              </w:rPr>
              <w:t xml:space="preserve">Release </w:t>
            </w:r>
            <w:r w:rsidR="005C3162" w:rsidRPr="003523A1">
              <w:rPr>
                <w:iCs/>
                <w:color w:val="595959"/>
                <w:sz w:val="20"/>
                <w:szCs w:val="20"/>
                <w:lang w:val="en-US"/>
              </w:rPr>
              <w:t>Date:</w:t>
            </w:r>
          </w:p>
        </w:tc>
        <w:tc>
          <w:tcPr>
            <w:tcW w:w="7594" w:type="dxa"/>
          </w:tcPr>
          <w:p w14:paraId="3EA44769" w14:textId="77777777" w:rsidR="005C3162" w:rsidRPr="003523A1" w:rsidRDefault="009B4449" w:rsidP="005C3162">
            <w:pPr>
              <w:pStyle w:val="Default"/>
              <w:autoSpaceDE/>
              <w:autoSpaceDN/>
              <w:adjustRightInd/>
              <w:rPr>
                <w:color w:val="595959"/>
                <w:sz w:val="20"/>
                <w:szCs w:val="20"/>
              </w:rPr>
            </w:pPr>
            <w:r w:rsidRPr="003523A1">
              <w:rPr>
                <w:color w:val="595959"/>
                <w:sz w:val="20"/>
                <w:szCs w:val="20"/>
              </w:rPr>
              <w:t>04-08-2015</w:t>
            </w:r>
          </w:p>
        </w:tc>
      </w:tr>
      <w:tr w:rsidR="005C3162" w:rsidRPr="003523A1" w14:paraId="4D8921B8" w14:textId="77777777" w:rsidTr="005C3162">
        <w:tc>
          <w:tcPr>
            <w:tcW w:w="1728" w:type="dxa"/>
          </w:tcPr>
          <w:p w14:paraId="22479EA9" w14:textId="77777777" w:rsidR="005C3162" w:rsidRPr="003523A1" w:rsidRDefault="005C3162" w:rsidP="005C3162">
            <w:pPr>
              <w:jc w:val="right"/>
              <w:rPr>
                <w:iCs/>
                <w:color w:val="595959"/>
                <w:sz w:val="20"/>
                <w:szCs w:val="20"/>
                <w:lang w:val="en-US"/>
              </w:rPr>
            </w:pPr>
            <w:r w:rsidRPr="003523A1">
              <w:rPr>
                <w:iCs/>
                <w:color w:val="595959"/>
                <w:sz w:val="20"/>
                <w:szCs w:val="20"/>
                <w:lang w:val="en-US"/>
              </w:rPr>
              <w:t>Revision:</w:t>
            </w:r>
          </w:p>
        </w:tc>
        <w:tc>
          <w:tcPr>
            <w:tcW w:w="7594" w:type="dxa"/>
          </w:tcPr>
          <w:p w14:paraId="309E8CB7" w14:textId="77777777" w:rsidR="005C3162" w:rsidRPr="003523A1" w:rsidRDefault="009B4449" w:rsidP="005C3162">
            <w:pPr>
              <w:rPr>
                <w:color w:val="595959"/>
                <w:sz w:val="20"/>
                <w:szCs w:val="20"/>
                <w:lang w:val="en-US"/>
              </w:rPr>
            </w:pPr>
            <w:r w:rsidRPr="003523A1">
              <w:rPr>
                <w:color w:val="595959"/>
                <w:sz w:val="20"/>
                <w:szCs w:val="20"/>
                <w:lang w:val="en-US"/>
              </w:rPr>
              <w:t>1.0</w:t>
            </w:r>
          </w:p>
        </w:tc>
      </w:tr>
    </w:tbl>
    <w:p w14:paraId="20DF767F" w14:textId="77777777" w:rsidR="00F25F72" w:rsidRPr="003523A1" w:rsidRDefault="00F25F72" w:rsidP="00F95F93">
      <w:pPr>
        <w:rPr>
          <w:rFonts w:ascii="Arial" w:hAnsi="Arial" w:cs="Arial"/>
          <w:lang w:val="en-US"/>
        </w:rPr>
      </w:pPr>
    </w:p>
    <w:p w14:paraId="37D1BA22" w14:textId="77777777" w:rsidR="00F95F93" w:rsidRPr="003523A1" w:rsidRDefault="00F25F72" w:rsidP="00F95F93">
      <w:pPr>
        <w:rPr>
          <w:rFonts w:ascii="Arial" w:hAnsi="Arial" w:cs="Arial"/>
          <w:lang w:val="en-US"/>
        </w:rPr>
      </w:pPr>
      <w:r w:rsidRPr="003523A1">
        <w:rPr>
          <w:rFonts w:ascii="Arial" w:hAnsi="Arial" w:cs="Arial"/>
          <w:lang w:val="en-US"/>
        </w:rPr>
        <w:br w:type="page"/>
      </w:r>
    </w:p>
    <w:p w14:paraId="03DE7595" w14:textId="77777777" w:rsidR="00F95F93" w:rsidRPr="003523A1" w:rsidRDefault="00F95F93" w:rsidP="00F95F93">
      <w:pPr>
        <w:rPr>
          <w:lang w:val="en-US"/>
        </w:rPr>
      </w:pPr>
      <w:r w:rsidRPr="003523A1">
        <w:rPr>
          <w:lang w:val="en-US"/>
        </w:rPr>
        <w:lastRenderedPageBreak/>
        <w:t>Table of Contents</w:t>
      </w:r>
    </w:p>
    <w:p w14:paraId="5BF6653C" w14:textId="77777777" w:rsidR="00DE3B51" w:rsidRDefault="00C10F14">
      <w:pPr>
        <w:pStyle w:val="TOC1"/>
        <w:tabs>
          <w:tab w:val="right" w:leader="dot" w:pos="9059"/>
        </w:tabs>
        <w:rPr>
          <w:rFonts w:asciiTheme="minorHAnsi" w:eastAsiaTheme="minorEastAsia" w:hAnsiTheme="minorHAnsi" w:cstheme="minorBidi"/>
          <w:b w:val="0"/>
          <w:bCs w:val="0"/>
          <w:caps w:val="0"/>
          <w:noProof/>
          <w:sz w:val="24"/>
          <w:szCs w:val="24"/>
          <w:lang w:val="en-US" w:eastAsia="ja-JP"/>
        </w:rPr>
      </w:pPr>
      <w:r w:rsidRPr="003523A1">
        <w:rPr>
          <w:lang w:val="en-US"/>
        </w:rPr>
        <w:fldChar w:fldCharType="begin"/>
      </w:r>
      <w:r w:rsidR="00F95F93" w:rsidRPr="003523A1">
        <w:rPr>
          <w:lang w:val="en-US"/>
        </w:rPr>
        <w:instrText xml:space="preserve"> TOC \o "1-3" \h \z \u </w:instrText>
      </w:r>
      <w:r w:rsidRPr="003523A1">
        <w:rPr>
          <w:lang w:val="en-US"/>
        </w:rPr>
        <w:fldChar w:fldCharType="separate"/>
      </w:r>
      <w:r w:rsidR="00DE3B51" w:rsidRPr="00B17430">
        <w:rPr>
          <w:noProof/>
          <w:lang w:val="en-US"/>
        </w:rPr>
        <w:t>Introduction</w:t>
      </w:r>
      <w:r w:rsidR="00DE3B51">
        <w:rPr>
          <w:noProof/>
        </w:rPr>
        <w:tab/>
      </w:r>
      <w:r w:rsidR="00DE3B51">
        <w:rPr>
          <w:noProof/>
        </w:rPr>
        <w:fldChar w:fldCharType="begin"/>
      </w:r>
      <w:r w:rsidR="00DE3B51">
        <w:rPr>
          <w:noProof/>
        </w:rPr>
        <w:instrText xml:space="preserve"> PAGEREF _Toc305928509 \h </w:instrText>
      </w:r>
      <w:r w:rsidR="00DE3B51">
        <w:rPr>
          <w:noProof/>
        </w:rPr>
      </w:r>
      <w:r w:rsidR="00DE3B51">
        <w:rPr>
          <w:noProof/>
        </w:rPr>
        <w:fldChar w:fldCharType="separate"/>
      </w:r>
      <w:r w:rsidR="00DE3B51">
        <w:rPr>
          <w:noProof/>
        </w:rPr>
        <w:t>3</w:t>
      </w:r>
      <w:r w:rsidR="00DE3B51">
        <w:rPr>
          <w:noProof/>
        </w:rPr>
        <w:fldChar w:fldCharType="end"/>
      </w:r>
    </w:p>
    <w:p w14:paraId="16969779" w14:textId="77777777" w:rsidR="00DE3B51" w:rsidRDefault="00DE3B51">
      <w:pPr>
        <w:pStyle w:val="TOC1"/>
        <w:tabs>
          <w:tab w:val="left" w:pos="390"/>
          <w:tab w:val="right" w:leader="dot" w:pos="9059"/>
        </w:tabs>
        <w:rPr>
          <w:rFonts w:asciiTheme="minorHAnsi" w:eastAsiaTheme="minorEastAsia" w:hAnsiTheme="minorHAnsi" w:cstheme="minorBidi"/>
          <w:b w:val="0"/>
          <w:bCs w:val="0"/>
          <w:caps w:val="0"/>
          <w:noProof/>
          <w:sz w:val="24"/>
          <w:szCs w:val="24"/>
          <w:lang w:val="en-US" w:eastAsia="ja-JP"/>
        </w:rPr>
      </w:pPr>
      <w:r w:rsidRPr="00B17430">
        <w:rPr>
          <w:noProof/>
          <w:lang w:val="en-US"/>
        </w:rPr>
        <w:t>1.</w:t>
      </w:r>
      <w:r>
        <w:rPr>
          <w:rFonts w:asciiTheme="minorHAnsi" w:eastAsiaTheme="minorEastAsia" w:hAnsiTheme="minorHAnsi" w:cstheme="minorBidi"/>
          <w:b w:val="0"/>
          <w:bCs w:val="0"/>
          <w:caps w:val="0"/>
          <w:noProof/>
          <w:sz w:val="24"/>
          <w:szCs w:val="24"/>
          <w:lang w:val="en-US" w:eastAsia="ja-JP"/>
        </w:rPr>
        <w:tab/>
      </w:r>
      <w:r w:rsidRPr="00B17430">
        <w:rPr>
          <w:noProof/>
          <w:lang w:val="en-US"/>
        </w:rPr>
        <w:t>Overview</w:t>
      </w:r>
      <w:r>
        <w:rPr>
          <w:noProof/>
        </w:rPr>
        <w:tab/>
      </w:r>
      <w:r>
        <w:rPr>
          <w:noProof/>
        </w:rPr>
        <w:fldChar w:fldCharType="begin"/>
      </w:r>
      <w:r>
        <w:rPr>
          <w:noProof/>
        </w:rPr>
        <w:instrText xml:space="preserve"> PAGEREF _Toc305928510 \h </w:instrText>
      </w:r>
      <w:r>
        <w:rPr>
          <w:noProof/>
        </w:rPr>
      </w:r>
      <w:r>
        <w:rPr>
          <w:noProof/>
        </w:rPr>
        <w:fldChar w:fldCharType="separate"/>
      </w:r>
      <w:r>
        <w:rPr>
          <w:noProof/>
        </w:rPr>
        <w:t>3</w:t>
      </w:r>
      <w:r>
        <w:rPr>
          <w:noProof/>
        </w:rPr>
        <w:fldChar w:fldCharType="end"/>
      </w:r>
    </w:p>
    <w:p w14:paraId="2A3DCD48" w14:textId="77777777" w:rsidR="00DE3B51" w:rsidRDefault="00DE3B51">
      <w:pPr>
        <w:pStyle w:val="TOC1"/>
        <w:tabs>
          <w:tab w:val="left" w:pos="390"/>
          <w:tab w:val="right" w:leader="dot" w:pos="9059"/>
        </w:tabs>
        <w:rPr>
          <w:rFonts w:asciiTheme="minorHAnsi" w:eastAsiaTheme="minorEastAsia" w:hAnsiTheme="minorHAnsi" w:cstheme="minorBidi"/>
          <w:b w:val="0"/>
          <w:bCs w:val="0"/>
          <w:caps w:val="0"/>
          <w:noProof/>
          <w:sz w:val="24"/>
          <w:szCs w:val="24"/>
          <w:lang w:val="en-US" w:eastAsia="ja-JP"/>
        </w:rPr>
      </w:pPr>
      <w:r w:rsidRPr="00B17430">
        <w:rPr>
          <w:noProof/>
          <w:lang w:val="en-US"/>
        </w:rPr>
        <w:t>2.</w:t>
      </w:r>
      <w:r>
        <w:rPr>
          <w:rFonts w:asciiTheme="minorHAnsi" w:eastAsiaTheme="minorEastAsia" w:hAnsiTheme="minorHAnsi" w:cstheme="minorBidi"/>
          <w:b w:val="0"/>
          <w:bCs w:val="0"/>
          <w:caps w:val="0"/>
          <w:noProof/>
          <w:sz w:val="24"/>
          <w:szCs w:val="24"/>
          <w:lang w:val="en-US" w:eastAsia="ja-JP"/>
        </w:rPr>
        <w:tab/>
      </w:r>
      <w:r w:rsidRPr="00B17430">
        <w:rPr>
          <w:noProof/>
          <w:lang w:val="en-US"/>
        </w:rPr>
        <w:t>Architecture and Specifications</w:t>
      </w:r>
      <w:r>
        <w:rPr>
          <w:noProof/>
        </w:rPr>
        <w:tab/>
      </w:r>
      <w:r>
        <w:rPr>
          <w:noProof/>
        </w:rPr>
        <w:fldChar w:fldCharType="begin"/>
      </w:r>
      <w:r>
        <w:rPr>
          <w:noProof/>
        </w:rPr>
        <w:instrText xml:space="preserve"> PAGEREF _Toc305928511 \h </w:instrText>
      </w:r>
      <w:r>
        <w:rPr>
          <w:noProof/>
        </w:rPr>
      </w:r>
      <w:r>
        <w:rPr>
          <w:noProof/>
        </w:rPr>
        <w:fldChar w:fldCharType="separate"/>
      </w:r>
      <w:r>
        <w:rPr>
          <w:noProof/>
        </w:rPr>
        <w:t>3</w:t>
      </w:r>
      <w:r>
        <w:rPr>
          <w:noProof/>
        </w:rPr>
        <w:fldChar w:fldCharType="end"/>
      </w:r>
    </w:p>
    <w:p w14:paraId="1FF91235" w14:textId="77777777" w:rsidR="00DE3B51" w:rsidRDefault="00DE3B51">
      <w:pPr>
        <w:pStyle w:val="TOC1"/>
        <w:tabs>
          <w:tab w:val="left" w:pos="390"/>
          <w:tab w:val="right" w:leader="dot" w:pos="9059"/>
        </w:tabs>
        <w:rPr>
          <w:rFonts w:asciiTheme="minorHAnsi" w:eastAsiaTheme="minorEastAsia" w:hAnsiTheme="minorHAnsi" w:cstheme="minorBidi"/>
          <w:b w:val="0"/>
          <w:bCs w:val="0"/>
          <w:caps w:val="0"/>
          <w:noProof/>
          <w:sz w:val="24"/>
          <w:szCs w:val="24"/>
          <w:lang w:val="en-US" w:eastAsia="ja-JP"/>
        </w:rPr>
      </w:pPr>
      <w:r w:rsidRPr="00B17430">
        <w:rPr>
          <w:noProof/>
          <w:lang w:val="en-US"/>
        </w:rPr>
        <w:t>3.</w:t>
      </w:r>
      <w:r>
        <w:rPr>
          <w:rFonts w:asciiTheme="minorHAnsi" w:eastAsiaTheme="minorEastAsia" w:hAnsiTheme="minorHAnsi" w:cstheme="minorBidi"/>
          <w:b w:val="0"/>
          <w:bCs w:val="0"/>
          <w:caps w:val="0"/>
          <w:noProof/>
          <w:sz w:val="24"/>
          <w:szCs w:val="24"/>
          <w:lang w:val="en-US" w:eastAsia="ja-JP"/>
        </w:rPr>
        <w:tab/>
      </w:r>
      <w:r w:rsidRPr="00B17430">
        <w:rPr>
          <w:noProof/>
          <w:lang w:val="en-US"/>
        </w:rPr>
        <w:t>Getting Started</w:t>
      </w:r>
      <w:r>
        <w:rPr>
          <w:noProof/>
        </w:rPr>
        <w:tab/>
      </w:r>
      <w:r>
        <w:rPr>
          <w:noProof/>
        </w:rPr>
        <w:fldChar w:fldCharType="begin"/>
      </w:r>
      <w:r>
        <w:rPr>
          <w:noProof/>
        </w:rPr>
        <w:instrText xml:space="preserve"> PAGEREF _Toc305928512 \h </w:instrText>
      </w:r>
      <w:r>
        <w:rPr>
          <w:noProof/>
        </w:rPr>
      </w:r>
      <w:r>
        <w:rPr>
          <w:noProof/>
        </w:rPr>
        <w:fldChar w:fldCharType="separate"/>
      </w:r>
      <w:r>
        <w:rPr>
          <w:noProof/>
        </w:rPr>
        <w:t>4</w:t>
      </w:r>
      <w:r>
        <w:rPr>
          <w:noProof/>
        </w:rPr>
        <w:fldChar w:fldCharType="end"/>
      </w:r>
    </w:p>
    <w:p w14:paraId="313C46EF" w14:textId="77777777" w:rsidR="00DE3B51" w:rsidRDefault="00DE3B51">
      <w:pPr>
        <w:pStyle w:val="TOC1"/>
        <w:tabs>
          <w:tab w:val="left" w:pos="390"/>
          <w:tab w:val="right" w:leader="dot" w:pos="9059"/>
        </w:tabs>
        <w:rPr>
          <w:rFonts w:asciiTheme="minorHAnsi" w:eastAsiaTheme="minorEastAsia" w:hAnsiTheme="minorHAnsi" w:cstheme="minorBidi"/>
          <w:b w:val="0"/>
          <w:bCs w:val="0"/>
          <w:caps w:val="0"/>
          <w:noProof/>
          <w:sz w:val="24"/>
          <w:szCs w:val="24"/>
          <w:lang w:val="en-US" w:eastAsia="ja-JP"/>
        </w:rPr>
      </w:pPr>
      <w:r w:rsidRPr="00B17430">
        <w:rPr>
          <w:noProof/>
          <w:lang w:val="en-US"/>
        </w:rPr>
        <w:t>4.</w:t>
      </w:r>
      <w:r>
        <w:rPr>
          <w:rFonts w:asciiTheme="minorHAnsi" w:eastAsiaTheme="minorEastAsia" w:hAnsiTheme="minorHAnsi" w:cstheme="minorBidi"/>
          <w:b w:val="0"/>
          <w:bCs w:val="0"/>
          <w:caps w:val="0"/>
          <w:noProof/>
          <w:sz w:val="24"/>
          <w:szCs w:val="24"/>
          <w:lang w:val="en-US" w:eastAsia="ja-JP"/>
        </w:rPr>
        <w:tab/>
      </w:r>
      <w:r w:rsidRPr="00B17430">
        <w:rPr>
          <w:noProof/>
          <w:lang w:val="en-US"/>
        </w:rPr>
        <w:t>User Interface</w:t>
      </w:r>
      <w:r>
        <w:rPr>
          <w:noProof/>
        </w:rPr>
        <w:tab/>
      </w:r>
      <w:r>
        <w:rPr>
          <w:noProof/>
        </w:rPr>
        <w:fldChar w:fldCharType="begin"/>
      </w:r>
      <w:r>
        <w:rPr>
          <w:noProof/>
        </w:rPr>
        <w:instrText xml:space="preserve"> PAGEREF _Toc305928513 \h </w:instrText>
      </w:r>
      <w:r>
        <w:rPr>
          <w:noProof/>
        </w:rPr>
      </w:r>
      <w:r>
        <w:rPr>
          <w:noProof/>
        </w:rPr>
        <w:fldChar w:fldCharType="separate"/>
      </w:r>
      <w:r>
        <w:rPr>
          <w:noProof/>
        </w:rPr>
        <w:t>4</w:t>
      </w:r>
      <w:r>
        <w:rPr>
          <w:noProof/>
        </w:rPr>
        <w:fldChar w:fldCharType="end"/>
      </w:r>
    </w:p>
    <w:p w14:paraId="707A03D5" w14:textId="77777777" w:rsidR="00DE3B51" w:rsidRDefault="00DE3B51">
      <w:pPr>
        <w:pStyle w:val="TOC3"/>
        <w:tabs>
          <w:tab w:val="left" w:pos="1020"/>
          <w:tab w:val="right" w:leader="dot" w:pos="9059"/>
        </w:tabs>
        <w:rPr>
          <w:rFonts w:asciiTheme="minorHAnsi" w:eastAsiaTheme="minorEastAsia" w:hAnsiTheme="minorHAnsi" w:cstheme="minorBidi"/>
          <w:i w:val="0"/>
          <w:iCs w:val="0"/>
          <w:noProof/>
          <w:sz w:val="24"/>
          <w:szCs w:val="24"/>
          <w:lang w:val="en-US" w:eastAsia="ja-JP"/>
        </w:rPr>
      </w:pPr>
      <w:r w:rsidRPr="00B17430">
        <w:rPr>
          <w:noProof/>
          <w:lang w:val="en-US"/>
        </w:rPr>
        <w:t>4.1.</w:t>
      </w:r>
      <w:r>
        <w:rPr>
          <w:rFonts w:asciiTheme="minorHAnsi" w:eastAsiaTheme="minorEastAsia" w:hAnsiTheme="minorHAnsi" w:cstheme="minorBidi"/>
          <w:i w:val="0"/>
          <w:iCs w:val="0"/>
          <w:noProof/>
          <w:sz w:val="24"/>
          <w:szCs w:val="24"/>
          <w:lang w:val="en-US" w:eastAsia="ja-JP"/>
        </w:rPr>
        <w:tab/>
      </w:r>
      <w:r w:rsidRPr="00B17430">
        <w:rPr>
          <w:noProof/>
          <w:lang w:val="en-US"/>
        </w:rPr>
        <w:t>Projects and Scenarios</w:t>
      </w:r>
      <w:r>
        <w:rPr>
          <w:noProof/>
        </w:rPr>
        <w:tab/>
      </w:r>
      <w:r>
        <w:rPr>
          <w:noProof/>
        </w:rPr>
        <w:fldChar w:fldCharType="begin"/>
      </w:r>
      <w:r>
        <w:rPr>
          <w:noProof/>
        </w:rPr>
        <w:instrText xml:space="preserve"> PAGEREF _Toc305928514 \h </w:instrText>
      </w:r>
      <w:r>
        <w:rPr>
          <w:noProof/>
        </w:rPr>
      </w:r>
      <w:r>
        <w:rPr>
          <w:noProof/>
        </w:rPr>
        <w:fldChar w:fldCharType="separate"/>
      </w:r>
      <w:r>
        <w:rPr>
          <w:noProof/>
        </w:rPr>
        <w:t>4</w:t>
      </w:r>
      <w:r>
        <w:rPr>
          <w:noProof/>
        </w:rPr>
        <w:fldChar w:fldCharType="end"/>
      </w:r>
    </w:p>
    <w:p w14:paraId="13F1E763" w14:textId="77777777" w:rsidR="00DE3B51" w:rsidRDefault="00DE3B51">
      <w:pPr>
        <w:pStyle w:val="TOC3"/>
        <w:tabs>
          <w:tab w:val="left" w:pos="1020"/>
          <w:tab w:val="right" w:leader="dot" w:pos="9059"/>
        </w:tabs>
        <w:rPr>
          <w:rFonts w:asciiTheme="minorHAnsi" w:eastAsiaTheme="minorEastAsia" w:hAnsiTheme="minorHAnsi" w:cstheme="minorBidi"/>
          <w:i w:val="0"/>
          <w:iCs w:val="0"/>
          <w:noProof/>
          <w:sz w:val="24"/>
          <w:szCs w:val="24"/>
          <w:lang w:val="en-US" w:eastAsia="ja-JP"/>
        </w:rPr>
      </w:pPr>
      <w:r w:rsidRPr="00B17430">
        <w:rPr>
          <w:noProof/>
          <w:lang w:val="en-US"/>
        </w:rPr>
        <w:t>4.2.</w:t>
      </w:r>
      <w:r>
        <w:rPr>
          <w:rFonts w:asciiTheme="minorHAnsi" w:eastAsiaTheme="minorEastAsia" w:hAnsiTheme="minorHAnsi" w:cstheme="minorBidi"/>
          <w:i w:val="0"/>
          <w:iCs w:val="0"/>
          <w:noProof/>
          <w:sz w:val="24"/>
          <w:szCs w:val="24"/>
          <w:lang w:val="en-US" w:eastAsia="ja-JP"/>
        </w:rPr>
        <w:tab/>
      </w:r>
      <w:r w:rsidRPr="00B17430">
        <w:rPr>
          <w:noProof/>
          <w:lang w:val="en-US"/>
        </w:rPr>
        <w:t>Scenario Editor</w:t>
      </w:r>
      <w:r>
        <w:rPr>
          <w:noProof/>
        </w:rPr>
        <w:tab/>
      </w:r>
      <w:r>
        <w:rPr>
          <w:noProof/>
        </w:rPr>
        <w:fldChar w:fldCharType="begin"/>
      </w:r>
      <w:r>
        <w:rPr>
          <w:noProof/>
        </w:rPr>
        <w:instrText xml:space="preserve"> PAGEREF _Toc305928515 \h </w:instrText>
      </w:r>
      <w:r>
        <w:rPr>
          <w:noProof/>
        </w:rPr>
      </w:r>
      <w:r>
        <w:rPr>
          <w:noProof/>
        </w:rPr>
        <w:fldChar w:fldCharType="separate"/>
      </w:r>
      <w:r>
        <w:rPr>
          <w:noProof/>
        </w:rPr>
        <w:t>7</w:t>
      </w:r>
      <w:r>
        <w:rPr>
          <w:noProof/>
        </w:rPr>
        <w:fldChar w:fldCharType="end"/>
      </w:r>
    </w:p>
    <w:p w14:paraId="42466EBF" w14:textId="77777777" w:rsidR="00DE3B51" w:rsidRDefault="00DE3B51">
      <w:pPr>
        <w:pStyle w:val="TOC3"/>
        <w:tabs>
          <w:tab w:val="left" w:pos="1020"/>
          <w:tab w:val="right" w:leader="dot" w:pos="9059"/>
        </w:tabs>
        <w:rPr>
          <w:rFonts w:asciiTheme="minorHAnsi" w:eastAsiaTheme="minorEastAsia" w:hAnsiTheme="minorHAnsi" w:cstheme="minorBidi"/>
          <w:i w:val="0"/>
          <w:iCs w:val="0"/>
          <w:noProof/>
          <w:sz w:val="24"/>
          <w:szCs w:val="24"/>
          <w:lang w:val="en-US" w:eastAsia="ja-JP"/>
        </w:rPr>
      </w:pPr>
      <w:r w:rsidRPr="00B17430">
        <w:rPr>
          <w:noProof/>
          <w:lang w:val="en-US"/>
        </w:rPr>
        <w:t>4.3.</w:t>
      </w:r>
      <w:r>
        <w:rPr>
          <w:rFonts w:asciiTheme="minorHAnsi" w:eastAsiaTheme="minorEastAsia" w:hAnsiTheme="minorHAnsi" w:cstheme="minorBidi"/>
          <w:i w:val="0"/>
          <w:iCs w:val="0"/>
          <w:noProof/>
          <w:sz w:val="24"/>
          <w:szCs w:val="24"/>
          <w:lang w:val="en-US" w:eastAsia="ja-JP"/>
        </w:rPr>
        <w:tab/>
      </w:r>
      <w:r w:rsidRPr="00B17430">
        <w:rPr>
          <w:noProof/>
          <w:lang w:val="en-US"/>
        </w:rPr>
        <w:t>3D-Editor</w:t>
      </w:r>
      <w:r>
        <w:rPr>
          <w:noProof/>
        </w:rPr>
        <w:tab/>
      </w:r>
      <w:r>
        <w:rPr>
          <w:noProof/>
        </w:rPr>
        <w:fldChar w:fldCharType="begin"/>
      </w:r>
      <w:r>
        <w:rPr>
          <w:noProof/>
        </w:rPr>
        <w:instrText xml:space="preserve"> PAGEREF _Toc305928516 \h </w:instrText>
      </w:r>
      <w:r>
        <w:rPr>
          <w:noProof/>
        </w:rPr>
      </w:r>
      <w:r>
        <w:rPr>
          <w:noProof/>
        </w:rPr>
        <w:fldChar w:fldCharType="separate"/>
      </w:r>
      <w:r>
        <w:rPr>
          <w:noProof/>
        </w:rPr>
        <w:t>14</w:t>
      </w:r>
      <w:r>
        <w:rPr>
          <w:noProof/>
        </w:rPr>
        <w:fldChar w:fldCharType="end"/>
      </w:r>
    </w:p>
    <w:p w14:paraId="23136E8E" w14:textId="77777777" w:rsidR="00DE3B51" w:rsidRDefault="00DE3B51">
      <w:pPr>
        <w:pStyle w:val="TOC3"/>
        <w:tabs>
          <w:tab w:val="left" w:pos="1020"/>
          <w:tab w:val="right" w:leader="dot" w:pos="9059"/>
        </w:tabs>
        <w:rPr>
          <w:rFonts w:asciiTheme="minorHAnsi" w:eastAsiaTheme="minorEastAsia" w:hAnsiTheme="minorHAnsi" w:cstheme="minorBidi"/>
          <w:i w:val="0"/>
          <w:iCs w:val="0"/>
          <w:noProof/>
          <w:sz w:val="24"/>
          <w:szCs w:val="24"/>
          <w:lang w:val="en-US" w:eastAsia="ja-JP"/>
        </w:rPr>
      </w:pPr>
      <w:r>
        <w:rPr>
          <w:noProof/>
        </w:rPr>
        <w:t>4.4.</w:t>
      </w:r>
      <w:r>
        <w:rPr>
          <w:rFonts w:asciiTheme="minorHAnsi" w:eastAsiaTheme="minorEastAsia" w:hAnsiTheme="minorHAnsi" w:cstheme="minorBidi"/>
          <w:i w:val="0"/>
          <w:iCs w:val="0"/>
          <w:noProof/>
          <w:sz w:val="24"/>
          <w:szCs w:val="24"/>
          <w:lang w:val="en-US" w:eastAsia="ja-JP"/>
        </w:rPr>
        <w:tab/>
      </w:r>
      <w:r>
        <w:rPr>
          <w:noProof/>
        </w:rPr>
        <w:t>Scene Node Components</w:t>
      </w:r>
      <w:r>
        <w:rPr>
          <w:noProof/>
        </w:rPr>
        <w:tab/>
      </w:r>
      <w:r>
        <w:rPr>
          <w:noProof/>
        </w:rPr>
        <w:fldChar w:fldCharType="begin"/>
      </w:r>
      <w:r>
        <w:rPr>
          <w:noProof/>
        </w:rPr>
        <w:instrText xml:space="preserve"> PAGEREF _Toc305928517 \h </w:instrText>
      </w:r>
      <w:r>
        <w:rPr>
          <w:noProof/>
        </w:rPr>
      </w:r>
      <w:r>
        <w:rPr>
          <w:noProof/>
        </w:rPr>
        <w:fldChar w:fldCharType="separate"/>
      </w:r>
      <w:r>
        <w:rPr>
          <w:noProof/>
        </w:rPr>
        <w:t>17</w:t>
      </w:r>
      <w:r>
        <w:rPr>
          <w:noProof/>
        </w:rPr>
        <w:fldChar w:fldCharType="end"/>
      </w:r>
    </w:p>
    <w:p w14:paraId="3B84F6E8" w14:textId="77777777" w:rsidR="00DE3B51" w:rsidRDefault="00DE3B51">
      <w:pPr>
        <w:pStyle w:val="TOC1"/>
        <w:tabs>
          <w:tab w:val="left" w:pos="390"/>
          <w:tab w:val="right" w:leader="dot" w:pos="9059"/>
        </w:tabs>
        <w:rPr>
          <w:rFonts w:asciiTheme="minorHAnsi" w:eastAsiaTheme="minorEastAsia" w:hAnsiTheme="minorHAnsi" w:cstheme="minorBidi"/>
          <w:b w:val="0"/>
          <w:bCs w:val="0"/>
          <w:caps w:val="0"/>
          <w:noProof/>
          <w:sz w:val="24"/>
          <w:szCs w:val="24"/>
          <w:lang w:val="en-US" w:eastAsia="ja-JP"/>
        </w:rPr>
      </w:pPr>
      <w:r w:rsidRPr="00B17430">
        <w:rPr>
          <w:noProof/>
          <w:lang w:val="en-US"/>
        </w:rPr>
        <w:t>5.</w:t>
      </w:r>
      <w:r>
        <w:rPr>
          <w:rFonts w:asciiTheme="minorHAnsi" w:eastAsiaTheme="minorEastAsia" w:hAnsiTheme="minorHAnsi" w:cstheme="minorBidi"/>
          <w:b w:val="0"/>
          <w:bCs w:val="0"/>
          <w:caps w:val="0"/>
          <w:noProof/>
          <w:sz w:val="24"/>
          <w:szCs w:val="24"/>
          <w:lang w:val="en-US" w:eastAsia="ja-JP"/>
        </w:rPr>
        <w:tab/>
      </w:r>
      <w:r w:rsidRPr="00B17430">
        <w:rPr>
          <w:noProof/>
          <w:lang w:val="en-US"/>
        </w:rPr>
        <w:t>Application Programming Interface</w:t>
      </w:r>
      <w:r>
        <w:rPr>
          <w:noProof/>
        </w:rPr>
        <w:tab/>
      </w:r>
      <w:r>
        <w:rPr>
          <w:noProof/>
        </w:rPr>
        <w:fldChar w:fldCharType="begin"/>
      </w:r>
      <w:r>
        <w:rPr>
          <w:noProof/>
        </w:rPr>
        <w:instrText xml:space="preserve"> PAGEREF _Toc305928518 \h </w:instrText>
      </w:r>
      <w:r>
        <w:rPr>
          <w:noProof/>
        </w:rPr>
      </w:r>
      <w:r>
        <w:rPr>
          <w:noProof/>
        </w:rPr>
        <w:fldChar w:fldCharType="separate"/>
      </w:r>
      <w:r>
        <w:rPr>
          <w:noProof/>
        </w:rPr>
        <w:t>19</w:t>
      </w:r>
      <w:r>
        <w:rPr>
          <w:noProof/>
        </w:rPr>
        <w:fldChar w:fldCharType="end"/>
      </w:r>
    </w:p>
    <w:p w14:paraId="7700FA65" w14:textId="77777777" w:rsidR="00DE3B51" w:rsidRDefault="00DE3B51">
      <w:pPr>
        <w:pStyle w:val="TOC3"/>
        <w:tabs>
          <w:tab w:val="left" w:pos="1020"/>
          <w:tab w:val="right" w:leader="dot" w:pos="9059"/>
        </w:tabs>
        <w:rPr>
          <w:rFonts w:asciiTheme="minorHAnsi" w:eastAsiaTheme="minorEastAsia" w:hAnsiTheme="minorHAnsi" w:cstheme="minorBidi"/>
          <w:i w:val="0"/>
          <w:iCs w:val="0"/>
          <w:noProof/>
          <w:sz w:val="24"/>
          <w:szCs w:val="24"/>
          <w:lang w:val="en-US" w:eastAsia="ja-JP"/>
        </w:rPr>
      </w:pPr>
      <w:r w:rsidRPr="00B17430">
        <w:rPr>
          <w:noProof/>
          <w:lang w:val="en-US"/>
        </w:rPr>
        <w:t>5.1.</w:t>
      </w:r>
      <w:r>
        <w:rPr>
          <w:rFonts w:asciiTheme="minorHAnsi" w:eastAsiaTheme="minorEastAsia" w:hAnsiTheme="minorHAnsi" w:cstheme="minorBidi"/>
          <w:i w:val="0"/>
          <w:iCs w:val="0"/>
          <w:noProof/>
          <w:sz w:val="24"/>
          <w:szCs w:val="24"/>
          <w:lang w:val="en-US" w:eastAsia="ja-JP"/>
        </w:rPr>
        <w:tab/>
      </w:r>
      <w:r w:rsidRPr="00B17430">
        <w:rPr>
          <w:noProof/>
          <w:lang w:val="en-US"/>
        </w:rPr>
        <w:t>Rest API</w:t>
      </w:r>
      <w:r>
        <w:rPr>
          <w:noProof/>
        </w:rPr>
        <w:tab/>
      </w:r>
      <w:r>
        <w:rPr>
          <w:noProof/>
        </w:rPr>
        <w:fldChar w:fldCharType="begin"/>
      </w:r>
      <w:r>
        <w:rPr>
          <w:noProof/>
        </w:rPr>
        <w:instrText xml:space="preserve"> PAGEREF _Toc305928519 \h </w:instrText>
      </w:r>
      <w:r>
        <w:rPr>
          <w:noProof/>
        </w:rPr>
      </w:r>
      <w:r>
        <w:rPr>
          <w:noProof/>
        </w:rPr>
        <w:fldChar w:fldCharType="separate"/>
      </w:r>
      <w:r>
        <w:rPr>
          <w:noProof/>
        </w:rPr>
        <w:t>19</w:t>
      </w:r>
      <w:r>
        <w:rPr>
          <w:noProof/>
        </w:rPr>
        <w:fldChar w:fldCharType="end"/>
      </w:r>
    </w:p>
    <w:p w14:paraId="7B92E5E8" w14:textId="77777777" w:rsidR="00DE3B51" w:rsidRDefault="00DE3B51">
      <w:pPr>
        <w:pStyle w:val="TOC3"/>
        <w:tabs>
          <w:tab w:val="left" w:pos="1020"/>
          <w:tab w:val="right" w:leader="dot" w:pos="9059"/>
        </w:tabs>
        <w:rPr>
          <w:rFonts w:asciiTheme="minorHAnsi" w:eastAsiaTheme="minorEastAsia" w:hAnsiTheme="minorHAnsi" w:cstheme="minorBidi"/>
          <w:i w:val="0"/>
          <w:iCs w:val="0"/>
          <w:noProof/>
          <w:sz w:val="24"/>
          <w:szCs w:val="24"/>
          <w:lang w:val="en-US" w:eastAsia="ja-JP"/>
        </w:rPr>
      </w:pPr>
      <w:r w:rsidRPr="00B17430">
        <w:rPr>
          <w:noProof/>
          <w:lang w:val="en-US"/>
        </w:rPr>
        <w:t>5.2.</w:t>
      </w:r>
      <w:r>
        <w:rPr>
          <w:rFonts w:asciiTheme="minorHAnsi" w:eastAsiaTheme="minorEastAsia" w:hAnsiTheme="minorHAnsi" w:cstheme="minorBidi"/>
          <w:i w:val="0"/>
          <w:iCs w:val="0"/>
          <w:noProof/>
          <w:sz w:val="24"/>
          <w:szCs w:val="24"/>
          <w:lang w:val="en-US" w:eastAsia="ja-JP"/>
        </w:rPr>
        <w:tab/>
      </w:r>
      <w:r w:rsidRPr="00B17430">
        <w:rPr>
          <w:noProof/>
          <w:lang w:val="en-US"/>
        </w:rPr>
        <w:t>Extending C3DWV</w:t>
      </w:r>
      <w:r>
        <w:rPr>
          <w:noProof/>
        </w:rPr>
        <w:tab/>
      </w:r>
      <w:r>
        <w:rPr>
          <w:noProof/>
        </w:rPr>
        <w:fldChar w:fldCharType="begin"/>
      </w:r>
      <w:r>
        <w:rPr>
          <w:noProof/>
        </w:rPr>
        <w:instrText xml:space="preserve"> PAGEREF _Toc305928520 \h </w:instrText>
      </w:r>
      <w:r>
        <w:rPr>
          <w:noProof/>
        </w:rPr>
      </w:r>
      <w:r>
        <w:rPr>
          <w:noProof/>
        </w:rPr>
        <w:fldChar w:fldCharType="separate"/>
      </w:r>
      <w:r>
        <w:rPr>
          <w:noProof/>
        </w:rPr>
        <w:t>20</w:t>
      </w:r>
      <w:r>
        <w:rPr>
          <w:noProof/>
        </w:rPr>
        <w:fldChar w:fldCharType="end"/>
      </w:r>
    </w:p>
    <w:p w14:paraId="1A8E4C5E" w14:textId="77777777" w:rsidR="00F95F93" w:rsidRPr="003523A1" w:rsidRDefault="00C10F14">
      <w:pPr>
        <w:rPr>
          <w:lang w:val="en-US"/>
        </w:rPr>
      </w:pPr>
      <w:r w:rsidRPr="003523A1">
        <w:rPr>
          <w:b/>
          <w:bCs/>
          <w:noProof/>
          <w:lang w:val="en-US"/>
        </w:rPr>
        <w:fldChar w:fldCharType="end"/>
      </w:r>
    </w:p>
    <w:p w14:paraId="60147E6C" w14:textId="77777777" w:rsidR="00F95F93" w:rsidRPr="003523A1" w:rsidRDefault="00F95F93">
      <w:pPr>
        <w:rPr>
          <w:rFonts w:ascii="Arial" w:hAnsi="Arial" w:cs="Arial"/>
          <w:lang w:val="en-US"/>
        </w:rPr>
      </w:pPr>
    </w:p>
    <w:p w14:paraId="0D42F1FE" w14:textId="77777777" w:rsidR="00EC7576" w:rsidRPr="003523A1" w:rsidRDefault="00EC7576" w:rsidP="00EC7576">
      <w:pPr>
        <w:rPr>
          <w:rFonts w:ascii="Arial" w:hAnsi="Arial" w:cs="Arial"/>
          <w:lang w:val="en-US"/>
        </w:rPr>
      </w:pPr>
    </w:p>
    <w:p w14:paraId="5C4A614F" w14:textId="77777777" w:rsidR="00EC7576" w:rsidRPr="003523A1" w:rsidRDefault="00EC7576" w:rsidP="00EC7576">
      <w:pPr>
        <w:rPr>
          <w:lang w:val="en-US"/>
        </w:rPr>
      </w:pPr>
    </w:p>
    <w:p w14:paraId="2C83EAD8" w14:textId="77777777" w:rsidR="00F95F93" w:rsidRPr="003523A1" w:rsidRDefault="00F95F93" w:rsidP="00EC7576">
      <w:pPr>
        <w:rPr>
          <w:lang w:val="en-US"/>
        </w:rPr>
      </w:pPr>
    </w:p>
    <w:p w14:paraId="5BD51D76" w14:textId="77777777" w:rsidR="00EC7576" w:rsidRPr="003523A1" w:rsidRDefault="00EC7576" w:rsidP="00EC7576">
      <w:pPr>
        <w:rPr>
          <w:lang w:val="en-US"/>
        </w:rPr>
      </w:pPr>
    </w:p>
    <w:p w14:paraId="19D80C2A" w14:textId="77777777" w:rsidR="00EC7576" w:rsidRPr="003523A1" w:rsidRDefault="00EC7576" w:rsidP="00EC7576">
      <w:pPr>
        <w:rPr>
          <w:lang w:val="en-US"/>
        </w:rPr>
      </w:pPr>
    </w:p>
    <w:p w14:paraId="10576800" w14:textId="77777777" w:rsidR="00EC7576" w:rsidRPr="003523A1" w:rsidRDefault="00EC7576" w:rsidP="00EC7576">
      <w:pPr>
        <w:rPr>
          <w:lang w:val="en-US"/>
        </w:rPr>
      </w:pPr>
    </w:p>
    <w:p w14:paraId="043D7915" w14:textId="77777777" w:rsidR="00EC7576" w:rsidRPr="003523A1" w:rsidRDefault="00EC7576" w:rsidP="00EC7576">
      <w:pPr>
        <w:rPr>
          <w:lang w:val="en-US"/>
        </w:rPr>
      </w:pPr>
    </w:p>
    <w:p w14:paraId="455ACD21" w14:textId="77777777" w:rsidR="00EC7576" w:rsidRPr="003523A1" w:rsidRDefault="00EC7576" w:rsidP="00EC7576">
      <w:pPr>
        <w:rPr>
          <w:lang w:val="en-US"/>
        </w:rPr>
      </w:pPr>
    </w:p>
    <w:p w14:paraId="477C5529" w14:textId="77777777" w:rsidR="005C3162" w:rsidRPr="003523A1" w:rsidRDefault="00EC7576" w:rsidP="00EC7576">
      <w:pPr>
        <w:tabs>
          <w:tab w:val="left" w:pos="3220"/>
        </w:tabs>
        <w:rPr>
          <w:lang w:val="en-US"/>
        </w:rPr>
      </w:pPr>
      <w:r w:rsidRPr="003523A1">
        <w:rPr>
          <w:lang w:val="en-US"/>
        </w:rPr>
        <w:tab/>
      </w:r>
    </w:p>
    <w:p w14:paraId="07DBEE80" w14:textId="77777777" w:rsidR="00F95F93" w:rsidRPr="003523A1" w:rsidRDefault="00F95F93" w:rsidP="00625CD5">
      <w:pPr>
        <w:pStyle w:val="Heading1"/>
        <w:numPr>
          <w:ilvl w:val="0"/>
          <w:numId w:val="0"/>
        </w:numPr>
        <w:ind w:left="432" w:hanging="432"/>
        <w:rPr>
          <w:lang w:val="en-US"/>
        </w:rPr>
      </w:pPr>
      <w:r w:rsidRPr="003523A1">
        <w:rPr>
          <w:lang w:val="en-US"/>
        </w:rPr>
        <w:br w:type="page"/>
      </w:r>
      <w:bookmarkStart w:id="0" w:name="_Toc305928509"/>
      <w:r w:rsidR="00625CD5" w:rsidRPr="003523A1">
        <w:rPr>
          <w:lang w:val="en-US"/>
        </w:rPr>
        <w:lastRenderedPageBreak/>
        <w:t>Introduction</w:t>
      </w:r>
      <w:bookmarkEnd w:id="0"/>
    </w:p>
    <w:p w14:paraId="59B88008" w14:textId="21509A4C" w:rsidR="00F95F93" w:rsidRPr="003523A1" w:rsidRDefault="002C7D9E" w:rsidP="002C7D9E">
      <w:pPr>
        <w:tabs>
          <w:tab w:val="left" w:pos="3220"/>
        </w:tabs>
        <w:rPr>
          <w:lang w:val="en-US"/>
        </w:rPr>
      </w:pPr>
      <w:r w:rsidRPr="003523A1">
        <w:rPr>
          <w:lang w:val="en-US"/>
        </w:rPr>
        <w:t>This document describes the use of the Collaborative 3D Web Viewer</w:t>
      </w:r>
      <w:r w:rsidR="005249F7">
        <w:rPr>
          <w:lang w:val="en-US"/>
        </w:rPr>
        <w:t xml:space="preserve">  (C3DWV, Codename: </w:t>
      </w:r>
      <w:r w:rsidR="008A714B">
        <w:rPr>
          <w:lang w:val="en-US"/>
        </w:rPr>
        <w:t>C3DWV</w:t>
      </w:r>
      <w:r w:rsidR="005249F7">
        <w:rPr>
          <w:lang w:val="en-US"/>
        </w:rPr>
        <w:t>)</w:t>
      </w:r>
      <w:r w:rsidRPr="003523A1">
        <w:rPr>
          <w:lang w:val="en-US"/>
        </w:rPr>
        <w:t xml:space="preserve"> as a tool to edit and annotate XML3D scenes. For installation please consult</w:t>
      </w:r>
      <w:r w:rsidR="001D1F0C">
        <w:rPr>
          <w:lang w:val="en-US"/>
        </w:rPr>
        <w:t xml:space="preserve"> the Administration Guidelines.</w:t>
      </w:r>
    </w:p>
    <w:p w14:paraId="48D07AB5" w14:textId="77777777" w:rsidR="002C7D9E" w:rsidRPr="003523A1" w:rsidRDefault="002C7D9E" w:rsidP="00F95F93">
      <w:pPr>
        <w:tabs>
          <w:tab w:val="left" w:pos="3220"/>
        </w:tabs>
        <w:rPr>
          <w:lang w:val="en-US"/>
        </w:rPr>
      </w:pPr>
    </w:p>
    <w:p w14:paraId="16149DAF" w14:textId="32125170" w:rsidR="002A4F40" w:rsidRPr="003523A1" w:rsidRDefault="002A4F40" w:rsidP="002A4F40">
      <w:pPr>
        <w:pStyle w:val="Heading1"/>
        <w:tabs>
          <w:tab w:val="left" w:pos="3220"/>
        </w:tabs>
        <w:rPr>
          <w:lang w:val="en-US"/>
        </w:rPr>
      </w:pPr>
      <w:bookmarkStart w:id="1" w:name="_Toc305928510"/>
      <w:r w:rsidRPr="003523A1">
        <w:rPr>
          <w:lang w:val="en-US"/>
        </w:rPr>
        <w:t>Overview</w:t>
      </w:r>
      <w:bookmarkEnd w:id="1"/>
    </w:p>
    <w:p w14:paraId="0515CED8" w14:textId="6611BCC9" w:rsidR="005249F7" w:rsidRPr="005249F7" w:rsidRDefault="006C2083" w:rsidP="005249F7">
      <w:pPr>
        <w:tabs>
          <w:tab w:val="left" w:pos="3220"/>
        </w:tabs>
        <w:rPr>
          <w:lang w:val="en-US"/>
        </w:rPr>
      </w:pPr>
      <w:r>
        <w:rPr>
          <w:lang w:val="en-US"/>
        </w:rPr>
        <w:t xml:space="preserve">C3DWV, codenamed </w:t>
      </w:r>
      <w:r w:rsidR="009D6000">
        <w:rPr>
          <w:lang w:val="en-US"/>
        </w:rPr>
        <w:t>COMPASS</w:t>
      </w:r>
      <w:bookmarkStart w:id="2" w:name="_GoBack"/>
      <w:bookmarkEnd w:id="2"/>
      <w:r w:rsidR="005249F7" w:rsidRPr="005249F7">
        <w:rPr>
          <w:lang w:val="en-US"/>
        </w:rPr>
        <w:t xml:space="preserve"> ("Collaborative Modular Prot</w:t>
      </w:r>
      <w:r>
        <w:rPr>
          <w:lang w:val="en-US"/>
        </w:rPr>
        <w:t xml:space="preserve">otyping And Simulation Server"), </w:t>
      </w:r>
      <w:r w:rsidR="005249F7" w:rsidRPr="005249F7">
        <w:rPr>
          <w:lang w:val="en-US"/>
        </w:rPr>
        <w:t>is a framework for developing web applications with which elements of 3D scenes can be arranged and enriched with metadata.</w:t>
      </w:r>
    </w:p>
    <w:p w14:paraId="30ACF7D5" w14:textId="7110E32C" w:rsidR="005249F7" w:rsidRDefault="005249F7" w:rsidP="005249F7">
      <w:pPr>
        <w:tabs>
          <w:tab w:val="left" w:pos="3220"/>
        </w:tabs>
        <w:rPr>
          <w:lang w:val="en-US"/>
        </w:rPr>
      </w:pPr>
      <w:r w:rsidRPr="005249F7">
        <w:rPr>
          <w:lang w:val="en-US"/>
        </w:rPr>
        <w:t xml:space="preserve">It is collaborative in the sense that multiple users are able to see and interact with the same scene at the same time. It is modular because it’s easy to assemble customized applications with the building blocks of the framework, and that it is easy to extend the metadata model to accommodate a given usage scenario. Its main usage scenario is prototypical layouting (one might also say simulation) of a scene. </w:t>
      </w:r>
    </w:p>
    <w:p w14:paraId="78DD566C" w14:textId="77777777" w:rsidR="00705F65" w:rsidRPr="003523A1" w:rsidRDefault="00705F65" w:rsidP="00F95F93">
      <w:pPr>
        <w:tabs>
          <w:tab w:val="left" w:pos="3220"/>
        </w:tabs>
        <w:rPr>
          <w:lang w:val="en-US"/>
        </w:rPr>
      </w:pPr>
    </w:p>
    <w:p w14:paraId="5E496D96" w14:textId="77777777" w:rsidR="00625CD5" w:rsidRPr="003523A1" w:rsidRDefault="002A4F40" w:rsidP="00625CD5">
      <w:pPr>
        <w:pStyle w:val="Heading1"/>
        <w:rPr>
          <w:lang w:val="en-US"/>
        </w:rPr>
      </w:pPr>
      <w:bookmarkStart w:id="3" w:name="_Toc305928511"/>
      <w:r w:rsidRPr="003523A1">
        <w:rPr>
          <w:lang w:val="en-US"/>
        </w:rPr>
        <w:t>Architecture and Specifications</w:t>
      </w:r>
      <w:bookmarkEnd w:id="3"/>
    </w:p>
    <w:p w14:paraId="3CFD7A75" w14:textId="735B498A" w:rsidR="00C17749" w:rsidRDefault="008D3CB9" w:rsidP="006C2083">
      <w:pPr>
        <w:tabs>
          <w:tab w:val="left" w:pos="3220"/>
        </w:tabs>
        <w:rPr>
          <w:lang w:val="en-US"/>
        </w:rPr>
      </w:pPr>
      <w:r w:rsidRPr="003523A1">
        <w:rPr>
          <w:lang w:val="en-US"/>
        </w:rPr>
        <w:t xml:space="preserve">The Collaborative 3D Web Viewer </w:t>
      </w:r>
      <w:r w:rsidR="002C7D9E" w:rsidRPr="003523A1">
        <w:rPr>
          <w:lang w:val="en-US"/>
        </w:rPr>
        <w:t xml:space="preserve">is an </w:t>
      </w:r>
      <w:r w:rsidR="009925BB" w:rsidRPr="003523A1">
        <w:rPr>
          <w:lang w:val="en-US"/>
        </w:rPr>
        <w:t xml:space="preserve">HTML-5 client application </w:t>
      </w:r>
      <w:r w:rsidR="002C7D9E" w:rsidRPr="003523A1">
        <w:rPr>
          <w:lang w:val="en-US"/>
        </w:rPr>
        <w:t>build on top of</w:t>
      </w:r>
      <w:r w:rsidRPr="003523A1">
        <w:rPr>
          <w:lang w:val="en-US"/>
        </w:rPr>
        <w:t xml:space="preserve"> the X</w:t>
      </w:r>
      <w:r w:rsidR="002C7D9E" w:rsidRPr="003523A1">
        <w:rPr>
          <w:lang w:val="en-US"/>
        </w:rPr>
        <w:t xml:space="preserve">ML3D GE </w:t>
      </w:r>
      <w:r w:rsidRPr="003523A1">
        <w:rPr>
          <w:lang w:val="en-US"/>
        </w:rPr>
        <w:t>from the FIWARE project</w:t>
      </w:r>
      <w:r w:rsidR="006C2083">
        <w:rPr>
          <w:lang w:val="en-US"/>
        </w:rPr>
        <w:t xml:space="preserve"> and a </w:t>
      </w:r>
      <w:r w:rsidR="006C2083" w:rsidRPr="005249F7">
        <w:rPr>
          <w:lang w:val="en-US"/>
        </w:rPr>
        <w:t xml:space="preserve">JavaEE </w:t>
      </w:r>
      <w:r w:rsidR="006C2083">
        <w:rPr>
          <w:lang w:val="en-US"/>
        </w:rPr>
        <w:t xml:space="preserve">back-end </w:t>
      </w:r>
      <w:r w:rsidR="006C2083" w:rsidRPr="005249F7">
        <w:rPr>
          <w:lang w:val="en-US"/>
        </w:rPr>
        <w:t xml:space="preserve">application, based on EJB 3.1 and CDI, and uses JPA as a storage backend. Its main data model is an Entity-Component Architecture (ECA), where its Entities are nodes in a Scene Tree, and metadata concerning these Entities are the Components. </w:t>
      </w:r>
      <w:r w:rsidR="006C2083">
        <w:rPr>
          <w:lang w:val="en-US"/>
        </w:rPr>
        <w:t xml:space="preserve">C3DWV </w:t>
      </w:r>
      <w:r w:rsidR="006C2083" w:rsidRPr="005249F7">
        <w:rPr>
          <w:lang w:val="en-US"/>
        </w:rPr>
        <w:t xml:space="preserve">provides a REST API to access the scene tree, based on JAX-RS. </w:t>
      </w:r>
    </w:p>
    <w:p w14:paraId="102130A4" w14:textId="77777777" w:rsidR="006C2083" w:rsidRDefault="006C2083" w:rsidP="006C2083">
      <w:pPr>
        <w:tabs>
          <w:tab w:val="left" w:pos="3220"/>
        </w:tabs>
        <w:rPr>
          <w:lang w:val="en-US"/>
        </w:rPr>
      </w:pPr>
    </w:p>
    <w:p w14:paraId="3A740CAA" w14:textId="2DC64808" w:rsidR="00BF6788" w:rsidRDefault="008D3CB9" w:rsidP="003E76E8">
      <w:pPr>
        <w:rPr>
          <w:lang w:val="en-US"/>
        </w:rPr>
      </w:pPr>
      <w:r w:rsidRPr="003523A1">
        <w:rPr>
          <w:lang w:val="en-US"/>
        </w:rPr>
        <w:t xml:space="preserve">The shared scene graph structure is based on the entity component attribute design principle. This design </w:t>
      </w:r>
      <w:r w:rsidR="001805D8" w:rsidRPr="003523A1">
        <w:rPr>
          <w:lang w:val="en-US"/>
        </w:rPr>
        <w:t>favors</w:t>
      </w:r>
      <w:r w:rsidRPr="003523A1">
        <w:rPr>
          <w:lang w:val="en-US"/>
        </w:rPr>
        <w:t xml:space="preserve"> composition over inheritance and is a popular design among interactive applications, such as games. </w:t>
      </w:r>
      <w:r w:rsidR="002C7D9E" w:rsidRPr="003523A1">
        <w:rPr>
          <w:lang w:val="en-US"/>
        </w:rPr>
        <w:t>In contrast to many entity component systems the Collaborative 3D Web Vi</w:t>
      </w:r>
      <w:r w:rsidR="0093674A">
        <w:rPr>
          <w:lang w:val="en-US"/>
        </w:rPr>
        <w:t xml:space="preserve">ewer uses a hierarchical entity (SceneNode) </w:t>
      </w:r>
      <w:r w:rsidR="002C7D9E" w:rsidRPr="003523A1">
        <w:rPr>
          <w:lang w:val="en-US"/>
        </w:rPr>
        <w:t>system, which means every entity can have child entities. This allows for a structure similar to a</w:t>
      </w:r>
      <w:r w:rsidR="001805D8">
        <w:rPr>
          <w:lang w:val="en-US"/>
        </w:rPr>
        <w:t xml:space="preserve"> typical</w:t>
      </w:r>
      <w:r w:rsidR="002C7D9E" w:rsidRPr="003523A1">
        <w:rPr>
          <w:lang w:val="en-US"/>
        </w:rPr>
        <w:t xml:space="preserve"> scene graph.</w:t>
      </w:r>
      <w:r w:rsidR="00BF6788">
        <w:rPr>
          <w:lang w:val="en-US"/>
        </w:rPr>
        <w:t xml:space="preserve"> The domain model for</w:t>
      </w:r>
      <w:r w:rsidR="001D1F0C">
        <w:rPr>
          <w:lang w:val="en-US"/>
        </w:rPr>
        <w:t xml:space="preserve"> C3DWV</w:t>
      </w:r>
      <w:r w:rsidR="00BF6788">
        <w:rPr>
          <w:lang w:val="en-US"/>
        </w:rPr>
        <w:t xml:space="preserve"> can be seen in </w:t>
      </w:r>
      <w:r w:rsidR="00BF6788">
        <w:rPr>
          <w:lang w:val="en-US"/>
        </w:rPr>
        <w:fldChar w:fldCharType="begin"/>
      </w:r>
      <w:r w:rsidR="00BF6788">
        <w:rPr>
          <w:lang w:val="en-US"/>
        </w:rPr>
        <w:instrText xml:space="preserve"> REF _Ref305764091 \h </w:instrText>
      </w:r>
      <w:r w:rsidR="00BF6788">
        <w:rPr>
          <w:lang w:val="en-US"/>
        </w:rPr>
      </w:r>
      <w:r w:rsidR="00BF6788">
        <w:rPr>
          <w:lang w:val="en-US"/>
        </w:rPr>
        <w:fldChar w:fldCharType="separate"/>
      </w:r>
      <w:r w:rsidR="00211E20">
        <w:t xml:space="preserve">Figure </w:t>
      </w:r>
      <w:r w:rsidR="00211E20">
        <w:rPr>
          <w:noProof/>
        </w:rPr>
        <w:t>1</w:t>
      </w:r>
      <w:r w:rsidR="00BF6788">
        <w:rPr>
          <w:lang w:val="en-US"/>
        </w:rPr>
        <w:fldChar w:fldCharType="end"/>
      </w:r>
      <w:r w:rsidR="00BF6788">
        <w:rPr>
          <w:lang w:val="en-US"/>
        </w:rPr>
        <w:t>.</w:t>
      </w:r>
    </w:p>
    <w:p w14:paraId="65C77816" w14:textId="1116B5E5" w:rsidR="003E76E8" w:rsidRPr="003523A1" w:rsidRDefault="002C7D9E" w:rsidP="003E76E8">
      <w:pPr>
        <w:rPr>
          <w:lang w:val="en-US"/>
        </w:rPr>
      </w:pPr>
      <w:r w:rsidRPr="003523A1">
        <w:rPr>
          <w:lang w:val="en-US"/>
        </w:rPr>
        <w:t xml:space="preserve"> </w:t>
      </w:r>
    </w:p>
    <w:p w14:paraId="738324B9" w14:textId="78E6E49A" w:rsidR="008D3CB9" w:rsidRPr="003523A1" w:rsidRDefault="00BF6788" w:rsidP="003E76E8">
      <w:pPr>
        <w:rPr>
          <w:lang w:val="en-US"/>
        </w:rPr>
      </w:pPr>
      <w:r>
        <w:rPr>
          <w:lang w:val="en-US"/>
        </w:rPr>
        <w:t xml:space="preserve">A SceneNode </w:t>
      </w:r>
      <w:r w:rsidR="002C7D9E" w:rsidRPr="003523A1">
        <w:rPr>
          <w:lang w:val="en-US"/>
        </w:rPr>
        <w:t xml:space="preserve">in C3DWV is everything that is part of the virtual 3D scene, e.g. light or 3D mesh. Typically lights, camera, and meshes are distinct objects in a system. The entity component system deliberately refrains from this distinction and handles every object as an entity. The differentiation is made on the components attached to the entity. A component is a set of attributes and values, e.g. a light or geometry component. Depending on the components an entity has assigned the systems treats it as a light, a mesh, or both. </w:t>
      </w:r>
    </w:p>
    <w:p w14:paraId="3A9D3ABB" w14:textId="11E09E78" w:rsidR="006B72E6" w:rsidRPr="003523A1" w:rsidRDefault="006B72E6" w:rsidP="003E76E8">
      <w:pPr>
        <w:rPr>
          <w:lang w:val="en-US"/>
        </w:rPr>
      </w:pPr>
      <w:r w:rsidRPr="003523A1">
        <w:rPr>
          <w:lang w:val="en-US"/>
        </w:rPr>
        <w:t>Currently the system does not provide a way to defin</w:t>
      </w:r>
      <w:r w:rsidR="000A3575">
        <w:rPr>
          <w:lang w:val="en-US"/>
        </w:rPr>
        <w:t xml:space="preserve">e new components using plug-ins. This </w:t>
      </w:r>
      <w:r w:rsidRPr="003523A1">
        <w:rPr>
          <w:lang w:val="en-US"/>
        </w:rPr>
        <w:t xml:space="preserve">is planned for </w:t>
      </w:r>
      <w:r w:rsidR="000A3575">
        <w:rPr>
          <w:lang w:val="en-US"/>
        </w:rPr>
        <w:t xml:space="preserve">a </w:t>
      </w:r>
      <w:r w:rsidRPr="003523A1">
        <w:rPr>
          <w:lang w:val="en-US"/>
        </w:rPr>
        <w:t>future</w:t>
      </w:r>
      <w:r w:rsidR="000A3575">
        <w:rPr>
          <w:lang w:val="en-US"/>
        </w:rPr>
        <w:t xml:space="preserve"> release</w:t>
      </w:r>
      <w:r w:rsidRPr="003523A1">
        <w:rPr>
          <w:lang w:val="en-US"/>
        </w:rPr>
        <w:t xml:space="preserve">. </w:t>
      </w:r>
      <w:r w:rsidR="007301F0">
        <w:rPr>
          <w:lang w:val="en-US"/>
        </w:rPr>
        <w:t>Currently four</w:t>
      </w:r>
      <w:r w:rsidRPr="003523A1">
        <w:rPr>
          <w:lang w:val="en-US"/>
        </w:rPr>
        <w:t xml:space="preserve"> predefined components </w:t>
      </w:r>
      <w:r w:rsidR="007301F0">
        <w:rPr>
          <w:lang w:val="en-US"/>
        </w:rPr>
        <w:t>exist</w:t>
      </w:r>
      <w:r w:rsidRPr="003523A1">
        <w:rPr>
          <w:lang w:val="en-US"/>
        </w:rPr>
        <w:t>:</w:t>
      </w:r>
    </w:p>
    <w:p w14:paraId="657A361D" w14:textId="3CA822F2" w:rsidR="006B72E6" w:rsidRPr="003523A1" w:rsidRDefault="006B72E6" w:rsidP="00740004">
      <w:pPr>
        <w:pStyle w:val="ListParagraph"/>
        <w:numPr>
          <w:ilvl w:val="0"/>
          <w:numId w:val="8"/>
        </w:numPr>
        <w:rPr>
          <w:lang w:val="en-US"/>
        </w:rPr>
      </w:pPr>
      <w:r w:rsidRPr="003523A1">
        <w:rPr>
          <w:lang w:val="en-US"/>
        </w:rPr>
        <w:t>Transform: used to define an objects position and orientation in 3D space.</w:t>
      </w:r>
    </w:p>
    <w:p w14:paraId="313AED23" w14:textId="72ED2916" w:rsidR="006B72E6" w:rsidRPr="003523A1" w:rsidRDefault="006B72E6" w:rsidP="00740004">
      <w:pPr>
        <w:pStyle w:val="ListParagraph"/>
        <w:numPr>
          <w:ilvl w:val="0"/>
          <w:numId w:val="8"/>
        </w:numPr>
        <w:rPr>
          <w:lang w:val="en-US"/>
        </w:rPr>
      </w:pPr>
      <w:r w:rsidRPr="003523A1">
        <w:rPr>
          <w:lang w:val="en-US"/>
        </w:rPr>
        <w:t xml:space="preserve">Render Geometry: used to provide a URL to the XML3D </w:t>
      </w:r>
      <w:r w:rsidR="00AC0981">
        <w:rPr>
          <w:lang w:val="en-US"/>
        </w:rPr>
        <w:t xml:space="preserve">mesh </w:t>
      </w:r>
      <w:r w:rsidRPr="003523A1">
        <w:rPr>
          <w:lang w:val="en-US"/>
        </w:rPr>
        <w:t>to render</w:t>
      </w:r>
    </w:p>
    <w:p w14:paraId="0DD0D8AD" w14:textId="2F5F51AE" w:rsidR="006B72E6" w:rsidRPr="003523A1" w:rsidRDefault="006B72E6" w:rsidP="00740004">
      <w:pPr>
        <w:pStyle w:val="ListParagraph"/>
        <w:numPr>
          <w:ilvl w:val="0"/>
          <w:numId w:val="8"/>
        </w:numPr>
        <w:rPr>
          <w:lang w:val="en-US"/>
        </w:rPr>
      </w:pPr>
      <w:r w:rsidRPr="003523A1">
        <w:rPr>
          <w:lang w:val="en-US"/>
        </w:rPr>
        <w:t>Directional Light: makes the entity a directional light source.</w:t>
      </w:r>
    </w:p>
    <w:p w14:paraId="3E6E7A87" w14:textId="5913E585" w:rsidR="006B72E6" w:rsidRPr="003523A1" w:rsidRDefault="006B72E6" w:rsidP="00740004">
      <w:pPr>
        <w:pStyle w:val="ListParagraph"/>
        <w:numPr>
          <w:ilvl w:val="0"/>
          <w:numId w:val="8"/>
        </w:numPr>
        <w:rPr>
          <w:lang w:val="en-US"/>
        </w:rPr>
      </w:pPr>
      <w:r w:rsidRPr="003523A1">
        <w:rPr>
          <w:lang w:val="en-US"/>
        </w:rPr>
        <w:t>Preview Image: can be used to provide a thumbnail for the entity</w:t>
      </w:r>
    </w:p>
    <w:p w14:paraId="0A5424C9" w14:textId="6B59097D" w:rsidR="006B72E6" w:rsidRPr="003523A1" w:rsidRDefault="006B72E6" w:rsidP="00740004">
      <w:pPr>
        <w:pStyle w:val="ListParagraph"/>
        <w:numPr>
          <w:ilvl w:val="0"/>
          <w:numId w:val="8"/>
        </w:numPr>
        <w:rPr>
          <w:lang w:val="en-US"/>
        </w:rPr>
      </w:pPr>
      <w:r w:rsidRPr="003523A1">
        <w:rPr>
          <w:lang w:val="en-US"/>
        </w:rPr>
        <w:t>Annotation Component: can be used to annotate an entity</w:t>
      </w:r>
    </w:p>
    <w:p w14:paraId="022D90F5" w14:textId="77777777" w:rsidR="00A00730" w:rsidRDefault="00A00730" w:rsidP="003E76E8">
      <w:pPr>
        <w:rPr>
          <w:lang w:val="en-US"/>
        </w:rPr>
      </w:pPr>
    </w:p>
    <w:p w14:paraId="291EB948" w14:textId="77777777" w:rsidR="00A00730" w:rsidRDefault="00A00730" w:rsidP="003E76E8">
      <w:pPr>
        <w:rPr>
          <w:lang w:val="en-US"/>
        </w:rPr>
      </w:pPr>
    </w:p>
    <w:p w14:paraId="2944734B" w14:textId="77777777" w:rsidR="000104A4" w:rsidRDefault="000104A4" w:rsidP="003E76E8">
      <w:pPr>
        <w:rPr>
          <w:lang w:val="en-US"/>
        </w:rPr>
      </w:pPr>
    </w:p>
    <w:p w14:paraId="4207DE9C" w14:textId="77777777" w:rsidR="000104A4" w:rsidRDefault="000104A4" w:rsidP="003E76E8">
      <w:pPr>
        <w:rPr>
          <w:lang w:val="en-US"/>
        </w:rPr>
      </w:pPr>
    </w:p>
    <w:p w14:paraId="42F3E2C2" w14:textId="77777777" w:rsidR="000104A4" w:rsidRDefault="000104A4" w:rsidP="003E76E8">
      <w:pPr>
        <w:rPr>
          <w:lang w:val="en-US"/>
        </w:rPr>
      </w:pPr>
    </w:p>
    <w:p w14:paraId="214F0F62" w14:textId="77777777" w:rsidR="000104A4" w:rsidRDefault="000104A4" w:rsidP="003E76E8">
      <w:pPr>
        <w:rPr>
          <w:lang w:val="en-US"/>
        </w:rPr>
      </w:pPr>
    </w:p>
    <w:p w14:paraId="49673708" w14:textId="77777777" w:rsidR="004B1492" w:rsidRDefault="004B1492" w:rsidP="003E76E8">
      <w:pPr>
        <w:rPr>
          <w:lang w:val="en-US"/>
        </w:rPr>
      </w:pPr>
    </w:p>
    <w:p w14:paraId="1AB6D46E" w14:textId="77777777" w:rsidR="00A00730" w:rsidRDefault="00A00730" w:rsidP="003E76E8">
      <w:pPr>
        <w:rPr>
          <w:lang w:val="en-US"/>
        </w:rPr>
      </w:pPr>
    </w:p>
    <w:p w14:paraId="4E233831" w14:textId="0BC2E7BF" w:rsidR="00AC0981" w:rsidRPr="003523A1" w:rsidRDefault="002D3DF8" w:rsidP="003E76E8">
      <w:pPr>
        <w:rPr>
          <w:lang w:val="en-US"/>
        </w:rPr>
      </w:pPr>
      <w:r w:rsidRPr="003523A1">
        <w:rPr>
          <w:lang w:val="en-US"/>
        </w:rPr>
        <w:lastRenderedPageBreak/>
        <w:t>Because C3DWV uses the XML3D GE for</w:t>
      </w:r>
      <w:r w:rsidR="000104A4">
        <w:rPr>
          <w:lang w:val="en-US"/>
        </w:rPr>
        <w:t xml:space="preserve"> client-side</w:t>
      </w:r>
      <w:r w:rsidRPr="003523A1">
        <w:rPr>
          <w:lang w:val="en-US"/>
        </w:rPr>
        <w:t xml:space="preserve"> rendering only XML3D files are supported. To import 3D models </w:t>
      </w:r>
      <w:r w:rsidR="000104A4">
        <w:rPr>
          <w:lang w:val="en-US"/>
        </w:rPr>
        <w:t xml:space="preserve">in other formats </w:t>
      </w:r>
      <w:r w:rsidRPr="003523A1">
        <w:rPr>
          <w:lang w:val="en-US"/>
        </w:rPr>
        <w:t>into the scene the C3DWV has an interface to communicate with the AssetStorage SE from FI-CONTENT, which can convert COLLADA files into XML3D</w:t>
      </w:r>
      <w:r w:rsidR="00AC0981">
        <w:rPr>
          <w:lang w:val="en-US"/>
        </w:rPr>
        <w:t xml:space="preserve"> (</w:t>
      </w:r>
      <w:r w:rsidR="00514CDC">
        <w:rPr>
          <w:lang w:val="en-US"/>
        </w:rPr>
        <w:t xml:space="preserve">see Section </w:t>
      </w:r>
      <w:r w:rsidR="00514CDC">
        <w:rPr>
          <w:lang w:val="en-US"/>
        </w:rPr>
        <w:fldChar w:fldCharType="begin"/>
      </w:r>
      <w:r w:rsidR="00514CDC">
        <w:rPr>
          <w:lang w:val="en-US"/>
        </w:rPr>
        <w:instrText xml:space="preserve"> REF _Ref305933910 \r \h </w:instrText>
      </w:r>
      <w:r w:rsidR="00514CDC">
        <w:rPr>
          <w:lang w:val="en-US"/>
        </w:rPr>
      </w:r>
      <w:r w:rsidR="00514CDC">
        <w:rPr>
          <w:lang w:val="en-US"/>
        </w:rPr>
        <w:fldChar w:fldCharType="separate"/>
      </w:r>
      <w:r w:rsidR="00514CDC">
        <w:rPr>
          <w:lang w:val="en-US"/>
        </w:rPr>
        <w:t>4.2.3.2</w:t>
      </w:r>
      <w:r w:rsidR="00514CDC">
        <w:rPr>
          <w:lang w:val="en-US"/>
        </w:rPr>
        <w:fldChar w:fldCharType="end"/>
      </w:r>
      <w:r w:rsidR="00AC0981">
        <w:rPr>
          <w:lang w:val="en-US"/>
        </w:rPr>
        <w:t>)</w:t>
      </w:r>
      <w:r w:rsidRPr="003523A1">
        <w:rPr>
          <w:lang w:val="en-US"/>
        </w:rPr>
        <w:t>.</w:t>
      </w:r>
    </w:p>
    <w:p w14:paraId="014DE27C" w14:textId="77777777" w:rsidR="002D3DF8" w:rsidRPr="003523A1" w:rsidRDefault="002D3DF8" w:rsidP="003E76E8">
      <w:pPr>
        <w:rPr>
          <w:lang w:val="en-US"/>
        </w:rPr>
      </w:pPr>
    </w:p>
    <w:p w14:paraId="50025BD3" w14:textId="77777777" w:rsidR="00C17749" w:rsidRDefault="00CB1FE5" w:rsidP="00C17749">
      <w:pPr>
        <w:keepNext/>
      </w:pPr>
      <w:r>
        <w:rPr>
          <w:noProof/>
          <w:lang w:val="en-US"/>
        </w:rPr>
        <w:drawing>
          <wp:inline distT="0" distB="0" distL="0" distR="0" wp14:anchorId="6B94BD2E" wp14:editId="31FEEF75">
            <wp:extent cx="5758180" cy="4019550"/>
            <wp:effectExtent l="0" t="0" r="0" b="0"/>
            <wp:docPr id="9" name="Picture 9" descr="Macintosh HD:Users:jan:Documents:compass-desc:Images:datamodel_simplifi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Documents:compass-desc:Images:datamodel_simplifie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4019550"/>
                    </a:xfrm>
                    <a:prstGeom prst="rect">
                      <a:avLst/>
                    </a:prstGeom>
                    <a:noFill/>
                    <a:ln>
                      <a:noFill/>
                    </a:ln>
                  </pic:spPr>
                </pic:pic>
              </a:graphicData>
            </a:graphic>
          </wp:inline>
        </w:drawing>
      </w:r>
    </w:p>
    <w:p w14:paraId="7D41E305" w14:textId="00DB6590" w:rsidR="005630FC" w:rsidRPr="003523A1" w:rsidRDefault="00C17749" w:rsidP="00C17749">
      <w:pPr>
        <w:pStyle w:val="Caption"/>
        <w:jc w:val="center"/>
      </w:pPr>
      <w:bookmarkStart w:id="4" w:name="_Ref305764091"/>
      <w:r>
        <w:t xml:space="preserve">Figure </w:t>
      </w:r>
      <w:r>
        <w:fldChar w:fldCharType="begin"/>
      </w:r>
      <w:r>
        <w:instrText xml:space="preserve"> SEQ Figure \* ARABIC </w:instrText>
      </w:r>
      <w:r>
        <w:fldChar w:fldCharType="separate"/>
      </w:r>
      <w:r w:rsidR="00211E20">
        <w:rPr>
          <w:noProof/>
        </w:rPr>
        <w:t>1</w:t>
      </w:r>
      <w:r>
        <w:fldChar w:fldCharType="end"/>
      </w:r>
      <w:bookmarkEnd w:id="4"/>
      <w:r>
        <w:t>: Domain Model, simplified view.</w:t>
      </w:r>
    </w:p>
    <w:p w14:paraId="63AF3B23" w14:textId="77777777" w:rsidR="005630FC" w:rsidRPr="003523A1" w:rsidRDefault="005630FC" w:rsidP="002A4F40">
      <w:pPr>
        <w:pStyle w:val="Heading1"/>
        <w:rPr>
          <w:lang w:val="en-US"/>
        </w:rPr>
      </w:pPr>
      <w:bookmarkStart w:id="5" w:name="_Toc305928512"/>
      <w:r w:rsidRPr="003523A1">
        <w:rPr>
          <w:lang w:val="en-US"/>
        </w:rPr>
        <w:t>Getting Started</w:t>
      </w:r>
      <w:bookmarkEnd w:id="5"/>
    </w:p>
    <w:p w14:paraId="0DD53947" w14:textId="6DDB109B" w:rsidR="00485C78" w:rsidRDefault="00CD7E8A" w:rsidP="005630FC">
      <w:pPr>
        <w:rPr>
          <w:lang w:val="en-US"/>
        </w:rPr>
      </w:pPr>
      <w:r w:rsidRPr="003523A1">
        <w:rPr>
          <w:lang w:val="en-US"/>
        </w:rPr>
        <w:t xml:space="preserve">To get started with the C3DWV SE </w:t>
      </w:r>
      <w:r w:rsidR="00485C78">
        <w:rPr>
          <w:lang w:val="en-US"/>
        </w:rPr>
        <w:t xml:space="preserve">a </w:t>
      </w:r>
      <w:r w:rsidRPr="003523A1">
        <w:rPr>
          <w:lang w:val="en-US"/>
        </w:rPr>
        <w:t>prepared virtual machine can be used [link</w:t>
      </w:r>
      <w:r w:rsidR="007F0E5E">
        <w:rPr>
          <w:lang w:val="en-US"/>
        </w:rPr>
        <w:t xml:space="preserve"> missing</w:t>
      </w:r>
      <w:r w:rsidRPr="003523A1">
        <w:rPr>
          <w:lang w:val="en-US"/>
        </w:rPr>
        <w:t xml:space="preserve">]. This Virtual Box VM is meant for testing and evaluation purposes </w:t>
      </w:r>
      <w:r w:rsidR="00485C78">
        <w:rPr>
          <w:lang w:val="en-US"/>
        </w:rPr>
        <w:t>only</w:t>
      </w:r>
      <w:r w:rsidRPr="003523A1">
        <w:rPr>
          <w:lang w:val="en-US"/>
        </w:rPr>
        <w:t xml:space="preserve">. Please do not use this VM inside your business critical infrastructure. To install the SE inside you infrastructure please consult the Administration and Installation guidelines. </w:t>
      </w:r>
    </w:p>
    <w:p w14:paraId="3F8457AA" w14:textId="45B764AE" w:rsidR="00CD7E8A" w:rsidRPr="003523A1" w:rsidRDefault="00485C78" w:rsidP="005630FC">
      <w:pPr>
        <w:rPr>
          <w:lang w:val="en-US"/>
        </w:rPr>
      </w:pPr>
      <w:r>
        <w:rPr>
          <w:lang w:val="en-US"/>
        </w:rPr>
        <w:t>The virtual machine</w:t>
      </w:r>
      <w:r w:rsidR="00CD7E8A" w:rsidRPr="003523A1">
        <w:rPr>
          <w:lang w:val="en-US"/>
        </w:rPr>
        <w:t xml:space="preserve"> start</w:t>
      </w:r>
      <w:r>
        <w:rPr>
          <w:lang w:val="en-US"/>
        </w:rPr>
        <w:t xml:space="preserve">s </w:t>
      </w:r>
      <w:r w:rsidR="00CD7E8A" w:rsidRPr="003523A1">
        <w:rPr>
          <w:lang w:val="en-US"/>
        </w:rPr>
        <w:t xml:space="preserve">the SE as well as an </w:t>
      </w:r>
      <w:r w:rsidR="007F0E5E">
        <w:rPr>
          <w:lang w:val="en-US"/>
        </w:rPr>
        <w:t xml:space="preserve">instance of the </w:t>
      </w:r>
      <w:r w:rsidR="00CD7E8A" w:rsidRPr="003523A1">
        <w:rPr>
          <w:lang w:val="en-US"/>
        </w:rPr>
        <w:t>AssetStorage SE</w:t>
      </w:r>
      <w:r w:rsidR="002B575A">
        <w:rPr>
          <w:lang w:val="en-US"/>
        </w:rPr>
        <w:t xml:space="preserve"> (ATLAS)</w:t>
      </w:r>
      <w:r w:rsidR="00CD7E8A" w:rsidRPr="003523A1">
        <w:rPr>
          <w:lang w:val="en-US"/>
        </w:rPr>
        <w:t xml:space="preserve"> during the boot process. The C3DWV can be accessed under the following URL: </w:t>
      </w:r>
      <w:hyperlink w:history="1">
        <w:r w:rsidR="00CD7E8A" w:rsidRPr="003523A1">
          <w:rPr>
            <w:rStyle w:val="Hyperlink"/>
            <w:lang w:val="en-US"/>
          </w:rPr>
          <w:t>http://&lt;vm-ip&gt;:80808/c3dwv</w:t>
        </w:r>
      </w:hyperlink>
      <w:r w:rsidR="00CD7E8A" w:rsidRPr="003523A1">
        <w:rPr>
          <w:lang w:val="en-US"/>
        </w:rPr>
        <w:t>.</w:t>
      </w:r>
      <w:r w:rsidR="00FA7A03" w:rsidRPr="003523A1">
        <w:rPr>
          <w:lang w:val="en-US"/>
        </w:rPr>
        <w:t xml:space="preserve"> The prepared instance of C3DWV comes with two example models </w:t>
      </w:r>
      <w:r w:rsidR="007F0E5E">
        <w:rPr>
          <w:lang w:val="en-US"/>
        </w:rPr>
        <w:t xml:space="preserve">provided by </w:t>
      </w:r>
      <w:r>
        <w:rPr>
          <w:lang w:val="en-US"/>
        </w:rPr>
        <w:t>A</w:t>
      </w:r>
      <w:r w:rsidR="007F0E5E">
        <w:rPr>
          <w:lang w:val="en-US"/>
        </w:rPr>
        <w:t>IDIMA</w:t>
      </w:r>
      <w:r w:rsidR="001D1F0C">
        <w:rPr>
          <w:rStyle w:val="FootnoteReference"/>
          <w:lang w:val="en-US"/>
        </w:rPr>
        <w:footnoteReference w:id="1"/>
      </w:r>
      <w:r w:rsidR="00FA7A03" w:rsidRPr="003523A1">
        <w:rPr>
          <w:lang w:val="en-US"/>
        </w:rPr>
        <w:t>.</w:t>
      </w:r>
    </w:p>
    <w:p w14:paraId="18999F3A" w14:textId="77777777" w:rsidR="00CA0367" w:rsidRPr="003523A1" w:rsidRDefault="00CA0367" w:rsidP="005630FC">
      <w:pPr>
        <w:rPr>
          <w:lang w:val="en-US"/>
        </w:rPr>
      </w:pPr>
    </w:p>
    <w:p w14:paraId="587E460A" w14:textId="77777777" w:rsidR="002A4F40" w:rsidRPr="003523A1" w:rsidRDefault="002A4F40" w:rsidP="002A4F40">
      <w:pPr>
        <w:pStyle w:val="Heading1"/>
        <w:rPr>
          <w:lang w:val="en-US"/>
        </w:rPr>
      </w:pPr>
      <w:bookmarkStart w:id="6" w:name="_Toc305928513"/>
      <w:r w:rsidRPr="003523A1">
        <w:rPr>
          <w:lang w:val="en-US"/>
        </w:rPr>
        <w:t>User Interface</w:t>
      </w:r>
      <w:bookmarkEnd w:id="6"/>
    </w:p>
    <w:p w14:paraId="1609C946" w14:textId="3D4C0171" w:rsidR="00E12CFE" w:rsidRPr="003523A1" w:rsidRDefault="00E12CFE" w:rsidP="00E12CFE">
      <w:pPr>
        <w:pStyle w:val="Heading3"/>
        <w:rPr>
          <w:lang w:val="en-US"/>
        </w:rPr>
      </w:pPr>
      <w:bookmarkStart w:id="7" w:name="_Toc305928514"/>
      <w:r w:rsidRPr="003523A1">
        <w:rPr>
          <w:rStyle w:val="Emphasis"/>
          <w:lang w:val="en-US"/>
        </w:rPr>
        <w:t>Project</w:t>
      </w:r>
      <w:r w:rsidR="007F7391">
        <w:rPr>
          <w:lang w:val="en-US"/>
        </w:rPr>
        <w:t>s and Scenarios</w:t>
      </w:r>
      <w:bookmarkEnd w:id="7"/>
    </w:p>
    <w:p w14:paraId="40A48A78" w14:textId="64E14EE1" w:rsidR="007F7391" w:rsidRDefault="007F7391" w:rsidP="007F7391">
      <w:pPr>
        <w:rPr>
          <w:lang w:val="en-US"/>
        </w:rPr>
      </w:pPr>
      <w:r>
        <w:rPr>
          <w:lang w:val="en-US"/>
        </w:rPr>
        <w:t>C3DWV</w:t>
      </w:r>
      <w:r w:rsidRPr="007F7391">
        <w:rPr>
          <w:lang w:val="en-US"/>
        </w:rPr>
        <w:t xml:space="preserve"> comes with a structure of </w:t>
      </w:r>
      <w:r w:rsidRPr="007F7391">
        <w:rPr>
          <w:i/>
          <w:iCs/>
          <w:lang w:val="en-US"/>
        </w:rPr>
        <w:t xml:space="preserve">projects </w:t>
      </w:r>
      <w:r w:rsidRPr="007F7391">
        <w:rPr>
          <w:lang w:val="en-US"/>
        </w:rPr>
        <w:t xml:space="preserve">and </w:t>
      </w:r>
      <w:r w:rsidRPr="007F7391">
        <w:rPr>
          <w:i/>
          <w:iCs/>
          <w:lang w:val="en-US"/>
        </w:rPr>
        <w:t>scenarios</w:t>
      </w:r>
      <w:r w:rsidRPr="007F7391">
        <w:rPr>
          <w:lang w:val="en-US"/>
        </w:rPr>
        <w:t>. The p</w:t>
      </w:r>
      <w:r>
        <w:rPr>
          <w:lang w:val="en-US"/>
        </w:rPr>
        <w:t xml:space="preserve">roject is the topmost entity </w:t>
      </w:r>
      <w:r w:rsidRPr="007F7391">
        <w:rPr>
          <w:lang w:val="en-US"/>
        </w:rPr>
        <w:t>and holds a set of scenarios. A scenario is the entity holding all the information for a scene.</w:t>
      </w:r>
    </w:p>
    <w:p w14:paraId="678DC9F0" w14:textId="77777777" w:rsidR="00E2550D" w:rsidRDefault="00E2550D" w:rsidP="007F7391">
      <w:pPr>
        <w:rPr>
          <w:lang w:val="en-US"/>
        </w:rPr>
      </w:pPr>
    </w:p>
    <w:p w14:paraId="5C81B94B" w14:textId="417CF9FC" w:rsidR="00E2550D" w:rsidRPr="007F7391" w:rsidRDefault="00E2550D" w:rsidP="007F7391">
      <w:pPr>
        <w:rPr>
          <w:lang w:val="en-US"/>
        </w:rPr>
      </w:pPr>
    </w:p>
    <w:p w14:paraId="5D504EA0" w14:textId="2FA7B5E1" w:rsidR="00B769B5" w:rsidRDefault="00FA7A03" w:rsidP="00DD3704">
      <w:r w:rsidRPr="003523A1">
        <w:rPr>
          <w:noProof/>
          <w:lang w:val="en-US"/>
        </w:rPr>
        <w:lastRenderedPageBreak/>
        <w:drawing>
          <wp:inline distT="0" distB="0" distL="0" distR="0" wp14:anchorId="70F4D68B" wp14:editId="2574FB4C">
            <wp:extent cx="5748655" cy="3248588"/>
            <wp:effectExtent l="177800" t="177800" r="372745" b="384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6" descr="Macintosh HD:Users:jan:Desktop:Screen Shot 2015-08-13 at 10.48.11 a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8655" cy="32485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2B600" w14:textId="0A62BBBD" w:rsidR="00E12CFE" w:rsidRDefault="00B769B5" w:rsidP="00D16CCE">
      <w:pPr>
        <w:pStyle w:val="Caption"/>
        <w:jc w:val="center"/>
      </w:pPr>
      <w:bookmarkStart w:id="8" w:name="_Ref301086602"/>
      <w:r>
        <w:t xml:space="preserve">Figure </w:t>
      </w:r>
      <w:r>
        <w:fldChar w:fldCharType="begin"/>
      </w:r>
      <w:r>
        <w:instrText xml:space="preserve"> SEQ Figure \* ARABIC </w:instrText>
      </w:r>
      <w:r>
        <w:fldChar w:fldCharType="separate"/>
      </w:r>
      <w:r w:rsidR="00211E20">
        <w:rPr>
          <w:noProof/>
        </w:rPr>
        <w:t>2</w:t>
      </w:r>
      <w:r>
        <w:fldChar w:fldCharType="end"/>
      </w:r>
      <w:bookmarkEnd w:id="8"/>
      <w:r>
        <w:t xml:space="preserve">: Project and scenario </w:t>
      </w:r>
      <w:r w:rsidR="00D16CCE" w:rsidRPr="00D16CCE">
        <w:t xml:space="preserve">Project </w:t>
      </w:r>
      <w:r w:rsidR="00D16CCE">
        <w:t>and Scenario management screen</w:t>
      </w:r>
      <w:r>
        <w:t>.</w:t>
      </w:r>
    </w:p>
    <w:p w14:paraId="74F1BE3E" w14:textId="791C3CA4" w:rsidR="00DD3704" w:rsidRDefault="00DD3704" w:rsidP="00DD3704">
      <w:pPr>
        <w:pStyle w:val="Heading4"/>
        <w:rPr>
          <w:lang w:val="en-US"/>
        </w:rPr>
      </w:pPr>
      <w:r>
        <w:rPr>
          <w:lang w:val="en-US"/>
        </w:rPr>
        <w:t>Projects</w:t>
      </w:r>
    </w:p>
    <w:p w14:paraId="75B9770F" w14:textId="3FEF8326" w:rsidR="00D16CCE" w:rsidRPr="00D16CCE" w:rsidRDefault="00D16CCE" w:rsidP="00D16CCE">
      <w:pPr>
        <w:rPr>
          <w:lang w:val="en-US"/>
        </w:rPr>
      </w:pPr>
      <w:r w:rsidRPr="00D16CCE">
        <w:rPr>
          <w:lang w:val="en-US"/>
        </w:rPr>
        <w:t xml:space="preserve">First let us look at the project. As mentioned beforehand, the project is the topmost entity of </w:t>
      </w:r>
      <w:r w:rsidR="008A714B">
        <w:rPr>
          <w:lang w:val="en-US"/>
        </w:rPr>
        <w:t>C3DWV</w:t>
      </w:r>
      <w:r w:rsidRPr="00D16CCE">
        <w:rPr>
          <w:lang w:val="en-US"/>
        </w:rPr>
        <w:t xml:space="preserve">’ hierarchic entity structure. It manages a set of scenarios as its children and, moreover, it is the place the </w:t>
      </w:r>
      <w:r w:rsidRPr="00D16CCE">
        <w:rPr>
          <w:i/>
          <w:iCs/>
          <w:lang w:val="en-US"/>
        </w:rPr>
        <w:t xml:space="preserve">PrefabSets </w:t>
      </w:r>
      <w:r w:rsidRPr="00D16CCE">
        <w:rPr>
          <w:lang w:val="en-US"/>
        </w:rPr>
        <w:t>reside.</w:t>
      </w:r>
    </w:p>
    <w:p w14:paraId="671981FE" w14:textId="5D7C3014" w:rsidR="00D16CCE" w:rsidRPr="00D16CCE" w:rsidRDefault="00D16CCE" w:rsidP="00D16CCE">
      <w:pPr>
        <w:rPr>
          <w:lang w:val="en-US"/>
        </w:rPr>
      </w:pPr>
      <w:r w:rsidRPr="00D16CCE">
        <w:rPr>
          <w:lang w:val="en-US"/>
        </w:rPr>
        <w:t xml:space="preserve">Just to explain briefly, a PrefabSet, as the name indicates, is a set of </w:t>
      </w:r>
      <w:r w:rsidRPr="00D16CCE">
        <w:rPr>
          <w:i/>
          <w:iCs/>
          <w:lang w:val="en-US"/>
        </w:rPr>
        <w:t>Prefabs</w:t>
      </w:r>
      <w:r w:rsidRPr="00D16CCE">
        <w:rPr>
          <w:lang w:val="en-US"/>
        </w:rPr>
        <w:t xml:space="preserve">. Prefabs, short for “Pre-Fabricated Elements”, are used as templates for parts of a scene tree and can be used to store reusable parts of a scene. Thus all prefabs organized within a project are available in all scenarios of that project. We will explain this in more detail in </w:t>
      </w:r>
      <w:r w:rsidR="00CD2145">
        <w:rPr>
          <w:lang w:val="en-US"/>
        </w:rPr>
        <w:t>S</w:t>
      </w:r>
      <w:r w:rsidRPr="00D16CCE">
        <w:rPr>
          <w:lang w:val="en-US"/>
        </w:rPr>
        <w:t>ection</w:t>
      </w:r>
      <w:r w:rsidR="00CE34BD">
        <w:rPr>
          <w:lang w:val="en-US"/>
        </w:rPr>
        <w:t xml:space="preserve"> </w:t>
      </w:r>
      <w:r w:rsidR="00CD2145">
        <w:rPr>
          <w:lang w:val="en-US"/>
        </w:rPr>
        <w:fldChar w:fldCharType="begin"/>
      </w:r>
      <w:r w:rsidR="00CD2145">
        <w:rPr>
          <w:lang w:val="en-US"/>
        </w:rPr>
        <w:instrText xml:space="preserve"> REF _Ref305933999 \r \h </w:instrText>
      </w:r>
      <w:r w:rsidR="00CD2145">
        <w:rPr>
          <w:lang w:val="en-US"/>
        </w:rPr>
      </w:r>
      <w:r w:rsidR="00CD2145">
        <w:rPr>
          <w:lang w:val="en-US"/>
        </w:rPr>
        <w:fldChar w:fldCharType="separate"/>
      </w:r>
      <w:r w:rsidR="00CD2145">
        <w:rPr>
          <w:lang w:val="en-US"/>
        </w:rPr>
        <w:t>4.2.3</w:t>
      </w:r>
      <w:r w:rsidR="00CD2145">
        <w:rPr>
          <w:lang w:val="en-US"/>
        </w:rPr>
        <w:fldChar w:fldCharType="end"/>
      </w:r>
      <w:r w:rsidR="00CD2145">
        <w:rPr>
          <w:lang w:val="en-US"/>
        </w:rPr>
        <w:t>.</w:t>
      </w:r>
    </w:p>
    <w:p w14:paraId="69B96466" w14:textId="658C6472" w:rsidR="00D16CCE" w:rsidRPr="00D16CCE" w:rsidRDefault="00D16CCE" w:rsidP="00D16CCE">
      <w:pPr>
        <w:rPr>
          <w:lang w:val="en-US"/>
        </w:rPr>
      </w:pPr>
      <w:r w:rsidRPr="00D16CCE">
        <w:rPr>
          <w:lang w:val="en-US"/>
        </w:rPr>
        <w:t>For project management the UI provides four functions: Creation, Copying, Ed</w:t>
      </w:r>
      <w:r w:rsidR="00CE34BD">
        <w:rPr>
          <w:lang w:val="en-US"/>
        </w:rPr>
        <w:t xml:space="preserve">iting and Deletion of a Project (see </w:t>
      </w:r>
      <w:r w:rsidR="00CE34BD">
        <w:rPr>
          <w:lang w:val="en-US"/>
        </w:rPr>
        <w:fldChar w:fldCharType="begin"/>
      </w:r>
      <w:r w:rsidR="00CE34BD">
        <w:rPr>
          <w:lang w:val="en-US"/>
        </w:rPr>
        <w:instrText xml:space="preserve"> REF _Ref301086602 \h </w:instrText>
      </w:r>
      <w:r w:rsidR="00CE34BD">
        <w:rPr>
          <w:lang w:val="en-US"/>
        </w:rPr>
      </w:r>
      <w:r w:rsidR="00CE34BD">
        <w:rPr>
          <w:lang w:val="en-US"/>
        </w:rPr>
        <w:fldChar w:fldCharType="separate"/>
      </w:r>
      <w:r w:rsidR="00211E20">
        <w:t xml:space="preserve">Figure </w:t>
      </w:r>
      <w:r w:rsidR="00211E20">
        <w:rPr>
          <w:noProof/>
        </w:rPr>
        <w:t>2</w:t>
      </w:r>
      <w:r w:rsidR="00CE34BD">
        <w:rPr>
          <w:lang w:val="en-US"/>
        </w:rPr>
        <w:fldChar w:fldCharType="end"/>
      </w:r>
      <w:r w:rsidR="00CE34BD">
        <w:rPr>
          <w:lang w:val="en-US"/>
        </w:rPr>
        <w:t>).</w:t>
      </w:r>
    </w:p>
    <w:p w14:paraId="08C9016E" w14:textId="77777777" w:rsidR="00D16CCE" w:rsidRDefault="00D16CCE" w:rsidP="00D16CCE"/>
    <w:p w14:paraId="560715D8" w14:textId="77777777" w:rsidR="00D16CCE" w:rsidRPr="00CD1B9D" w:rsidRDefault="00D16CCE" w:rsidP="00CD1B9D">
      <w:pPr>
        <w:pStyle w:val="Heading5"/>
      </w:pPr>
      <w:r w:rsidRPr="00CD1B9D">
        <w:t>Creation</w:t>
      </w:r>
    </w:p>
    <w:p w14:paraId="68DDF315" w14:textId="26530E7B" w:rsidR="00D16CCE" w:rsidRDefault="00D16CCE" w:rsidP="00D16CCE">
      <w:pPr>
        <w:rPr>
          <w:lang w:val="en-US"/>
        </w:rPr>
      </w:pPr>
      <w:r w:rsidRPr="00D16CCE">
        <w:rPr>
          <w:lang w:val="en-US"/>
        </w:rPr>
        <w:t>When creating a new project you need to spe</w:t>
      </w:r>
      <w:r w:rsidR="00352F27">
        <w:rPr>
          <w:lang w:val="en-US"/>
        </w:rPr>
        <w:t>cify a name, which may only con</w:t>
      </w:r>
      <w:r w:rsidRPr="00D16CCE">
        <w:rPr>
          <w:lang w:val="en-US"/>
        </w:rPr>
        <w:t>tain letters, numbers, dashes, braces, colons and dots; No leading or trailing spaces. Mor</w:t>
      </w:r>
      <w:r w:rsidR="00747EBC">
        <w:rPr>
          <w:lang w:val="en-US"/>
        </w:rPr>
        <w:t>eover the name must be unique. T</w:t>
      </w:r>
      <w:r w:rsidRPr="00D16CCE">
        <w:rPr>
          <w:lang w:val="en-US"/>
        </w:rPr>
        <w:t>here must not be a Project with the same name. After creating a new project it has neither Scenarios and nor PrefabSets.</w:t>
      </w:r>
    </w:p>
    <w:p w14:paraId="16D111A7" w14:textId="77777777" w:rsidR="00CD1B9D" w:rsidRPr="00D16CCE" w:rsidRDefault="00CD1B9D" w:rsidP="00D16CCE">
      <w:pPr>
        <w:rPr>
          <w:lang w:val="en-US"/>
        </w:rPr>
      </w:pPr>
    </w:p>
    <w:p w14:paraId="25C350E3" w14:textId="77777777" w:rsidR="00D16CCE" w:rsidRPr="0075752E" w:rsidRDefault="00D16CCE" w:rsidP="00CD1B9D">
      <w:pPr>
        <w:pStyle w:val="Heading5"/>
      </w:pPr>
      <w:r w:rsidRPr="00CD1B9D">
        <w:t>Copying</w:t>
      </w:r>
    </w:p>
    <w:p w14:paraId="5102C94A" w14:textId="42139628" w:rsidR="00D16CCE" w:rsidRDefault="00D16CCE" w:rsidP="00D16CCE">
      <w:pPr>
        <w:rPr>
          <w:lang w:val="en-US"/>
        </w:rPr>
      </w:pPr>
      <w:r w:rsidRPr="00D16CCE">
        <w:rPr>
          <w:lang w:val="en-US"/>
        </w:rPr>
        <w:t>When a project should be duplicated, a new name for the copy must be pro- vided. The new name follows the same na</w:t>
      </w:r>
      <w:r w:rsidR="00352F27">
        <w:rPr>
          <w:lang w:val="en-US"/>
        </w:rPr>
        <w:t>ming rules, which apply when cre</w:t>
      </w:r>
      <w:r w:rsidRPr="00D16CCE">
        <w:rPr>
          <w:lang w:val="en-US"/>
        </w:rPr>
        <w:t xml:space="preserve">ating a new project. The copy of the project contains copies of the original’s data, including PrefabSets, </w:t>
      </w:r>
      <w:r w:rsidR="00352F27" w:rsidRPr="00D16CCE">
        <w:rPr>
          <w:lang w:val="en-US"/>
        </w:rPr>
        <w:t>Scenarios,</w:t>
      </w:r>
      <w:r w:rsidRPr="00D16CCE">
        <w:rPr>
          <w:lang w:val="en-US"/>
        </w:rPr>
        <w:t xml:space="preserve"> and the content of those. These copies are completely separate from and retain no link to the original data.</w:t>
      </w:r>
    </w:p>
    <w:p w14:paraId="38DF8E2A" w14:textId="77777777" w:rsidR="0075752E" w:rsidRDefault="0075752E" w:rsidP="00D16CCE">
      <w:pPr>
        <w:rPr>
          <w:lang w:val="en-US"/>
        </w:rPr>
      </w:pPr>
    </w:p>
    <w:p w14:paraId="735DB540" w14:textId="77777777" w:rsidR="0075752E" w:rsidRDefault="0075752E" w:rsidP="00D16CCE">
      <w:pPr>
        <w:rPr>
          <w:lang w:val="en-US"/>
        </w:rPr>
      </w:pPr>
    </w:p>
    <w:p w14:paraId="6CFF49D7" w14:textId="77777777" w:rsidR="0075752E" w:rsidRDefault="0075752E" w:rsidP="00D16CCE">
      <w:pPr>
        <w:rPr>
          <w:lang w:val="en-US"/>
        </w:rPr>
      </w:pPr>
    </w:p>
    <w:p w14:paraId="18C0A509" w14:textId="77777777" w:rsidR="0075752E" w:rsidRDefault="0075752E" w:rsidP="00D16CCE">
      <w:pPr>
        <w:rPr>
          <w:lang w:val="en-US"/>
        </w:rPr>
      </w:pPr>
    </w:p>
    <w:p w14:paraId="3187FB59" w14:textId="77777777" w:rsidR="0075752E" w:rsidRDefault="0075752E" w:rsidP="00D16CCE">
      <w:pPr>
        <w:rPr>
          <w:lang w:val="en-US"/>
        </w:rPr>
      </w:pPr>
    </w:p>
    <w:p w14:paraId="63A48E56" w14:textId="77777777" w:rsidR="0075752E" w:rsidRDefault="0075752E" w:rsidP="00D16CCE">
      <w:pPr>
        <w:rPr>
          <w:lang w:val="en-US"/>
        </w:rPr>
      </w:pPr>
    </w:p>
    <w:p w14:paraId="421AB58D" w14:textId="77777777" w:rsidR="002F036E" w:rsidRPr="00D16CCE" w:rsidRDefault="002F036E" w:rsidP="00D16CCE">
      <w:pPr>
        <w:rPr>
          <w:lang w:val="en-US"/>
        </w:rPr>
      </w:pPr>
    </w:p>
    <w:p w14:paraId="72F0F7E4" w14:textId="77777777" w:rsidR="00D16CCE" w:rsidRPr="0075752E" w:rsidRDefault="00D16CCE" w:rsidP="00CD1B9D">
      <w:pPr>
        <w:pStyle w:val="Heading5"/>
      </w:pPr>
      <w:r w:rsidRPr="0075752E">
        <w:lastRenderedPageBreak/>
        <w:t>Editing</w:t>
      </w:r>
    </w:p>
    <w:p w14:paraId="2162E821" w14:textId="2D4F80B0" w:rsidR="00D16CCE" w:rsidRDefault="00D16CCE" w:rsidP="00D16CCE">
      <w:pPr>
        <w:rPr>
          <w:lang w:val="en-US"/>
        </w:rPr>
      </w:pPr>
      <w:r w:rsidRPr="00D16CCE">
        <w:rPr>
          <w:lang w:val="en-US"/>
        </w:rPr>
        <w:t>Since the name is the only basic attribute of a project, it is the only thing one can edit in the edit view. Editing the na</w:t>
      </w:r>
      <w:r w:rsidR="001D1F0C">
        <w:rPr>
          <w:lang w:val="en-US"/>
        </w:rPr>
        <w:t>me will also enforce the afore</w:t>
      </w:r>
      <w:r w:rsidRPr="00D16CCE">
        <w:rPr>
          <w:lang w:val="en-US"/>
        </w:rPr>
        <w:t xml:space="preserve">mentioned naming conventions. PrefabSets can be managed within the Editor View, see Section </w:t>
      </w:r>
      <w:r w:rsidR="00D97A09">
        <w:rPr>
          <w:lang w:val="en-US"/>
        </w:rPr>
        <w:fldChar w:fldCharType="begin"/>
      </w:r>
      <w:r w:rsidR="00D97A09">
        <w:rPr>
          <w:lang w:val="en-US"/>
        </w:rPr>
        <w:instrText xml:space="preserve"> REF _Ref305933999 \r \h </w:instrText>
      </w:r>
      <w:r w:rsidR="00D97A09">
        <w:rPr>
          <w:lang w:val="en-US"/>
        </w:rPr>
      </w:r>
      <w:r w:rsidR="00D97A09">
        <w:rPr>
          <w:lang w:val="en-US"/>
        </w:rPr>
        <w:fldChar w:fldCharType="separate"/>
      </w:r>
      <w:r w:rsidR="00D97A09">
        <w:rPr>
          <w:lang w:val="en-US"/>
        </w:rPr>
        <w:t>4.2.3</w:t>
      </w:r>
      <w:r w:rsidR="00D97A09">
        <w:rPr>
          <w:lang w:val="en-US"/>
        </w:rPr>
        <w:fldChar w:fldCharType="end"/>
      </w:r>
      <w:r w:rsidR="00D97A09">
        <w:rPr>
          <w:lang w:val="en-US"/>
        </w:rPr>
        <w:t>.</w:t>
      </w:r>
    </w:p>
    <w:p w14:paraId="6D9EFC59" w14:textId="77777777" w:rsidR="00CD1B9D" w:rsidRPr="00D16CCE" w:rsidRDefault="00CD1B9D" w:rsidP="00D16CCE">
      <w:pPr>
        <w:rPr>
          <w:lang w:val="en-US"/>
        </w:rPr>
      </w:pPr>
    </w:p>
    <w:p w14:paraId="6A700F08" w14:textId="77777777" w:rsidR="00D16CCE" w:rsidRPr="0075752E" w:rsidRDefault="00D16CCE" w:rsidP="00CD1B9D">
      <w:pPr>
        <w:pStyle w:val="Heading5"/>
      </w:pPr>
      <w:r w:rsidRPr="0075752E">
        <w:t>Deletion</w:t>
      </w:r>
    </w:p>
    <w:p w14:paraId="51D0B26C" w14:textId="32A523A3" w:rsidR="00D16CCE" w:rsidRPr="00CD1B9D" w:rsidRDefault="00D16CCE" w:rsidP="00D16CCE">
      <w:pPr>
        <w:rPr>
          <w:lang w:val="en-US"/>
        </w:rPr>
      </w:pPr>
      <w:r w:rsidRPr="00D16CCE">
        <w:rPr>
          <w:lang w:val="en-US"/>
        </w:rPr>
        <w:t>Deleting a project will remove it, as well as its associated Scenarios. PrefabSets and containing Prefabs will only be deleted if they are no longer referenced by any other Project. However, there is currently no frontend for associating PrefabSets with different Projects.</w:t>
      </w:r>
    </w:p>
    <w:p w14:paraId="3AF561D8" w14:textId="00A3C5D4" w:rsidR="0075752E" w:rsidRDefault="0075752E" w:rsidP="0075752E">
      <w:pPr>
        <w:pStyle w:val="Heading4"/>
      </w:pPr>
      <w:r>
        <w:t>Scenarios</w:t>
      </w:r>
    </w:p>
    <w:p w14:paraId="7C01A74B" w14:textId="76AD1BF5" w:rsidR="0075752E" w:rsidRPr="0075752E" w:rsidRDefault="0075752E" w:rsidP="0075752E">
      <w:pPr>
        <w:rPr>
          <w:lang w:val="en-US"/>
        </w:rPr>
      </w:pPr>
      <w:r w:rsidRPr="0075752E">
        <w:rPr>
          <w:lang w:val="en-US"/>
        </w:rPr>
        <w:t xml:space="preserve">As stated previously, the Scenario represents the entry point for a given scene. The scenario has a name, a preview </w:t>
      </w:r>
      <w:r w:rsidR="00CD1B9D" w:rsidRPr="0075752E">
        <w:rPr>
          <w:lang w:val="en-US"/>
        </w:rPr>
        <w:t>image,</w:t>
      </w:r>
      <w:r w:rsidRPr="0075752E">
        <w:rPr>
          <w:lang w:val="en-US"/>
        </w:rPr>
        <w:t xml:space="preserve"> and a reference to the scene tree, which will be shown in the 3D editor view after opening the scenario.</w:t>
      </w:r>
    </w:p>
    <w:p w14:paraId="72B764D2" w14:textId="33589A2C" w:rsidR="0075752E" w:rsidRPr="002F036E" w:rsidRDefault="00C86BC6" w:rsidP="0075752E">
      <w:pPr>
        <w:rPr>
          <w:lang w:val="en-US"/>
        </w:rPr>
      </w:pPr>
      <w:r>
        <w:rPr>
          <w:lang w:val="en-US"/>
        </w:rPr>
        <w:t>For managing scenario C3DWV</w:t>
      </w:r>
      <w:r w:rsidR="0075752E" w:rsidRPr="0075752E">
        <w:rPr>
          <w:lang w:val="en-US"/>
        </w:rPr>
        <w:t xml:space="preserve"> comes with the same four operations also available for Projects: Creation, Copying, </w:t>
      </w:r>
      <w:r w:rsidR="00F853F3" w:rsidRPr="0075752E">
        <w:rPr>
          <w:lang w:val="en-US"/>
        </w:rPr>
        <w:t>Editing,</w:t>
      </w:r>
      <w:r w:rsidR="0075752E" w:rsidRPr="0075752E">
        <w:rPr>
          <w:lang w:val="en-US"/>
        </w:rPr>
        <w:t xml:space="preserve"> and Deletion.</w:t>
      </w:r>
    </w:p>
    <w:p w14:paraId="5F036A1E" w14:textId="77777777" w:rsidR="0075752E" w:rsidRDefault="0075752E" w:rsidP="0075752E">
      <w:pPr>
        <w:keepNext/>
      </w:pPr>
      <w:r>
        <w:rPr>
          <w:noProof/>
          <w:lang w:val="en-US"/>
        </w:rPr>
        <w:drawing>
          <wp:inline distT="0" distB="0" distL="0" distR="0" wp14:anchorId="6EE92712" wp14:editId="3375FF35">
            <wp:extent cx="5739765" cy="3241040"/>
            <wp:effectExtent l="177800" t="177800" r="381635" b="391160"/>
            <wp:docPr id="10" name="Picture 10" descr="Macintosh HD:Users:jan:Documents:compass-desc:Images:screenshots:create_scenario_sampl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jan:Documents:compass-desc:Images:screenshots:create_scenario_sample_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B3D3A" w14:textId="3759934E" w:rsidR="0075752E" w:rsidRDefault="0075752E" w:rsidP="0075752E">
      <w:pPr>
        <w:pStyle w:val="Caption"/>
        <w:jc w:val="center"/>
      </w:pPr>
      <w:bookmarkStart w:id="9" w:name="_Ref305924498"/>
      <w:r>
        <w:t xml:space="preserve">Figure </w:t>
      </w:r>
      <w:r>
        <w:fldChar w:fldCharType="begin"/>
      </w:r>
      <w:r>
        <w:instrText xml:space="preserve"> SEQ Figure \* ARABIC </w:instrText>
      </w:r>
      <w:r>
        <w:fldChar w:fldCharType="separate"/>
      </w:r>
      <w:r w:rsidR="00211E20">
        <w:rPr>
          <w:noProof/>
        </w:rPr>
        <w:t>3</w:t>
      </w:r>
      <w:r>
        <w:fldChar w:fldCharType="end"/>
      </w:r>
      <w:bookmarkEnd w:id="9"/>
      <w:r>
        <w:t>: Creating a scenario, with an example preview image uploaded already.</w:t>
      </w:r>
    </w:p>
    <w:p w14:paraId="3D4CC96E" w14:textId="77777777" w:rsidR="007B4CB1" w:rsidRPr="00A00730" w:rsidRDefault="007B4CB1" w:rsidP="00CD1B9D">
      <w:pPr>
        <w:pStyle w:val="Heading5"/>
      </w:pPr>
      <w:r w:rsidRPr="00A00730">
        <w:t>Creation</w:t>
      </w:r>
    </w:p>
    <w:p w14:paraId="69E6F6B0" w14:textId="1FA0D6FC" w:rsidR="007B4CB1" w:rsidRDefault="007B4CB1" w:rsidP="007B4CB1">
      <w:r w:rsidRPr="007B4CB1">
        <w:rPr>
          <w:lang w:val="en-US"/>
        </w:rPr>
        <w:t>When creating a new scenario you need to specify a name, which may only contain letters, numbers, dashes, braces, colon</w:t>
      </w:r>
      <w:r w:rsidR="00EA1590">
        <w:rPr>
          <w:lang w:val="en-US"/>
        </w:rPr>
        <w:t>s and dots; No leading or trail</w:t>
      </w:r>
      <w:r w:rsidRPr="007B4CB1">
        <w:rPr>
          <w:lang w:val="en-US"/>
        </w:rPr>
        <w:t>ing spaces. Moreover the name must be unique within the set of scenarios of a project. When creating a scenario you may</w:t>
      </w:r>
      <w:r w:rsidR="00EA1590">
        <w:rPr>
          <w:lang w:val="en-US"/>
        </w:rPr>
        <w:t xml:space="preserve"> also want to upload a preview im</w:t>
      </w:r>
      <w:r w:rsidRPr="007B4CB1">
        <w:rPr>
          <w:lang w:val="en-US"/>
        </w:rPr>
        <w:t xml:space="preserve">age, if no preview is uploaded a default image – the grey question mark – will be added to the scenario. After creating a new scenario it has an empty scene. The new scenario is automatically added to the currently selected project, see figure </w:t>
      </w:r>
      <w:r w:rsidR="00EA1590">
        <w:rPr>
          <w:lang w:val="en-US"/>
        </w:rPr>
        <w:fldChar w:fldCharType="begin"/>
      </w:r>
      <w:r w:rsidR="00EA1590">
        <w:rPr>
          <w:lang w:val="en-US"/>
        </w:rPr>
        <w:instrText xml:space="preserve"> REF _Ref301086602 \h </w:instrText>
      </w:r>
      <w:r w:rsidR="00EA1590">
        <w:rPr>
          <w:lang w:val="en-US"/>
        </w:rPr>
      </w:r>
      <w:r w:rsidR="00EA1590">
        <w:rPr>
          <w:lang w:val="en-US"/>
        </w:rPr>
        <w:fldChar w:fldCharType="separate"/>
      </w:r>
      <w:r w:rsidR="00211E20">
        <w:t xml:space="preserve">Figure </w:t>
      </w:r>
      <w:r w:rsidR="00211E20">
        <w:rPr>
          <w:noProof/>
        </w:rPr>
        <w:t>2</w:t>
      </w:r>
      <w:r w:rsidR="00EA1590">
        <w:rPr>
          <w:lang w:val="en-US"/>
        </w:rPr>
        <w:fldChar w:fldCharType="end"/>
      </w:r>
      <w:r w:rsidR="00EA1590">
        <w:rPr>
          <w:lang w:val="en-US"/>
        </w:rPr>
        <w:t xml:space="preserve"> and </w:t>
      </w:r>
      <w:r w:rsidR="00EA1590">
        <w:rPr>
          <w:lang w:val="en-US"/>
        </w:rPr>
        <w:fldChar w:fldCharType="begin"/>
      </w:r>
      <w:r w:rsidR="00EA1590">
        <w:rPr>
          <w:lang w:val="en-US"/>
        </w:rPr>
        <w:instrText xml:space="preserve"> REF _Ref305924498 \h </w:instrText>
      </w:r>
      <w:r w:rsidR="00EA1590">
        <w:rPr>
          <w:lang w:val="en-US"/>
        </w:rPr>
      </w:r>
      <w:r w:rsidR="00EA1590">
        <w:rPr>
          <w:lang w:val="en-US"/>
        </w:rPr>
        <w:fldChar w:fldCharType="separate"/>
      </w:r>
      <w:r w:rsidR="00211E20">
        <w:t xml:space="preserve">Figure </w:t>
      </w:r>
      <w:r w:rsidR="00211E20">
        <w:rPr>
          <w:noProof/>
        </w:rPr>
        <w:t>3</w:t>
      </w:r>
      <w:r w:rsidR="00EA1590">
        <w:rPr>
          <w:lang w:val="en-US"/>
        </w:rPr>
        <w:fldChar w:fldCharType="end"/>
      </w:r>
      <w:r w:rsidR="00EA1590">
        <w:rPr>
          <w:lang w:val="en-US"/>
        </w:rPr>
        <w:t>.</w:t>
      </w:r>
    </w:p>
    <w:p w14:paraId="73003F33" w14:textId="77777777" w:rsidR="00A00730" w:rsidRDefault="00A00730" w:rsidP="007B4CB1"/>
    <w:p w14:paraId="6B856D0E" w14:textId="77777777" w:rsidR="00A00730" w:rsidRDefault="00A00730" w:rsidP="007B4CB1"/>
    <w:p w14:paraId="78B590B8" w14:textId="77777777" w:rsidR="00A00730" w:rsidRDefault="00A00730" w:rsidP="007B4CB1"/>
    <w:p w14:paraId="3D1DBBE8" w14:textId="77777777" w:rsidR="00A00730" w:rsidRDefault="00A00730" w:rsidP="007B4CB1"/>
    <w:p w14:paraId="6A1683CE" w14:textId="77777777" w:rsidR="00CD1B9D" w:rsidRDefault="00CD1B9D" w:rsidP="007B4CB1"/>
    <w:p w14:paraId="0B0F76D6" w14:textId="77777777" w:rsidR="002F036E" w:rsidRDefault="002F036E" w:rsidP="007B4CB1"/>
    <w:p w14:paraId="6B4E9E45" w14:textId="77777777" w:rsidR="002F036E" w:rsidRDefault="002F036E" w:rsidP="007B4CB1"/>
    <w:p w14:paraId="52BE72A1" w14:textId="77777777" w:rsidR="007B4CB1" w:rsidRPr="00A00730" w:rsidRDefault="007B4CB1" w:rsidP="00E2550D">
      <w:pPr>
        <w:pStyle w:val="Heading5"/>
      </w:pPr>
      <w:r w:rsidRPr="00A00730">
        <w:lastRenderedPageBreak/>
        <w:t>Copying</w:t>
      </w:r>
    </w:p>
    <w:p w14:paraId="6F407A34" w14:textId="618C89B5" w:rsidR="007B4CB1" w:rsidRDefault="007B4CB1" w:rsidP="007B4CB1">
      <w:pPr>
        <w:rPr>
          <w:lang w:val="en-US"/>
        </w:rPr>
      </w:pPr>
      <w:r w:rsidRPr="007B4CB1">
        <w:rPr>
          <w:lang w:val="en-US"/>
        </w:rPr>
        <w:t xml:space="preserve">When you duplicate a scenario, a new name for the copy must be provided. The new name follows the same naming </w:t>
      </w:r>
      <w:r w:rsidR="00E2550D" w:rsidRPr="007B4CB1">
        <w:rPr>
          <w:lang w:val="en-US"/>
        </w:rPr>
        <w:t>rules, which</w:t>
      </w:r>
      <w:r w:rsidRPr="007B4CB1">
        <w:rPr>
          <w:lang w:val="en-US"/>
        </w:rPr>
        <w:t xml:space="preserve"> apply when creating a new scenario. The copy of the scenario is, except for the name, completely identical. If you want to change the preview image as well you can edit the copy afterwards. The copy has the same parent project as the </w:t>
      </w:r>
      <w:r w:rsidR="00E2550D" w:rsidRPr="007B4CB1">
        <w:rPr>
          <w:lang w:val="en-US"/>
        </w:rPr>
        <w:t>original;</w:t>
      </w:r>
      <w:r w:rsidR="00E2550D">
        <w:rPr>
          <w:lang w:val="en-US"/>
        </w:rPr>
        <w:t xml:space="preserve"> cur</w:t>
      </w:r>
      <w:r w:rsidRPr="007B4CB1">
        <w:rPr>
          <w:lang w:val="en-US"/>
        </w:rPr>
        <w:t>rently there is no way to move a scenario to another project.</w:t>
      </w:r>
    </w:p>
    <w:p w14:paraId="0BC58587" w14:textId="77777777" w:rsidR="00BF7DBB" w:rsidRPr="007B4CB1" w:rsidRDefault="00BF7DBB" w:rsidP="007B4CB1">
      <w:pPr>
        <w:rPr>
          <w:lang w:val="en-US"/>
        </w:rPr>
      </w:pPr>
    </w:p>
    <w:p w14:paraId="179D166D" w14:textId="77777777" w:rsidR="007B4CB1" w:rsidRPr="00A00730" w:rsidRDefault="007B4CB1" w:rsidP="00E2550D">
      <w:pPr>
        <w:pStyle w:val="Heading5"/>
      </w:pPr>
      <w:r w:rsidRPr="00A00730">
        <w:t>Editing</w:t>
      </w:r>
    </w:p>
    <w:p w14:paraId="00721F0E" w14:textId="77777777" w:rsidR="007B4CB1" w:rsidRDefault="007B4CB1" w:rsidP="007B4CB1">
      <w:pPr>
        <w:rPr>
          <w:lang w:val="en-US"/>
        </w:rPr>
      </w:pPr>
      <w:r w:rsidRPr="007B4CB1">
        <w:rPr>
          <w:lang w:val="en-US"/>
        </w:rPr>
        <w:t>When you edit the scenario you can either choose a new name, following the aforementioned naming conventions, or upload a new preview image.</w:t>
      </w:r>
    </w:p>
    <w:p w14:paraId="33A04763" w14:textId="77777777" w:rsidR="00BF7DBB" w:rsidRPr="007B4CB1" w:rsidRDefault="00BF7DBB" w:rsidP="007B4CB1">
      <w:pPr>
        <w:rPr>
          <w:lang w:val="en-US"/>
        </w:rPr>
      </w:pPr>
    </w:p>
    <w:p w14:paraId="351E0C31" w14:textId="77777777" w:rsidR="007B4CB1" w:rsidRPr="00A00730" w:rsidRDefault="007B4CB1" w:rsidP="00E2550D">
      <w:pPr>
        <w:pStyle w:val="Heading5"/>
      </w:pPr>
      <w:r w:rsidRPr="00A00730">
        <w:t>Deletion</w:t>
      </w:r>
    </w:p>
    <w:p w14:paraId="04B5FF2F" w14:textId="786435B2" w:rsidR="007B4CB1" w:rsidRPr="00EA1590" w:rsidRDefault="007B4CB1" w:rsidP="007B4CB1">
      <w:pPr>
        <w:rPr>
          <w:lang w:val="en-US"/>
        </w:rPr>
      </w:pPr>
      <w:r w:rsidRPr="007B4CB1">
        <w:rPr>
          <w:lang w:val="en-US"/>
        </w:rPr>
        <w:t>Deleting a scenario will delete the scenario as well as the containing scene data and the preview image.</w:t>
      </w:r>
    </w:p>
    <w:p w14:paraId="214C8477" w14:textId="14F24C38" w:rsidR="00E12CFE" w:rsidRDefault="007B4CB1" w:rsidP="00FA7A03">
      <w:pPr>
        <w:pStyle w:val="Heading3"/>
        <w:rPr>
          <w:lang w:val="en-US"/>
        </w:rPr>
      </w:pPr>
      <w:bookmarkStart w:id="10" w:name="_Toc305928515"/>
      <w:r>
        <w:rPr>
          <w:lang w:val="en-US"/>
        </w:rPr>
        <w:t>Scenario Editor</w:t>
      </w:r>
      <w:bookmarkEnd w:id="10"/>
    </w:p>
    <w:p w14:paraId="6BDBCB70" w14:textId="047E4688" w:rsidR="007B4CB1" w:rsidRDefault="007B4CB1" w:rsidP="007B4CB1">
      <w:pPr>
        <w:rPr>
          <w:lang w:val="en-US"/>
        </w:rPr>
      </w:pPr>
      <w:r w:rsidRPr="007B4CB1">
        <w:rPr>
          <w:lang w:val="en-US"/>
        </w:rPr>
        <w:t xml:space="preserve">The following sections describe the Scenario Editor, or 3D Editor, the part where you can organize your 3D scene. </w:t>
      </w:r>
      <w:r w:rsidR="00EA1590">
        <w:rPr>
          <w:lang w:val="en-US"/>
        </w:rPr>
        <w:t xml:space="preserve">As seen in </w:t>
      </w:r>
      <w:r w:rsidR="00EA1590">
        <w:rPr>
          <w:lang w:val="en-US"/>
        </w:rPr>
        <w:fldChar w:fldCharType="begin"/>
      </w:r>
      <w:r w:rsidR="00EA1590">
        <w:rPr>
          <w:lang w:val="en-US"/>
        </w:rPr>
        <w:instrText xml:space="preserve"> REF _Ref305924525 \h </w:instrText>
      </w:r>
      <w:r w:rsidR="00EA1590">
        <w:rPr>
          <w:lang w:val="en-US"/>
        </w:rPr>
      </w:r>
      <w:r w:rsidR="00EA1590">
        <w:rPr>
          <w:lang w:val="en-US"/>
        </w:rPr>
        <w:fldChar w:fldCharType="separate"/>
      </w:r>
      <w:r w:rsidR="00211E20">
        <w:t xml:space="preserve">Figure </w:t>
      </w:r>
      <w:r w:rsidR="00211E20">
        <w:rPr>
          <w:noProof/>
        </w:rPr>
        <w:t>4</w:t>
      </w:r>
      <w:r w:rsidR="00EA1590">
        <w:rPr>
          <w:lang w:val="en-US"/>
        </w:rPr>
        <w:fldChar w:fldCharType="end"/>
      </w:r>
      <w:r w:rsidR="00EA1590">
        <w:rPr>
          <w:lang w:val="en-US"/>
        </w:rPr>
        <w:t xml:space="preserve"> </w:t>
      </w:r>
      <w:r w:rsidRPr="007B4CB1">
        <w:rPr>
          <w:lang w:val="en-US"/>
        </w:rPr>
        <w:t xml:space="preserve">the editor view is assembled from 5 different areas: the scene tree, the 3D view, the property and component panel, the PrefabSet </w:t>
      </w:r>
      <w:r w:rsidR="00BF7DBB" w:rsidRPr="007B4CB1">
        <w:rPr>
          <w:lang w:val="en-US"/>
        </w:rPr>
        <w:t>tree,</w:t>
      </w:r>
      <w:r w:rsidR="00EA1590">
        <w:rPr>
          <w:lang w:val="en-US"/>
        </w:rPr>
        <w:t xml:space="preserve"> and the list of P</w:t>
      </w:r>
      <w:r w:rsidRPr="007B4CB1">
        <w:rPr>
          <w:lang w:val="en-US"/>
        </w:rPr>
        <w:t>refabs.</w:t>
      </w:r>
    </w:p>
    <w:p w14:paraId="199DB34F" w14:textId="77777777" w:rsidR="00A00730" w:rsidRPr="007B4CB1" w:rsidRDefault="00A00730" w:rsidP="007B4CB1">
      <w:pPr>
        <w:rPr>
          <w:lang w:val="en-US"/>
        </w:rPr>
      </w:pPr>
    </w:p>
    <w:p w14:paraId="5F1B1126" w14:textId="73D09E19" w:rsidR="00A00730" w:rsidRDefault="00BA1455" w:rsidP="00A00730">
      <w:pPr>
        <w:keepNext/>
      </w:pPr>
      <w:r>
        <w:rPr>
          <w:noProof/>
          <w:lang w:val="en-US"/>
        </w:rPr>
        <w:drawing>
          <wp:anchor distT="0" distB="0" distL="114300" distR="114300" simplePos="0" relativeHeight="251666432" behindDoc="0" locked="0" layoutInCell="1" allowOverlap="1" wp14:anchorId="166E7180" wp14:editId="6CB0C836">
            <wp:simplePos x="0" y="0"/>
            <wp:positionH relativeFrom="column">
              <wp:posOffset>1173480</wp:posOffset>
            </wp:positionH>
            <wp:positionV relativeFrom="paragraph">
              <wp:posOffset>2450894</wp:posOffset>
            </wp:positionV>
            <wp:extent cx="253365" cy="85725"/>
            <wp:effectExtent l="0" t="0" r="635" b="0"/>
            <wp:wrapNone/>
            <wp:docPr id="37" name="Picture 37" descr="Macintosh HD:Users:jan:Desktop:Screen Shot 2015-08-13 at 01.2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an:Desktop:Screen Shot 2015-08-13 at 01.29.19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894" t="2057" r="89690" b="84580"/>
                    <a:stretch/>
                  </pic:blipFill>
                  <pic:spPr bwMode="auto">
                    <a:xfrm>
                      <a:off x="0" y="0"/>
                      <a:ext cx="253365" cy="8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730">
        <w:rPr>
          <w:noProof/>
          <w:lang w:val="en-US"/>
        </w:rPr>
        <w:drawing>
          <wp:inline distT="0" distB="0" distL="0" distR="0" wp14:anchorId="256C608E" wp14:editId="2F55EB0F">
            <wp:extent cx="5739765" cy="3241040"/>
            <wp:effectExtent l="0" t="0" r="635" b="10160"/>
            <wp:docPr id="11" name="Picture 11" descr="Macintosh HD:Users:jan:Documents:compass-desc:Images:screenshots:editor_with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n:Documents:compass-desc:Images:screenshots:editor_with_are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noFill/>
                    <a:ln>
                      <a:noFill/>
                    </a:ln>
                  </pic:spPr>
                </pic:pic>
              </a:graphicData>
            </a:graphic>
          </wp:inline>
        </w:drawing>
      </w:r>
    </w:p>
    <w:p w14:paraId="2E62AB21" w14:textId="05B45FEC" w:rsidR="007B4CB1" w:rsidRPr="007B4CB1" w:rsidRDefault="00A00730" w:rsidP="00A00730">
      <w:pPr>
        <w:pStyle w:val="Caption"/>
        <w:jc w:val="center"/>
      </w:pPr>
      <w:bookmarkStart w:id="11" w:name="_Ref305924525"/>
      <w:r>
        <w:t xml:space="preserve">Figure </w:t>
      </w:r>
      <w:r>
        <w:fldChar w:fldCharType="begin"/>
      </w:r>
      <w:r>
        <w:instrText xml:space="preserve"> SEQ Figure \* ARABIC </w:instrText>
      </w:r>
      <w:r>
        <w:fldChar w:fldCharType="separate"/>
      </w:r>
      <w:r w:rsidR="00211E20">
        <w:rPr>
          <w:noProof/>
        </w:rPr>
        <w:t>4</w:t>
      </w:r>
      <w:r>
        <w:fldChar w:fldCharType="end"/>
      </w:r>
      <w:bookmarkEnd w:id="11"/>
      <w:r>
        <w:t>: The Scenario editor, with (1) scene tree, (2) 3D View, (3) property and component editor panel, (4) Prefab set tree and (5) Prefab list</w:t>
      </w:r>
    </w:p>
    <w:p w14:paraId="51F4A6D4" w14:textId="1DDBE178" w:rsidR="00F87248" w:rsidRDefault="00F87248">
      <w:pPr>
        <w:rPr>
          <w:lang w:val="en-US"/>
        </w:rPr>
      </w:pPr>
      <w:r>
        <w:rPr>
          <w:lang w:val="en-US"/>
        </w:rPr>
        <w:br w:type="page"/>
      </w:r>
    </w:p>
    <w:p w14:paraId="4A965388" w14:textId="6953163B" w:rsidR="00A00730" w:rsidRDefault="00A00730" w:rsidP="00A00730">
      <w:pPr>
        <w:pStyle w:val="Heading4"/>
        <w:rPr>
          <w:lang w:val="en-US"/>
        </w:rPr>
      </w:pPr>
      <w:r>
        <w:rPr>
          <w:lang w:val="en-US"/>
        </w:rPr>
        <w:lastRenderedPageBreak/>
        <w:t>Scene Tree</w:t>
      </w:r>
    </w:p>
    <w:p w14:paraId="33FF9594" w14:textId="20CD1B9D" w:rsidR="00A00730" w:rsidRPr="00A00730" w:rsidRDefault="00A00730" w:rsidP="00A00730">
      <w:pPr>
        <w:rPr>
          <w:lang w:val="en-US"/>
        </w:rPr>
      </w:pPr>
      <w:r w:rsidRPr="00A00730">
        <w:rPr>
          <w:lang w:val="en-US"/>
        </w:rPr>
        <w:t xml:space="preserve">The Scene Tree part of the editor view allows you to have an overview of the scene </w:t>
      </w:r>
      <w:r w:rsidR="00523BB5" w:rsidRPr="00A00730">
        <w:rPr>
          <w:lang w:val="en-US"/>
        </w:rPr>
        <w:t>hierarchy</w:t>
      </w:r>
      <w:r w:rsidRPr="00A00730">
        <w:rPr>
          <w:lang w:val="en-US"/>
        </w:rPr>
        <w:t xml:space="preserve">, select </w:t>
      </w:r>
      <w:r w:rsidRPr="00A00730">
        <w:rPr>
          <w:i/>
          <w:iCs/>
          <w:lang w:val="en-US"/>
        </w:rPr>
        <w:t xml:space="preserve">SceneNodes </w:t>
      </w:r>
      <w:r w:rsidRPr="00A00730">
        <w:rPr>
          <w:lang w:val="en-US"/>
        </w:rPr>
        <w:t xml:space="preserve">and manage the scene hierarchy. The panel shows the scene tree; initially none of the nodes are expanded. You can open and close part of the tree by clicking on the </w:t>
      </w:r>
      <w:r w:rsidR="00523BB5">
        <w:rPr>
          <w:lang w:val="en-US"/>
        </w:rPr>
        <w:t>disclosure</w:t>
      </w:r>
      <w:r w:rsidRPr="00A00730">
        <w:rPr>
          <w:lang w:val="en-US"/>
        </w:rPr>
        <w:t xml:space="preserve"> triangle icons in front of the nodes name, just like you do in any other tree view, e.g. a file manager. You can create new SceneNodes, select a SceneNode, copy a SceneNodes or delete them and you can move them within the hierarchy. Most of those operations</w:t>
      </w:r>
      <w:r>
        <w:rPr>
          <w:lang w:val="en-US"/>
        </w:rPr>
        <w:t xml:space="preserve"> </w:t>
      </w:r>
      <w:r w:rsidRPr="00A00730">
        <w:rPr>
          <w:lang w:val="en-US"/>
        </w:rPr>
        <w:t xml:space="preserve">are available via the buttons at the upper end of the Scene Hierarchy panel or via the SceneNodes context menu </w:t>
      </w:r>
      <w:r w:rsidR="00523BB5">
        <w:rPr>
          <w:lang w:val="en-US"/>
        </w:rPr>
        <w:fldChar w:fldCharType="begin"/>
      </w:r>
      <w:r w:rsidR="00523BB5">
        <w:rPr>
          <w:lang w:val="en-US"/>
        </w:rPr>
        <w:instrText xml:space="preserve"> REF _Ref305924606 \h </w:instrText>
      </w:r>
      <w:r w:rsidR="00523BB5">
        <w:rPr>
          <w:lang w:val="en-US"/>
        </w:rPr>
      </w:r>
      <w:r w:rsidR="00523BB5">
        <w:rPr>
          <w:lang w:val="en-US"/>
        </w:rPr>
        <w:fldChar w:fldCharType="separate"/>
      </w:r>
      <w:r w:rsidR="00211E20">
        <w:t xml:space="preserve">Figure </w:t>
      </w:r>
      <w:r w:rsidR="00211E20">
        <w:rPr>
          <w:noProof/>
        </w:rPr>
        <w:t>5</w:t>
      </w:r>
      <w:r w:rsidR="00523BB5">
        <w:rPr>
          <w:lang w:val="en-US"/>
        </w:rPr>
        <w:fldChar w:fldCharType="end"/>
      </w:r>
      <w:r w:rsidR="00523BB5">
        <w:rPr>
          <w:lang w:val="en-US"/>
        </w:rPr>
        <w:t>.</w:t>
      </w:r>
    </w:p>
    <w:p w14:paraId="38BE75F8" w14:textId="77777777" w:rsidR="00A00730" w:rsidRDefault="00A00730" w:rsidP="00A00730"/>
    <w:p w14:paraId="2682A025" w14:textId="77777777" w:rsidR="00A00730" w:rsidRPr="00A00730" w:rsidRDefault="00A00730" w:rsidP="00BF7DBB">
      <w:pPr>
        <w:pStyle w:val="Heading5"/>
      </w:pPr>
      <w:r w:rsidRPr="00A00730">
        <w:t>Select a SceneNode</w:t>
      </w:r>
    </w:p>
    <w:p w14:paraId="7C466C07" w14:textId="77777777" w:rsidR="00A00730" w:rsidRDefault="00A00730" w:rsidP="00A00730">
      <w:pPr>
        <w:rPr>
          <w:lang w:val="en-US"/>
        </w:rPr>
      </w:pPr>
      <w:r w:rsidRPr="00A00730">
        <w:rPr>
          <w:lang w:val="en-US"/>
        </w:rPr>
        <w:t>You can select a SceneNode in the hierarchy just by left clicking it. You can also select it by clicking onto a 3D object in the 3D View. By doing so the SceneNode related to the 3D objects gets highlighted and the hierarchy gets expanded so that the SceneNode is visible in the Scene Hierarchy panel.</w:t>
      </w:r>
    </w:p>
    <w:p w14:paraId="26DF7569" w14:textId="77777777" w:rsidR="00BF7DBB" w:rsidRPr="00A00730" w:rsidRDefault="00BF7DBB" w:rsidP="00A00730">
      <w:pPr>
        <w:rPr>
          <w:lang w:val="en-US"/>
        </w:rPr>
      </w:pPr>
    </w:p>
    <w:p w14:paraId="34AB3869" w14:textId="77777777" w:rsidR="00A00730" w:rsidRPr="00A00730" w:rsidRDefault="00A00730" w:rsidP="00BF7DBB">
      <w:pPr>
        <w:pStyle w:val="Heading5"/>
      </w:pPr>
      <w:r w:rsidRPr="00A00730">
        <w:t>Create a new SceneNode</w:t>
      </w:r>
    </w:p>
    <w:p w14:paraId="41ED88F3" w14:textId="2DA1B2BE" w:rsidR="00A00730" w:rsidRDefault="00A00730" w:rsidP="00A00730">
      <w:pPr>
        <w:rPr>
          <w:lang w:val="en-US"/>
        </w:rPr>
      </w:pPr>
      <w:r w:rsidRPr="00A00730">
        <w:rPr>
          <w:lang w:val="en-US"/>
        </w:rPr>
        <w:t>If you want to create a new SceneNode you can choose we</w:t>
      </w:r>
      <w:r w:rsidR="00182F46">
        <w:rPr>
          <w:lang w:val="en-US"/>
        </w:rPr>
        <w:t>a</w:t>
      </w:r>
      <w:r w:rsidRPr="00A00730">
        <w:rPr>
          <w:lang w:val="en-US"/>
        </w:rPr>
        <w:t xml:space="preserve">ther you want a new sibling or a new child. A new sibling appears alongside the currently selected Node on the same hierarchy level. If you create a new child it will be added as a child of the currently selected SceneNode. The new SceneNode has a default name, no </w:t>
      </w:r>
      <w:r w:rsidR="00182F46" w:rsidRPr="00A00730">
        <w:rPr>
          <w:lang w:val="en-US"/>
        </w:rPr>
        <w:t>transformations</w:t>
      </w:r>
      <w:r w:rsidRPr="00A00730">
        <w:rPr>
          <w:lang w:val="en-US"/>
        </w:rPr>
        <w:t xml:space="preserve"> </w:t>
      </w:r>
      <w:r w:rsidR="00182F46" w:rsidRPr="00A00730">
        <w:rPr>
          <w:lang w:val="en-US"/>
        </w:rPr>
        <w:t>applied,</w:t>
      </w:r>
      <w:r w:rsidRPr="00A00730">
        <w:rPr>
          <w:lang w:val="en-US"/>
        </w:rPr>
        <w:t xml:space="preserve"> and no components attached to it.</w:t>
      </w:r>
    </w:p>
    <w:p w14:paraId="65A80BD1" w14:textId="77777777" w:rsidR="00BF7DBB" w:rsidRPr="00A00730" w:rsidRDefault="00BF7DBB" w:rsidP="00A00730">
      <w:pPr>
        <w:rPr>
          <w:lang w:val="en-US"/>
        </w:rPr>
      </w:pPr>
    </w:p>
    <w:p w14:paraId="0E0CA53D" w14:textId="77777777" w:rsidR="00A00730" w:rsidRPr="00A00730" w:rsidRDefault="00A00730" w:rsidP="00BF7DBB">
      <w:pPr>
        <w:pStyle w:val="Heading5"/>
      </w:pPr>
      <w:r w:rsidRPr="00A00730">
        <w:t>Copy a SceneNode</w:t>
      </w:r>
    </w:p>
    <w:p w14:paraId="162BC378" w14:textId="338980FE" w:rsidR="00A00730" w:rsidRDefault="00A00730" w:rsidP="00A00730">
      <w:pPr>
        <w:rPr>
          <w:lang w:val="en-US"/>
        </w:rPr>
      </w:pPr>
      <w:r w:rsidRPr="00A00730">
        <w:rPr>
          <w:lang w:val="en-US"/>
        </w:rPr>
        <w:t xml:space="preserve">There is also the possibility to create a new node by duplicating an existing one. A duplicate of the selected node is created and will be added as a sibling (i.e., within the same parent as the original node). The duplicate has the same name, </w:t>
      </w:r>
      <w:r w:rsidR="00182F46" w:rsidRPr="00A00730">
        <w:rPr>
          <w:lang w:val="en-US"/>
        </w:rPr>
        <w:t>transform</w:t>
      </w:r>
      <w:r w:rsidR="00182F46">
        <w:rPr>
          <w:lang w:val="en-US"/>
        </w:rPr>
        <w:t>ation</w:t>
      </w:r>
      <w:r w:rsidR="00182F46" w:rsidRPr="00A00730">
        <w:rPr>
          <w:lang w:val="en-US"/>
        </w:rPr>
        <w:t>,</w:t>
      </w:r>
      <w:r w:rsidRPr="00A00730">
        <w:rPr>
          <w:lang w:val="en-US"/>
        </w:rPr>
        <w:t xml:space="preserve"> and also copies of the same SceneNodeComponents. This feature is only accessible via the context menu</w:t>
      </w:r>
      <w:r w:rsidR="00182F46">
        <w:rPr>
          <w:lang w:val="en-US"/>
        </w:rPr>
        <w:t xml:space="preserve"> (</w:t>
      </w:r>
      <w:r w:rsidRPr="00A00730">
        <w:rPr>
          <w:lang w:val="en-US"/>
        </w:rPr>
        <w:t>see</w:t>
      </w:r>
      <w:r w:rsidR="00182F46">
        <w:rPr>
          <w:lang w:val="en-US"/>
        </w:rPr>
        <w:t xml:space="preserve"> </w:t>
      </w:r>
      <w:r w:rsidR="00182F46">
        <w:rPr>
          <w:lang w:val="en-US"/>
        </w:rPr>
        <w:fldChar w:fldCharType="begin"/>
      </w:r>
      <w:r w:rsidR="00182F46">
        <w:rPr>
          <w:lang w:val="en-US"/>
        </w:rPr>
        <w:instrText xml:space="preserve"> REF _Ref305924606 \h </w:instrText>
      </w:r>
      <w:r w:rsidR="00182F46">
        <w:rPr>
          <w:lang w:val="en-US"/>
        </w:rPr>
      </w:r>
      <w:r w:rsidR="00182F46">
        <w:rPr>
          <w:lang w:val="en-US"/>
        </w:rPr>
        <w:fldChar w:fldCharType="separate"/>
      </w:r>
      <w:r w:rsidR="00211E20">
        <w:t xml:space="preserve">Figure </w:t>
      </w:r>
      <w:r w:rsidR="00211E20">
        <w:rPr>
          <w:noProof/>
        </w:rPr>
        <w:t>5</w:t>
      </w:r>
      <w:r w:rsidR="00182F46">
        <w:rPr>
          <w:lang w:val="en-US"/>
        </w:rPr>
        <w:fldChar w:fldCharType="end"/>
      </w:r>
      <w:r w:rsidR="00182F46">
        <w:rPr>
          <w:lang w:val="en-US"/>
        </w:rPr>
        <w:t>).</w:t>
      </w:r>
    </w:p>
    <w:p w14:paraId="7ADA467C" w14:textId="77777777" w:rsidR="00BF7DBB" w:rsidRPr="00A00730" w:rsidRDefault="00BF7DBB" w:rsidP="00A00730">
      <w:pPr>
        <w:rPr>
          <w:lang w:val="en-US"/>
        </w:rPr>
      </w:pPr>
    </w:p>
    <w:p w14:paraId="27F68FD0" w14:textId="77777777" w:rsidR="00A00730" w:rsidRPr="00A00730" w:rsidRDefault="00A00730" w:rsidP="00BF7DBB">
      <w:pPr>
        <w:pStyle w:val="Heading5"/>
      </w:pPr>
      <w:r w:rsidRPr="00A00730">
        <w:t>Delete a SceneNode</w:t>
      </w:r>
    </w:p>
    <w:p w14:paraId="38F7E166" w14:textId="7E3E4E48" w:rsidR="00A00730" w:rsidRDefault="002C7EF2" w:rsidP="00A00730">
      <w:pPr>
        <w:rPr>
          <w:lang w:val="en-US"/>
        </w:rPr>
      </w:pPr>
      <w:r>
        <w:rPr>
          <w:lang w:val="en-US"/>
        </w:rPr>
        <w:t xml:space="preserve">To delete a SceneNode select it and click the delete button </w:t>
      </w:r>
      <w:r w:rsidR="00A00730" w:rsidRPr="00A00730">
        <w:rPr>
          <w:lang w:val="en-US"/>
        </w:rPr>
        <w:t>– the one with the trash can. Or use the context menu to do so.</w:t>
      </w:r>
    </w:p>
    <w:p w14:paraId="22CF0307" w14:textId="77777777" w:rsidR="00BF7DBB" w:rsidRPr="00A00730" w:rsidRDefault="00BF7DBB" w:rsidP="00A00730">
      <w:pPr>
        <w:rPr>
          <w:lang w:val="en-US"/>
        </w:rPr>
      </w:pPr>
    </w:p>
    <w:p w14:paraId="188EE0CC" w14:textId="77777777" w:rsidR="00A00730" w:rsidRPr="00A00730" w:rsidRDefault="00A00730" w:rsidP="00BF7DBB">
      <w:pPr>
        <w:pStyle w:val="Heading5"/>
      </w:pPr>
      <w:r w:rsidRPr="00A00730">
        <w:t>Move a SceneNode in the Hierarchy</w:t>
      </w:r>
    </w:p>
    <w:p w14:paraId="7E5DAE41" w14:textId="11A1887A" w:rsidR="00A00730" w:rsidRPr="00A00730" w:rsidRDefault="00A00730" w:rsidP="00A00730">
      <w:pPr>
        <w:rPr>
          <w:lang w:val="en-US"/>
        </w:rPr>
      </w:pPr>
      <w:r w:rsidRPr="00A00730">
        <w:rPr>
          <w:lang w:val="en-US"/>
        </w:rPr>
        <w:t>You can use the up and down arrow buttons at the top to move a node a position up or down within the hierarchy level. Alternatively you can just drag and drop a node to the place you want it to be. As you drop it into another</w:t>
      </w:r>
      <w:r>
        <w:rPr>
          <w:lang w:val="en-US"/>
        </w:rPr>
        <w:t xml:space="preserve"> </w:t>
      </w:r>
      <w:r w:rsidRPr="00A00730">
        <w:rPr>
          <w:lang w:val="en-US"/>
        </w:rPr>
        <w:t>level of the hierarchy – by this re-parenting it – the transform of the node will be adapted in such a way, that the node is still at the same spot in the global coordinate system.</w:t>
      </w:r>
    </w:p>
    <w:p w14:paraId="3C52A450" w14:textId="36B63533" w:rsidR="00A00730" w:rsidRDefault="00A00730" w:rsidP="00A00730">
      <w:pPr>
        <w:rPr>
          <w:lang w:val="en-US"/>
        </w:rPr>
      </w:pPr>
    </w:p>
    <w:p w14:paraId="60C36FAF" w14:textId="3757EFC5" w:rsidR="009639E8" w:rsidRDefault="00BA1455" w:rsidP="009639E8">
      <w:pPr>
        <w:keepNext/>
      </w:pPr>
      <w:r>
        <w:rPr>
          <w:noProof/>
          <w:lang w:val="en-US"/>
        </w:rPr>
        <w:lastRenderedPageBreak/>
        <w:drawing>
          <wp:anchor distT="0" distB="0" distL="114300" distR="114300" simplePos="0" relativeHeight="251664384" behindDoc="0" locked="0" layoutInCell="1" allowOverlap="1" wp14:anchorId="25D580F3" wp14:editId="7B0868D7">
            <wp:simplePos x="0" y="0"/>
            <wp:positionH relativeFrom="column">
              <wp:posOffset>1183434</wp:posOffset>
            </wp:positionH>
            <wp:positionV relativeFrom="paragraph">
              <wp:posOffset>2449830</wp:posOffset>
            </wp:positionV>
            <wp:extent cx="253365" cy="85725"/>
            <wp:effectExtent l="0" t="0" r="635" b="0"/>
            <wp:wrapNone/>
            <wp:docPr id="36" name="Picture 36" descr="Macintosh HD:Users:jan:Desktop:Screen Shot 2015-08-13 at 01.2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an:Desktop:Screen Shot 2015-08-13 at 01.29.19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894" t="2057" r="89690" b="84580"/>
                    <a:stretch/>
                  </pic:blipFill>
                  <pic:spPr bwMode="auto">
                    <a:xfrm>
                      <a:off x="0" y="0"/>
                      <a:ext cx="253365" cy="8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39E8">
        <w:rPr>
          <w:noProof/>
          <w:lang w:val="en-US"/>
        </w:rPr>
        <w:drawing>
          <wp:inline distT="0" distB="0" distL="0" distR="0" wp14:anchorId="3683B7EC" wp14:editId="17401691">
            <wp:extent cx="5739765" cy="3241040"/>
            <wp:effectExtent l="0" t="0" r="635" b="10160"/>
            <wp:docPr id="12" name="Picture 12" descr="Macintosh HD:Users:jan:Documents:compass-desc:Images:screenshots:editor_scenetree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n:Documents:compass-desc:Images:screenshots:editor_scenetree_contextmen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noFill/>
                    <a:ln>
                      <a:noFill/>
                    </a:ln>
                  </pic:spPr>
                </pic:pic>
              </a:graphicData>
            </a:graphic>
          </wp:inline>
        </w:drawing>
      </w:r>
    </w:p>
    <w:p w14:paraId="0AF3D4FA" w14:textId="1D4A6700" w:rsidR="009639E8" w:rsidRPr="009639E8" w:rsidRDefault="009639E8" w:rsidP="000A091B">
      <w:pPr>
        <w:pStyle w:val="Caption"/>
        <w:jc w:val="center"/>
      </w:pPr>
      <w:bookmarkStart w:id="12" w:name="_Ref305924606"/>
      <w:r>
        <w:t xml:space="preserve">Figure </w:t>
      </w:r>
      <w:r>
        <w:fldChar w:fldCharType="begin"/>
      </w:r>
      <w:r>
        <w:instrText xml:space="preserve"> SEQ Figure \* ARABIC </w:instrText>
      </w:r>
      <w:r>
        <w:fldChar w:fldCharType="separate"/>
      </w:r>
      <w:r w:rsidR="00211E20">
        <w:rPr>
          <w:noProof/>
        </w:rPr>
        <w:t>5</w:t>
      </w:r>
      <w:r>
        <w:fldChar w:fldCharType="end"/>
      </w:r>
      <w:bookmarkEnd w:id="12"/>
      <w:r>
        <w:t xml:space="preserve">: </w:t>
      </w:r>
      <w:r w:rsidRPr="009639E8">
        <w:t>The Scene tree allows manipulation of the Scenarios Hierarchical structure.</w:t>
      </w:r>
    </w:p>
    <w:p w14:paraId="54167EFF" w14:textId="529F7F92" w:rsidR="009639E8" w:rsidRDefault="009639E8" w:rsidP="009639E8">
      <w:pPr>
        <w:pStyle w:val="Caption"/>
      </w:pPr>
    </w:p>
    <w:p w14:paraId="4D994D77" w14:textId="1373948C" w:rsidR="009639E8" w:rsidRDefault="009639E8" w:rsidP="009639E8">
      <w:pPr>
        <w:pStyle w:val="Heading4"/>
        <w:rPr>
          <w:lang w:val="en-US"/>
        </w:rPr>
      </w:pPr>
      <w:bookmarkStart w:id="13" w:name="_Ref305934116"/>
      <w:r>
        <w:rPr>
          <w:lang w:val="en-US"/>
        </w:rPr>
        <w:t>Scene Node Properties and Components</w:t>
      </w:r>
      <w:bookmarkEnd w:id="13"/>
    </w:p>
    <w:p w14:paraId="26BF5441" w14:textId="5F4ADABD" w:rsidR="00D50ACA" w:rsidRPr="00D50ACA" w:rsidRDefault="00D50ACA" w:rsidP="00D50ACA">
      <w:pPr>
        <w:rPr>
          <w:lang w:val="en-US"/>
        </w:rPr>
      </w:pPr>
      <w:r w:rsidRPr="00D50ACA">
        <w:rPr>
          <w:lang w:val="en-US"/>
        </w:rPr>
        <w:t>On the right hand side of the Editor is the SceneNode’s Properties Panel (</w:t>
      </w:r>
      <w:r w:rsidR="00322689">
        <w:rPr>
          <w:lang w:val="en-US"/>
        </w:rPr>
        <w:t xml:space="preserve">see </w:t>
      </w:r>
      <w:r w:rsidR="00322689">
        <w:rPr>
          <w:lang w:val="en-US"/>
        </w:rPr>
        <w:fldChar w:fldCharType="begin"/>
      </w:r>
      <w:r w:rsidR="00322689">
        <w:rPr>
          <w:lang w:val="en-US"/>
        </w:rPr>
        <w:instrText xml:space="preserve"> REF _Ref305924836 \h </w:instrText>
      </w:r>
      <w:r w:rsidR="00322689">
        <w:rPr>
          <w:lang w:val="en-US"/>
        </w:rPr>
      </w:r>
      <w:r w:rsidR="00322689">
        <w:rPr>
          <w:lang w:val="en-US"/>
        </w:rPr>
        <w:fldChar w:fldCharType="separate"/>
      </w:r>
      <w:r w:rsidR="00211E20">
        <w:t xml:space="preserve">Figure </w:t>
      </w:r>
      <w:r w:rsidR="00211E20">
        <w:rPr>
          <w:noProof/>
        </w:rPr>
        <w:t>6</w:t>
      </w:r>
      <w:r w:rsidR="00322689">
        <w:rPr>
          <w:lang w:val="en-US"/>
        </w:rPr>
        <w:fldChar w:fldCharType="end"/>
      </w:r>
      <w:r w:rsidRPr="00D50ACA">
        <w:rPr>
          <w:lang w:val="en-US"/>
        </w:rPr>
        <w:t>). It allows you to view and manipulate the SceneNode’s base attributes and to manage SceneNodeComponents.</w:t>
      </w:r>
    </w:p>
    <w:p w14:paraId="21D83268" w14:textId="77777777" w:rsidR="00D50ACA" w:rsidRDefault="00D50ACA" w:rsidP="009639E8"/>
    <w:p w14:paraId="0DC43F86" w14:textId="55B67726" w:rsidR="00D50ACA" w:rsidRDefault="00BA1455" w:rsidP="00D50ACA">
      <w:pPr>
        <w:keepNext/>
      </w:pPr>
      <w:r>
        <w:rPr>
          <w:noProof/>
          <w:lang w:val="en-US"/>
        </w:rPr>
        <w:drawing>
          <wp:anchor distT="0" distB="0" distL="114300" distR="114300" simplePos="0" relativeHeight="251662336" behindDoc="0" locked="0" layoutInCell="1" allowOverlap="1" wp14:anchorId="17A24C6D" wp14:editId="5E54DB09">
            <wp:simplePos x="0" y="0"/>
            <wp:positionH relativeFrom="column">
              <wp:posOffset>1172004</wp:posOffset>
            </wp:positionH>
            <wp:positionV relativeFrom="paragraph">
              <wp:posOffset>2453005</wp:posOffset>
            </wp:positionV>
            <wp:extent cx="253365" cy="85725"/>
            <wp:effectExtent l="0" t="0" r="635" b="0"/>
            <wp:wrapNone/>
            <wp:docPr id="35" name="Picture 35" descr="Macintosh HD:Users:jan:Desktop:Screen Shot 2015-08-13 at 01.2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an:Desktop:Screen Shot 2015-08-13 at 01.29.19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894" t="2057" r="89690" b="84580"/>
                    <a:stretch/>
                  </pic:blipFill>
                  <pic:spPr bwMode="auto">
                    <a:xfrm>
                      <a:off x="0" y="0"/>
                      <a:ext cx="253365" cy="8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0ACA">
        <w:rPr>
          <w:noProof/>
          <w:lang w:val="en-US"/>
        </w:rPr>
        <w:drawing>
          <wp:inline distT="0" distB="0" distL="0" distR="0" wp14:anchorId="4ED0CC9C" wp14:editId="29609707">
            <wp:extent cx="5739765" cy="3241040"/>
            <wp:effectExtent l="0" t="0" r="635" b="10160"/>
            <wp:docPr id="13" name="Picture 13" descr="Macintosh HD:Users:jan:Documents:compass-desc:Images:screenshots:editor_teapot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n:Documents:compass-desc:Images:screenshots:editor_teapot_select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noFill/>
                    <a:ln>
                      <a:noFill/>
                    </a:ln>
                  </pic:spPr>
                </pic:pic>
              </a:graphicData>
            </a:graphic>
          </wp:inline>
        </w:drawing>
      </w:r>
    </w:p>
    <w:p w14:paraId="76487819" w14:textId="13CCEAC9" w:rsidR="00D50ACA" w:rsidRPr="00D50ACA" w:rsidRDefault="00D50ACA" w:rsidP="00D50ACA">
      <w:pPr>
        <w:pStyle w:val="Caption"/>
        <w:jc w:val="center"/>
      </w:pPr>
      <w:bookmarkStart w:id="14" w:name="_Ref305924836"/>
      <w:r>
        <w:t xml:space="preserve">Figure </w:t>
      </w:r>
      <w:r>
        <w:fldChar w:fldCharType="begin"/>
      </w:r>
      <w:r>
        <w:instrText xml:space="preserve"> SEQ Figure \* ARABIC </w:instrText>
      </w:r>
      <w:r>
        <w:fldChar w:fldCharType="separate"/>
      </w:r>
      <w:r w:rsidR="00211E20">
        <w:rPr>
          <w:noProof/>
        </w:rPr>
        <w:t>6</w:t>
      </w:r>
      <w:r>
        <w:fldChar w:fldCharType="end"/>
      </w:r>
      <w:bookmarkEnd w:id="14"/>
      <w:r>
        <w:t xml:space="preserve">: </w:t>
      </w:r>
      <w:r w:rsidRPr="00D50ACA">
        <w:t>The selected scene node’s properties can be edited in the right-hand side pane. As an example,</w:t>
      </w:r>
      <w:r w:rsidR="00322689">
        <w:t xml:space="preserve"> the node selected has a Render</w:t>
      </w:r>
      <w:r w:rsidRPr="00D50ACA">
        <w:t>Geometry component, whose URL points to an XML3D asset.</w:t>
      </w:r>
    </w:p>
    <w:p w14:paraId="7E12872F" w14:textId="2D033144" w:rsidR="00F87248" w:rsidRDefault="00F87248">
      <w:pPr>
        <w:rPr>
          <w:b/>
          <w:bCs/>
          <w:sz w:val="20"/>
          <w:szCs w:val="20"/>
          <w:lang w:val="en-US"/>
        </w:rPr>
      </w:pPr>
      <w:r>
        <w:br w:type="page"/>
      </w:r>
    </w:p>
    <w:p w14:paraId="4AE21AEC" w14:textId="77777777" w:rsidR="0072246A" w:rsidRPr="0072246A" w:rsidRDefault="0072246A" w:rsidP="00BF7DBB">
      <w:pPr>
        <w:pStyle w:val="Heading5"/>
      </w:pPr>
      <w:r w:rsidRPr="0072246A">
        <w:lastRenderedPageBreak/>
        <w:t>Basic Attributes</w:t>
      </w:r>
    </w:p>
    <w:p w14:paraId="5F2FBEB4" w14:textId="23F374AA" w:rsidR="0072246A" w:rsidRPr="0072246A" w:rsidRDefault="0072246A" w:rsidP="0072246A">
      <w:pPr>
        <w:rPr>
          <w:lang w:val="en-US"/>
        </w:rPr>
      </w:pPr>
      <w:r w:rsidRPr="0072246A">
        <w:rPr>
          <w:lang w:val="en-US"/>
        </w:rPr>
        <w:t>Each SceneNode has a name, which can be altered in the properties view. The names don’t have to be unique and the same c</w:t>
      </w:r>
      <w:r w:rsidR="00322689">
        <w:rPr>
          <w:lang w:val="en-US"/>
        </w:rPr>
        <w:t>onventions as for the other en</w:t>
      </w:r>
      <w:r w:rsidRPr="0072246A">
        <w:rPr>
          <w:lang w:val="en-US"/>
        </w:rPr>
        <w:t xml:space="preserve">tities apply; they are limited to a length of 128 characters. This panel also allows </w:t>
      </w:r>
      <w:r w:rsidR="00322689" w:rsidRPr="0072246A">
        <w:rPr>
          <w:lang w:val="en-US"/>
        </w:rPr>
        <w:t>toggling</w:t>
      </w:r>
      <w:r w:rsidRPr="0072246A">
        <w:rPr>
          <w:lang w:val="en-US"/>
        </w:rPr>
        <w:t xml:space="preserve"> the nodes visibility and selectability in the 3D view. Unselectable nodes can still be selected in the scene tree, but will not be selected when clicking their 3D representation.</w:t>
      </w:r>
    </w:p>
    <w:p w14:paraId="38824DFA" w14:textId="77777777" w:rsidR="0072246A" w:rsidRDefault="0072246A" w:rsidP="0072246A"/>
    <w:p w14:paraId="037CB329" w14:textId="77777777" w:rsidR="0072246A" w:rsidRPr="0072246A" w:rsidRDefault="0072246A" w:rsidP="00BF7DBB">
      <w:pPr>
        <w:pStyle w:val="Heading5"/>
      </w:pPr>
      <w:r w:rsidRPr="0072246A">
        <w:t>Transform</w:t>
      </w:r>
    </w:p>
    <w:p w14:paraId="61F1EFC7" w14:textId="10FEF408" w:rsidR="0072246A" w:rsidRPr="0072246A" w:rsidRDefault="0072246A" w:rsidP="0072246A">
      <w:pPr>
        <w:rPr>
          <w:lang w:val="en-US"/>
        </w:rPr>
      </w:pPr>
      <w:r w:rsidRPr="0072246A">
        <w:rPr>
          <w:lang w:val="en-US"/>
        </w:rPr>
        <w:t xml:space="preserve">The properties panel also allows </w:t>
      </w:r>
      <w:r w:rsidR="00BF7DBB" w:rsidRPr="0072246A">
        <w:rPr>
          <w:lang w:val="en-US"/>
        </w:rPr>
        <w:t>changing</w:t>
      </w:r>
      <w:r w:rsidRPr="0072246A">
        <w:rPr>
          <w:lang w:val="en-US"/>
        </w:rPr>
        <w:t xml:space="preserve"> the transform of the SceneNode. In the transform section the transform is listed as a 3D position, </w:t>
      </w:r>
      <w:r w:rsidR="00322689">
        <w:rPr>
          <w:lang w:val="en-US"/>
        </w:rPr>
        <w:t xml:space="preserve">a </w:t>
      </w:r>
      <w:r w:rsidRPr="0072246A">
        <w:rPr>
          <w:lang w:val="en-US"/>
        </w:rPr>
        <w:t xml:space="preserve">rotation in </w:t>
      </w:r>
      <w:r w:rsidR="00322689" w:rsidRPr="0072246A">
        <w:rPr>
          <w:lang w:val="en-US"/>
        </w:rPr>
        <w:t>Euler</w:t>
      </w:r>
      <w:r w:rsidR="00322689">
        <w:rPr>
          <w:lang w:val="en-US"/>
        </w:rPr>
        <w:t xml:space="preserve"> </w:t>
      </w:r>
      <w:r w:rsidRPr="0072246A">
        <w:rPr>
          <w:lang w:val="en-US"/>
        </w:rPr>
        <w:t>angles</w:t>
      </w:r>
      <w:r w:rsidR="00322689">
        <w:rPr>
          <w:lang w:val="en-US"/>
        </w:rPr>
        <w:t>,</w:t>
      </w:r>
      <w:r w:rsidRPr="0072246A">
        <w:rPr>
          <w:lang w:val="en-US"/>
        </w:rPr>
        <w:t xml:space="preserve"> and a </w:t>
      </w:r>
      <w:r w:rsidR="00322689">
        <w:rPr>
          <w:lang w:val="en-US"/>
        </w:rPr>
        <w:t xml:space="preserve">single </w:t>
      </w:r>
      <w:r w:rsidRPr="0072246A">
        <w:rPr>
          <w:lang w:val="en-US"/>
        </w:rPr>
        <w:t>uniform scale</w:t>
      </w:r>
      <w:r w:rsidR="00322689">
        <w:rPr>
          <w:lang w:val="en-US"/>
        </w:rPr>
        <w:t xml:space="preserve"> factor</w:t>
      </w:r>
      <w:r w:rsidRPr="0072246A">
        <w:rPr>
          <w:lang w:val="en-US"/>
        </w:rPr>
        <w:t>.</w:t>
      </w:r>
    </w:p>
    <w:p w14:paraId="38CFBCA7" w14:textId="77777777" w:rsidR="0072246A" w:rsidRDefault="0072246A" w:rsidP="0072246A"/>
    <w:p w14:paraId="4D0A6A59" w14:textId="77777777" w:rsidR="0072246A" w:rsidRPr="0072246A" w:rsidRDefault="0072246A" w:rsidP="00BF7DBB">
      <w:pPr>
        <w:pStyle w:val="Heading5"/>
      </w:pPr>
      <w:r w:rsidRPr="0072246A">
        <w:t>Manage SceneNodeComponents</w:t>
      </w:r>
    </w:p>
    <w:p w14:paraId="239EBF5C" w14:textId="46C03958" w:rsidR="0072246A" w:rsidRPr="0072246A" w:rsidRDefault="0072246A" w:rsidP="0072246A">
      <w:pPr>
        <w:rPr>
          <w:lang w:val="en-US"/>
        </w:rPr>
      </w:pPr>
      <w:r w:rsidRPr="0072246A">
        <w:rPr>
          <w:lang w:val="en-US"/>
        </w:rPr>
        <w:t xml:space="preserve">In addition to the basic attributes, SceneNodeComponents can be attached to a SceneNode. To do so, use the button in the upper right corner of the Properties panel to get to the Component Selection dialog (displayed in </w:t>
      </w:r>
      <w:r w:rsidR="00032985">
        <w:rPr>
          <w:lang w:val="en-US"/>
        </w:rPr>
        <w:fldChar w:fldCharType="begin"/>
      </w:r>
      <w:r w:rsidR="00032985">
        <w:rPr>
          <w:lang w:val="en-US"/>
        </w:rPr>
        <w:instrText xml:space="preserve"> REF _Ref305924951 \h </w:instrText>
      </w:r>
      <w:r w:rsidR="00032985">
        <w:rPr>
          <w:lang w:val="en-US"/>
        </w:rPr>
      </w:r>
      <w:r w:rsidR="00032985">
        <w:rPr>
          <w:lang w:val="en-US"/>
        </w:rPr>
        <w:fldChar w:fldCharType="separate"/>
      </w:r>
      <w:r w:rsidR="00211E20">
        <w:t xml:space="preserve">Figure </w:t>
      </w:r>
      <w:r w:rsidR="00211E20">
        <w:rPr>
          <w:noProof/>
        </w:rPr>
        <w:t>7</w:t>
      </w:r>
      <w:r w:rsidR="00032985">
        <w:rPr>
          <w:lang w:val="en-US"/>
        </w:rPr>
        <w:fldChar w:fldCharType="end"/>
      </w:r>
      <w:r w:rsidRPr="0072246A">
        <w:rPr>
          <w:lang w:val="en-US"/>
        </w:rPr>
        <w:t xml:space="preserve">); there you can add and remove SceneNodeComponents. After adding a component, its editor will be rendered as new expandable section in the properties view. For more details on the available components, see </w:t>
      </w:r>
      <w:r w:rsidR="00D97A09">
        <w:rPr>
          <w:lang w:val="en-US"/>
        </w:rPr>
        <w:t>Se</w:t>
      </w:r>
      <w:r w:rsidRPr="0072246A">
        <w:rPr>
          <w:lang w:val="en-US"/>
        </w:rPr>
        <w:t xml:space="preserve">ction </w:t>
      </w:r>
      <w:r w:rsidR="00D97A09">
        <w:rPr>
          <w:lang w:val="en-US"/>
        </w:rPr>
        <w:fldChar w:fldCharType="begin"/>
      </w:r>
      <w:r w:rsidR="00D97A09">
        <w:rPr>
          <w:lang w:val="en-US"/>
        </w:rPr>
        <w:instrText xml:space="preserve"> REF _Ref305934116 \r \h </w:instrText>
      </w:r>
      <w:r w:rsidR="00D97A09">
        <w:rPr>
          <w:lang w:val="en-US"/>
        </w:rPr>
      </w:r>
      <w:r w:rsidR="00D97A09">
        <w:rPr>
          <w:lang w:val="en-US"/>
        </w:rPr>
        <w:fldChar w:fldCharType="separate"/>
      </w:r>
      <w:r w:rsidR="00D97A09">
        <w:rPr>
          <w:lang w:val="en-US"/>
        </w:rPr>
        <w:t>4.2.2</w:t>
      </w:r>
      <w:r w:rsidR="00D97A09">
        <w:rPr>
          <w:lang w:val="en-US"/>
        </w:rPr>
        <w:fldChar w:fldCharType="end"/>
      </w:r>
      <w:r w:rsidR="00D97A09">
        <w:rPr>
          <w:lang w:val="en-US"/>
        </w:rPr>
        <w:t>.</w:t>
      </w:r>
    </w:p>
    <w:p w14:paraId="17FE6CDD" w14:textId="77777777" w:rsidR="0072246A" w:rsidRDefault="0072246A" w:rsidP="0072246A"/>
    <w:p w14:paraId="230BA19E" w14:textId="77777777" w:rsidR="0072246A" w:rsidRDefault="0072246A" w:rsidP="0072246A">
      <w:pPr>
        <w:keepNext/>
      </w:pPr>
      <w:r>
        <w:rPr>
          <w:noProof/>
          <w:lang w:val="en-US"/>
        </w:rPr>
        <w:drawing>
          <wp:inline distT="0" distB="0" distL="0" distR="0" wp14:anchorId="6E553745" wp14:editId="4B0DD711">
            <wp:extent cx="5739765" cy="3241040"/>
            <wp:effectExtent l="0" t="0" r="635" b="10160"/>
            <wp:docPr id="16" name="Picture 16" descr="Macintosh HD:Users:jan:Documents:compass-desc:Images:screenshots:editor_selec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n:Documents:compass-desc:Images:screenshots:editor_select_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noFill/>
                    <a:ln>
                      <a:noFill/>
                    </a:ln>
                  </pic:spPr>
                </pic:pic>
              </a:graphicData>
            </a:graphic>
          </wp:inline>
        </w:drawing>
      </w:r>
    </w:p>
    <w:p w14:paraId="32343A26" w14:textId="4C75C5B7" w:rsidR="0072246A" w:rsidRDefault="0072246A" w:rsidP="003170E6">
      <w:pPr>
        <w:pStyle w:val="Caption"/>
        <w:jc w:val="center"/>
      </w:pPr>
      <w:bookmarkStart w:id="15" w:name="_Ref305924951"/>
      <w:r>
        <w:t xml:space="preserve">Figure </w:t>
      </w:r>
      <w:r>
        <w:fldChar w:fldCharType="begin"/>
      </w:r>
      <w:r>
        <w:instrText xml:space="preserve"> SEQ Figure \* ARABIC </w:instrText>
      </w:r>
      <w:r>
        <w:fldChar w:fldCharType="separate"/>
      </w:r>
      <w:r w:rsidR="00211E20">
        <w:rPr>
          <w:noProof/>
        </w:rPr>
        <w:t>7</w:t>
      </w:r>
      <w:r>
        <w:fldChar w:fldCharType="end"/>
      </w:r>
      <w:bookmarkEnd w:id="15"/>
      <w:r>
        <w:t>:</w:t>
      </w:r>
      <w:r w:rsidR="003170E6">
        <w:t xml:space="preserve"> </w:t>
      </w:r>
      <w:r w:rsidR="003170E6" w:rsidRPr="003170E6">
        <w:t>You can choose which SceneNodeComponents you want to add to a SceneNode.</w:t>
      </w:r>
    </w:p>
    <w:p w14:paraId="29EE2A6A" w14:textId="30DDF894" w:rsidR="003170E6" w:rsidRDefault="00F87248" w:rsidP="003170E6">
      <w:r>
        <w:br w:type="page"/>
      </w:r>
    </w:p>
    <w:p w14:paraId="79760BB1" w14:textId="77777777" w:rsidR="003170E6" w:rsidRDefault="003170E6" w:rsidP="003170E6">
      <w:pPr>
        <w:pStyle w:val="Heading4"/>
        <w:rPr>
          <w:lang w:val="en-US"/>
        </w:rPr>
      </w:pPr>
      <w:bookmarkStart w:id="16" w:name="_Ref305933999"/>
      <w:r w:rsidRPr="003170E6">
        <w:rPr>
          <w:lang w:val="en-US"/>
        </w:rPr>
        <w:t>PrefabSets and Prefabs</w:t>
      </w:r>
      <w:bookmarkEnd w:id="16"/>
    </w:p>
    <w:p w14:paraId="44110669" w14:textId="0501D14F" w:rsidR="003170E6" w:rsidRPr="003170E6" w:rsidRDefault="003170E6" w:rsidP="003170E6">
      <w:pPr>
        <w:rPr>
          <w:lang w:val="en-US"/>
        </w:rPr>
      </w:pPr>
      <w:bookmarkStart w:id="17" w:name="_Ref305933988"/>
      <w:r w:rsidRPr="003170E6">
        <w:rPr>
          <w:lang w:val="en-US"/>
        </w:rPr>
        <w:t xml:space="preserve">This section is about PrefabSets and Prefabs, the “Pre-Fabricated Elements”. Those are useful if you have any re-usable models you need in a series of scenarios. Imagine you have a number of scenarios with the same </w:t>
      </w:r>
      <w:r w:rsidR="00255110">
        <w:rPr>
          <w:lang w:val="en-US"/>
        </w:rPr>
        <w:t>topic, e.g. kitchens, where</w:t>
      </w:r>
      <w:r w:rsidRPr="003170E6">
        <w:rPr>
          <w:lang w:val="en-US"/>
        </w:rPr>
        <w:t xml:space="preserve"> each scenario is a different example of how you might want to arrange the kitchen pieces. Then your Prefabs would probably be the different cupboards, shelves, stove</w:t>
      </w:r>
      <w:r w:rsidR="00032985">
        <w:rPr>
          <w:lang w:val="en-US"/>
        </w:rPr>
        <w:t>s</w:t>
      </w:r>
      <w:r w:rsidRPr="003170E6">
        <w:rPr>
          <w:lang w:val="en-US"/>
        </w:rPr>
        <w:t>, sink</w:t>
      </w:r>
      <w:r w:rsidR="00032985">
        <w:rPr>
          <w:lang w:val="en-US"/>
        </w:rPr>
        <w:t xml:space="preserve">s, fridges </w:t>
      </w:r>
      <w:r w:rsidRPr="003170E6">
        <w:rPr>
          <w:lang w:val="en-US"/>
        </w:rPr>
        <w:t xml:space="preserve">and maybe more. </w:t>
      </w:r>
      <w:r w:rsidR="00032985">
        <w:rPr>
          <w:lang w:val="en-US"/>
        </w:rPr>
        <w:t xml:space="preserve">After creating the Prefabs once, </w:t>
      </w:r>
      <w:r w:rsidRPr="003170E6">
        <w:rPr>
          <w:lang w:val="en-US"/>
        </w:rPr>
        <w:t>you can use them in each of the scenarios.</w:t>
      </w:r>
      <w:bookmarkEnd w:id="17"/>
    </w:p>
    <w:p w14:paraId="5C2FB97E" w14:textId="31C76A37" w:rsidR="003170E6" w:rsidRPr="003170E6" w:rsidRDefault="003170E6" w:rsidP="003170E6">
      <w:pPr>
        <w:rPr>
          <w:lang w:val="en-US"/>
        </w:rPr>
      </w:pPr>
      <w:r w:rsidRPr="003170E6">
        <w:rPr>
          <w:lang w:val="en-US"/>
        </w:rPr>
        <w:t>Moreover, you can even sort those Prefabs in different set</w:t>
      </w:r>
      <w:r w:rsidR="00032985">
        <w:rPr>
          <w:lang w:val="en-US"/>
        </w:rPr>
        <w:t>s</w:t>
      </w:r>
      <w:r w:rsidRPr="003170E6">
        <w:rPr>
          <w:lang w:val="en-US"/>
        </w:rPr>
        <w:t>. In our example you might have a set for dark furniture and a light one, or sets from different manufacturers. Or even both combined, since you can organize PrefabSets in a hierarchical tree. The tree is rendered in the Prefab Sets panel in the lower left corner. You can open and close subtrees, just like you do in the Scene Hierarchy tree.</w:t>
      </w:r>
    </w:p>
    <w:p w14:paraId="1E0BE618" w14:textId="4B206E55" w:rsidR="003170E6" w:rsidRDefault="003170E6" w:rsidP="003170E6">
      <w:pPr>
        <w:rPr>
          <w:lang w:val="en-US"/>
        </w:rPr>
      </w:pPr>
      <w:r w:rsidRPr="003170E6">
        <w:rPr>
          <w:lang w:val="en-US"/>
        </w:rPr>
        <w:t>Be aware, that any change you do to the PreabSets or Prefabs in the Scenario Editor will affect all Scenarios of that Project!</w:t>
      </w:r>
    </w:p>
    <w:p w14:paraId="56423844" w14:textId="77777777" w:rsidR="003170E6" w:rsidRDefault="003170E6" w:rsidP="003170E6">
      <w:pPr>
        <w:rPr>
          <w:lang w:val="en-US"/>
        </w:rPr>
      </w:pPr>
    </w:p>
    <w:p w14:paraId="146ACF17" w14:textId="36358441" w:rsidR="003170E6" w:rsidRDefault="00BA1455" w:rsidP="003170E6">
      <w:pPr>
        <w:keepNext/>
      </w:pPr>
      <w:r>
        <w:rPr>
          <w:noProof/>
          <w:lang w:val="en-US"/>
        </w:rPr>
        <w:drawing>
          <wp:anchor distT="0" distB="0" distL="114300" distR="114300" simplePos="0" relativeHeight="251660288" behindDoc="0" locked="0" layoutInCell="1" allowOverlap="1" wp14:anchorId="4C1EC76D" wp14:editId="78964C28">
            <wp:simplePos x="0" y="0"/>
            <wp:positionH relativeFrom="column">
              <wp:posOffset>1163320</wp:posOffset>
            </wp:positionH>
            <wp:positionV relativeFrom="paragraph">
              <wp:posOffset>2449624</wp:posOffset>
            </wp:positionV>
            <wp:extent cx="253365" cy="85725"/>
            <wp:effectExtent l="0" t="0" r="635" b="0"/>
            <wp:wrapNone/>
            <wp:docPr id="34" name="Picture 34" descr="Macintosh HD:Users:jan:Desktop:Screen Shot 2015-08-13 at 01.2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an:Desktop:Screen Shot 2015-08-13 at 01.29.19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894" t="2057" r="89690" b="84580"/>
                    <a:stretch/>
                  </pic:blipFill>
                  <pic:spPr bwMode="auto">
                    <a:xfrm>
                      <a:off x="0" y="0"/>
                      <a:ext cx="253365" cy="8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70E6">
        <w:rPr>
          <w:b/>
          <w:bCs/>
          <w:noProof/>
          <w:lang w:val="en-US"/>
        </w:rPr>
        <w:drawing>
          <wp:inline distT="0" distB="0" distL="0" distR="0" wp14:anchorId="3352D7D9" wp14:editId="5DC378A1">
            <wp:extent cx="5739765" cy="3241040"/>
            <wp:effectExtent l="0" t="0" r="635" b="10160"/>
            <wp:docPr id="17" name="Picture 17" descr="Macintosh HD:Users:jan:Documents:compass-desc:Images:screenshots:editor_prefabse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n:Documents:compass-desc:Images:screenshots:editor_prefabset_contextme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noFill/>
                    <a:ln>
                      <a:noFill/>
                    </a:ln>
                  </pic:spPr>
                </pic:pic>
              </a:graphicData>
            </a:graphic>
          </wp:inline>
        </w:drawing>
      </w:r>
    </w:p>
    <w:p w14:paraId="35C7DE01" w14:textId="75CCCE58" w:rsidR="003170E6" w:rsidRPr="003170E6" w:rsidRDefault="003170E6" w:rsidP="00CA155C">
      <w:pPr>
        <w:pStyle w:val="Caption"/>
        <w:jc w:val="center"/>
      </w:pPr>
      <w:bookmarkStart w:id="18" w:name="_Ref305925083"/>
      <w:r>
        <w:t xml:space="preserve">Figure </w:t>
      </w:r>
      <w:r>
        <w:fldChar w:fldCharType="begin"/>
      </w:r>
      <w:r>
        <w:instrText xml:space="preserve"> SEQ Figure \* ARABIC </w:instrText>
      </w:r>
      <w:r>
        <w:fldChar w:fldCharType="separate"/>
      </w:r>
      <w:r w:rsidR="00211E20">
        <w:rPr>
          <w:noProof/>
        </w:rPr>
        <w:t>8</w:t>
      </w:r>
      <w:r>
        <w:fldChar w:fldCharType="end"/>
      </w:r>
      <w:bookmarkEnd w:id="18"/>
      <w:r>
        <w:t xml:space="preserve">: </w:t>
      </w:r>
      <w:r w:rsidRPr="003170E6">
        <w:t>Prefabs are organized into Prefab sets. That way, Prefabs can be grouped by co</w:t>
      </w:r>
      <w:r>
        <w:t xml:space="preserve">mmon themes and/or uses. </w:t>
      </w:r>
      <w:r w:rsidR="006F2348">
        <w:t>All scenarios in the same Project share PrefabSets</w:t>
      </w:r>
      <w:r w:rsidRPr="003170E6">
        <w:t>.</w:t>
      </w:r>
    </w:p>
    <w:p w14:paraId="2134C326" w14:textId="6F221C2B" w:rsidR="00F87248" w:rsidRDefault="00F87248">
      <w:pPr>
        <w:rPr>
          <w:sz w:val="20"/>
          <w:szCs w:val="20"/>
          <w:lang w:val="en-US"/>
        </w:rPr>
      </w:pPr>
      <w:r>
        <w:rPr>
          <w:b/>
          <w:bCs/>
        </w:rPr>
        <w:br w:type="page"/>
      </w:r>
    </w:p>
    <w:p w14:paraId="6F08BEC4" w14:textId="62F4D0D2" w:rsidR="003170E6" w:rsidRPr="003170E6" w:rsidRDefault="003170E6" w:rsidP="00042AC5">
      <w:pPr>
        <w:pStyle w:val="Heading6"/>
      </w:pPr>
      <w:r w:rsidRPr="003170E6">
        <w:t>PrefabSets</w:t>
      </w:r>
    </w:p>
    <w:p w14:paraId="3D8B4915" w14:textId="6F8DDBC4" w:rsidR="003170E6" w:rsidRDefault="003170E6" w:rsidP="003170E6">
      <w:pPr>
        <w:rPr>
          <w:lang w:val="en-US"/>
        </w:rPr>
      </w:pPr>
      <w:r w:rsidRPr="003170E6">
        <w:rPr>
          <w:lang w:val="en-US"/>
        </w:rPr>
        <w:t xml:space="preserve">As mentioned, the sets are organized in a hierarchical tree and are used to bundle Prefabs. Using the context menu on a PrefabSet (see </w:t>
      </w:r>
      <w:r w:rsidR="00727966">
        <w:rPr>
          <w:lang w:val="en-US"/>
        </w:rPr>
        <w:fldChar w:fldCharType="begin"/>
      </w:r>
      <w:r w:rsidR="00727966">
        <w:rPr>
          <w:lang w:val="en-US"/>
        </w:rPr>
        <w:instrText xml:space="preserve"> REF _Ref305925083 \h </w:instrText>
      </w:r>
      <w:r w:rsidR="00727966">
        <w:rPr>
          <w:lang w:val="en-US"/>
        </w:rPr>
      </w:r>
      <w:r w:rsidR="00727966">
        <w:rPr>
          <w:lang w:val="en-US"/>
        </w:rPr>
        <w:fldChar w:fldCharType="separate"/>
      </w:r>
      <w:r w:rsidR="00211E20">
        <w:t xml:space="preserve">Figure </w:t>
      </w:r>
      <w:r w:rsidR="00211E20">
        <w:rPr>
          <w:noProof/>
        </w:rPr>
        <w:t>8</w:t>
      </w:r>
      <w:r w:rsidR="00727966">
        <w:rPr>
          <w:lang w:val="en-US"/>
        </w:rPr>
        <w:fldChar w:fldCharType="end"/>
      </w:r>
      <w:r w:rsidR="00727966">
        <w:rPr>
          <w:lang w:val="en-US"/>
        </w:rPr>
        <w:t>)</w:t>
      </w:r>
      <w:r w:rsidRPr="003170E6">
        <w:rPr>
          <w:lang w:val="en-US"/>
        </w:rPr>
        <w:t xml:space="preserve"> you can create a new set, rename the current one or delete it.</w:t>
      </w:r>
    </w:p>
    <w:p w14:paraId="07604F9D" w14:textId="77777777" w:rsidR="00720F8F" w:rsidRPr="003170E6" w:rsidRDefault="00720F8F" w:rsidP="003170E6">
      <w:pPr>
        <w:rPr>
          <w:lang w:val="en-US"/>
        </w:rPr>
      </w:pPr>
    </w:p>
    <w:p w14:paraId="237F896A" w14:textId="77777777" w:rsidR="003170E6" w:rsidRPr="003170E6" w:rsidRDefault="003170E6" w:rsidP="00720F8F">
      <w:pPr>
        <w:pStyle w:val="Heading5"/>
      </w:pPr>
      <w:r w:rsidRPr="003170E6">
        <w:t>Create a new Set</w:t>
      </w:r>
    </w:p>
    <w:p w14:paraId="6EC778BA" w14:textId="77777777" w:rsidR="003170E6" w:rsidRDefault="003170E6" w:rsidP="003170E6">
      <w:pPr>
        <w:rPr>
          <w:lang w:val="en-US"/>
        </w:rPr>
      </w:pPr>
      <w:r w:rsidRPr="003170E6">
        <w:rPr>
          <w:lang w:val="en-US"/>
        </w:rPr>
        <w:t>When you create a new set it will automatically be named “New Set” and is created as a child of the selected set.</w:t>
      </w:r>
    </w:p>
    <w:p w14:paraId="14DAFA54" w14:textId="77777777" w:rsidR="00720F8F" w:rsidRPr="003170E6" w:rsidRDefault="00720F8F" w:rsidP="003170E6">
      <w:pPr>
        <w:rPr>
          <w:lang w:val="en-US"/>
        </w:rPr>
      </w:pPr>
    </w:p>
    <w:p w14:paraId="756F73E0" w14:textId="77777777" w:rsidR="003170E6" w:rsidRPr="003170E6" w:rsidRDefault="003170E6" w:rsidP="00720F8F">
      <w:pPr>
        <w:pStyle w:val="Heading5"/>
      </w:pPr>
      <w:r w:rsidRPr="003170E6">
        <w:t>Rename a Set</w:t>
      </w:r>
    </w:p>
    <w:p w14:paraId="4FBD3F67" w14:textId="0163E180" w:rsidR="003170E6" w:rsidRDefault="003170E6" w:rsidP="003170E6">
      <w:pPr>
        <w:rPr>
          <w:lang w:val="en-US"/>
        </w:rPr>
      </w:pPr>
      <w:r w:rsidRPr="003170E6">
        <w:rPr>
          <w:lang w:val="en-US"/>
        </w:rPr>
        <w:t xml:space="preserve">After creating a new set you might want to rename it. To do so, open up the context menu, select rename and enter a new name in the dialog box. </w:t>
      </w:r>
      <w:r w:rsidR="00727966">
        <w:rPr>
          <w:lang w:val="en-US"/>
        </w:rPr>
        <w:t>The</w:t>
      </w:r>
      <w:r w:rsidRPr="003170E6">
        <w:rPr>
          <w:lang w:val="en-US"/>
        </w:rPr>
        <w:t xml:space="preserve"> same restrictions as </w:t>
      </w:r>
      <w:r w:rsidR="00727966">
        <w:rPr>
          <w:lang w:val="en-US"/>
        </w:rPr>
        <w:t xml:space="preserve">for </w:t>
      </w:r>
      <w:r w:rsidRPr="003170E6">
        <w:rPr>
          <w:lang w:val="en-US"/>
        </w:rPr>
        <w:t xml:space="preserve">projects and scenarios </w:t>
      </w:r>
      <w:r w:rsidR="00727966">
        <w:rPr>
          <w:lang w:val="en-US"/>
        </w:rPr>
        <w:t xml:space="preserve">names </w:t>
      </w:r>
      <w:r w:rsidRPr="003170E6">
        <w:rPr>
          <w:lang w:val="en-US"/>
        </w:rPr>
        <w:t>apply: they can only contain letters, digits, dashes, braces, colons</w:t>
      </w:r>
      <w:r w:rsidR="00727966">
        <w:rPr>
          <w:lang w:val="en-US"/>
        </w:rPr>
        <w:t>,</w:t>
      </w:r>
      <w:r w:rsidRPr="003170E6">
        <w:rPr>
          <w:lang w:val="en-US"/>
        </w:rPr>
        <w:t xml:space="preserve"> and dots</w:t>
      </w:r>
      <w:r w:rsidR="00727966">
        <w:rPr>
          <w:lang w:val="en-US"/>
        </w:rPr>
        <w:t>.</w:t>
      </w:r>
      <w:r w:rsidRPr="003170E6">
        <w:rPr>
          <w:lang w:val="en-US"/>
        </w:rPr>
        <w:t xml:space="preserve"> No leading or trailing spaces. However, they do not need to be unique.</w:t>
      </w:r>
    </w:p>
    <w:p w14:paraId="00CEBC4A" w14:textId="77777777" w:rsidR="00720F8F" w:rsidRPr="003170E6" w:rsidRDefault="00720F8F" w:rsidP="003170E6">
      <w:pPr>
        <w:rPr>
          <w:lang w:val="en-US"/>
        </w:rPr>
      </w:pPr>
    </w:p>
    <w:p w14:paraId="62F4C9D4" w14:textId="63EFC7BE" w:rsidR="00720F8F" w:rsidRPr="00720F8F" w:rsidRDefault="003170E6" w:rsidP="00720F8F">
      <w:pPr>
        <w:pStyle w:val="Heading5"/>
      </w:pPr>
      <w:r w:rsidRPr="003170E6">
        <w:t>Delete a Set</w:t>
      </w:r>
    </w:p>
    <w:p w14:paraId="78043015" w14:textId="77777777" w:rsidR="003170E6" w:rsidRDefault="003170E6" w:rsidP="003170E6">
      <w:pPr>
        <w:rPr>
          <w:lang w:val="en-US"/>
        </w:rPr>
      </w:pPr>
      <w:r w:rsidRPr="003170E6">
        <w:rPr>
          <w:lang w:val="en-US"/>
        </w:rPr>
        <w:t>Again using the context menu, you can delete a PrefabSet. As you delete a PrefabSet its child sets as well as all the Prefabs contained in those sets are removed. Note, that you are not allowed to delete the root PrefabSet.</w:t>
      </w:r>
    </w:p>
    <w:p w14:paraId="161A0474" w14:textId="77777777" w:rsidR="00720F8F" w:rsidRPr="003170E6" w:rsidRDefault="00720F8F" w:rsidP="003170E6">
      <w:pPr>
        <w:rPr>
          <w:lang w:val="en-US"/>
        </w:rPr>
      </w:pPr>
    </w:p>
    <w:p w14:paraId="53B58592" w14:textId="77777777" w:rsidR="003170E6" w:rsidRPr="003170E6" w:rsidRDefault="003170E6" w:rsidP="00720F8F">
      <w:pPr>
        <w:pStyle w:val="Heading5"/>
      </w:pPr>
      <w:r w:rsidRPr="003170E6">
        <w:t>Reparent a Set</w:t>
      </w:r>
    </w:p>
    <w:p w14:paraId="7C0E7BAD" w14:textId="6E5C3E00" w:rsidR="003170E6" w:rsidRDefault="003170E6" w:rsidP="003170E6">
      <w:pPr>
        <w:rPr>
          <w:lang w:val="en-US"/>
        </w:rPr>
      </w:pPr>
      <w:r w:rsidRPr="003170E6">
        <w:rPr>
          <w:lang w:val="en-US"/>
        </w:rPr>
        <w:t xml:space="preserve">Furthermore, PrefabSets can be re-parented to </w:t>
      </w:r>
      <w:r w:rsidR="00EC0593">
        <w:rPr>
          <w:lang w:val="en-US"/>
        </w:rPr>
        <w:t>another parent set by just drag</w:t>
      </w:r>
      <w:r w:rsidRPr="003170E6">
        <w:rPr>
          <w:lang w:val="en-US"/>
        </w:rPr>
        <w:t>ging and dropping them onto the new parent.</w:t>
      </w:r>
    </w:p>
    <w:p w14:paraId="2BB3AA46" w14:textId="149F8D32" w:rsidR="003170E6" w:rsidRPr="00740004" w:rsidRDefault="003170E6" w:rsidP="00042AC5">
      <w:pPr>
        <w:pStyle w:val="Heading6"/>
      </w:pPr>
      <w:bookmarkStart w:id="19" w:name="_Ref305933910"/>
      <w:r w:rsidRPr="00740004">
        <w:t>Prefabs</w:t>
      </w:r>
      <w:bookmarkEnd w:id="19"/>
    </w:p>
    <w:p w14:paraId="2697F9CD" w14:textId="4314BFF8" w:rsidR="003170E6" w:rsidRPr="003170E6" w:rsidRDefault="002424BB" w:rsidP="003170E6">
      <w:pPr>
        <w:rPr>
          <w:lang w:val="en-US"/>
        </w:rPr>
      </w:pPr>
      <w:r>
        <w:rPr>
          <w:lang w:val="en-US"/>
        </w:rPr>
        <w:t xml:space="preserve">After explaining </w:t>
      </w:r>
      <w:r w:rsidR="003170E6" w:rsidRPr="003170E6">
        <w:rPr>
          <w:lang w:val="en-US"/>
        </w:rPr>
        <w:t>what prefabs are</w:t>
      </w:r>
      <w:r>
        <w:rPr>
          <w:lang w:val="en-US"/>
        </w:rPr>
        <w:t>, we</w:t>
      </w:r>
      <w:r w:rsidR="003170E6" w:rsidRPr="003170E6">
        <w:rPr>
          <w:lang w:val="en-US"/>
        </w:rPr>
        <w:t xml:space="preserve"> will now have </w:t>
      </w:r>
      <w:r>
        <w:rPr>
          <w:lang w:val="en-US"/>
        </w:rPr>
        <w:t xml:space="preserve">look at how to create, organize, </w:t>
      </w:r>
      <w:r w:rsidR="003170E6" w:rsidRPr="003170E6">
        <w:rPr>
          <w:lang w:val="en-US"/>
        </w:rPr>
        <w:t xml:space="preserve">delete, and instantiate </w:t>
      </w:r>
      <w:r w:rsidRPr="003170E6">
        <w:rPr>
          <w:lang w:val="en-US"/>
        </w:rPr>
        <w:t>them</w:t>
      </w:r>
      <w:r w:rsidR="003170E6" w:rsidRPr="003170E6">
        <w:rPr>
          <w:lang w:val="en-US"/>
        </w:rPr>
        <w:t>. As you select a PrefabSet</w:t>
      </w:r>
      <w:r w:rsidR="000B6FB8">
        <w:rPr>
          <w:lang w:val="en-US"/>
        </w:rPr>
        <w:t>,</w:t>
      </w:r>
      <w:r w:rsidR="003170E6" w:rsidRPr="003170E6">
        <w:rPr>
          <w:lang w:val="en-US"/>
        </w:rPr>
        <w:t xml:space="preserve"> its Prefabs are shown in the bottom bar. The Prefabs are listed and for each Prefab its Preview Image – if one is attached – is shown.</w:t>
      </w:r>
    </w:p>
    <w:p w14:paraId="3498DDBB" w14:textId="3D93834C" w:rsidR="003170E6" w:rsidRPr="003170E6" w:rsidRDefault="003170E6" w:rsidP="003170E6">
      <w:pPr>
        <w:rPr>
          <w:lang w:val="en-US"/>
        </w:rPr>
      </w:pPr>
      <w:r w:rsidRPr="003170E6">
        <w:rPr>
          <w:lang w:val="en-US"/>
        </w:rPr>
        <w:t>One more thing needs to be mentioned he</w:t>
      </w:r>
      <w:r>
        <w:rPr>
          <w:lang w:val="en-US"/>
        </w:rPr>
        <w:t>re: Prefabs are SceneNodes</w:t>
      </w:r>
      <w:r w:rsidRPr="003170E6">
        <w:rPr>
          <w:lang w:val="en-US"/>
        </w:rPr>
        <w:t>, which are not part of the scene tree, but are instead stored to be instantiated, i.e. to be copied to the scene tree</w:t>
      </w:r>
      <w:r w:rsidR="000B6FB8">
        <w:rPr>
          <w:lang w:val="en-US"/>
        </w:rPr>
        <w:t>, later</w:t>
      </w:r>
      <w:r w:rsidRPr="003170E6">
        <w:rPr>
          <w:lang w:val="en-US"/>
        </w:rPr>
        <w:t>. This also means, that Prefabs have the same properties and</w:t>
      </w:r>
      <w:r w:rsidR="000B6FB8">
        <w:rPr>
          <w:lang w:val="en-US"/>
        </w:rPr>
        <w:t xml:space="preserve"> component mechanism as SceneN</w:t>
      </w:r>
      <w:r w:rsidRPr="003170E6">
        <w:rPr>
          <w:lang w:val="en-US"/>
        </w:rPr>
        <w:t xml:space="preserve">odes and can be altered </w:t>
      </w:r>
      <w:r w:rsidR="000B6FB8">
        <w:rPr>
          <w:lang w:val="en-US"/>
        </w:rPr>
        <w:t>the same way</w:t>
      </w:r>
      <w:r w:rsidR="006D66C6">
        <w:rPr>
          <w:lang w:val="en-US"/>
        </w:rPr>
        <w:t xml:space="preserve"> (</w:t>
      </w:r>
      <w:r w:rsidR="0079425C">
        <w:rPr>
          <w:lang w:val="en-US"/>
        </w:rPr>
        <w:t>see S</w:t>
      </w:r>
      <w:r w:rsidRPr="003170E6">
        <w:rPr>
          <w:lang w:val="en-US"/>
        </w:rPr>
        <w:t xml:space="preserve">ection </w:t>
      </w:r>
      <w:r w:rsidR="0079425C">
        <w:rPr>
          <w:lang w:val="en-US"/>
        </w:rPr>
        <w:fldChar w:fldCharType="begin"/>
      </w:r>
      <w:r w:rsidR="0079425C">
        <w:rPr>
          <w:lang w:val="en-US"/>
        </w:rPr>
        <w:instrText xml:space="preserve"> REF _Ref305934116 \r \h </w:instrText>
      </w:r>
      <w:r w:rsidR="0079425C">
        <w:rPr>
          <w:lang w:val="en-US"/>
        </w:rPr>
      </w:r>
      <w:r w:rsidR="0079425C">
        <w:rPr>
          <w:lang w:val="en-US"/>
        </w:rPr>
        <w:fldChar w:fldCharType="separate"/>
      </w:r>
      <w:r w:rsidR="0079425C">
        <w:rPr>
          <w:lang w:val="en-US"/>
        </w:rPr>
        <w:t>4.2.2</w:t>
      </w:r>
      <w:r w:rsidR="0079425C">
        <w:rPr>
          <w:lang w:val="en-US"/>
        </w:rPr>
        <w:fldChar w:fldCharType="end"/>
      </w:r>
      <w:r w:rsidR="006D66C6">
        <w:rPr>
          <w:lang w:val="en-US"/>
        </w:rPr>
        <w:t>)</w:t>
      </w:r>
      <w:r w:rsidRPr="003170E6">
        <w:rPr>
          <w:lang w:val="en-US"/>
        </w:rPr>
        <w:t>. Especially notable is the fact that Prefabs share t</w:t>
      </w:r>
      <w:r w:rsidR="006F2348">
        <w:rPr>
          <w:lang w:val="en-US"/>
        </w:rPr>
        <w:t>heir selection status with Sce</w:t>
      </w:r>
      <w:r w:rsidRPr="003170E6">
        <w:rPr>
          <w:lang w:val="en-US"/>
        </w:rPr>
        <w:t>neNodes in the tree; when a Prefab is selected, the currently selected node in the scene (if any) becomes deselected.</w:t>
      </w:r>
    </w:p>
    <w:p w14:paraId="2F56F40E" w14:textId="34034F1D" w:rsidR="003170E6" w:rsidRPr="003170E6" w:rsidRDefault="003170E6" w:rsidP="003170E6">
      <w:pPr>
        <w:rPr>
          <w:lang w:val="en-US"/>
        </w:rPr>
      </w:pPr>
    </w:p>
    <w:p w14:paraId="6866A492" w14:textId="77777777" w:rsidR="003170E6" w:rsidRPr="003170E6" w:rsidRDefault="003170E6" w:rsidP="00F87248">
      <w:pPr>
        <w:pStyle w:val="Heading5"/>
      </w:pPr>
      <w:r w:rsidRPr="003170E6">
        <w:t>Create a new Prefab</w:t>
      </w:r>
    </w:p>
    <w:p w14:paraId="44C460DC" w14:textId="61E6ED58" w:rsidR="003170E6" w:rsidRDefault="003170E6" w:rsidP="003170E6">
      <w:pPr>
        <w:rPr>
          <w:lang w:val="en-US"/>
        </w:rPr>
      </w:pPr>
      <w:r w:rsidRPr="003170E6">
        <w:rPr>
          <w:lang w:val="en-US"/>
        </w:rPr>
        <w:t xml:space="preserve">There are </w:t>
      </w:r>
      <w:r w:rsidR="00D95C66">
        <w:rPr>
          <w:lang w:val="en-US"/>
        </w:rPr>
        <w:t>three</w:t>
      </w:r>
      <w:r w:rsidRPr="003170E6">
        <w:rPr>
          <w:lang w:val="en-US"/>
        </w:rPr>
        <w:t xml:space="preserve"> ways to create a new Prefab: First, you can either drag and drop a SceneNode from the Scene Hierarchy panel into the Prefabs panel or onto a PrefabSet. Second, you can use the SceneNode’s context menu entry “Add to Prefabs” in order to add it to the current set.</w:t>
      </w:r>
    </w:p>
    <w:p w14:paraId="3379D784" w14:textId="42977A34" w:rsidR="00AF09E1" w:rsidRDefault="00D95C66" w:rsidP="00AF09E1">
      <w:pPr>
        <w:rPr>
          <w:lang w:val="en-US"/>
        </w:rPr>
      </w:pPr>
      <w:r>
        <w:rPr>
          <w:lang w:val="en-US"/>
        </w:rPr>
        <w:t xml:space="preserve">Last but not least, a prefab can be created using the AssetStorage SE. </w:t>
      </w:r>
      <w:r w:rsidR="00AF09E1">
        <w:rPr>
          <w:lang w:val="en-US"/>
        </w:rPr>
        <w:t>The button with the downwards-pointing arrow can be used to import an existing 3D model from an AssetStorage SE instance</w:t>
      </w:r>
      <w:r>
        <w:rPr>
          <w:lang w:val="en-US"/>
        </w:rPr>
        <w:t xml:space="preserve"> (</w:t>
      </w:r>
      <w:r w:rsidR="00E60FD2">
        <w:rPr>
          <w:lang w:val="en-US"/>
        </w:rPr>
        <w:fldChar w:fldCharType="begin"/>
      </w:r>
      <w:r w:rsidR="00E60FD2">
        <w:rPr>
          <w:lang w:val="en-US"/>
        </w:rPr>
        <w:instrText xml:space="preserve"> REF _Ref301095039 \h </w:instrText>
      </w:r>
      <w:r w:rsidR="00E60FD2">
        <w:rPr>
          <w:lang w:val="en-US"/>
        </w:rPr>
      </w:r>
      <w:r w:rsidR="00E60FD2">
        <w:rPr>
          <w:lang w:val="en-US"/>
        </w:rPr>
        <w:fldChar w:fldCharType="separate"/>
      </w:r>
      <w:r w:rsidR="00E60FD2">
        <w:t xml:space="preserve">Figure </w:t>
      </w:r>
      <w:r w:rsidR="00E60FD2">
        <w:rPr>
          <w:noProof/>
        </w:rPr>
        <w:t>9</w:t>
      </w:r>
      <w:r w:rsidR="00E60FD2">
        <w:rPr>
          <w:lang w:val="en-US"/>
        </w:rPr>
        <w:fldChar w:fldCharType="end"/>
      </w:r>
      <w:r w:rsidR="00E60FD2">
        <w:rPr>
          <w:lang w:val="en-US"/>
        </w:rPr>
        <w:t>)</w:t>
      </w:r>
      <w:r>
        <w:rPr>
          <w:lang w:val="en-US"/>
        </w:rPr>
        <w:t xml:space="preserve">. </w:t>
      </w:r>
      <w:r w:rsidR="00AF09E1">
        <w:rPr>
          <w:lang w:val="en-US"/>
        </w:rPr>
        <w:t xml:space="preserve">It possible to create a new asset from a COLLADA file using the “New Asset” button. This will upload the asset to the AssetStorage SE, which will convert the model into XML3D. Afterwards it will be available in the list of available assets. The button complete asset hierarchy will import the model as a full hierarchy of </w:t>
      </w:r>
      <w:r w:rsidR="00E60FD2">
        <w:rPr>
          <w:lang w:val="en-US"/>
        </w:rPr>
        <w:t xml:space="preserve">ScenNodes </w:t>
      </w:r>
      <w:r w:rsidR="00AF09E1">
        <w:rPr>
          <w:lang w:val="en-US"/>
        </w:rPr>
        <w:t xml:space="preserve">instead of a single </w:t>
      </w:r>
      <w:r w:rsidR="00E60FD2">
        <w:rPr>
          <w:lang w:val="en-US"/>
        </w:rPr>
        <w:t>SceneNode</w:t>
      </w:r>
      <w:r w:rsidR="00AF09E1">
        <w:rPr>
          <w:lang w:val="en-US"/>
        </w:rPr>
        <w:t>. This is useful if the hierarchy of the meshes inside the 3D model is important, e.g. for assembly models.</w:t>
      </w:r>
    </w:p>
    <w:p w14:paraId="644DBA2B" w14:textId="77777777" w:rsidR="00AF09E1" w:rsidRDefault="00AF09E1" w:rsidP="00AF09E1">
      <w:pPr>
        <w:rPr>
          <w:lang w:val="en-US"/>
        </w:rPr>
      </w:pPr>
    </w:p>
    <w:p w14:paraId="14EBEDF3" w14:textId="77777777" w:rsidR="00AF09E1" w:rsidRDefault="00AF09E1" w:rsidP="00AF09E1">
      <w:pPr>
        <w:rPr>
          <w:lang w:val="en-US"/>
        </w:rPr>
      </w:pPr>
    </w:p>
    <w:p w14:paraId="2D79C4A6" w14:textId="77777777" w:rsidR="00AF09E1" w:rsidRDefault="00AF09E1" w:rsidP="003170E6">
      <w:pPr>
        <w:rPr>
          <w:lang w:val="en-US"/>
        </w:rPr>
      </w:pPr>
    </w:p>
    <w:p w14:paraId="33128C78" w14:textId="77777777" w:rsidR="00AF09E1" w:rsidRDefault="00AF09E1" w:rsidP="003170E6">
      <w:pPr>
        <w:rPr>
          <w:lang w:val="en-US"/>
        </w:rPr>
      </w:pPr>
    </w:p>
    <w:p w14:paraId="69A3AB83" w14:textId="77777777" w:rsidR="00AF09E1" w:rsidRDefault="00AF09E1" w:rsidP="003170E6">
      <w:pPr>
        <w:rPr>
          <w:lang w:val="en-US"/>
        </w:rPr>
      </w:pPr>
    </w:p>
    <w:p w14:paraId="46F7AB36" w14:textId="77777777" w:rsidR="00AF09E1" w:rsidRDefault="00AF09E1" w:rsidP="003170E6">
      <w:pPr>
        <w:rPr>
          <w:lang w:val="en-US"/>
        </w:rPr>
      </w:pPr>
    </w:p>
    <w:p w14:paraId="7DEED045" w14:textId="77777777" w:rsidR="005B7D24" w:rsidRPr="003170E6" w:rsidRDefault="005B7D24" w:rsidP="003170E6">
      <w:pPr>
        <w:rPr>
          <w:lang w:val="en-US"/>
        </w:rPr>
      </w:pPr>
    </w:p>
    <w:p w14:paraId="3C11E839" w14:textId="77777777" w:rsidR="00626705" w:rsidRDefault="00626705" w:rsidP="00626705">
      <w:pPr>
        <w:keepNext/>
        <w:jc w:val="center"/>
      </w:pPr>
      <w:r>
        <w:rPr>
          <w:noProof/>
          <w:lang w:val="en-US"/>
        </w:rPr>
        <w:drawing>
          <wp:inline distT="0" distB="0" distL="0" distR="0" wp14:anchorId="1997A2B7" wp14:editId="6949FFE0">
            <wp:extent cx="2517373" cy="3638810"/>
            <wp:effectExtent l="0" t="0" r="0" b="0"/>
            <wp:docPr id="22" name="Picture 22" descr="Macintosh HD:Users:jan:Desktop:Screen Shot 2015-08-13 at 02.1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jan:Desktop:Screen Shot 2015-08-13 at 02.19.4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796" cy="3639421"/>
                    </a:xfrm>
                    <a:prstGeom prst="rect">
                      <a:avLst/>
                    </a:prstGeom>
                    <a:noFill/>
                    <a:ln>
                      <a:noFill/>
                    </a:ln>
                  </pic:spPr>
                </pic:pic>
              </a:graphicData>
            </a:graphic>
          </wp:inline>
        </w:drawing>
      </w:r>
    </w:p>
    <w:p w14:paraId="1606AFEC" w14:textId="77777777" w:rsidR="00626705" w:rsidRPr="003523A1" w:rsidRDefault="00626705" w:rsidP="00626705">
      <w:pPr>
        <w:pStyle w:val="Caption"/>
        <w:jc w:val="center"/>
      </w:pPr>
      <w:bookmarkStart w:id="20" w:name="_Ref301095039"/>
      <w:r>
        <w:t xml:space="preserve">Figure </w:t>
      </w:r>
      <w:r>
        <w:fldChar w:fldCharType="begin"/>
      </w:r>
      <w:r>
        <w:instrText xml:space="preserve"> SEQ Figure \* ARABIC </w:instrText>
      </w:r>
      <w:r>
        <w:fldChar w:fldCharType="separate"/>
      </w:r>
      <w:r w:rsidR="00211E20">
        <w:rPr>
          <w:noProof/>
        </w:rPr>
        <w:t>9</w:t>
      </w:r>
      <w:r>
        <w:fldChar w:fldCharType="end"/>
      </w:r>
      <w:bookmarkEnd w:id="20"/>
      <w:r>
        <w:t>: Dialog to import an existing or create a new asset using the AssetStorage SE.</w:t>
      </w:r>
    </w:p>
    <w:p w14:paraId="089E4D8E" w14:textId="77777777" w:rsidR="00626705" w:rsidRDefault="00626705" w:rsidP="005B7D24">
      <w:pPr>
        <w:pStyle w:val="Heading5"/>
      </w:pPr>
    </w:p>
    <w:p w14:paraId="3CC4C05F" w14:textId="77777777" w:rsidR="003170E6" w:rsidRPr="005B7D24" w:rsidRDefault="003170E6" w:rsidP="005B7D24">
      <w:pPr>
        <w:pStyle w:val="Heading5"/>
      </w:pPr>
      <w:r w:rsidRPr="005B7D24">
        <w:t>Instantiate a Prefab</w:t>
      </w:r>
    </w:p>
    <w:p w14:paraId="6314DE4B" w14:textId="01B64304" w:rsidR="003170E6" w:rsidRPr="003170E6" w:rsidRDefault="003170E6" w:rsidP="003170E6">
      <w:pPr>
        <w:rPr>
          <w:lang w:val="en-US"/>
        </w:rPr>
      </w:pPr>
      <w:r w:rsidRPr="003170E6">
        <w:rPr>
          <w:lang w:val="en-US"/>
        </w:rPr>
        <w:t xml:space="preserve">A prefab can be instantiated by either dragging it from the Prefab panel onto the 3D view and the prefab will be added to the </w:t>
      </w:r>
      <w:r w:rsidR="0053161C">
        <w:rPr>
          <w:lang w:val="en-US"/>
        </w:rPr>
        <w:t>root level of the scene hierar</w:t>
      </w:r>
      <w:r w:rsidRPr="003170E6">
        <w:rPr>
          <w:lang w:val="en-US"/>
        </w:rPr>
        <w:t>chy. Otherwise you can drag the Prefab onto a SceneNode entry in the Scene Hierarchy Panel, the Prefab will be instantiated as new child of the SceneNode.</w:t>
      </w:r>
    </w:p>
    <w:p w14:paraId="55D898B5" w14:textId="77777777" w:rsidR="00F87248" w:rsidRDefault="00F87248" w:rsidP="003170E6">
      <w:pPr>
        <w:rPr>
          <w:lang w:val="en-US"/>
        </w:rPr>
      </w:pPr>
    </w:p>
    <w:p w14:paraId="1E597E67" w14:textId="77777777" w:rsidR="003170E6" w:rsidRPr="003170E6" w:rsidRDefault="003170E6" w:rsidP="00F87248">
      <w:pPr>
        <w:pStyle w:val="Heading5"/>
      </w:pPr>
      <w:r w:rsidRPr="003170E6">
        <w:t>Delete a Prefab</w:t>
      </w:r>
    </w:p>
    <w:p w14:paraId="6A5307FD" w14:textId="77777777" w:rsidR="003170E6" w:rsidRPr="003170E6" w:rsidRDefault="003170E6" w:rsidP="003170E6">
      <w:pPr>
        <w:rPr>
          <w:lang w:val="en-US"/>
        </w:rPr>
      </w:pPr>
      <w:r w:rsidRPr="003170E6">
        <w:rPr>
          <w:lang w:val="en-US"/>
        </w:rPr>
        <w:t>To delete a Prefab open its context menu, choose the delete option and confirm the deletion.</w:t>
      </w:r>
    </w:p>
    <w:p w14:paraId="48359AB6" w14:textId="77777777" w:rsidR="0053161C" w:rsidRDefault="0053161C" w:rsidP="0053161C">
      <w:pPr>
        <w:pStyle w:val="Heading5"/>
      </w:pPr>
    </w:p>
    <w:p w14:paraId="0E665532" w14:textId="77777777" w:rsidR="003170E6" w:rsidRPr="003170E6" w:rsidRDefault="003170E6" w:rsidP="0053161C">
      <w:pPr>
        <w:pStyle w:val="Heading5"/>
      </w:pPr>
      <w:r w:rsidRPr="003170E6">
        <w:t>Move a Prefab to another Set</w:t>
      </w:r>
    </w:p>
    <w:p w14:paraId="06DF224E" w14:textId="77777777" w:rsidR="003170E6" w:rsidRPr="003170E6" w:rsidRDefault="003170E6" w:rsidP="003170E6">
      <w:pPr>
        <w:rPr>
          <w:lang w:val="en-US"/>
        </w:rPr>
      </w:pPr>
      <w:r w:rsidRPr="003170E6">
        <w:rPr>
          <w:lang w:val="en-US"/>
        </w:rPr>
        <w:t>In order to move a Prefab to another PrefabSet, drag the Prefab and drop it onto the desired PrefabSet.</w:t>
      </w:r>
    </w:p>
    <w:p w14:paraId="79EA1668" w14:textId="0672784F" w:rsidR="00CA155C" w:rsidRDefault="00BA1455" w:rsidP="00CA155C">
      <w:pPr>
        <w:keepNext/>
      </w:pPr>
      <w:r>
        <w:rPr>
          <w:noProof/>
          <w:lang w:val="en-US"/>
        </w:rPr>
        <w:drawing>
          <wp:anchor distT="0" distB="0" distL="114300" distR="114300" simplePos="0" relativeHeight="251658240" behindDoc="0" locked="0" layoutInCell="1" allowOverlap="1" wp14:anchorId="7C6064C5" wp14:editId="707E2206">
            <wp:simplePos x="0" y="0"/>
            <wp:positionH relativeFrom="column">
              <wp:posOffset>1177290</wp:posOffset>
            </wp:positionH>
            <wp:positionV relativeFrom="paragraph">
              <wp:posOffset>2444544</wp:posOffset>
            </wp:positionV>
            <wp:extent cx="253365" cy="85725"/>
            <wp:effectExtent l="0" t="0" r="635" b="0"/>
            <wp:wrapNone/>
            <wp:docPr id="21" name="Picture 21" descr="Macintosh HD:Users:jan:Desktop:Screen Shot 2015-08-13 at 01.2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an:Desktop:Screen Shot 2015-08-13 at 01.29.19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894" t="2057" r="89690" b="84580"/>
                    <a:stretch/>
                  </pic:blipFill>
                  <pic:spPr bwMode="auto">
                    <a:xfrm>
                      <a:off x="0" y="0"/>
                      <a:ext cx="253365" cy="8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155C">
        <w:rPr>
          <w:noProof/>
          <w:lang w:val="en-US"/>
        </w:rPr>
        <w:drawing>
          <wp:inline distT="0" distB="0" distL="0" distR="0" wp14:anchorId="79D4BE33" wp14:editId="04419AE2">
            <wp:extent cx="5739765" cy="3241040"/>
            <wp:effectExtent l="0" t="0" r="635" b="10160"/>
            <wp:docPr id="23" name="Picture 23" descr="Macintosh HD:Users:jan:Documents:compass-desc:Images:screenshots:editor_teapot_prefab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n:Documents:compass-desc:Images:screenshots:editor_teapot_prefab_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765" cy="3241040"/>
                    </a:xfrm>
                    <a:prstGeom prst="rect">
                      <a:avLst/>
                    </a:prstGeom>
                    <a:noFill/>
                    <a:ln>
                      <a:noFill/>
                    </a:ln>
                  </pic:spPr>
                </pic:pic>
              </a:graphicData>
            </a:graphic>
          </wp:inline>
        </w:drawing>
      </w:r>
    </w:p>
    <w:p w14:paraId="4B0077B9" w14:textId="6CF95C99" w:rsidR="00AF09E1" w:rsidRDefault="00CA155C" w:rsidP="00626705">
      <w:pPr>
        <w:pStyle w:val="Caption"/>
        <w:jc w:val="center"/>
      </w:pPr>
      <w:r>
        <w:t xml:space="preserve">Figure </w:t>
      </w:r>
      <w:r>
        <w:fldChar w:fldCharType="begin"/>
      </w:r>
      <w:r>
        <w:instrText xml:space="preserve"> SEQ Figure \* ARABIC </w:instrText>
      </w:r>
      <w:r>
        <w:fldChar w:fldCharType="separate"/>
      </w:r>
      <w:r w:rsidR="00211E20">
        <w:rPr>
          <w:noProof/>
        </w:rPr>
        <w:t>10</w:t>
      </w:r>
      <w:r>
        <w:fldChar w:fldCharType="end"/>
      </w:r>
      <w:r>
        <w:t xml:space="preserve">: </w:t>
      </w:r>
      <w:r w:rsidRPr="00CA155C">
        <w:t>Prefab created from the Teapot in the scene. The property editor shows the PreviewImage component attached to the prefab.</w:t>
      </w:r>
    </w:p>
    <w:p w14:paraId="4A6DDDEB" w14:textId="149B8B0A" w:rsidR="00E12CFE" w:rsidRDefault="00E07037" w:rsidP="00DB05C6">
      <w:pPr>
        <w:pStyle w:val="Heading3"/>
        <w:rPr>
          <w:lang w:val="en-US"/>
        </w:rPr>
      </w:pPr>
      <w:bookmarkStart w:id="21" w:name="_Toc305928516"/>
      <w:r>
        <w:rPr>
          <w:lang w:val="en-US"/>
        </w:rPr>
        <w:t>3D-Editor</w:t>
      </w:r>
      <w:bookmarkEnd w:id="21"/>
    </w:p>
    <w:p w14:paraId="1DEFF744" w14:textId="77777777" w:rsidR="00C31B76" w:rsidRDefault="00C31B76" w:rsidP="00C31B76">
      <w:pPr>
        <w:keepNext/>
      </w:pPr>
      <w:r>
        <w:rPr>
          <w:noProof/>
          <w:lang w:val="en-US"/>
        </w:rPr>
        <w:drawing>
          <wp:inline distT="0" distB="0" distL="0" distR="0" wp14:anchorId="2A59DBCC" wp14:editId="5451DB7A">
            <wp:extent cx="5748655" cy="316865"/>
            <wp:effectExtent l="0" t="0" r="0" b="0"/>
            <wp:docPr id="25" name="Picture 25" descr="Macintosh HD:Users:jan:Desktop:Screen Shot 2015-10-07 at 10.23.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n:Desktop:Screen Shot 2015-10-07 at 10.23.05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316865"/>
                    </a:xfrm>
                    <a:prstGeom prst="rect">
                      <a:avLst/>
                    </a:prstGeom>
                    <a:noFill/>
                    <a:ln>
                      <a:noFill/>
                    </a:ln>
                  </pic:spPr>
                </pic:pic>
              </a:graphicData>
            </a:graphic>
          </wp:inline>
        </w:drawing>
      </w:r>
    </w:p>
    <w:p w14:paraId="71BD5834" w14:textId="444BC4F5" w:rsidR="00C31B76" w:rsidRPr="00C31B76" w:rsidRDefault="00C31B76" w:rsidP="00273C34">
      <w:pPr>
        <w:pStyle w:val="Caption"/>
        <w:jc w:val="center"/>
      </w:pPr>
      <w:bookmarkStart w:id="22" w:name="_Ref305925848"/>
      <w:r>
        <w:t xml:space="preserve">Figure </w:t>
      </w:r>
      <w:r>
        <w:fldChar w:fldCharType="begin"/>
      </w:r>
      <w:r>
        <w:instrText xml:space="preserve"> SEQ Figure \* ARABIC </w:instrText>
      </w:r>
      <w:r>
        <w:fldChar w:fldCharType="separate"/>
      </w:r>
      <w:r w:rsidR="00211E20">
        <w:rPr>
          <w:noProof/>
        </w:rPr>
        <w:t>11</w:t>
      </w:r>
      <w:r>
        <w:fldChar w:fldCharType="end"/>
      </w:r>
      <w:bookmarkEnd w:id="22"/>
      <w:r>
        <w:t xml:space="preserve">: </w:t>
      </w:r>
      <w:r w:rsidRPr="00C31B76">
        <w:t>Upper button bar. From left to right: Translate widget, Rotate widget, Fly Camera, Inspect Camera, Reset to scene, Focus on selection, Camera speed slider, Default Light</w:t>
      </w:r>
      <w:r>
        <w:t>, Annotate Mode, Toggle Annotation Visibility</w:t>
      </w:r>
      <w:r w:rsidRPr="00C31B76">
        <w:t>.</w:t>
      </w:r>
    </w:p>
    <w:p w14:paraId="16BBDC1E" w14:textId="77777777" w:rsidR="00273C34" w:rsidRPr="00273C34" w:rsidRDefault="00273C34" w:rsidP="00273C34"/>
    <w:p w14:paraId="6C2B5F7D" w14:textId="33389D1C" w:rsidR="00C31B76" w:rsidRDefault="00C31B76" w:rsidP="00C31B76">
      <w:r>
        <w:t>At the very top of the C3DWV’s interface is the toolbar.  From left to right the controls are as follows:</w:t>
      </w:r>
    </w:p>
    <w:p w14:paraId="56FB3266" w14:textId="77777777" w:rsidR="00C31B76" w:rsidRDefault="00C31B76" w:rsidP="00C31B76"/>
    <w:p w14:paraId="7DC953C9" w14:textId="77777777" w:rsidR="00C31B76" w:rsidRDefault="00C31B76" w:rsidP="00740004">
      <w:pPr>
        <w:pStyle w:val="ListParagraph"/>
        <w:numPr>
          <w:ilvl w:val="0"/>
          <w:numId w:val="9"/>
        </w:numPr>
      </w:pPr>
      <w:r>
        <w:t>Activate translation gizmo. This disables the rotation gizmo.</w:t>
      </w:r>
    </w:p>
    <w:p w14:paraId="2FA032F7" w14:textId="77777777" w:rsidR="00C31B76" w:rsidRDefault="00C31B76" w:rsidP="00740004">
      <w:pPr>
        <w:pStyle w:val="ListParagraph"/>
        <w:numPr>
          <w:ilvl w:val="0"/>
          <w:numId w:val="9"/>
        </w:numPr>
      </w:pPr>
      <w:r>
        <w:t>Activate rotation gizmo. This disables the translation gizmo.</w:t>
      </w:r>
    </w:p>
    <w:p w14:paraId="2FD00BC4" w14:textId="77777777" w:rsidR="00C31B76" w:rsidRDefault="00C31B76" w:rsidP="00740004">
      <w:pPr>
        <w:pStyle w:val="ListParagraph"/>
        <w:numPr>
          <w:ilvl w:val="0"/>
          <w:numId w:val="9"/>
        </w:numPr>
      </w:pPr>
      <w:r>
        <w:t xml:space="preserve">Activate fly camera controls. </w:t>
      </w:r>
    </w:p>
    <w:p w14:paraId="5B603678" w14:textId="77777777" w:rsidR="00C31B76" w:rsidRDefault="00C31B76" w:rsidP="00740004">
      <w:pPr>
        <w:pStyle w:val="ListParagraph"/>
        <w:numPr>
          <w:ilvl w:val="0"/>
          <w:numId w:val="9"/>
        </w:numPr>
      </w:pPr>
      <w:r>
        <w:t>Activate examine camera controls.</w:t>
      </w:r>
    </w:p>
    <w:p w14:paraId="15167263" w14:textId="77777777" w:rsidR="00C31B76" w:rsidRDefault="00C31B76" w:rsidP="00740004">
      <w:pPr>
        <w:pStyle w:val="ListParagraph"/>
        <w:numPr>
          <w:ilvl w:val="0"/>
          <w:numId w:val="9"/>
        </w:numPr>
      </w:pPr>
      <w:r>
        <w:t>Reset camera in case you get lost in 3D space.</w:t>
      </w:r>
    </w:p>
    <w:p w14:paraId="192EFCCF" w14:textId="77777777" w:rsidR="00C31B76" w:rsidRDefault="00C31B76" w:rsidP="00740004">
      <w:pPr>
        <w:pStyle w:val="ListParagraph"/>
        <w:numPr>
          <w:ilvl w:val="0"/>
          <w:numId w:val="9"/>
        </w:numPr>
      </w:pPr>
      <w:r>
        <w:t>Move camera to selected scene node.</w:t>
      </w:r>
    </w:p>
    <w:p w14:paraId="3AA5578F" w14:textId="77777777" w:rsidR="00C31B76" w:rsidRDefault="00C31B76" w:rsidP="00740004">
      <w:pPr>
        <w:pStyle w:val="ListParagraph"/>
        <w:numPr>
          <w:ilvl w:val="0"/>
          <w:numId w:val="9"/>
        </w:numPr>
      </w:pPr>
      <w:r>
        <w:t>Camera sensitivity slider. Higher values mean more sensitive camera controls.</w:t>
      </w:r>
    </w:p>
    <w:p w14:paraId="741CD1ED" w14:textId="77777777" w:rsidR="00C31B76" w:rsidRDefault="00C31B76" w:rsidP="00740004">
      <w:pPr>
        <w:pStyle w:val="ListParagraph"/>
        <w:numPr>
          <w:ilvl w:val="0"/>
          <w:numId w:val="9"/>
        </w:numPr>
      </w:pPr>
      <w:r>
        <w:t>Toggle default lighting. Use this if no lights have been placed in the scene, yet.</w:t>
      </w:r>
    </w:p>
    <w:p w14:paraId="10AE6E28" w14:textId="77777777" w:rsidR="00C31B76" w:rsidRDefault="00C31B76" w:rsidP="00740004">
      <w:pPr>
        <w:pStyle w:val="ListParagraph"/>
        <w:numPr>
          <w:ilvl w:val="0"/>
          <w:numId w:val="9"/>
        </w:numPr>
      </w:pPr>
      <w:r>
        <w:t>Toggle annotation mode.</w:t>
      </w:r>
    </w:p>
    <w:p w14:paraId="0965AAA4" w14:textId="749AF2D5" w:rsidR="00134A8C" w:rsidRPr="00AF09E1" w:rsidRDefault="00C31B76" w:rsidP="003523A1">
      <w:pPr>
        <w:pStyle w:val="ListParagraph"/>
        <w:numPr>
          <w:ilvl w:val="0"/>
          <w:numId w:val="9"/>
        </w:numPr>
      </w:pPr>
      <w:r>
        <w:t>Toggle annotation</w:t>
      </w:r>
      <w:r w:rsidRPr="00C008D3">
        <w:t xml:space="preserve"> </w:t>
      </w:r>
      <w:r>
        <w:t>visibility.</w:t>
      </w:r>
    </w:p>
    <w:p w14:paraId="1B632576" w14:textId="479C7E38" w:rsidR="00CD1B9D" w:rsidRPr="00CD1B9D" w:rsidRDefault="00CD1B9D" w:rsidP="00DB05C6">
      <w:pPr>
        <w:pStyle w:val="Heading4"/>
        <w:rPr>
          <w:lang w:val="en-US"/>
        </w:rPr>
      </w:pPr>
      <w:r w:rsidRPr="00CD1B9D">
        <w:rPr>
          <w:lang w:val="en-US"/>
        </w:rPr>
        <w:t>Widgets</w:t>
      </w:r>
    </w:p>
    <w:p w14:paraId="45A0DC42" w14:textId="77777777" w:rsidR="00CD1B9D" w:rsidRPr="00CD1B9D" w:rsidRDefault="00CD1B9D" w:rsidP="00CD1B9D">
      <w:pPr>
        <w:rPr>
          <w:lang w:val="en-US"/>
        </w:rPr>
      </w:pPr>
      <w:r w:rsidRPr="00CD1B9D">
        <w:rPr>
          <w:lang w:val="en-US"/>
        </w:rPr>
        <w:t>To manipulate the transform of a SceneNode two widgets are available in the 3D view. You can switch between them with the respective buttons in the top button bar. Holding the left mouse button and dragging the mouse will perform the transform associated with the widget element clicked.</w:t>
      </w:r>
    </w:p>
    <w:p w14:paraId="0E48B21C" w14:textId="77763DA2" w:rsidR="00E12CFE" w:rsidRDefault="00E12CFE" w:rsidP="00E12CFE">
      <w:pPr>
        <w:rPr>
          <w:b/>
          <w:bCs/>
          <w:lang w:val="en-US"/>
        </w:rPr>
      </w:pPr>
    </w:p>
    <w:p w14:paraId="35624568" w14:textId="77777777" w:rsidR="00626705" w:rsidRDefault="00626705" w:rsidP="00E12CFE">
      <w:pPr>
        <w:rPr>
          <w:b/>
          <w:bCs/>
          <w:lang w:val="en-US"/>
        </w:rPr>
      </w:pPr>
    </w:p>
    <w:p w14:paraId="160D68F2" w14:textId="77777777" w:rsidR="00626705" w:rsidRDefault="00626705" w:rsidP="00E12CFE">
      <w:pPr>
        <w:rPr>
          <w:b/>
          <w:bCs/>
          <w:lang w:val="en-US"/>
        </w:rPr>
      </w:pPr>
    </w:p>
    <w:p w14:paraId="1B7FCE4E" w14:textId="77777777" w:rsidR="00626705" w:rsidRDefault="00626705" w:rsidP="00E12CFE">
      <w:pPr>
        <w:rPr>
          <w:b/>
          <w:bCs/>
          <w:lang w:val="en-US"/>
        </w:rPr>
      </w:pPr>
    </w:p>
    <w:p w14:paraId="111A3744" w14:textId="77777777" w:rsidR="00626705" w:rsidRDefault="00626705" w:rsidP="00E12CFE">
      <w:pPr>
        <w:rPr>
          <w:b/>
          <w:bCs/>
          <w:lang w:val="en-US"/>
        </w:rPr>
      </w:pPr>
    </w:p>
    <w:p w14:paraId="63EF52A6" w14:textId="77777777" w:rsidR="00CD1B9D" w:rsidRPr="00CD1B9D" w:rsidRDefault="00CD1B9D" w:rsidP="00344DD0">
      <w:pPr>
        <w:pStyle w:val="Heading5"/>
      </w:pPr>
      <w:r w:rsidRPr="00CD1B9D">
        <w:t>Translation</w:t>
      </w:r>
    </w:p>
    <w:p w14:paraId="06421AFE" w14:textId="75515FB4" w:rsidR="00CD1B9D" w:rsidRDefault="00CD1B9D" w:rsidP="00CD1B9D">
      <w:pPr>
        <w:rPr>
          <w:lang w:val="en-US"/>
        </w:rPr>
      </w:pPr>
      <w:r w:rsidRPr="00CD1B9D">
        <w:rPr>
          <w:lang w:val="en-US"/>
        </w:rPr>
        <w:t xml:space="preserve">The translation widget, shown in </w:t>
      </w:r>
      <w:r w:rsidR="00390DBE">
        <w:rPr>
          <w:lang w:val="en-US"/>
        </w:rPr>
        <w:fldChar w:fldCharType="begin"/>
      </w:r>
      <w:r w:rsidR="00390DBE">
        <w:rPr>
          <w:lang w:val="en-US"/>
        </w:rPr>
        <w:instrText xml:space="preserve"> REF _Ref305925827 \h </w:instrText>
      </w:r>
      <w:r w:rsidR="00390DBE">
        <w:rPr>
          <w:lang w:val="en-US"/>
        </w:rPr>
      </w:r>
      <w:r w:rsidR="00390DBE">
        <w:rPr>
          <w:lang w:val="en-US"/>
        </w:rPr>
        <w:fldChar w:fldCharType="separate"/>
      </w:r>
      <w:r w:rsidR="00211E20">
        <w:t xml:space="preserve">Figure </w:t>
      </w:r>
      <w:r w:rsidR="00211E20">
        <w:rPr>
          <w:noProof/>
        </w:rPr>
        <w:t>12</w:t>
      </w:r>
      <w:r w:rsidR="00390DBE">
        <w:rPr>
          <w:lang w:val="en-US"/>
        </w:rPr>
        <w:fldChar w:fldCharType="end"/>
      </w:r>
      <w:r w:rsidRPr="00CD1B9D">
        <w:rPr>
          <w:lang w:val="en-US"/>
        </w:rPr>
        <w:t xml:space="preserve">, is selected by default. It is used to move a node along an axis, using the widgets’ arrows. Nodes can also be moved within a plane using the small </w:t>
      </w:r>
      <w:r w:rsidR="002F739C" w:rsidRPr="00CD1B9D">
        <w:rPr>
          <w:lang w:val="en-US"/>
        </w:rPr>
        <w:t>square</w:t>
      </w:r>
      <w:r w:rsidRPr="00CD1B9D">
        <w:rPr>
          <w:lang w:val="en-US"/>
        </w:rPr>
        <w:t xml:space="preserve"> between the arrows. While</w:t>
      </w:r>
      <w:r>
        <w:rPr>
          <w:lang w:val="en-US"/>
        </w:rPr>
        <w:t xml:space="preserve"> </w:t>
      </w:r>
      <w:r w:rsidRPr="00CD1B9D">
        <w:rPr>
          <w:lang w:val="en-US"/>
        </w:rPr>
        <w:t>the SceneNode is manipulated using the widget, the transform values in the properties panel are updated as well.</w:t>
      </w:r>
    </w:p>
    <w:p w14:paraId="6F7019A0" w14:textId="77777777" w:rsidR="00AF09E1" w:rsidRDefault="00AF09E1" w:rsidP="00CD1B9D">
      <w:pPr>
        <w:rPr>
          <w:lang w:val="en-US"/>
        </w:rPr>
      </w:pPr>
    </w:p>
    <w:p w14:paraId="5948A770" w14:textId="77777777" w:rsidR="00AF09E1" w:rsidRPr="00CD1B9D" w:rsidRDefault="00AF09E1" w:rsidP="00AF09E1">
      <w:pPr>
        <w:pStyle w:val="Heading5"/>
      </w:pPr>
      <w:r w:rsidRPr="00CD1B9D">
        <w:t>Rotation</w:t>
      </w:r>
    </w:p>
    <w:p w14:paraId="534C4CDA" w14:textId="77777777" w:rsidR="00AF09E1" w:rsidRPr="00CD1B9D" w:rsidRDefault="00AF09E1" w:rsidP="00AF09E1">
      <w:pPr>
        <w:rPr>
          <w:lang w:val="en-US"/>
        </w:rPr>
      </w:pPr>
      <w:r w:rsidRPr="00CD1B9D">
        <w:rPr>
          <w:lang w:val="en-US"/>
        </w:rPr>
        <w:t xml:space="preserve">The rotate widget allows, just as its name indicates, to rotate a node around its local coordinate axes. The widget is shown in </w:t>
      </w:r>
      <w:r>
        <w:rPr>
          <w:lang w:val="en-US"/>
        </w:rPr>
        <w:fldChar w:fldCharType="begin"/>
      </w:r>
      <w:r>
        <w:rPr>
          <w:lang w:val="en-US"/>
        </w:rPr>
        <w:instrText xml:space="preserve"> REF _Ref305925835 \h </w:instrText>
      </w:r>
      <w:r>
        <w:rPr>
          <w:lang w:val="en-US"/>
        </w:rPr>
      </w:r>
      <w:r>
        <w:rPr>
          <w:lang w:val="en-US"/>
        </w:rPr>
        <w:fldChar w:fldCharType="separate"/>
      </w:r>
      <w:r w:rsidR="00211E20">
        <w:t xml:space="preserve">Figure </w:t>
      </w:r>
      <w:r w:rsidR="00211E20">
        <w:rPr>
          <w:noProof/>
        </w:rPr>
        <w:t>13</w:t>
      </w:r>
      <w:r>
        <w:rPr>
          <w:lang w:val="en-US"/>
        </w:rPr>
        <w:fldChar w:fldCharType="end"/>
      </w:r>
      <w:r>
        <w:rPr>
          <w:lang w:val="en-US"/>
        </w:rPr>
        <w:t>.</w:t>
      </w:r>
    </w:p>
    <w:p w14:paraId="3A93F5C7" w14:textId="77777777" w:rsidR="00AF09E1" w:rsidRDefault="00AF09E1" w:rsidP="00CD1B9D">
      <w:pPr>
        <w:rPr>
          <w:lang w:val="en-US"/>
        </w:rPr>
      </w:pPr>
    </w:p>
    <w:p w14:paraId="7F948ED5" w14:textId="77777777" w:rsidR="003F12BF" w:rsidRPr="00CD1B9D" w:rsidRDefault="003F12BF" w:rsidP="00CD1B9D">
      <w:pPr>
        <w:rPr>
          <w:lang w:val="en-US"/>
        </w:rPr>
      </w:pPr>
    </w:p>
    <w:p w14:paraId="030AC43F" w14:textId="77777777" w:rsidR="003F12BF" w:rsidRDefault="003F12BF" w:rsidP="003F12BF">
      <w:pPr>
        <w:keepNext/>
      </w:pPr>
      <w:r>
        <w:rPr>
          <w:noProof/>
          <w:lang w:val="en-US"/>
        </w:rPr>
        <w:drawing>
          <wp:inline distT="0" distB="0" distL="0" distR="0" wp14:anchorId="15DCED2B" wp14:editId="004A570C">
            <wp:extent cx="5758180" cy="3313430"/>
            <wp:effectExtent l="0" t="0" r="7620" b="0"/>
            <wp:docPr id="29" name="Picture 29" descr="Macintosh HD:Users:jan:Documents:compass-desc:Images:screenshots:translate_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n:Documents:compass-desc:Images:screenshots:translate_widg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3313430"/>
                    </a:xfrm>
                    <a:prstGeom prst="rect">
                      <a:avLst/>
                    </a:prstGeom>
                    <a:noFill/>
                    <a:ln>
                      <a:noFill/>
                    </a:ln>
                  </pic:spPr>
                </pic:pic>
              </a:graphicData>
            </a:graphic>
          </wp:inline>
        </w:drawing>
      </w:r>
    </w:p>
    <w:p w14:paraId="49B77A94" w14:textId="0138796B" w:rsidR="003F12BF" w:rsidRPr="003F12BF" w:rsidRDefault="003F12BF" w:rsidP="003F12BF">
      <w:pPr>
        <w:pStyle w:val="Caption"/>
        <w:jc w:val="center"/>
      </w:pPr>
      <w:bookmarkStart w:id="23" w:name="_Ref305925827"/>
      <w:r>
        <w:t xml:space="preserve">Figure </w:t>
      </w:r>
      <w:r>
        <w:fldChar w:fldCharType="begin"/>
      </w:r>
      <w:r>
        <w:instrText xml:space="preserve"> SEQ Figure \* ARABIC </w:instrText>
      </w:r>
      <w:r>
        <w:fldChar w:fldCharType="separate"/>
      </w:r>
      <w:r w:rsidR="00211E20">
        <w:rPr>
          <w:noProof/>
        </w:rPr>
        <w:t>12</w:t>
      </w:r>
      <w:r>
        <w:fldChar w:fldCharType="end"/>
      </w:r>
      <w:bookmarkEnd w:id="23"/>
      <w:r>
        <w:t>:</w:t>
      </w:r>
      <w:r w:rsidRPr="003F12BF">
        <w:rPr>
          <w:rFonts w:ascii="Times" w:hAnsi="Times" w:cs="Times"/>
          <w:sz w:val="30"/>
          <w:szCs w:val="30"/>
          <w:lang w:eastAsia="it-IT"/>
        </w:rPr>
        <w:t xml:space="preserve"> </w:t>
      </w:r>
      <w:r w:rsidRPr="003F12BF">
        <w:t>T</w:t>
      </w:r>
      <w:r>
        <w:t>he T</w:t>
      </w:r>
      <w:r w:rsidRPr="003F12BF">
        <w:t>ranslate Widget</w:t>
      </w:r>
      <w:r>
        <w:t>.</w:t>
      </w:r>
    </w:p>
    <w:p w14:paraId="251D3E9F" w14:textId="77777777" w:rsidR="00390DBE" w:rsidRDefault="003F12BF" w:rsidP="00390DBE">
      <w:pPr>
        <w:keepNext/>
      </w:pPr>
      <w:r>
        <w:rPr>
          <w:noProof/>
          <w:lang w:val="en-US"/>
        </w:rPr>
        <w:drawing>
          <wp:inline distT="0" distB="0" distL="0" distR="0" wp14:anchorId="52CE6B45" wp14:editId="59E5B19F">
            <wp:extent cx="5758180" cy="3249930"/>
            <wp:effectExtent l="0" t="0" r="7620" b="1270"/>
            <wp:docPr id="30" name="Picture 30" descr="Macintosh HD:Users:jan:Documents:compass-desc:Images:screenshots:rotate_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n:Documents:compass-desc:Images:screenshots:rotate_widg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180" cy="3249930"/>
                    </a:xfrm>
                    <a:prstGeom prst="rect">
                      <a:avLst/>
                    </a:prstGeom>
                    <a:noFill/>
                    <a:ln>
                      <a:noFill/>
                    </a:ln>
                  </pic:spPr>
                </pic:pic>
              </a:graphicData>
            </a:graphic>
          </wp:inline>
        </w:drawing>
      </w:r>
    </w:p>
    <w:p w14:paraId="1E9CB3FE" w14:textId="1CE5D7D0" w:rsidR="00CD1B9D" w:rsidRDefault="00390DBE" w:rsidP="00390DBE">
      <w:pPr>
        <w:pStyle w:val="Caption"/>
        <w:jc w:val="center"/>
      </w:pPr>
      <w:bookmarkStart w:id="24" w:name="_Ref305925835"/>
      <w:r>
        <w:t xml:space="preserve">Figure </w:t>
      </w:r>
      <w:r>
        <w:fldChar w:fldCharType="begin"/>
      </w:r>
      <w:r>
        <w:instrText xml:space="preserve"> SEQ Figure \* ARABIC </w:instrText>
      </w:r>
      <w:r>
        <w:fldChar w:fldCharType="separate"/>
      </w:r>
      <w:r w:rsidR="00211E20">
        <w:rPr>
          <w:noProof/>
        </w:rPr>
        <w:t>13</w:t>
      </w:r>
      <w:r>
        <w:fldChar w:fldCharType="end"/>
      </w:r>
      <w:bookmarkEnd w:id="24"/>
      <w:r>
        <w:t>: The Rotate Widget.</w:t>
      </w:r>
    </w:p>
    <w:p w14:paraId="0505B52C" w14:textId="77777777" w:rsidR="006E6103" w:rsidRPr="006E6103" w:rsidRDefault="006E6103" w:rsidP="006E6103"/>
    <w:p w14:paraId="08EF2254" w14:textId="2036EE6A" w:rsidR="002F739C" w:rsidRPr="00740004" w:rsidRDefault="002F739C" w:rsidP="00740004">
      <w:pPr>
        <w:pStyle w:val="Heading6"/>
        <w:numPr>
          <w:ilvl w:val="5"/>
          <w:numId w:val="13"/>
        </w:numPr>
        <w:rPr>
          <w:lang w:val="en-US"/>
        </w:rPr>
      </w:pPr>
      <w:r w:rsidRPr="00740004">
        <w:rPr>
          <w:lang w:val="en-US"/>
        </w:rPr>
        <w:t>Camera</w:t>
      </w:r>
    </w:p>
    <w:p w14:paraId="59B9A115" w14:textId="6BAC632C" w:rsidR="002F739C" w:rsidRPr="002F739C" w:rsidRDefault="003F12BF" w:rsidP="002F739C">
      <w:pPr>
        <w:rPr>
          <w:lang w:val="en-US"/>
        </w:rPr>
      </w:pPr>
      <w:r>
        <w:rPr>
          <w:lang w:val="en-US"/>
        </w:rPr>
        <w:t>C3DWV</w:t>
      </w:r>
      <w:r w:rsidR="002F739C" w:rsidRPr="002F739C">
        <w:rPr>
          <w:lang w:val="en-US"/>
        </w:rPr>
        <w:t xml:space="preserve"> offers two different modes for the camera controls: </w:t>
      </w:r>
      <w:r w:rsidR="002F739C" w:rsidRPr="002F739C">
        <w:rPr>
          <w:i/>
          <w:iCs/>
          <w:lang w:val="en-US"/>
        </w:rPr>
        <w:t xml:space="preserve">Fly Camera </w:t>
      </w:r>
      <w:r w:rsidR="002F739C" w:rsidRPr="002F739C">
        <w:rPr>
          <w:lang w:val="en-US"/>
        </w:rPr>
        <w:t xml:space="preserve">and </w:t>
      </w:r>
      <w:r w:rsidR="002F739C" w:rsidRPr="002F739C">
        <w:rPr>
          <w:i/>
          <w:iCs/>
          <w:lang w:val="en-US"/>
        </w:rPr>
        <w:t>Inspect Camera</w:t>
      </w:r>
      <w:r w:rsidR="002F739C" w:rsidRPr="002F739C">
        <w:rPr>
          <w:lang w:val="en-US"/>
        </w:rPr>
        <w:t>. You can use the buttons in the button bar at the top of the application to switch between the two modes. All other camera settings are also available via that bu</w:t>
      </w:r>
      <w:r w:rsidR="0038074A">
        <w:rPr>
          <w:lang w:val="en-US"/>
        </w:rPr>
        <w:t xml:space="preserve">tton bar, shown in </w:t>
      </w:r>
      <w:r w:rsidR="00390DBE">
        <w:rPr>
          <w:lang w:val="en-US"/>
        </w:rPr>
        <w:fldChar w:fldCharType="begin"/>
      </w:r>
      <w:r w:rsidR="00390DBE">
        <w:rPr>
          <w:lang w:val="en-US"/>
        </w:rPr>
        <w:instrText xml:space="preserve"> REF _Ref305925848 \h </w:instrText>
      </w:r>
      <w:r w:rsidR="00390DBE">
        <w:rPr>
          <w:lang w:val="en-US"/>
        </w:rPr>
      </w:r>
      <w:r w:rsidR="00390DBE">
        <w:rPr>
          <w:lang w:val="en-US"/>
        </w:rPr>
        <w:fldChar w:fldCharType="separate"/>
      </w:r>
      <w:r w:rsidR="00211E20">
        <w:t xml:space="preserve">Figure </w:t>
      </w:r>
      <w:r w:rsidR="00211E20">
        <w:rPr>
          <w:noProof/>
        </w:rPr>
        <w:t>11</w:t>
      </w:r>
      <w:r w:rsidR="00390DBE">
        <w:rPr>
          <w:lang w:val="en-US"/>
        </w:rPr>
        <w:fldChar w:fldCharType="end"/>
      </w:r>
      <w:r w:rsidR="00AC05C1">
        <w:rPr>
          <w:lang w:val="en-US"/>
        </w:rPr>
        <w:t>.</w:t>
      </w:r>
    </w:p>
    <w:p w14:paraId="54AC890A" w14:textId="77777777" w:rsidR="00AF09E1" w:rsidRDefault="00AF09E1" w:rsidP="002F739C"/>
    <w:p w14:paraId="711F2E54" w14:textId="64466D56" w:rsidR="002F739C" w:rsidRDefault="002F739C" w:rsidP="002F739C">
      <w:pPr>
        <w:pStyle w:val="Heading5"/>
      </w:pPr>
      <w:r>
        <w:t>Fly Camera</w:t>
      </w:r>
    </w:p>
    <w:p w14:paraId="492F5934" w14:textId="77777777" w:rsidR="002F739C" w:rsidRPr="002F739C" w:rsidRDefault="002F739C" w:rsidP="002F739C">
      <w:pPr>
        <w:rPr>
          <w:lang w:val="en-US"/>
        </w:rPr>
      </w:pPr>
      <w:r w:rsidRPr="002F739C">
        <w:rPr>
          <w:lang w:val="en-US"/>
        </w:rPr>
        <w:t xml:space="preserve">The </w:t>
      </w:r>
      <w:r w:rsidRPr="002F739C">
        <w:rPr>
          <w:i/>
          <w:iCs/>
          <w:lang w:val="en-US"/>
        </w:rPr>
        <w:t xml:space="preserve">Fly Camera </w:t>
      </w:r>
      <w:r w:rsidRPr="002F739C">
        <w:rPr>
          <w:lang w:val="en-US"/>
        </w:rPr>
        <w:t>allows the user to navigate the camera freely in the scene. You use the mouse and keyboard – WASD keys – to control the camera. The WASD keys move the camera in a plane, W forward, A to the left, S to the back and D</w:t>
      </w:r>
      <w:r>
        <w:rPr>
          <w:lang w:val="en-US"/>
        </w:rPr>
        <w:t xml:space="preserve"> </w:t>
      </w:r>
      <w:r w:rsidRPr="002F739C">
        <w:rPr>
          <w:lang w:val="en-US"/>
        </w:rPr>
        <w:t>to the right. Using the mouse, the camera can be rotated by keeping the right button pressed and moving the mouse.</w:t>
      </w:r>
    </w:p>
    <w:p w14:paraId="542D7EED" w14:textId="5BA464F5" w:rsidR="002F739C" w:rsidRDefault="002F739C" w:rsidP="002F739C">
      <w:pPr>
        <w:rPr>
          <w:lang w:val="en-US"/>
        </w:rPr>
      </w:pPr>
    </w:p>
    <w:p w14:paraId="57CADD98" w14:textId="0DABFE96" w:rsidR="002F739C" w:rsidRPr="005320FD" w:rsidRDefault="005320FD" w:rsidP="005320FD">
      <w:pPr>
        <w:pStyle w:val="Heading5"/>
        <w:rPr>
          <w:lang w:eastAsia="it-IT"/>
        </w:rPr>
      </w:pPr>
      <w:r>
        <w:rPr>
          <w:lang w:eastAsia="it-IT"/>
        </w:rPr>
        <w:t>Inspect Camera</w:t>
      </w:r>
    </w:p>
    <w:p w14:paraId="185A35EA" w14:textId="18148229" w:rsidR="002F739C" w:rsidRPr="002F739C" w:rsidRDefault="002F739C" w:rsidP="002F739C">
      <w:pPr>
        <w:rPr>
          <w:lang w:val="en-US"/>
        </w:rPr>
      </w:pPr>
      <w:r w:rsidRPr="002F739C">
        <w:rPr>
          <w:lang w:val="en-US"/>
        </w:rPr>
        <w:t xml:space="preserve">In contrast to the Fly Camera the </w:t>
      </w:r>
      <w:r w:rsidRPr="002F739C">
        <w:rPr>
          <w:i/>
          <w:iCs/>
          <w:lang w:val="en-US"/>
        </w:rPr>
        <w:t xml:space="preserve">Inspect Camera </w:t>
      </w:r>
      <w:r w:rsidRPr="002F739C">
        <w:rPr>
          <w:lang w:val="en-US"/>
        </w:rPr>
        <w:t>is used to inspect a certain point or object. The camera looks at this point and is moved on a sphere around this point or zoomed towards this point. Keeping the middle mouse button pressed and moving the mouse rotate</w:t>
      </w:r>
      <w:r>
        <w:rPr>
          <w:lang w:val="en-US"/>
        </w:rPr>
        <w:t>s</w:t>
      </w:r>
      <w:r w:rsidRPr="002F739C">
        <w:rPr>
          <w:lang w:val="en-US"/>
        </w:rPr>
        <w:t xml:space="preserve"> the camera</w:t>
      </w:r>
      <w:r>
        <w:rPr>
          <w:lang w:val="en-US"/>
        </w:rPr>
        <w:t xml:space="preserve"> around the in</w:t>
      </w:r>
      <w:r w:rsidRPr="002F739C">
        <w:rPr>
          <w:lang w:val="en-US"/>
        </w:rPr>
        <w:t>spect point. If you want to zoom, rotate the scroll wheel.</w:t>
      </w:r>
    </w:p>
    <w:p w14:paraId="55BF7723" w14:textId="77777777" w:rsidR="002F739C" w:rsidRPr="002F739C" w:rsidRDefault="002F739C" w:rsidP="002F739C">
      <w:pPr>
        <w:rPr>
          <w:lang w:val="en-US"/>
        </w:rPr>
      </w:pPr>
    </w:p>
    <w:p w14:paraId="6B84D910" w14:textId="77777777" w:rsidR="00067306" w:rsidRPr="00067306" w:rsidRDefault="00067306" w:rsidP="00067306">
      <w:pPr>
        <w:pStyle w:val="Heading5"/>
      </w:pPr>
      <w:r w:rsidRPr="00067306">
        <w:t>Camera Sensitivity</w:t>
      </w:r>
    </w:p>
    <w:p w14:paraId="628833BF" w14:textId="27721E94" w:rsidR="00067306" w:rsidRPr="00067306" w:rsidRDefault="00067306" w:rsidP="00067306">
      <w:pPr>
        <w:rPr>
          <w:lang w:val="en-US"/>
        </w:rPr>
      </w:pPr>
      <w:r w:rsidRPr="00067306">
        <w:rPr>
          <w:lang w:val="en-US"/>
        </w:rPr>
        <w:t>In both modes the slider in the upper tool bar allows you to adjust the camera speed. The value ranges from -3</w:t>
      </w:r>
      <w:r>
        <w:rPr>
          <w:lang w:val="en-US"/>
        </w:rPr>
        <w:t xml:space="preserve">0, very slow, to 30, very fast. The </w:t>
      </w:r>
      <w:r w:rsidRPr="00067306">
        <w:rPr>
          <w:lang w:val="en-US"/>
        </w:rPr>
        <w:t>default is 0.</w:t>
      </w:r>
    </w:p>
    <w:p w14:paraId="544132CB" w14:textId="77777777" w:rsidR="002F739C" w:rsidRDefault="002F739C" w:rsidP="002F739C"/>
    <w:p w14:paraId="2FCD3D65" w14:textId="77777777" w:rsidR="008B32D3" w:rsidRPr="008B32D3" w:rsidRDefault="008B32D3" w:rsidP="008B32D3">
      <w:pPr>
        <w:pStyle w:val="Heading5"/>
      </w:pPr>
      <w:r w:rsidRPr="008B32D3">
        <w:t>Resetting the Camera Position</w:t>
      </w:r>
    </w:p>
    <w:p w14:paraId="6FB924C7" w14:textId="77777777" w:rsidR="008B32D3" w:rsidRPr="008B32D3" w:rsidRDefault="008B32D3" w:rsidP="008B32D3">
      <w:pPr>
        <w:rPr>
          <w:lang w:val="en-US"/>
        </w:rPr>
      </w:pPr>
      <w:r w:rsidRPr="008B32D3">
        <w:rPr>
          <w:lang w:val="en-US"/>
        </w:rPr>
        <w:t>There are two operations to reset the cameras position: The first will show the whole scene. The second one will focus on the currently selected SceneNode.</w:t>
      </w:r>
    </w:p>
    <w:p w14:paraId="784AD71B" w14:textId="77777777" w:rsidR="008B32D3" w:rsidRDefault="008B32D3" w:rsidP="002F739C"/>
    <w:p w14:paraId="583A153A" w14:textId="79C4F6D8" w:rsidR="008B32D3" w:rsidRDefault="008B32D3" w:rsidP="00DB05C6">
      <w:pPr>
        <w:pStyle w:val="Heading6"/>
      </w:pPr>
      <w:r>
        <w:t>Default Lighting</w:t>
      </w:r>
    </w:p>
    <w:p w14:paraId="45ABE450" w14:textId="03ED1324" w:rsidR="008B32D3" w:rsidRPr="008B32D3" w:rsidRDefault="001B0C18" w:rsidP="008B32D3">
      <w:pPr>
        <w:rPr>
          <w:lang w:val="en-US"/>
        </w:rPr>
      </w:pPr>
      <w:r>
        <w:rPr>
          <w:lang w:val="en-US"/>
        </w:rPr>
        <w:t xml:space="preserve">Besides the camera sensitivity control </w:t>
      </w:r>
      <w:r w:rsidR="008B32D3" w:rsidRPr="008B32D3">
        <w:rPr>
          <w:lang w:val="en-US"/>
        </w:rPr>
        <w:t>is the button with the lamp icon. This buttons toggles a default light, just in case you are as lazy as the developers and you do not want to add your own light sources to the scene. The light will behave as if it was shining at the scene from behind the camera.</w:t>
      </w:r>
    </w:p>
    <w:p w14:paraId="73ED810F" w14:textId="4BCD31F0" w:rsidR="00C76F7A" w:rsidRDefault="00C76F7A" w:rsidP="00DB05C6">
      <w:pPr>
        <w:pStyle w:val="Heading6"/>
      </w:pPr>
      <w:r>
        <w:t>Annotations</w:t>
      </w:r>
    </w:p>
    <w:p w14:paraId="33924E23" w14:textId="727CC1C9" w:rsidR="00171D0B" w:rsidRPr="00171D0B" w:rsidRDefault="00171D0B" w:rsidP="00171D0B">
      <w:pPr>
        <w:rPr>
          <w:lang w:val="en-US"/>
        </w:rPr>
      </w:pPr>
      <w:r w:rsidRPr="00171D0B">
        <w:rPr>
          <w:lang w:val="en-US"/>
        </w:rPr>
        <w:t xml:space="preserve">Textually annotating virtual 3D objects is a feature found in many 3D applications. The implementation in C3DWV allows the user to place annotation everywhere on a 3D object (see </w:t>
      </w:r>
      <w:r w:rsidR="00096B88">
        <w:rPr>
          <w:lang w:val="en-US"/>
        </w:rPr>
        <w:fldChar w:fldCharType="begin"/>
      </w:r>
      <w:r w:rsidR="00096B88">
        <w:rPr>
          <w:lang w:val="en-US"/>
        </w:rPr>
        <w:instrText xml:space="preserve"> REF _Ref305926520 \h </w:instrText>
      </w:r>
      <w:r w:rsidR="00096B88">
        <w:rPr>
          <w:lang w:val="en-US"/>
        </w:rPr>
      </w:r>
      <w:r w:rsidR="00096B88">
        <w:rPr>
          <w:lang w:val="en-US"/>
        </w:rPr>
        <w:fldChar w:fldCharType="separate"/>
      </w:r>
      <w:r w:rsidR="00211E20">
        <w:t xml:space="preserve">Figure </w:t>
      </w:r>
      <w:r w:rsidR="00211E20">
        <w:rPr>
          <w:noProof/>
        </w:rPr>
        <w:t>14</w:t>
      </w:r>
      <w:r w:rsidR="00096B88">
        <w:rPr>
          <w:lang w:val="en-US"/>
        </w:rPr>
        <w:fldChar w:fldCharType="end"/>
      </w:r>
      <w:r w:rsidRPr="00171D0B">
        <w:rPr>
          <w:lang w:val="en-US"/>
        </w:rPr>
        <w:t>). A small pin in 3D space represents each annotation. A single click on the pin will show a dialog with the annotation (see Figure 6). This can dialog can also be used to edit the annotation.</w:t>
      </w:r>
    </w:p>
    <w:p w14:paraId="797D0246" w14:textId="77777777" w:rsidR="00C76F7A" w:rsidRDefault="00C76F7A" w:rsidP="00C76F7A"/>
    <w:p w14:paraId="5B35A2E8" w14:textId="22C14C55" w:rsidR="00832148" w:rsidRDefault="00832148" w:rsidP="00832148">
      <w:pPr>
        <w:pStyle w:val="Heading5"/>
      </w:pPr>
      <w:r>
        <w:t>Annotating Objects</w:t>
      </w:r>
    </w:p>
    <w:p w14:paraId="33B786F6" w14:textId="5A9B507A" w:rsidR="00832148" w:rsidRPr="00832148" w:rsidRDefault="00832148" w:rsidP="00832148">
      <w:r>
        <w:t xml:space="preserve">To annotate a 3D objects the application has to be turned into annotation mode by clicking the second button from the right (see </w:t>
      </w:r>
      <w:r>
        <w:fldChar w:fldCharType="begin"/>
      </w:r>
      <w:r>
        <w:instrText xml:space="preserve"> REF _Ref305925848 \h </w:instrText>
      </w:r>
      <w:r>
        <w:fldChar w:fldCharType="separate"/>
      </w:r>
      <w:r w:rsidR="00211E20">
        <w:t xml:space="preserve">Figure </w:t>
      </w:r>
      <w:r w:rsidR="00211E20">
        <w:rPr>
          <w:noProof/>
        </w:rPr>
        <w:t>11</w:t>
      </w:r>
      <w:r>
        <w:fldChar w:fldCharType="end"/>
      </w:r>
      <w:r>
        <w:t xml:space="preserve">). If this button is toggled clicking on an object will show the annotation dialog, as shown in </w:t>
      </w:r>
      <w:r>
        <w:fldChar w:fldCharType="begin"/>
      </w:r>
      <w:r>
        <w:instrText xml:space="preserve"> REF _Ref305927220 \h </w:instrText>
      </w:r>
      <w:r>
        <w:fldChar w:fldCharType="separate"/>
      </w:r>
      <w:r w:rsidR="00211E20">
        <w:t xml:space="preserve">Figure </w:t>
      </w:r>
      <w:r w:rsidR="00211E20">
        <w:rPr>
          <w:noProof/>
        </w:rPr>
        <w:t>15</w:t>
      </w:r>
      <w:r>
        <w:fldChar w:fldCharType="end"/>
      </w:r>
      <w:r>
        <w:t>.</w:t>
      </w:r>
    </w:p>
    <w:p w14:paraId="39946876" w14:textId="77777777" w:rsidR="00CA150D" w:rsidRDefault="00CA150D" w:rsidP="00C76F7A"/>
    <w:p w14:paraId="136B3DC7" w14:textId="3974CDD5" w:rsidR="00832148" w:rsidRDefault="00832148" w:rsidP="00832148">
      <w:pPr>
        <w:pStyle w:val="Heading5"/>
      </w:pPr>
      <w:r>
        <w:t>Hide/Show Annotations</w:t>
      </w:r>
    </w:p>
    <w:p w14:paraId="5109275D" w14:textId="22F0FD4B" w:rsidR="00832148" w:rsidRDefault="00832148" w:rsidP="00832148">
      <w:r>
        <w:t>The last button in the toolbar will hide or show all annotation pins in the scene.</w:t>
      </w:r>
    </w:p>
    <w:p w14:paraId="304E5720" w14:textId="77777777" w:rsidR="00A176BB" w:rsidRPr="00832148" w:rsidRDefault="00A176BB" w:rsidP="00832148"/>
    <w:p w14:paraId="046366D9" w14:textId="77777777" w:rsidR="00171D0B" w:rsidRDefault="00171D0B" w:rsidP="00171D0B">
      <w:pPr>
        <w:keepNext/>
        <w:widowControl w:val="0"/>
        <w:autoSpaceDE w:val="0"/>
        <w:autoSpaceDN w:val="0"/>
        <w:adjustRightInd w:val="0"/>
      </w:pPr>
      <w:r>
        <w:rPr>
          <w:rFonts w:ascii="Times" w:hAnsi="Times" w:cs="Times"/>
          <w:noProof/>
          <w:lang w:val="en-US"/>
        </w:rPr>
        <w:drawing>
          <wp:inline distT="0" distB="0" distL="0" distR="0" wp14:anchorId="02DAB670" wp14:editId="019519E6">
            <wp:extent cx="5748655" cy="3385820"/>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385820"/>
                    </a:xfrm>
                    <a:prstGeom prst="rect">
                      <a:avLst/>
                    </a:prstGeom>
                    <a:noFill/>
                    <a:ln>
                      <a:noFill/>
                    </a:ln>
                  </pic:spPr>
                </pic:pic>
              </a:graphicData>
            </a:graphic>
          </wp:inline>
        </w:drawing>
      </w:r>
    </w:p>
    <w:p w14:paraId="1B959C00" w14:textId="7A9A8DEC" w:rsidR="00171D0B" w:rsidRDefault="00171D0B" w:rsidP="00171D0B">
      <w:pPr>
        <w:pStyle w:val="Caption"/>
        <w:jc w:val="center"/>
      </w:pPr>
      <w:bookmarkStart w:id="25" w:name="_Ref305926520"/>
      <w:r>
        <w:t xml:space="preserve">Figure </w:t>
      </w:r>
      <w:r>
        <w:fldChar w:fldCharType="begin"/>
      </w:r>
      <w:r>
        <w:instrText xml:space="preserve"> SEQ Figure \* ARABIC </w:instrText>
      </w:r>
      <w:r>
        <w:fldChar w:fldCharType="separate"/>
      </w:r>
      <w:r w:rsidR="00211E20">
        <w:rPr>
          <w:noProof/>
        </w:rPr>
        <w:t>14</w:t>
      </w:r>
      <w:r>
        <w:fldChar w:fldCharType="end"/>
      </w:r>
      <w:bookmarkEnd w:id="25"/>
      <w:r>
        <w:t>: Annotations are represented as small pins in 3D space.</w:t>
      </w:r>
    </w:p>
    <w:p w14:paraId="02D908DC" w14:textId="77777777" w:rsidR="00832148" w:rsidRPr="00832148" w:rsidRDefault="00832148" w:rsidP="00832148"/>
    <w:p w14:paraId="075AF648" w14:textId="16F4060D" w:rsidR="00832148" w:rsidRDefault="00171D0B" w:rsidP="00832148">
      <w:pPr>
        <w:keepNext/>
        <w:widowControl w:val="0"/>
        <w:autoSpaceDE w:val="0"/>
        <w:autoSpaceDN w:val="0"/>
        <w:adjustRightInd w:val="0"/>
      </w:pPr>
      <w:r>
        <w:rPr>
          <w:rFonts w:ascii="Times" w:hAnsi="Times" w:cs="Times"/>
          <w:noProof/>
          <w:lang w:val="en-US"/>
        </w:rPr>
        <w:drawing>
          <wp:inline distT="0" distB="0" distL="0" distR="0" wp14:anchorId="00EE46B6" wp14:editId="348BC3BF">
            <wp:extent cx="5765800" cy="342900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00" cy="3429000"/>
                    </a:xfrm>
                    <a:prstGeom prst="rect">
                      <a:avLst/>
                    </a:prstGeom>
                    <a:noFill/>
                    <a:ln>
                      <a:noFill/>
                    </a:ln>
                  </pic:spPr>
                </pic:pic>
              </a:graphicData>
            </a:graphic>
          </wp:inline>
        </w:drawing>
      </w:r>
    </w:p>
    <w:p w14:paraId="0D784E3D" w14:textId="26DFBBF4" w:rsidR="00CA150D" w:rsidRPr="007D712F" w:rsidRDefault="00832148" w:rsidP="007D712F">
      <w:pPr>
        <w:pStyle w:val="Caption"/>
        <w:jc w:val="center"/>
        <w:rPr>
          <w:rFonts w:ascii="Times" w:hAnsi="Times" w:cs="Times"/>
          <w:lang w:eastAsia="it-IT"/>
        </w:rPr>
      </w:pPr>
      <w:bookmarkStart w:id="26" w:name="_Ref305927220"/>
      <w:r>
        <w:t xml:space="preserve">Figure </w:t>
      </w:r>
      <w:r>
        <w:fldChar w:fldCharType="begin"/>
      </w:r>
      <w:r>
        <w:instrText xml:space="preserve"> SEQ Figure \* ARABIC </w:instrText>
      </w:r>
      <w:r>
        <w:fldChar w:fldCharType="separate"/>
      </w:r>
      <w:r w:rsidR="00211E20">
        <w:rPr>
          <w:noProof/>
        </w:rPr>
        <w:t>15</w:t>
      </w:r>
      <w:r>
        <w:fldChar w:fldCharType="end"/>
      </w:r>
      <w:bookmarkEnd w:id="26"/>
      <w:r>
        <w:t>: Annotation dialog.</w:t>
      </w:r>
    </w:p>
    <w:p w14:paraId="5B5E25B1" w14:textId="2CECE072" w:rsidR="00CA150D" w:rsidRDefault="00CA150D" w:rsidP="00DB05C6">
      <w:pPr>
        <w:pStyle w:val="Heading3"/>
      </w:pPr>
      <w:bookmarkStart w:id="27" w:name="_Toc305928517"/>
      <w:r>
        <w:t>Scene Node Components</w:t>
      </w:r>
      <w:bookmarkEnd w:id="27"/>
    </w:p>
    <w:p w14:paraId="2BDAF8A9" w14:textId="54914B00" w:rsidR="00CA150D" w:rsidRPr="00CA150D" w:rsidRDefault="00EC7FA9" w:rsidP="00CA150D">
      <w:pPr>
        <w:rPr>
          <w:lang w:val="en-US"/>
        </w:rPr>
      </w:pPr>
      <w:r>
        <w:rPr>
          <w:lang w:val="en-US"/>
        </w:rPr>
        <w:t>C3DWV</w:t>
      </w:r>
      <w:r w:rsidR="00CA150D" w:rsidRPr="00CA150D">
        <w:rPr>
          <w:lang w:val="en-US"/>
        </w:rPr>
        <w:t xml:space="preserve"> comes with three built-in SceneNodeComponents: </w:t>
      </w:r>
      <w:r w:rsidR="00CA150D" w:rsidRPr="00CA150D">
        <w:rPr>
          <w:i/>
          <w:iCs/>
          <w:lang w:val="en-US"/>
        </w:rPr>
        <w:t>Render Geometry</w:t>
      </w:r>
      <w:r w:rsidR="00CA150D" w:rsidRPr="00CA150D">
        <w:rPr>
          <w:lang w:val="en-US"/>
        </w:rPr>
        <w:t xml:space="preserve">, </w:t>
      </w:r>
      <w:r w:rsidR="00CA150D" w:rsidRPr="00CA150D">
        <w:rPr>
          <w:i/>
          <w:iCs/>
          <w:lang w:val="en-US"/>
        </w:rPr>
        <w:t xml:space="preserve">Preview </w:t>
      </w:r>
      <w:r w:rsidR="00B35B2E" w:rsidRPr="00CA150D">
        <w:rPr>
          <w:i/>
          <w:iCs/>
          <w:lang w:val="en-US"/>
        </w:rPr>
        <w:t>Image,</w:t>
      </w:r>
      <w:r w:rsidR="00CA150D" w:rsidRPr="00CA150D">
        <w:rPr>
          <w:i/>
          <w:iCs/>
          <w:lang w:val="en-US"/>
        </w:rPr>
        <w:t xml:space="preserve"> </w:t>
      </w:r>
      <w:r w:rsidR="00CA150D" w:rsidRPr="00CA150D">
        <w:rPr>
          <w:lang w:val="en-US"/>
        </w:rPr>
        <w:t xml:space="preserve">and </w:t>
      </w:r>
      <w:r w:rsidR="00CA150D" w:rsidRPr="00CA150D">
        <w:rPr>
          <w:i/>
          <w:iCs/>
          <w:lang w:val="en-US"/>
        </w:rPr>
        <w:t>Directional Light</w:t>
      </w:r>
      <w:r w:rsidR="00CA150D" w:rsidRPr="00CA150D">
        <w:rPr>
          <w:lang w:val="en-US"/>
        </w:rPr>
        <w:t xml:space="preserve">. How to manage SceneNodes and their Components was covered in </w:t>
      </w:r>
      <w:r w:rsidR="0079425C">
        <w:rPr>
          <w:lang w:val="en-US"/>
        </w:rPr>
        <w:t xml:space="preserve">Section </w:t>
      </w:r>
      <w:r w:rsidR="0079425C">
        <w:rPr>
          <w:lang w:val="en-US"/>
        </w:rPr>
        <w:fldChar w:fldCharType="begin"/>
      </w:r>
      <w:r w:rsidR="0079425C">
        <w:rPr>
          <w:lang w:val="en-US"/>
        </w:rPr>
        <w:instrText xml:space="preserve"> REF _Ref305934116 \r \h </w:instrText>
      </w:r>
      <w:r w:rsidR="0079425C">
        <w:rPr>
          <w:lang w:val="en-US"/>
        </w:rPr>
      </w:r>
      <w:r w:rsidR="0079425C">
        <w:rPr>
          <w:lang w:val="en-US"/>
        </w:rPr>
        <w:fldChar w:fldCharType="separate"/>
      </w:r>
      <w:r w:rsidR="0079425C">
        <w:rPr>
          <w:lang w:val="en-US"/>
        </w:rPr>
        <w:t>4.2.2</w:t>
      </w:r>
      <w:r w:rsidR="0079425C">
        <w:rPr>
          <w:lang w:val="en-US"/>
        </w:rPr>
        <w:fldChar w:fldCharType="end"/>
      </w:r>
      <w:r w:rsidR="0079425C">
        <w:rPr>
          <w:lang w:val="en-US"/>
        </w:rPr>
        <w:t>.</w:t>
      </w:r>
    </w:p>
    <w:p w14:paraId="45D8E598" w14:textId="77777777" w:rsidR="00CA150D" w:rsidRDefault="00CA150D" w:rsidP="00CA150D"/>
    <w:p w14:paraId="0494D7AB" w14:textId="77777777" w:rsidR="00D95C66" w:rsidRDefault="00D95C66" w:rsidP="00CA150D"/>
    <w:p w14:paraId="703A464C" w14:textId="77777777" w:rsidR="007D712F" w:rsidRDefault="007D712F" w:rsidP="00CA150D"/>
    <w:p w14:paraId="5D225D23" w14:textId="77777777" w:rsidR="00D95C66" w:rsidRDefault="00D95C66" w:rsidP="00CA150D"/>
    <w:p w14:paraId="47040198" w14:textId="77777777" w:rsidR="006E6103" w:rsidRDefault="006E6103" w:rsidP="00CA150D"/>
    <w:p w14:paraId="0A5BF364" w14:textId="77777777" w:rsidR="00D95C66" w:rsidRDefault="00D95C66" w:rsidP="00CA150D"/>
    <w:p w14:paraId="72C6596E" w14:textId="77777777" w:rsidR="00CA150D" w:rsidRPr="00CA150D" w:rsidRDefault="00CA150D" w:rsidP="00CA150D">
      <w:pPr>
        <w:pStyle w:val="Heading5"/>
      </w:pPr>
      <w:r w:rsidRPr="00CA150D">
        <w:t>Render Geometry</w:t>
      </w:r>
    </w:p>
    <w:p w14:paraId="3E61D6DC" w14:textId="137F5B44" w:rsidR="00CA150D" w:rsidRDefault="00CA150D" w:rsidP="00CA150D">
      <w:pPr>
        <w:rPr>
          <w:lang w:val="en-US"/>
        </w:rPr>
      </w:pPr>
      <w:r w:rsidRPr="00CA150D">
        <w:rPr>
          <w:lang w:val="en-US"/>
        </w:rPr>
        <w:t xml:space="preserve">The </w:t>
      </w:r>
      <w:r w:rsidRPr="00CA150D">
        <w:rPr>
          <w:i/>
          <w:iCs/>
          <w:lang w:val="en-US"/>
        </w:rPr>
        <w:t xml:space="preserve">Render Geometry Component </w:t>
      </w:r>
      <w:r w:rsidRPr="00CA150D">
        <w:rPr>
          <w:lang w:val="en-US"/>
        </w:rPr>
        <w:t>has only a single attribute, which is a URL to an XML3D Asset (e.g. http://xml3d.github.io/xml3d-examples/examples/assets/res/assets.xml#teapot). As a result the asset referenced by this URL will be automatically rendered in the 3D view.</w:t>
      </w:r>
    </w:p>
    <w:p w14:paraId="73264C0C" w14:textId="77777777" w:rsidR="00CA150D" w:rsidRPr="00CA150D" w:rsidRDefault="00CA150D" w:rsidP="00CA150D">
      <w:pPr>
        <w:rPr>
          <w:lang w:val="en-US"/>
        </w:rPr>
      </w:pPr>
    </w:p>
    <w:p w14:paraId="4A7C802D" w14:textId="77777777" w:rsidR="00CA150D" w:rsidRPr="00CA150D" w:rsidRDefault="00CA150D" w:rsidP="00CA150D">
      <w:pPr>
        <w:pStyle w:val="Heading5"/>
      </w:pPr>
      <w:r w:rsidRPr="00CA150D">
        <w:t>Preview Image</w:t>
      </w:r>
    </w:p>
    <w:p w14:paraId="254E186A" w14:textId="45D8CB0A" w:rsidR="00CA150D" w:rsidRPr="00CA150D" w:rsidRDefault="00CA150D" w:rsidP="00CA150D">
      <w:pPr>
        <w:rPr>
          <w:lang w:val="en-US"/>
        </w:rPr>
      </w:pPr>
      <w:r w:rsidRPr="00CA150D">
        <w:rPr>
          <w:lang w:val="en-US"/>
        </w:rPr>
        <w:t xml:space="preserve">The </w:t>
      </w:r>
      <w:r w:rsidRPr="00CA150D">
        <w:rPr>
          <w:i/>
          <w:iCs/>
          <w:lang w:val="en-US"/>
        </w:rPr>
        <w:t xml:space="preserve">Preview Image </w:t>
      </w:r>
      <w:r w:rsidRPr="00CA150D">
        <w:rPr>
          <w:lang w:val="en-US"/>
        </w:rPr>
        <w:t xml:space="preserve">allows attaching an image to the SceneNode. This is really only useful for prefabs; those images are used as small previews in the Prefabs panel (see </w:t>
      </w:r>
      <w:r w:rsidR="00104824">
        <w:rPr>
          <w:lang w:val="en-US"/>
        </w:rPr>
        <w:t xml:space="preserve">Section </w:t>
      </w:r>
      <w:r w:rsidR="00104824">
        <w:rPr>
          <w:lang w:val="en-US"/>
        </w:rPr>
        <w:fldChar w:fldCharType="begin"/>
      </w:r>
      <w:r w:rsidR="00104824">
        <w:rPr>
          <w:lang w:val="en-US"/>
        </w:rPr>
        <w:instrText xml:space="preserve"> REF _Ref305933999 \r \h </w:instrText>
      </w:r>
      <w:r w:rsidR="00104824">
        <w:rPr>
          <w:lang w:val="en-US"/>
        </w:rPr>
      </w:r>
      <w:r w:rsidR="00104824">
        <w:rPr>
          <w:lang w:val="en-US"/>
        </w:rPr>
        <w:fldChar w:fldCharType="separate"/>
      </w:r>
      <w:r w:rsidR="00104824">
        <w:rPr>
          <w:lang w:val="en-US"/>
        </w:rPr>
        <w:t>4.2.3</w:t>
      </w:r>
      <w:r w:rsidR="00104824">
        <w:rPr>
          <w:lang w:val="en-US"/>
        </w:rPr>
        <w:fldChar w:fldCharType="end"/>
      </w:r>
      <w:r w:rsidRPr="00CA150D">
        <w:rPr>
          <w:lang w:val="en-US"/>
        </w:rPr>
        <w:t>).</w:t>
      </w:r>
    </w:p>
    <w:p w14:paraId="548AFD5A" w14:textId="77777777" w:rsidR="00CA150D" w:rsidRDefault="00CA150D" w:rsidP="00CA150D">
      <w:pPr>
        <w:rPr>
          <w:i/>
          <w:iCs/>
          <w:lang w:val="en-US"/>
        </w:rPr>
      </w:pPr>
    </w:p>
    <w:p w14:paraId="400B5AB9" w14:textId="77777777" w:rsidR="00CA150D" w:rsidRPr="00CA150D" w:rsidRDefault="00CA150D" w:rsidP="00CA150D">
      <w:pPr>
        <w:pStyle w:val="Heading5"/>
      </w:pPr>
      <w:r w:rsidRPr="00CA150D">
        <w:t>Directional Light</w:t>
      </w:r>
    </w:p>
    <w:p w14:paraId="0EA4383D" w14:textId="14AEA343" w:rsidR="00CA150D" w:rsidRDefault="00CA150D" w:rsidP="00CA150D">
      <w:pPr>
        <w:rPr>
          <w:lang w:val="en-US"/>
        </w:rPr>
      </w:pPr>
      <w:r w:rsidRPr="00CA150D">
        <w:rPr>
          <w:lang w:val="en-US"/>
        </w:rPr>
        <w:t xml:space="preserve">The </w:t>
      </w:r>
      <w:r w:rsidRPr="00CA150D">
        <w:rPr>
          <w:i/>
          <w:iCs/>
          <w:lang w:val="en-US"/>
        </w:rPr>
        <w:t xml:space="preserve">Directional Light Component </w:t>
      </w:r>
      <w:r w:rsidRPr="00CA150D">
        <w:rPr>
          <w:lang w:val="en-US"/>
        </w:rPr>
        <w:t>can be used to add a directional light source to the scene by attaching the component to a SceneNode. After adding the component a small sun icon right of the nodes name in the scene tree indicates that this component is attached to the node. The light sources color and intensity can be configured and the cast shadow option can be toggled. The light will shine in the direction the node it is attached to is oriented.</w:t>
      </w:r>
    </w:p>
    <w:p w14:paraId="02BAD506" w14:textId="77777777" w:rsidR="00CA150D" w:rsidRDefault="00CA150D" w:rsidP="00CA150D">
      <w:pPr>
        <w:rPr>
          <w:lang w:val="en-US"/>
        </w:rPr>
      </w:pPr>
    </w:p>
    <w:p w14:paraId="795F73CA" w14:textId="12118C7E" w:rsidR="000F711F" w:rsidRDefault="000F711F" w:rsidP="000F711F">
      <w:pPr>
        <w:pStyle w:val="Heading5"/>
      </w:pPr>
      <w:r>
        <w:t>Annotations</w:t>
      </w:r>
    </w:p>
    <w:p w14:paraId="3A90E183" w14:textId="35A152D9" w:rsidR="00CC3F26" w:rsidRPr="00E64447" w:rsidRDefault="00CC3F26" w:rsidP="00CC3F26">
      <w:pPr>
        <w:rPr>
          <w:lang w:val="en-US"/>
        </w:rPr>
      </w:pPr>
      <w:r>
        <w:rPr>
          <w:lang w:val="en-US"/>
        </w:rPr>
        <w:t xml:space="preserve">The </w:t>
      </w:r>
      <w:r w:rsidRPr="00CC3F26">
        <w:rPr>
          <w:i/>
          <w:lang w:val="en-US"/>
        </w:rPr>
        <w:t>Annotation</w:t>
      </w:r>
      <w:r w:rsidRPr="00E64447">
        <w:rPr>
          <w:lang w:val="en-US"/>
        </w:rPr>
        <w:t xml:space="preserve"> </w:t>
      </w:r>
      <w:r w:rsidRPr="00CC3F26">
        <w:rPr>
          <w:i/>
          <w:lang w:val="en-US"/>
        </w:rPr>
        <w:t>Component</w:t>
      </w:r>
      <w:r w:rsidRPr="00E64447">
        <w:rPr>
          <w:lang w:val="en-US"/>
        </w:rPr>
        <w:t xml:space="preserve"> can be used to annotate </w:t>
      </w:r>
      <w:r w:rsidR="00EA0EA2">
        <w:rPr>
          <w:lang w:val="en-US"/>
        </w:rPr>
        <w:t>a SceneNode</w:t>
      </w:r>
      <w:r w:rsidRPr="00E64447">
        <w:rPr>
          <w:lang w:val="en-US"/>
        </w:rPr>
        <w:t xml:space="preserve">. This component will be attached automatically if </w:t>
      </w:r>
      <w:r w:rsidR="00EA0EA2">
        <w:rPr>
          <w:lang w:val="en-US"/>
        </w:rPr>
        <w:t xml:space="preserve">an annotation is placed in the </w:t>
      </w:r>
      <w:r w:rsidRPr="00E64447">
        <w:rPr>
          <w:lang w:val="en-US"/>
        </w:rPr>
        <w:t>annotation mode.</w:t>
      </w:r>
      <w:r>
        <w:rPr>
          <w:lang w:val="en-US"/>
        </w:rPr>
        <w:t xml:space="preserve"> Every annotation placed on the entity will be listed and can be edited or deleted.</w:t>
      </w:r>
    </w:p>
    <w:p w14:paraId="11C0B3B2" w14:textId="77777777" w:rsidR="00A176BB" w:rsidRPr="00CA150D" w:rsidRDefault="00A176BB" w:rsidP="00CA150D">
      <w:pPr>
        <w:rPr>
          <w:lang w:val="en-US"/>
        </w:rPr>
      </w:pPr>
    </w:p>
    <w:p w14:paraId="5605963D" w14:textId="77777777" w:rsidR="00CA150D" w:rsidRPr="00CA150D" w:rsidRDefault="00CA150D" w:rsidP="00CA150D">
      <w:pPr>
        <w:pStyle w:val="Heading5"/>
      </w:pPr>
      <w:r w:rsidRPr="00CA150D">
        <w:t>Custom Components</w:t>
      </w:r>
    </w:p>
    <w:p w14:paraId="2F618CC9" w14:textId="37173F4F" w:rsidR="00CA150D" w:rsidRPr="00CA150D" w:rsidRDefault="00CA150D" w:rsidP="00CA150D">
      <w:pPr>
        <w:rPr>
          <w:lang w:val="en-US"/>
        </w:rPr>
      </w:pPr>
      <w:r w:rsidRPr="00CA150D">
        <w:rPr>
          <w:lang w:val="en-US"/>
        </w:rPr>
        <w:t xml:space="preserve">Last but not least there is the possibility to create </w:t>
      </w:r>
      <w:r w:rsidRPr="00CA150D">
        <w:rPr>
          <w:i/>
          <w:iCs/>
          <w:lang w:val="en-US"/>
        </w:rPr>
        <w:t>Custom SceneNodeComponents</w:t>
      </w:r>
      <w:r w:rsidRPr="00CA150D">
        <w:rPr>
          <w:lang w:val="en-US"/>
        </w:rPr>
        <w:t xml:space="preserve">. These can be used to attach any type of metadata to a SceneNode. How to extend </w:t>
      </w:r>
      <w:r w:rsidR="00EC7FA9">
        <w:rPr>
          <w:lang w:val="en-US"/>
        </w:rPr>
        <w:t>C3DWV</w:t>
      </w:r>
      <w:r w:rsidRPr="00CA150D">
        <w:rPr>
          <w:lang w:val="en-US"/>
        </w:rPr>
        <w:t xml:space="preserve"> and create your own SceneNodeComponents is explained in depth in </w:t>
      </w:r>
      <w:r w:rsidR="00A91D3D">
        <w:rPr>
          <w:lang w:val="en-US"/>
        </w:rPr>
        <w:t>Section</w:t>
      </w:r>
      <w:r w:rsidRPr="00CA150D">
        <w:rPr>
          <w:lang w:val="en-US"/>
        </w:rPr>
        <w:t xml:space="preserve"> </w:t>
      </w:r>
      <w:r w:rsidR="00A91D3D">
        <w:rPr>
          <w:lang w:val="en-US"/>
        </w:rPr>
        <w:fldChar w:fldCharType="begin"/>
      </w:r>
      <w:r w:rsidR="00A91D3D">
        <w:rPr>
          <w:lang w:val="en-US"/>
        </w:rPr>
        <w:instrText xml:space="preserve"> REF _Ref305938446 \r \h </w:instrText>
      </w:r>
      <w:r w:rsidR="00A91D3D">
        <w:rPr>
          <w:lang w:val="en-US"/>
        </w:rPr>
      </w:r>
      <w:r w:rsidR="00A91D3D">
        <w:rPr>
          <w:lang w:val="en-US"/>
        </w:rPr>
        <w:fldChar w:fldCharType="separate"/>
      </w:r>
      <w:r w:rsidR="00A91D3D">
        <w:rPr>
          <w:lang w:val="en-US"/>
        </w:rPr>
        <w:t>5.2</w:t>
      </w:r>
      <w:r w:rsidR="00A91D3D">
        <w:rPr>
          <w:lang w:val="en-US"/>
        </w:rPr>
        <w:fldChar w:fldCharType="end"/>
      </w:r>
      <w:r w:rsidRPr="00CA150D">
        <w:rPr>
          <w:lang w:val="en-US"/>
        </w:rPr>
        <w:t>.</w:t>
      </w:r>
    </w:p>
    <w:p w14:paraId="25ABD412" w14:textId="21117210" w:rsidR="00D95C66" w:rsidRDefault="00D95C66">
      <w:pPr>
        <w:rPr>
          <w:lang w:val="en-US"/>
        </w:rPr>
      </w:pPr>
      <w:r>
        <w:rPr>
          <w:lang w:val="en-US"/>
        </w:rPr>
        <w:br w:type="page"/>
      </w:r>
    </w:p>
    <w:p w14:paraId="35518B88" w14:textId="77777777" w:rsidR="00E92736" w:rsidRDefault="00E92736" w:rsidP="00E92736">
      <w:pPr>
        <w:keepNext/>
      </w:pPr>
    </w:p>
    <w:p w14:paraId="1A0023C9" w14:textId="77777777" w:rsidR="002A4F40" w:rsidRPr="003523A1" w:rsidRDefault="002A4F40" w:rsidP="00DB05C6">
      <w:pPr>
        <w:pStyle w:val="Heading1"/>
        <w:rPr>
          <w:lang w:val="en-US"/>
        </w:rPr>
      </w:pPr>
      <w:bookmarkStart w:id="28" w:name="_Toc305928518"/>
      <w:r w:rsidRPr="003523A1">
        <w:rPr>
          <w:lang w:val="en-US"/>
        </w:rPr>
        <w:t>Application Programming Interface</w:t>
      </w:r>
      <w:bookmarkEnd w:id="28"/>
    </w:p>
    <w:p w14:paraId="02603FDB" w14:textId="1B385635" w:rsidR="00CF7AC3" w:rsidRPr="003523A1" w:rsidRDefault="00CF7AC3" w:rsidP="002A4F40">
      <w:pPr>
        <w:rPr>
          <w:lang w:val="en-US"/>
        </w:rPr>
      </w:pPr>
    </w:p>
    <w:p w14:paraId="47CA0D87" w14:textId="4F6D1587" w:rsidR="00BA72B8" w:rsidRDefault="00BA72B8" w:rsidP="002A4F40">
      <w:pPr>
        <w:rPr>
          <w:lang w:val="en-US"/>
        </w:rPr>
      </w:pPr>
      <w:r>
        <w:rPr>
          <w:lang w:val="en-US"/>
        </w:rPr>
        <w:t>In the current Version</w:t>
      </w:r>
      <w:r w:rsidR="00651CF5" w:rsidRPr="003523A1">
        <w:rPr>
          <w:lang w:val="en-US"/>
        </w:rPr>
        <w:t xml:space="preserve"> no</w:t>
      </w:r>
      <w:r>
        <w:rPr>
          <w:lang w:val="en-US"/>
        </w:rPr>
        <w:t xml:space="preserve"> official</w:t>
      </w:r>
      <w:r w:rsidR="00651CF5" w:rsidRPr="003523A1">
        <w:rPr>
          <w:lang w:val="en-US"/>
        </w:rPr>
        <w:t xml:space="preserve"> API exists. For the next major release a REST-API is planned </w:t>
      </w:r>
      <w:r>
        <w:rPr>
          <w:lang w:val="en-US"/>
        </w:rPr>
        <w:t xml:space="preserve">that allows other applications </w:t>
      </w:r>
      <w:r w:rsidR="00651CF5" w:rsidRPr="003523A1">
        <w:rPr>
          <w:lang w:val="en-US"/>
        </w:rPr>
        <w:t>to operate on the internal shared scene graph structure.</w:t>
      </w:r>
      <w:r>
        <w:rPr>
          <w:lang w:val="en-US"/>
        </w:rPr>
        <w:t xml:space="preserve"> However, the REST-API, even though unstable, is already in the current version and used internally. Since it is already used by applications the following documentation explains the current </w:t>
      </w:r>
      <w:r w:rsidRPr="00BA72B8">
        <w:rPr>
          <w:b/>
          <w:lang w:val="en-US"/>
        </w:rPr>
        <w:t xml:space="preserve">unofficial </w:t>
      </w:r>
      <w:r>
        <w:rPr>
          <w:lang w:val="en-US"/>
        </w:rPr>
        <w:t>API. Keep it mind that the API may change until the next major release even though we expect the API to only undergo minor changes.</w:t>
      </w:r>
    </w:p>
    <w:p w14:paraId="5B50002D" w14:textId="47E0B06C" w:rsidR="00651CF5" w:rsidRPr="00360D5A" w:rsidRDefault="00286079" w:rsidP="00DB05C6">
      <w:pPr>
        <w:pStyle w:val="Heading3"/>
        <w:rPr>
          <w:lang w:val="en-US"/>
        </w:rPr>
      </w:pPr>
      <w:bookmarkStart w:id="29" w:name="_Toc305928519"/>
      <w:r>
        <w:rPr>
          <w:lang w:val="en-US"/>
        </w:rPr>
        <w:t>Rest API</w:t>
      </w:r>
      <w:bookmarkEnd w:id="29"/>
    </w:p>
    <w:p w14:paraId="4638FC96" w14:textId="4BFFD26D" w:rsidR="00286079" w:rsidRDefault="00C54625" w:rsidP="00DB05C6">
      <w:pPr>
        <w:pStyle w:val="Heading4"/>
        <w:rPr>
          <w:lang w:val="en-US"/>
        </w:rPr>
      </w:pPr>
      <w:r>
        <w:rPr>
          <w:lang w:val="en-US"/>
        </w:rPr>
        <w:t>Introduction</w:t>
      </w:r>
    </w:p>
    <w:p w14:paraId="16EE4392" w14:textId="52EAC6A8" w:rsidR="00C54625" w:rsidRPr="00C54625" w:rsidRDefault="00E73C5A" w:rsidP="00C54625">
      <w:pPr>
        <w:rPr>
          <w:lang w:val="en-US"/>
        </w:rPr>
      </w:pPr>
      <w:r>
        <w:rPr>
          <w:lang w:val="en-US"/>
        </w:rPr>
        <w:t>C3DWV</w:t>
      </w:r>
      <w:r w:rsidR="00C54625" w:rsidRPr="00C54625">
        <w:rPr>
          <w:lang w:val="en-US"/>
        </w:rPr>
        <w:t xml:space="preserve"> offers a REST API over which the scene trees managed by </w:t>
      </w:r>
      <w:r>
        <w:rPr>
          <w:lang w:val="en-US"/>
        </w:rPr>
        <w:t>C3DWV</w:t>
      </w:r>
      <w:r w:rsidRPr="00C54625">
        <w:rPr>
          <w:lang w:val="en-US"/>
        </w:rPr>
        <w:t xml:space="preserve"> </w:t>
      </w:r>
      <w:r w:rsidR="00C54625" w:rsidRPr="00C54625">
        <w:rPr>
          <w:lang w:val="en-US"/>
        </w:rPr>
        <w:t xml:space="preserve">can be accessed. A design goal of </w:t>
      </w:r>
      <w:r>
        <w:rPr>
          <w:lang w:val="en-US"/>
        </w:rPr>
        <w:t>C3DWV</w:t>
      </w:r>
      <w:r w:rsidR="00C54625" w:rsidRPr="00C54625">
        <w:rPr>
          <w:lang w:val="en-US"/>
        </w:rPr>
        <w:t xml:space="preserve">, that a user or integrator should have access to all operations available in the client </w:t>
      </w:r>
      <w:r w:rsidR="00903865">
        <w:rPr>
          <w:lang w:val="en-US"/>
        </w:rPr>
        <w:t>HTML application</w:t>
      </w:r>
      <w:r w:rsidR="00C54625" w:rsidRPr="00C54625">
        <w:rPr>
          <w:lang w:val="en-US"/>
        </w:rPr>
        <w:t xml:space="preserve"> via REST as well.</w:t>
      </w:r>
    </w:p>
    <w:p w14:paraId="556FDE3C" w14:textId="77777777" w:rsidR="00C54625" w:rsidRDefault="00C54625" w:rsidP="00C54625"/>
    <w:p w14:paraId="104C1977" w14:textId="11E41F72" w:rsidR="00C54625" w:rsidRPr="00FF0287" w:rsidRDefault="00E73C5A" w:rsidP="00C54625">
      <w:pPr>
        <w:rPr>
          <w:lang w:val="en-US"/>
        </w:rPr>
      </w:pPr>
      <w:r>
        <w:rPr>
          <w:lang w:val="en-US"/>
        </w:rPr>
        <w:t>C3DWV</w:t>
      </w:r>
      <w:r w:rsidR="00C54625" w:rsidRPr="00C54625">
        <w:rPr>
          <w:lang w:val="en-US"/>
        </w:rPr>
        <w:t>’</w:t>
      </w:r>
      <w:r>
        <w:rPr>
          <w:lang w:val="en-US"/>
        </w:rPr>
        <w:t>s</w:t>
      </w:r>
      <w:r w:rsidR="00C54625" w:rsidRPr="00C54625">
        <w:rPr>
          <w:lang w:val="en-US"/>
        </w:rPr>
        <w:t xml:space="preserve"> REST API is designed to be self-documenting, by annotating the code with appropriate metadata. This is achieved through the use of Swagger, a REST documentation system. The documentation is extracted from the code and combined into a single document at compile time. This document, built as part of the </w:t>
      </w:r>
      <w:r w:rsidR="008A714B">
        <w:rPr>
          <w:lang w:val="en-US"/>
        </w:rPr>
        <w:t>C3DWV</w:t>
      </w:r>
      <w:r w:rsidR="00C54625" w:rsidRPr="00C54625">
        <w:rPr>
          <w:lang w:val="en-US"/>
        </w:rPr>
        <w:t>-rest module, is also put into the web application. After deployment, the REST API documentation is available at &lt;</w:t>
      </w:r>
      <w:r w:rsidR="008A714B">
        <w:rPr>
          <w:lang w:val="en-US"/>
        </w:rPr>
        <w:t>C3DWV</w:t>
      </w:r>
      <w:r w:rsidR="00C54625" w:rsidRPr="00C54625">
        <w:rPr>
          <w:lang w:val="en-US"/>
        </w:rPr>
        <w:t>-path&gt;/restapi-doc.html in the browser.</w:t>
      </w:r>
    </w:p>
    <w:p w14:paraId="1E8D1259" w14:textId="6223F373" w:rsidR="00FF0287" w:rsidRDefault="00FF0287" w:rsidP="00DB05C6">
      <w:pPr>
        <w:pStyle w:val="Heading4"/>
      </w:pPr>
      <w:r>
        <w:t>Example</w:t>
      </w:r>
    </w:p>
    <w:p w14:paraId="1F27B301" w14:textId="74F35F53" w:rsidR="00FF0287" w:rsidRPr="00FF0287" w:rsidRDefault="00FF0287" w:rsidP="00FF0287">
      <w:pPr>
        <w:rPr>
          <w:lang w:val="en-US"/>
        </w:rPr>
      </w:pPr>
      <w:r w:rsidRPr="00FF0287">
        <w:rPr>
          <w:lang w:val="en-US"/>
        </w:rPr>
        <w:t>To illustrate the usage of the REST API, let’s</w:t>
      </w:r>
      <w:r w:rsidR="006D1D53">
        <w:rPr>
          <w:lang w:val="en-US"/>
        </w:rPr>
        <w:t xml:space="preserve"> have a look at a typical exam</w:t>
      </w:r>
      <w:r w:rsidRPr="00FF0287">
        <w:rPr>
          <w:lang w:val="en-US"/>
        </w:rPr>
        <w:t>ple. To retrieve a SceneNode, you may request a URL such as the following: http://localhost:8080/</w:t>
      </w:r>
      <w:r w:rsidR="008A714B">
        <w:rPr>
          <w:lang w:val="en-US"/>
        </w:rPr>
        <w:t>c3dwv</w:t>
      </w:r>
      <w:r w:rsidRPr="00FF0287">
        <w:rPr>
          <w:lang w:val="en-US"/>
        </w:rPr>
        <w:t xml:space="preserve">/resources/restv1/scenenodes/4 Unless you forget the Accept: application/json header, </w:t>
      </w:r>
      <w:r w:rsidR="003E1E57">
        <w:rPr>
          <w:lang w:val="en-US"/>
        </w:rPr>
        <w:t>C3DWV</w:t>
      </w:r>
      <w:r w:rsidRPr="00FF0287">
        <w:rPr>
          <w:lang w:val="en-US"/>
        </w:rPr>
        <w:t xml:space="preserve"> will reply with a </w:t>
      </w:r>
      <w:r w:rsidR="00104824">
        <w:rPr>
          <w:lang w:val="en-US"/>
        </w:rPr>
        <w:t>JSON</w:t>
      </w:r>
      <w:r w:rsidRPr="00FF0287">
        <w:rPr>
          <w:lang w:val="en-US"/>
        </w:rPr>
        <w:t xml:space="preserve"> representation of that particular SceneNode. Figure 4.3 shows one such possible reply.</w:t>
      </w:r>
    </w:p>
    <w:p w14:paraId="1854E268" w14:textId="1EDE1B03" w:rsidR="00FF0287" w:rsidRDefault="00FF0287" w:rsidP="00FF0287">
      <w:pPr>
        <w:rPr>
          <w:lang w:val="en-US"/>
        </w:rPr>
      </w:pPr>
      <w:r w:rsidRPr="00FF0287">
        <w:rPr>
          <w:lang w:val="en-US"/>
        </w:rPr>
        <w:t>The JSON representation repeats the id, corresponding to the one at the end of the URL it has been retrieved from.</w:t>
      </w:r>
      <w:r w:rsidR="00104824">
        <w:rPr>
          <w:lang w:val="en-US"/>
        </w:rPr>
        <w:t xml:space="preserve"> Similarly to the web frontend, </w:t>
      </w:r>
      <w:r w:rsidRPr="00FF0287">
        <w:rPr>
          <w:lang w:val="en-US"/>
        </w:rPr>
        <w:t>there are properties for the node’s intrinsic properties. In contrast to the frontend however, the rotation is encoded as a quaternion, as opposed</w:t>
      </w:r>
      <w:r w:rsidRPr="00FF0287">
        <w:rPr>
          <w:rFonts w:ascii="Times" w:hAnsi="Times" w:cs="Times"/>
          <w:sz w:val="30"/>
          <w:szCs w:val="30"/>
          <w:lang w:val="en-US" w:eastAsia="it-IT"/>
        </w:rPr>
        <w:t xml:space="preserve"> </w:t>
      </w:r>
      <w:r w:rsidRPr="00FF0287">
        <w:rPr>
          <w:lang w:val="en-US"/>
        </w:rPr>
        <w:t>to degrees rotation about the principal axes.</w:t>
      </w:r>
    </w:p>
    <w:p w14:paraId="1B48AE96" w14:textId="77777777" w:rsidR="00360D5A" w:rsidRDefault="00360D5A" w:rsidP="00FF0287">
      <w:pPr>
        <w:rPr>
          <w:lang w:val="en-US"/>
        </w:rPr>
      </w:pPr>
    </w:p>
    <w:p w14:paraId="73AC94C0" w14:textId="70994AA1" w:rsidR="00FF0287" w:rsidRDefault="00FF0287" w:rsidP="00EA5B79">
      <w:pPr>
        <w:jc w:val="center"/>
        <w:rPr>
          <w:lang w:val="en-US"/>
        </w:rPr>
      </w:pPr>
      <w:r w:rsidRPr="00FF0287">
        <w:rPr>
          <w:rFonts w:ascii="Menlo Regular" w:hAnsi="Menlo Regular" w:cs="Menlo Regular"/>
          <w:noProof/>
          <w:lang w:val="en-US"/>
        </w:rPr>
        <mc:AlternateContent>
          <mc:Choice Requires="wps">
            <w:drawing>
              <wp:inline distT="0" distB="0" distL="0" distR="0" wp14:anchorId="1A267623" wp14:editId="1E554D58">
                <wp:extent cx="4226327" cy="2371492"/>
                <wp:effectExtent l="0" t="0" r="0" b="0"/>
                <wp:docPr id="26" name="Text Box 26"/>
                <wp:cNvGraphicFramePr/>
                <a:graphic xmlns:a="http://schemas.openxmlformats.org/drawingml/2006/main">
                  <a:graphicData uri="http://schemas.microsoft.com/office/word/2010/wordprocessingShape">
                    <wps:wsp>
                      <wps:cNvSpPr txBox="1"/>
                      <wps:spPr>
                        <a:xfrm>
                          <a:off x="0" y="0"/>
                          <a:ext cx="4226327" cy="237149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28DD92"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w:t>
                            </w:r>
                          </w:p>
                          <w:p w14:paraId="32D0D4CF" w14:textId="43B30830"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w:t>
                            </w:r>
                            <w:r>
                              <w:rPr>
                                <w:rFonts w:ascii="Menlo Regular" w:hAnsi="Menlo Regular" w:cs="Menlo Regular"/>
                                <w:lang w:val="en-US"/>
                              </w:rPr>
                              <w:t xml:space="preserve"> </w:t>
                            </w:r>
                            <w:r w:rsidRPr="00F62346">
                              <w:rPr>
                                <w:rFonts w:ascii="Menlo Regular" w:hAnsi="Menlo Regular" w:cs="Menlo Regular"/>
                                <w:lang w:val="en-US"/>
                              </w:rPr>
                              <w:t> id: 4,</w:t>
                            </w:r>
                          </w:p>
                          <w:p w14:paraId="1080D794"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name: "Teapot",</w:t>
                            </w:r>
                          </w:p>
                          <w:p w14:paraId="39DAFC18"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parent: 3,</w:t>
                            </w:r>
                          </w:p>
                          <w:p w14:paraId="2105E875"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components: [2],</w:t>
                            </w:r>
                          </w:p>
                          <w:p w14:paraId="7AB38BC5"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children: [ ],</w:t>
                            </w:r>
                          </w:p>
                          <w:p w14:paraId="5505F868"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selectable3d: true,</w:t>
                            </w:r>
                          </w:p>
                          <w:p w14:paraId="611780BA"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visible: true,</w:t>
                            </w:r>
                          </w:p>
                          <w:p w14:paraId="5DB23C54"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localTranslation: { x: 0, y: 0, z: 0 },</w:t>
                            </w:r>
                          </w:p>
                          <w:p w14:paraId="19C15DC6"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localScale: 1,</w:t>
                            </w:r>
                          </w:p>
                          <w:p w14:paraId="2A37470E"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localRotation: { x: 0, y: 0, z: 0, w: 0 }</w:t>
                            </w:r>
                          </w:p>
                          <w:p w14:paraId="25AD9A90"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w:t>
                            </w:r>
                          </w:p>
                          <w:p w14:paraId="69756493" w14:textId="77777777" w:rsidR="00792992" w:rsidRPr="00F62346" w:rsidRDefault="00792992">
                            <w:pPr>
                              <w:rPr>
                                <w:rFonts w:ascii="Menlo Regular" w:hAnsi="Menlo Regular" w:cs="Menlo Regul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26" o:spid="_x0000_s1026" type="#_x0000_t202" style="width:332.8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" filled="f" stroked="f">
                <v:textbox>
                  <w:txbxContent>
                    <w:p w14:paraId="7328DD92"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w:t>
                      </w:r>
                    </w:p>
                    <w:p w14:paraId="32D0D4CF" w14:textId="43B30830"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w:t>
                      </w:r>
                      <w:r>
                        <w:rPr>
                          <w:rFonts w:ascii="Menlo Regular" w:hAnsi="Menlo Regular" w:cs="Menlo Regular"/>
                          <w:lang w:val="en-US"/>
                        </w:rPr>
                        <w:t xml:space="preserve"> </w:t>
                      </w:r>
                      <w:r w:rsidRPr="00F62346">
                        <w:rPr>
                          <w:rFonts w:ascii="Menlo Regular" w:hAnsi="Menlo Regular" w:cs="Menlo Regular"/>
                          <w:lang w:val="en-US"/>
                        </w:rPr>
                        <w:t> id: 4,</w:t>
                      </w:r>
                    </w:p>
                    <w:p w14:paraId="1080D794"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name: "Teapot",</w:t>
                      </w:r>
                    </w:p>
                    <w:p w14:paraId="39DAFC18"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parent: 3,</w:t>
                      </w:r>
                    </w:p>
                    <w:p w14:paraId="2105E875"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components: [2],</w:t>
                      </w:r>
                    </w:p>
                    <w:p w14:paraId="7AB38BC5"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children: [ ],</w:t>
                      </w:r>
                    </w:p>
                    <w:p w14:paraId="5505F868"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selectable3d: true,</w:t>
                      </w:r>
                    </w:p>
                    <w:p w14:paraId="611780BA"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visible: true,</w:t>
                      </w:r>
                    </w:p>
                    <w:p w14:paraId="5DB23C54"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localTranslation: { x: 0, y: 0, z: 0 },</w:t>
                      </w:r>
                    </w:p>
                    <w:p w14:paraId="19C15DC6"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localScale: 1,</w:t>
                      </w:r>
                    </w:p>
                    <w:p w14:paraId="2A37470E"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 xml:space="preserve">  localRotation: { x: 0, y: 0, z: 0, w: 0 }</w:t>
                      </w:r>
                    </w:p>
                    <w:p w14:paraId="25AD9A90" w14:textId="77777777" w:rsidR="00792992" w:rsidRPr="00F62346" w:rsidRDefault="00792992" w:rsidP="00FF0287">
                      <w:pPr>
                        <w:rPr>
                          <w:rFonts w:ascii="Menlo Regular" w:hAnsi="Menlo Regular" w:cs="Menlo Regular"/>
                          <w:lang w:val="en-US"/>
                        </w:rPr>
                      </w:pPr>
                      <w:r w:rsidRPr="00F62346">
                        <w:rPr>
                          <w:rFonts w:ascii="Menlo Regular" w:hAnsi="Menlo Regular" w:cs="Menlo Regular"/>
                          <w:lang w:val="en-US"/>
                        </w:rPr>
                        <w:t>}</w:t>
                      </w:r>
                    </w:p>
                    <w:p w14:paraId="69756493" w14:textId="77777777" w:rsidR="00792992" w:rsidRPr="00F62346" w:rsidRDefault="00792992">
                      <w:pPr>
                        <w:rPr>
                          <w:rFonts w:ascii="Menlo Regular" w:hAnsi="Menlo Regular" w:cs="Menlo Regular"/>
                        </w:rPr>
                      </w:pPr>
                    </w:p>
                  </w:txbxContent>
                </v:textbox>
                <w10:anchorlock/>
              </v:shape>
            </w:pict>
          </mc:Fallback>
        </mc:AlternateContent>
      </w:r>
    </w:p>
    <w:p w14:paraId="6FBCAFF4" w14:textId="77777777" w:rsidR="00FF0287" w:rsidRDefault="00FF0287" w:rsidP="00FF0287">
      <w:pPr>
        <w:rPr>
          <w:lang w:val="en-US"/>
        </w:rPr>
      </w:pPr>
    </w:p>
    <w:p w14:paraId="11DCF747" w14:textId="77777777" w:rsidR="00360D5A" w:rsidRDefault="00360D5A" w:rsidP="00FF0287">
      <w:pPr>
        <w:rPr>
          <w:lang w:val="en-US"/>
        </w:rPr>
      </w:pPr>
    </w:p>
    <w:p w14:paraId="650722AD" w14:textId="77777777" w:rsidR="00360D5A" w:rsidRDefault="00360D5A" w:rsidP="00FF0287">
      <w:pPr>
        <w:rPr>
          <w:lang w:val="en-US"/>
        </w:rPr>
      </w:pPr>
    </w:p>
    <w:p w14:paraId="3ED38741" w14:textId="77777777" w:rsidR="00FF0287" w:rsidRPr="00FF0287" w:rsidRDefault="00FF0287" w:rsidP="00FF0287">
      <w:pPr>
        <w:rPr>
          <w:lang w:val="en-US"/>
        </w:rPr>
      </w:pPr>
    </w:p>
    <w:p w14:paraId="0B7E8188" w14:textId="77777777" w:rsidR="00FF0287" w:rsidRPr="00FF0287" w:rsidRDefault="00FF0287" w:rsidP="00FF0287">
      <w:pPr>
        <w:rPr>
          <w:lang w:val="en-US"/>
        </w:rPr>
      </w:pPr>
      <w:r w:rsidRPr="00FF0287">
        <w:rPr>
          <w:lang w:val="en-US"/>
        </w:rPr>
        <w:t>Also differently to the frontend, the parent and children properties are there to traverse the scene tree. You can retrieve the corresponding scene nodes, by appending these ID values to the URL, e.g. /scenenode/3.</w:t>
      </w:r>
    </w:p>
    <w:p w14:paraId="0F3BF867" w14:textId="2878CF47" w:rsidR="00FF0287" w:rsidRDefault="00FF0287" w:rsidP="00FF0287">
      <w:pPr>
        <w:rPr>
          <w:lang w:val="en-US"/>
        </w:rPr>
      </w:pPr>
      <w:r w:rsidRPr="00FF0287">
        <w:rPr>
          <w:lang w:val="en-US"/>
        </w:rPr>
        <w:t>Finally, the components are the last and probably most interesting part of a given SceneNode. The corresponding SceneNodeComponent can be retrieved by getting the URL http://localhost:8080/</w:t>
      </w:r>
      <w:r w:rsidR="008A714B">
        <w:rPr>
          <w:lang w:val="en-US"/>
        </w:rPr>
        <w:t>C3DWV</w:t>
      </w:r>
      <w:r w:rsidRPr="00FF0287">
        <w:rPr>
          <w:lang w:val="en-US"/>
        </w:rPr>
        <w:t>/resources/restv1/scenenodecomponents/2. Figure 4.3 shows the result of such a request.</w:t>
      </w:r>
    </w:p>
    <w:p w14:paraId="44E83511" w14:textId="77777777" w:rsidR="00360D5A" w:rsidRDefault="00360D5A" w:rsidP="00FF0287">
      <w:pPr>
        <w:rPr>
          <w:lang w:val="en-US"/>
        </w:rPr>
      </w:pPr>
    </w:p>
    <w:p w14:paraId="510AF5E5" w14:textId="6A7EC623" w:rsidR="00FF0287" w:rsidRDefault="00360D5A" w:rsidP="00FF0287">
      <w:pPr>
        <w:rPr>
          <w:lang w:val="en-US"/>
        </w:rPr>
      </w:pPr>
      <w:r w:rsidRPr="00FF0287">
        <w:rPr>
          <w:rFonts w:ascii="Menlo Regular" w:hAnsi="Menlo Regular" w:cs="Menlo Regular"/>
          <w:noProof/>
          <w:lang w:val="en-US"/>
        </w:rPr>
        <mc:AlternateContent>
          <mc:Choice Requires="wps">
            <w:drawing>
              <wp:inline distT="0" distB="0" distL="0" distR="0" wp14:anchorId="7C7B0F73" wp14:editId="3925641F">
                <wp:extent cx="5758815" cy="1543897"/>
                <wp:effectExtent l="0" t="0" r="0" b="5715"/>
                <wp:docPr id="27" name="Text Box 27"/>
                <wp:cNvGraphicFramePr/>
                <a:graphic xmlns:a="http://schemas.openxmlformats.org/drawingml/2006/main">
                  <a:graphicData uri="http://schemas.microsoft.com/office/word/2010/wordprocessingShape">
                    <wps:wsp>
                      <wps:cNvSpPr txBox="1"/>
                      <wps:spPr>
                        <a:xfrm>
                          <a:off x="0" y="0"/>
                          <a:ext cx="5758815" cy="15438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D7DE84"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w:t>
                            </w:r>
                          </w:p>
                          <w:p w14:paraId="52805F18" w14:textId="54BB8D1F"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type: "de.dfki.asr.</w:t>
                            </w:r>
                            <w:r w:rsidR="008A714B">
                              <w:rPr>
                                <w:rFonts w:ascii="Menlo Regular" w:hAnsi="Menlo Regular" w:cs="Menlo Regular"/>
                                <w:lang w:val="en-US"/>
                              </w:rPr>
                              <w:t>C3DWV</w:t>
                            </w:r>
                            <w:r w:rsidRPr="00EA5B79">
                              <w:rPr>
                                <w:rFonts w:ascii="Menlo Regular" w:hAnsi="Menlo Regular" w:cs="Menlo Regular"/>
                                <w:lang w:val="en-US"/>
                              </w:rPr>
                              <w:t>.model.components.RenderGeometry",</w:t>
                            </w:r>
                          </w:p>
                          <w:p w14:paraId="21CD0E96"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id: 2,</w:t>
                            </w:r>
                          </w:p>
                          <w:p w14:paraId="52B5556D"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owner: 4,</w:t>
                            </w:r>
                          </w:p>
                          <w:p w14:paraId="119B14A3"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meshSource: "http://xml3d.github.io/xml3d-examples/</w:t>
                            </w:r>
                          </w:p>
                          <w:p w14:paraId="0573631F"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examples/assets/res/assets.xml#teapot"</w:t>
                            </w:r>
                          </w:p>
                          <w:p w14:paraId="36AE4EB0"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w:t>
                            </w:r>
                          </w:p>
                          <w:p w14:paraId="580D9924" w14:textId="77777777" w:rsidR="00792992" w:rsidRPr="00EA5B79" w:rsidRDefault="00792992" w:rsidP="00360D5A">
                            <w:pPr>
                              <w:rPr>
                                <w:rFonts w:ascii="Menlo Regular" w:hAnsi="Menlo Regular" w:cs="Menlo Regul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27" type="#_x0000_t202" style="width:453.45pt;height:121.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i39QCAAAY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" filled="f" stroked="f">
                <v:textbox>
                  <w:txbxContent>
                    <w:p w14:paraId="76D7DE84"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w:t>
                      </w:r>
                    </w:p>
                    <w:p w14:paraId="52805F18" w14:textId="54BB8D1F"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type: "de.dfki.asr.</w:t>
                      </w:r>
                      <w:r w:rsidR="008A714B">
                        <w:rPr>
                          <w:rFonts w:ascii="Menlo Regular" w:hAnsi="Menlo Regular" w:cs="Menlo Regular"/>
                          <w:lang w:val="en-US"/>
                        </w:rPr>
                        <w:t>C3DWV</w:t>
                      </w:r>
                      <w:r w:rsidRPr="00EA5B79">
                        <w:rPr>
                          <w:rFonts w:ascii="Menlo Regular" w:hAnsi="Menlo Regular" w:cs="Menlo Regular"/>
                          <w:lang w:val="en-US"/>
                        </w:rPr>
                        <w:t>.model.components.RenderGeometry",</w:t>
                      </w:r>
                    </w:p>
                    <w:p w14:paraId="21CD0E96"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id: 2,</w:t>
                      </w:r>
                    </w:p>
                    <w:p w14:paraId="52B5556D"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owner: 4,</w:t>
                      </w:r>
                    </w:p>
                    <w:p w14:paraId="119B14A3"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meshSource: "http://xml3d.github.io/xml3d-examples/</w:t>
                      </w:r>
                    </w:p>
                    <w:p w14:paraId="0573631F"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 xml:space="preserve">               examples/assets/res/assets.xml#teapot"</w:t>
                      </w:r>
                    </w:p>
                    <w:p w14:paraId="36AE4EB0" w14:textId="77777777" w:rsidR="00792992" w:rsidRPr="00EA5B79" w:rsidRDefault="00792992" w:rsidP="00360D5A">
                      <w:pPr>
                        <w:rPr>
                          <w:rFonts w:ascii="Menlo Regular" w:hAnsi="Menlo Regular" w:cs="Menlo Regular"/>
                          <w:lang w:val="en-US"/>
                        </w:rPr>
                      </w:pPr>
                      <w:r w:rsidRPr="00EA5B79">
                        <w:rPr>
                          <w:rFonts w:ascii="Menlo Regular" w:hAnsi="Menlo Regular" w:cs="Menlo Regular"/>
                          <w:lang w:val="en-US"/>
                        </w:rPr>
                        <w:t>}</w:t>
                      </w:r>
                    </w:p>
                    <w:p w14:paraId="580D9924" w14:textId="77777777" w:rsidR="00792992" w:rsidRPr="00EA5B79" w:rsidRDefault="00792992" w:rsidP="00360D5A">
                      <w:pPr>
                        <w:rPr>
                          <w:rFonts w:ascii="Menlo Regular" w:hAnsi="Menlo Regular" w:cs="Menlo Regular"/>
                        </w:rPr>
                      </w:pPr>
                    </w:p>
                  </w:txbxContent>
                </v:textbox>
                <w10:anchorlock/>
              </v:shape>
            </w:pict>
          </mc:Fallback>
        </mc:AlternateContent>
      </w:r>
    </w:p>
    <w:p w14:paraId="4E5E6910" w14:textId="2DF8A132" w:rsidR="00360D5A" w:rsidRPr="00360D5A" w:rsidRDefault="00360D5A" w:rsidP="00DB05C6">
      <w:pPr>
        <w:pStyle w:val="Heading3"/>
        <w:rPr>
          <w:lang w:val="en-US"/>
        </w:rPr>
      </w:pPr>
      <w:bookmarkStart w:id="30" w:name="_Toc305928520"/>
      <w:bookmarkStart w:id="31" w:name="_Ref305938446"/>
      <w:r>
        <w:rPr>
          <w:lang w:val="en-US"/>
        </w:rPr>
        <w:t>Extending C3DWV</w:t>
      </w:r>
      <w:bookmarkEnd w:id="30"/>
      <w:bookmarkEnd w:id="31"/>
    </w:p>
    <w:p w14:paraId="299F162C" w14:textId="10F7F464" w:rsidR="00360D5A" w:rsidRPr="00360D5A" w:rsidRDefault="005617C3" w:rsidP="00360D5A">
      <w:pPr>
        <w:rPr>
          <w:lang w:val="en-US"/>
        </w:rPr>
      </w:pPr>
      <w:r>
        <w:rPr>
          <w:lang w:val="en-US"/>
        </w:rPr>
        <w:t>C3DWV</w:t>
      </w:r>
      <w:r w:rsidRPr="00C54625">
        <w:rPr>
          <w:lang w:val="en-US"/>
        </w:rPr>
        <w:t xml:space="preserve"> </w:t>
      </w:r>
      <w:r w:rsidR="00360D5A" w:rsidRPr="00360D5A">
        <w:rPr>
          <w:lang w:val="en-US"/>
        </w:rPr>
        <w:t xml:space="preserve">comes with several possibilities to extend it: The most common ones are custom </w:t>
      </w:r>
      <w:r w:rsidR="00360D5A" w:rsidRPr="00360D5A">
        <w:rPr>
          <w:i/>
          <w:iCs/>
          <w:lang w:val="en-US"/>
        </w:rPr>
        <w:t xml:space="preserve">SceneNodeComponents </w:t>
      </w:r>
      <w:r w:rsidR="00360D5A" w:rsidRPr="00360D5A">
        <w:rPr>
          <w:lang w:val="en-US"/>
        </w:rPr>
        <w:t xml:space="preserve">and </w:t>
      </w:r>
      <w:r w:rsidR="00360D5A" w:rsidRPr="00360D5A">
        <w:rPr>
          <w:i/>
          <w:iCs/>
          <w:lang w:val="en-US"/>
        </w:rPr>
        <w:t>Plugins</w:t>
      </w:r>
      <w:r>
        <w:rPr>
          <w:lang w:val="en-US"/>
        </w:rPr>
        <w:t>. There are also more ad</w:t>
      </w:r>
      <w:r w:rsidR="00360D5A" w:rsidRPr="00360D5A">
        <w:rPr>
          <w:lang w:val="en-US"/>
        </w:rPr>
        <w:t xml:space="preserve">vanced usages, such as integrating other Java Enterprise components. All of these cases are subsumed by the concept we call “Custom </w:t>
      </w:r>
      <w:r w:rsidR="004C1D8D">
        <w:rPr>
          <w:lang w:val="en-US"/>
        </w:rPr>
        <w:t>COMPASS</w:t>
      </w:r>
      <w:r w:rsidR="00360D5A" w:rsidRPr="00360D5A">
        <w:rPr>
          <w:lang w:val="en-US"/>
        </w:rPr>
        <w:t xml:space="preserve">”, which describes a combined package of custom parts and what we call “stock” </w:t>
      </w:r>
      <w:r w:rsidR="00484070">
        <w:rPr>
          <w:lang w:val="en-US"/>
        </w:rPr>
        <w:t>COMPASS</w:t>
      </w:r>
      <w:r w:rsidR="00360D5A" w:rsidRPr="00360D5A">
        <w:rPr>
          <w:lang w:val="en-US"/>
        </w:rPr>
        <w:t>.</w:t>
      </w:r>
    </w:p>
    <w:p w14:paraId="57224C28" w14:textId="6F538F70" w:rsidR="00360D5A" w:rsidRPr="00360D5A" w:rsidRDefault="00360D5A" w:rsidP="00360D5A">
      <w:pPr>
        <w:rPr>
          <w:lang w:val="en-US"/>
        </w:rPr>
      </w:pPr>
      <w:r w:rsidRPr="00360D5A">
        <w:rPr>
          <w:lang w:val="en-US"/>
        </w:rPr>
        <w:t xml:space="preserve">A custom </w:t>
      </w:r>
      <w:r w:rsidR="008A714B">
        <w:rPr>
          <w:lang w:val="en-US"/>
        </w:rPr>
        <w:t>C3DWV</w:t>
      </w:r>
      <w:r w:rsidRPr="00360D5A">
        <w:rPr>
          <w:lang w:val="en-US"/>
        </w:rPr>
        <w:t xml:space="preserve"> can be assembled manuall</w:t>
      </w:r>
      <w:r w:rsidR="00A16780">
        <w:rPr>
          <w:lang w:val="en-US"/>
        </w:rPr>
        <w:t>y, however this is a rather te</w:t>
      </w:r>
      <w:r w:rsidRPr="00360D5A">
        <w:rPr>
          <w:lang w:val="en-US"/>
        </w:rPr>
        <w:t>dious task. Therefore, we offer a template th</w:t>
      </w:r>
      <w:r w:rsidR="00A16780">
        <w:rPr>
          <w:lang w:val="en-US"/>
        </w:rPr>
        <w:t>at can be instantiated and con</w:t>
      </w:r>
      <w:r w:rsidRPr="00360D5A">
        <w:rPr>
          <w:lang w:val="en-US"/>
        </w:rPr>
        <w:t xml:space="preserve">tains the necessary groundwork. Since we use </w:t>
      </w:r>
      <w:r w:rsidRPr="00360D5A">
        <w:rPr>
          <w:i/>
          <w:iCs/>
          <w:lang w:val="en-US"/>
        </w:rPr>
        <w:t xml:space="preserve">Maven </w:t>
      </w:r>
      <w:r w:rsidRPr="00360D5A">
        <w:rPr>
          <w:lang w:val="en-US"/>
        </w:rPr>
        <w:t xml:space="preserve">as our build system, we chose the mechanic that Maven offers for this kind of task. Maven calls these project templates </w:t>
      </w:r>
      <w:r w:rsidRPr="00360D5A">
        <w:rPr>
          <w:i/>
          <w:iCs/>
          <w:lang w:val="en-US"/>
        </w:rPr>
        <w:t>Archetypes</w:t>
      </w:r>
      <w:r w:rsidRPr="00360D5A">
        <w:rPr>
          <w:lang w:val="en-US"/>
        </w:rPr>
        <w:t>.</w:t>
      </w:r>
    </w:p>
    <w:p w14:paraId="250594A3" w14:textId="29D95745" w:rsidR="00FF0287" w:rsidRPr="007D712F" w:rsidRDefault="00360D5A" w:rsidP="007D712F">
      <w:pPr>
        <w:rPr>
          <w:lang w:val="en-US"/>
        </w:rPr>
      </w:pPr>
      <w:r w:rsidRPr="00360D5A">
        <w:rPr>
          <w:lang w:val="en-US"/>
        </w:rPr>
        <w:t>In the following sections we will focus on the Archetype, and its extension by custom SceneNodeComponents or by Plug</w:t>
      </w:r>
      <w:r w:rsidR="00D24946">
        <w:rPr>
          <w:lang w:val="en-US"/>
        </w:rPr>
        <w:t>ins. We will explain which func</w:t>
      </w:r>
      <w:r w:rsidRPr="00360D5A">
        <w:rPr>
          <w:lang w:val="en-US"/>
        </w:rPr>
        <w:t xml:space="preserve">tionality those two extension mechanisms provide and how to use them. The aforementioned advanced usages border on developing </w:t>
      </w:r>
      <w:r w:rsidR="008A714B">
        <w:rPr>
          <w:lang w:val="en-US"/>
        </w:rPr>
        <w:t>C3DWV</w:t>
      </w:r>
      <w:r w:rsidRPr="00360D5A">
        <w:rPr>
          <w:lang w:val="en-US"/>
        </w:rPr>
        <w:t xml:space="preserve"> itself. Thus, we would like to refer you to the respective part IV of this document.</w:t>
      </w:r>
    </w:p>
    <w:p w14:paraId="364CC8A4" w14:textId="1C43647A" w:rsidR="00360D5A" w:rsidRDefault="00360D5A" w:rsidP="00DB05C6">
      <w:pPr>
        <w:pStyle w:val="Heading4"/>
      </w:pPr>
      <w:r>
        <w:t xml:space="preserve">Custom </w:t>
      </w:r>
      <w:r w:rsidR="008A714B">
        <w:t>C3DWV</w:t>
      </w:r>
    </w:p>
    <w:p w14:paraId="608E7569" w14:textId="62F5010C" w:rsidR="00360D5A" w:rsidRDefault="00360D5A" w:rsidP="00360D5A">
      <w:pPr>
        <w:rPr>
          <w:lang w:val="en-US"/>
        </w:rPr>
      </w:pPr>
      <w:r w:rsidRPr="00360D5A">
        <w:rPr>
          <w:lang w:val="en-US"/>
        </w:rPr>
        <w:t xml:space="preserve">Before you can start to create a custom </w:t>
      </w:r>
      <w:r w:rsidR="00D24946">
        <w:rPr>
          <w:lang w:val="en-US"/>
        </w:rPr>
        <w:t>C3DWV</w:t>
      </w:r>
      <w:r w:rsidRPr="00360D5A">
        <w:rPr>
          <w:lang w:val="en-US"/>
        </w:rPr>
        <w:t xml:space="preserve">, </w:t>
      </w:r>
      <w:r w:rsidR="008A714B">
        <w:rPr>
          <w:lang w:val="en-US"/>
        </w:rPr>
        <w:t>C3DWV</w:t>
      </w:r>
      <w:r w:rsidRPr="00360D5A">
        <w:rPr>
          <w:lang w:val="en-US"/>
        </w:rPr>
        <w:t xml:space="preserve"> itself and the </w:t>
      </w:r>
      <w:r w:rsidRPr="00360D5A">
        <w:rPr>
          <w:i/>
          <w:iCs/>
          <w:lang w:val="en-US"/>
        </w:rPr>
        <w:t xml:space="preserve">Custom </w:t>
      </w:r>
      <w:r w:rsidR="004F4F9D">
        <w:rPr>
          <w:lang w:val="en-US"/>
        </w:rPr>
        <w:t>COMPASS</w:t>
      </w:r>
      <w:r w:rsidRPr="00360D5A">
        <w:rPr>
          <w:lang w:val="en-US"/>
        </w:rPr>
        <w:t xml:space="preserve"> </w:t>
      </w:r>
      <w:r w:rsidRPr="00360D5A">
        <w:rPr>
          <w:i/>
          <w:iCs/>
          <w:lang w:val="en-US"/>
        </w:rPr>
        <w:t xml:space="preserve">Archetype </w:t>
      </w:r>
      <w:r w:rsidRPr="00360D5A">
        <w:rPr>
          <w:lang w:val="en-US"/>
        </w:rPr>
        <w:t xml:space="preserve">need to be available to your Maven installation. Since the archetype is created and installed as part of the overall </w:t>
      </w:r>
      <w:r w:rsidR="008A714B">
        <w:rPr>
          <w:lang w:val="en-US"/>
        </w:rPr>
        <w:t>C3DWV</w:t>
      </w:r>
      <w:r w:rsidRPr="00360D5A">
        <w:rPr>
          <w:lang w:val="en-US"/>
        </w:rPr>
        <w:t xml:space="preserve"> build process, we recommend </w:t>
      </w:r>
      <w:r w:rsidR="00D24946" w:rsidRPr="00360D5A">
        <w:rPr>
          <w:lang w:val="en-US"/>
        </w:rPr>
        <w:t>doing</w:t>
      </w:r>
      <w:r w:rsidRPr="00360D5A">
        <w:rPr>
          <w:lang w:val="en-US"/>
        </w:rPr>
        <w:t xml:space="preserve"> just that. Go to your local clone of the</w:t>
      </w:r>
      <w:r>
        <w:rPr>
          <w:lang w:val="en-US"/>
        </w:rPr>
        <w:t xml:space="preserve"> </w:t>
      </w:r>
      <w:r w:rsidR="00D24946">
        <w:rPr>
          <w:lang w:val="en-US"/>
        </w:rPr>
        <w:t>C3DWV</w:t>
      </w:r>
      <w:r w:rsidR="00D24946" w:rsidRPr="00C54625">
        <w:rPr>
          <w:lang w:val="en-US"/>
        </w:rPr>
        <w:t xml:space="preserve"> </w:t>
      </w:r>
      <w:r w:rsidRPr="00360D5A">
        <w:rPr>
          <w:lang w:val="en-US"/>
        </w:rPr>
        <w:t xml:space="preserve">git repository and run mvn install. If everything went well, the </w:t>
      </w:r>
      <w:r w:rsidR="008A714B">
        <w:rPr>
          <w:lang w:val="en-US"/>
        </w:rPr>
        <w:t>C3DWV</w:t>
      </w:r>
      <w:r w:rsidRPr="00360D5A">
        <w:rPr>
          <w:lang w:val="en-US"/>
        </w:rPr>
        <w:t xml:space="preserve"> packages and the archetype have then been installed to your local repository. Of course, if you built and installed the </w:t>
      </w:r>
      <w:r w:rsidR="008A714B">
        <w:rPr>
          <w:lang w:val="en-US"/>
        </w:rPr>
        <w:t>C3DWV</w:t>
      </w:r>
      <w:r w:rsidRPr="00360D5A">
        <w:rPr>
          <w:lang w:val="en-US"/>
        </w:rPr>
        <w:t xml:space="preserve"> parent project beforehand, this was already done for you.</w:t>
      </w:r>
    </w:p>
    <w:p w14:paraId="4FF76C2F" w14:textId="77777777" w:rsidR="00AE0989" w:rsidRDefault="00AE0989" w:rsidP="00360D5A">
      <w:pPr>
        <w:rPr>
          <w:lang w:val="en-US"/>
        </w:rPr>
      </w:pPr>
    </w:p>
    <w:p w14:paraId="1212EF35" w14:textId="77777777" w:rsidR="007D712F" w:rsidRDefault="007D712F" w:rsidP="00360D5A">
      <w:pPr>
        <w:rPr>
          <w:lang w:val="en-US"/>
        </w:rPr>
      </w:pPr>
    </w:p>
    <w:p w14:paraId="7B6F7807" w14:textId="77777777" w:rsidR="007D712F" w:rsidRDefault="007D712F" w:rsidP="00360D5A">
      <w:pPr>
        <w:rPr>
          <w:lang w:val="en-US"/>
        </w:rPr>
      </w:pPr>
    </w:p>
    <w:p w14:paraId="7E5C9216" w14:textId="77777777" w:rsidR="007D712F" w:rsidRDefault="007D712F" w:rsidP="00360D5A">
      <w:pPr>
        <w:rPr>
          <w:lang w:val="en-US"/>
        </w:rPr>
      </w:pPr>
    </w:p>
    <w:p w14:paraId="405D4569" w14:textId="77777777" w:rsidR="007D712F" w:rsidRDefault="007D712F" w:rsidP="00360D5A">
      <w:pPr>
        <w:rPr>
          <w:lang w:val="en-US"/>
        </w:rPr>
      </w:pPr>
    </w:p>
    <w:p w14:paraId="553CAAE1" w14:textId="77777777" w:rsidR="007D712F" w:rsidRDefault="007D712F" w:rsidP="00360D5A">
      <w:pPr>
        <w:rPr>
          <w:lang w:val="en-US"/>
        </w:rPr>
      </w:pPr>
    </w:p>
    <w:p w14:paraId="13745C7F" w14:textId="77777777" w:rsidR="007D712F" w:rsidRDefault="007D712F" w:rsidP="00360D5A">
      <w:pPr>
        <w:rPr>
          <w:lang w:val="en-US"/>
        </w:rPr>
      </w:pPr>
    </w:p>
    <w:p w14:paraId="61FE1453" w14:textId="77777777" w:rsidR="00AE0989" w:rsidRDefault="00AE0989" w:rsidP="00360D5A">
      <w:pPr>
        <w:rPr>
          <w:lang w:val="en-US"/>
        </w:rPr>
      </w:pPr>
    </w:p>
    <w:p w14:paraId="6B5E9867" w14:textId="77777777" w:rsidR="00AE0989" w:rsidRDefault="00AE0989" w:rsidP="00360D5A">
      <w:pPr>
        <w:rPr>
          <w:lang w:val="en-US"/>
        </w:rPr>
      </w:pPr>
    </w:p>
    <w:p w14:paraId="2709A8F9" w14:textId="77777777" w:rsidR="00AE0989" w:rsidRDefault="00AE0989" w:rsidP="00360D5A">
      <w:pPr>
        <w:rPr>
          <w:lang w:val="en-US"/>
        </w:rPr>
      </w:pPr>
    </w:p>
    <w:p w14:paraId="38A40E2E" w14:textId="77777777" w:rsidR="00AE0989" w:rsidRDefault="00AE0989" w:rsidP="00360D5A">
      <w:pPr>
        <w:rPr>
          <w:lang w:val="en-US"/>
        </w:rPr>
      </w:pPr>
    </w:p>
    <w:p w14:paraId="08C0DD9F" w14:textId="77777777" w:rsidR="00AE0989" w:rsidRPr="00360D5A" w:rsidRDefault="00AE0989" w:rsidP="00360D5A">
      <w:pPr>
        <w:rPr>
          <w:lang w:val="en-US"/>
        </w:rPr>
      </w:pPr>
    </w:p>
    <w:p w14:paraId="6B2D9D46" w14:textId="41DE5955" w:rsidR="00AE0989" w:rsidRDefault="00360D5A" w:rsidP="00360D5A">
      <w:pPr>
        <w:rPr>
          <w:lang w:val="en-US"/>
        </w:rPr>
      </w:pPr>
      <w:r w:rsidRPr="00360D5A">
        <w:rPr>
          <w:lang w:val="en-US"/>
        </w:rPr>
        <w:t>Afterwards, you can instantiate the archetype by running:</w:t>
      </w:r>
    </w:p>
    <w:p w14:paraId="311B509E" w14:textId="77777777" w:rsidR="00AE0989" w:rsidRPr="00360D5A" w:rsidRDefault="00AE0989" w:rsidP="00360D5A">
      <w:pPr>
        <w:rPr>
          <w:lang w:val="en-US"/>
        </w:rPr>
      </w:pPr>
    </w:p>
    <w:p w14:paraId="51B6CBA1" w14:textId="0CE742D0" w:rsidR="00360D5A" w:rsidRDefault="00AE0989" w:rsidP="00360D5A">
      <w:pPr>
        <w:rPr>
          <w:lang w:val="en-US"/>
        </w:rPr>
      </w:pPr>
      <w:r w:rsidRPr="00FF0287">
        <w:rPr>
          <w:rFonts w:ascii="Menlo Regular" w:hAnsi="Menlo Regular" w:cs="Menlo Regular"/>
          <w:noProof/>
          <w:lang w:val="en-US"/>
        </w:rPr>
        <mc:AlternateContent>
          <mc:Choice Requires="wps">
            <w:drawing>
              <wp:inline distT="0" distB="0" distL="0" distR="0" wp14:anchorId="1EFAEC26" wp14:editId="6FA2E067">
                <wp:extent cx="5758815" cy="611178"/>
                <wp:effectExtent l="0" t="0" r="0" b="0"/>
                <wp:docPr id="28" name="Text Box 28"/>
                <wp:cNvGraphicFramePr/>
                <a:graphic xmlns:a="http://schemas.openxmlformats.org/drawingml/2006/main">
                  <a:graphicData uri="http://schemas.microsoft.com/office/word/2010/wordprocessingShape">
                    <wps:wsp>
                      <wps:cNvSpPr txBox="1"/>
                      <wps:spPr>
                        <a:xfrm>
                          <a:off x="0" y="0"/>
                          <a:ext cx="5758815" cy="61117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06F22" w14:textId="77777777" w:rsidR="00792992" w:rsidRPr="00AE0989" w:rsidRDefault="00792992" w:rsidP="00AE0989">
                            <w:pPr>
                              <w:rPr>
                                <w:rFonts w:ascii="Menlo Regular" w:hAnsi="Menlo Regular" w:cs="Menlo Regular"/>
                                <w:lang w:val="en-US"/>
                              </w:rPr>
                            </w:pPr>
                            <w:r w:rsidRPr="00AE0989">
                              <w:rPr>
                                <w:rFonts w:ascii="Menlo Regular" w:hAnsi="Menlo Regular" w:cs="Menlo Regular"/>
                                <w:lang w:val="en-US"/>
                              </w:rPr>
                              <w:t>mvn archetype:generate</w:t>
                            </w:r>
                          </w:p>
                          <w:p w14:paraId="0C044139" w14:textId="3CDC9562" w:rsidR="00792992" w:rsidRPr="00AE0989" w:rsidRDefault="00792992" w:rsidP="00AE0989">
                            <w:pPr>
                              <w:rPr>
                                <w:rFonts w:ascii="Menlo Regular" w:hAnsi="Menlo Regular" w:cs="Menlo Regular"/>
                                <w:lang w:val="en-US"/>
                              </w:rPr>
                            </w:pPr>
                            <w:r w:rsidRPr="00AE0989">
                              <w:rPr>
                                <w:rFonts w:ascii="Menlo Regular" w:hAnsi="Menlo Regular" w:cs="Menlo Regular"/>
                                <w:lang w:val="en-US"/>
                              </w:rPr>
                              <w:t xml:space="preserve">    -DarchetypeGroupId=de.dfki.asr.</w:t>
                            </w:r>
                            <w:r w:rsidR="008A714B">
                              <w:rPr>
                                <w:rFonts w:ascii="Menlo Regular" w:hAnsi="Menlo Regular" w:cs="Menlo Regular"/>
                                <w:lang w:val="en-US"/>
                              </w:rPr>
                              <w:t>C3DWV</w:t>
                            </w:r>
                          </w:p>
                          <w:p w14:paraId="1A46E154" w14:textId="566A7C75" w:rsidR="00792992" w:rsidRPr="00AE0989" w:rsidRDefault="00792992" w:rsidP="00AE0989">
                            <w:pPr>
                              <w:rPr>
                                <w:rFonts w:ascii="Menlo Regular" w:hAnsi="Menlo Regular" w:cs="Menlo Regular"/>
                                <w:lang w:val="en-US"/>
                              </w:rPr>
                            </w:pPr>
                            <w:r w:rsidRPr="00AE0989">
                              <w:rPr>
                                <w:rFonts w:ascii="Menlo Regular" w:hAnsi="Menlo Regular" w:cs="Menlo Regular"/>
                                <w:lang w:val="en-US"/>
                              </w:rPr>
                              <w:t xml:space="preserve">    -DarchetypeArtifactId=</w:t>
                            </w:r>
                            <w:r w:rsidR="008A714B">
                              <w:rPr>
                                <w:rFonts w:ascii="Menlo Regular" w:hAnsi="Menlo Regular" w:cs="Menlo Regular"/>
                                <w:lang w:val="en-US"/>
                              </w:rPr>
                              <w:t>C3DWV</w:t>
                            </w:r>
                            <w:r w:rsidRPr="00AE0989">
                              <w:rPr>
                                <w:rFonts w:ascii="Menlo Regular" w:hAnsi="Menlo Regular" w:cs="Menlo Regular"/>
                                <w:lang w:val="en-US"/>
                              </w:rPr>
                              <w:t>-custom-archetype</w:t>
                            </w:r>
                          </w:p>
                          <w:p w14:paraId="2C3F2125" w14:textId="77777777" w:rsidR="00792992" w:rsidRPr="00F62346" w:rsidRDefault="00792992" w:rsidP="00AE0989">
                            <w:pPr>
                              <w:rPr>
                                <w:rFonts w:ascii="Menlo Regular" w:hAnsi="Menlo Regular" w:cs="Menlo Regul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28" type="#_x0000_t202" style="width:453.45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" filled="f" stroked="f">
                <v:textbox>
                  <w:txbxContent>
                    <w:p w14:paraId="3C906F22" w14:textId="77777777" w:rsidR="00792992" w:rsidRPr="00AE0989" w:rsidRDefault="00792992" w:rsidP="00AE0989">
                      <w:pPr>
                        <w:rPr>
                          <w:rFonts w:ascii="Menlo Regular" w:hAnsi="Menlo Regular" w:cs="Menlo Regular"/>
                          <w:lang w:val="en-US"/>
                        </w:rPr>
                      </w:pPr>
                      <w:r w:rsidRPr="00AE0989">
                        <w:rPr>
                          <w:rFonts w:ascii="Menlo Regular" w:hAnsi="Menlo Regular" w:cs="Menlo Regular"/>
                          <w:lang w:val="en-US"/>
                        </w:rPr>
                        <w:t>mvn archetype:generate</w:t>
                      </w:r>
                    </w:p>
                    <w:p w14:paraId="0C044139" w14:textId="3CDC9562" w:rsidR="00792992" w:rsidRPr="00AE0989" w:rsidRDefault="00792992" w:rsidP="00AE0989">
                      <w:pPr>
                        <w:rPr>
                          <w:rFonts w:ascii="Menlo Regular" w:hAnsi="Menlo Regular" w:cs="Menlo Regular"/>
                          <w:lang w:val="en-US"/>
                        </w:rPr>
                      </w:pPr>
                      <w:r w:rsidRPr="00AE0989">
                        <w:rPr>
                          <w:rFonts w:ascii="Menlo Regular" w:hAnsi="Menlo Regular" w:cs="Menlo Regular"/>
                          <w:lang w:val="en-US"/>
                        </w:rPr>
                        <w:t xml:space="preserve">    -DarchetypeGroupId=de.dfki.asr.</w:t>
                      </w:r>
                      <w:r w:rsidR="008A714B">
                        <w:rPr>
                          <w:rFonts w:ascii="Menlo Regular" w:hAnsi="Menlo Regular" w:cs="Menlo Regular"/>
                          <w:lang w:val="en-US"/>
                        </w:rPr>
                        <w:t>C3DWV</w:t>
                      </w:r>
                    </w:p>
                    <w:p w14:paraId="1A46E154" w14:textId="566A7C75" w:rsidR="00792992" w:rsidRPr="00AE0989" w:rsidRDefault="00792992" w:rsidP="00AE0989">
                      <w:pPr>
                        <w:rPr>
                          <w:rFonts w:ascii="Menlo Regular" w:hAnsi="Menlo Regular" w:cs="Menlo Regular"/>
                          <w:lang w:val="en-US"/>
                        </w:rPr>
                      </w:pPr>
                      <w:r w:rsidRPr="00AE0989">
                        <w:rPr>
                          <w:rFonts w:ascii="Menlo Regular" w:hAnsi="Menlo Regular" w:cs="Menlo Regular"/>
                          <w:lang w:val="en-US"/>
                        </w:rPr>
                        <w:t xml:space="preserve">    -DarchetypeArtifactId=</w:t>
                      </w:r>
                      <w:r w:rsidR="008A714B">
                        <w:rPr>
                          <w:rFonts w:ascii="Menlo Regular" w:hAnsi="Menlo Regular" w:cs="Menlo Regular"/>
                          <w:lang w:val="en-US"/>
                        </w:rPr>
                        <w:t>C3DWV</w:t>
                      </w:r>
                      <w:r w:rsidRPr="00AE0989">
                        <w:rPr>
                          <w:rFonts w:ascii="Menlo Regular" w:hAnsi="Menlo Regular" w:cs="Menlo Regular"/>
                          <w:lang w:val="en-US"/>
                        </w:rPr>
                        <w:t>-custom-archetype</w:t>
                      </w:r>
                    </w:p>
                    <w:p w14:paraId="2C3F2125" w14:textId="77777777" w:rsidR="00792992" w:rsidRPr="00F62346" w:rsidRDefault="00792992" w:rsidP="00AE0989">
                      <w:pPr>
                        <w:rPr>
                          <w:rFonts w:ascii="Menlo Regular" w:hAnsi="Menlo Regular" w:cs="Menlo Regular"/>
                        </w:rPr>
                      </w:pPr>
                    </w:p>
                  </w:txbxContent>
                </v:textbox>
                <w10:anchorlock/>
              </v:shape>
            </w:pict>
          </mc:Fallback>
        </mc:AlternateContent>
      </w:r>
    </w:p>
    <w:p w14:paraId="42431154" w14:textId="77777777" w:rsidR="00AE0989" w:rsidRPr="00360D5A" w:rsidRDefault="00AE0989" w:rsidP="00360D5A">
      <w:pPr>
        <w:rPr>
          <w:lang w:val="en-US"/>
        </w:rPr>
      </w:pPr>
    </w:p>
    <w:p w14:paraId="688E1FDE" w14:textId="77777777" w:rsidR="00AE0989" w:rsidRPr="00AE0989" w:rsidRDefault="00AE0989" w:rsidP="00AE0989">
      <w:pPr>
        <w:rPr>
          <w:lang w:val="en-US"/>
        </w:rPr>
      </w:pPr>
      <w:r w:rsidRPr="00AE0989">
        <w:rPr>
          <w:lang w:val="en-US"/>
        </w:rPr>
        <w:t>If you use an IDE to develop, you can use its inbuilt archetype instantiation mechanism. You will probably need to specify the above group and/or artifact ID.</w:t>
      </w:r>
    </w:p>
    <w:p w14:paraId="12F925F5" w14:textId="77777777" w:rsidR="00AE0989" w:rsidRDefault="00AE0989" w:rsidP="00AE0989">
      <w:pPr>
        <w:rPr>
          <w:lang w:val="en-US"/>
        </w:rPr>
      </w:pPr>
    </w:p>
    <w:p w14:paraId="2F69830F" w14:textId="0AB754E0" w:rsidR="00AE0989" w:rsidRPr="00AE0989" w:rsidRDefault="00AE0989" w:rsidP="00AE0989">
      <w:pPr>
        <w:rPr>
          <w:lang w:val="en-US"/>
        </w:rPr>
      </w:pPr>
      <w:r w:rsidRPr="00AE0989">
        <w:rPr>
          <w:lang w:val="en-US"/>
        </w:rPr>
        <w:t xml:space="preserve">In summary, the process of creating a custom </w:t>
      </w:r>
      <w:r w:rsidR="00CB43D8">
        <w:rPr>
          <w:lang w:val="en-US"/>
        </w:rPr>
        <w:t>C3DWV</w:t>
      </w:r>
      <w:r w:rsidR="00CB43D8" w:rsidRPr="00C54625">
        <w:rPr>
          <w:lang w:val="en-US"/>
        </w:rPr>
        <w:t xml:space="preserve"> </w:t>
      </w:r>
      <w:r w:rsidRPr="00AE0989">
        <w:rPr>
          <w:lang w:val="en-US"/>
        </w:rPr>
        <w:t>is surprisingly short and consists only of the following steps:</w:t>
      </w:r>
    </w:p>
    <w:p w14:paraId="3ABA0E60" w14:textId="63E7540D" w:rsidR="00360D5A" w:rsidRDefault="00360D5A" w:rsidP="00360D5A"/>
    <w:p w14:paraId="5687C19C" w14:textId="47512D25" w:rsidR="00AE0989" w:rsidRDefault="00AE0989" w:rsidP="00740004">
      <w:pPr>
        <w:pStyle w:val="ListParagraph"/>
        <w:numPr>
          <w:ilvl w:val="0"/>
          <w:numId w:val="10"/>
        </w:numPr>
      </w:pPr>
      <w:r>
        <w:t xml:space="preserve">Checkout </w:t>
      </w:r>
      <w:r w:rsidR="00CB43D8">
        <w:rPr>
          <w:lang w:val="en-US"/>
        </w:rPr>
        <w:t>C3DWV</w:t>
      </w:r>
    </w:p>
    <w:p w14:paraId="69A37CE3" w14:textId="7B64F80D" w:rsidR="00AE0989" w:rsidRDefault="00AE0989" w:rsidP="00740004">
      <w:pPr>
        <w:pStyle w:val="ListParagraph"/>
        <w:numPr>
          <w:ilvl w:val="0"/>
          <w:numId w:val="10"/>
        </w:numPr>
      </w:pPr>
      <w:r>
        <w:t xml:space="preserve">Build </w:t>
      </w:r>
      <w:r w:rsidR="008A714B">
        <w:t>C3DWV</w:t>
      </w:r>
    </w:p>
    <w:p w14:paraId="179EE635" w14:textId="1D7B9154" w:rsidR="00AE0989" w:rsidRDefault="00AE0989" w:rsidP="00740004">
      <w:pPr>
        <w:pStyle w:val="ListParagraph"/>
        <w:numPr>
          <w:ilvl w:val="0"/>
          <w:numId w:val="10"/>
        </w:numPr>
      </w:pPr>
      <w:r>
        <w:t xml:space="preserve">Instantiate a custom </w:t>
      </w:r>
      <w:r w:rsidR="008A714B">
        <w:t>C3DWV</w:t>
      </w:r>
      <w:r>
        <w:t xml:space="preserve"> archetype </w:t>
      </w:r>
    </w:p>
    <w:p w14:paraId="7A2343FD" w14:textId="77777777" w:rsidR="00AE0989" w:rsidRDefault="00AE0989" w:rsidP="00740004">
      <w:pPr>
        <w:pStyle w:val="ListParagraph"/>
        <w:numPr>
          <w:ilvl w:val="0"/>
          <w:numId w:val="10"/>
        </w:numPr>
      </w:pPr>
      <w:r>
        <w:t>Add the functionality to the custom modules</w:t>
      </w:r>
    </w:p>
    <w:p w14:paraId="72EF0FD5" w14:textId="42924839" w:rsidR="00AE0989" w:rsidRDefault="00AE0989" w:rsidP="00740004">
      <w:pPr>
        <w:pStyle w:val="ListParagraph"/>
        <w:numPr>
          <w:ilvl w:val="0"/>
          <w:numId w:val="10"/>
        </w:numPr>
      </w:pPr>
      <w:r>
        <w:t xml:space="preserve">Build the custom </w:t>
      </w:r>
      <w:r w:rsidR="008A714B">
        <w:t>C3DWV</w:t>
      </w:r>
    </w:p>
    <w:p w14:paraId="770418AC" w14:textId="4F6084AE" w:rsidR="00AE0989" w:rsidRDefault="00AE0989" w:rsidP="007D712F">
      <w:pPr>
        <w:pStyle w:val="ListParagraph"/>
        <w:numPr>
          <w:ilvl w:val="0"/>
          <w:numId w:val="10"/>
        </w:numPr>
      </w:pPr>
      <w:r>
        <w:t>Deploy and run</w:t>
      </w:r>
    </w:p>
    <w:p w14:paraId="41A49303" w14:textId="19F87196" w:rsidR="00AE0989" w:rsidRDefault="00AE0989" w:rsidP="00DB05C6">
      <w:pPr>
        <w:pStyle w:val="Heading4"/>
      </w:pPr>
      <w:r>
        <w:t xml:space="preserve">Anatomy of a Custom </w:t>
      </w:r>
      <w:r w:rsidR="008A714B">
        <w:t>C3DWV</w:t>
      </w:r>
    </w:p>
    <w:p w14:paraId="54FE5A1D" w14:textId="623D22F0" w:rsidR="00AE0989" w:rsidRPr="00AE0989" w:rsidRDefault="00AE0989" w:rsidP="00AE0989">
      <w:pPr>
        <w:rPr>
          <w:lang w:val="en-US"/>
        </w:rPr>
      </w:pPr>
      <w:r w:rsidRPr="00AE0989">
        <w:rPr>
          <w:lang w:val="en-US"/>
        </w:rPr>
        <w:t xml:space="preserve">To keep things modular and nicely separated, your </w:t>
      </w:r>
      <w:r w:rsidR="00CB43D8">
        <w:rPr>
          <w:lang w:val="en-US"/>
        </w:rPr>
        <w:t>C3DWV</w:t>
      </w:r>
      <w:r w:rsidRPr="00AE0989">
        <w:rPr>
          <w:lang w:val="en-US"/>
        </w:rPr>
        <w:t xml:space="preserve">-based application should follow the pattern of the archetype (that is very similar to </w:t>
      </w:r>
      <w:r w:rsidR="00CB43D8">
        <w:rPr>
          <w:lang w:val="en-US"/>
        </w:rPr>
        <w:t xml:space="preserve">C3DWV’s </w:t>
      </w:r>
      <w:r w:rsidRPr="00AE0989">
        <w:rPr>
          <w:lang w:val="en-US"/>
        </w:rPr>
        <w:t>own structure), which consists of these main modules:</w:t>
      </w:r>
    </w:p>
    <w:p w14:paraId="3CD3E653" w14:textId="63DAC880" w:rsidR="00AE0989" w:rsidRPr="00AE0989" w:rsidRDefault="00AE0989" w:rsidP="00AE0989">
      <w:pPr>
        <w:rPr>
          <w:lang w:val="en-US"/>
        </w:rPr>
      </w:pPr>
      <w:r w:rsidRPr="00AE0989">
        <w:rPr>
          <w:i/>
          <w:iCs/>
          <w:lang w:val="en-US"/>
        </w:rPr>
        <w:t>Data Model</w:t>
      </w:r>
      <w:r w:rsidRPr="00AE0989">
        <w:rPr>
          <w:lang w:val="en-US"/>
        </w:rPr>
        <w:t xml:space="preserve">: These are your Java (JPA, to be precise) classes that hold the data in your application. Most likely, you will </w:t>
      </w:r>
      <w:r>
        <w:rPr>
          <w:lang w:val="en-US"/>
        </w:rPr>
        <w:t>have additional SceneNodeCompo</w:t>
      </w:r>
      <w:r w:rsidRPr="00AE0989">
        <w:rPr>
          <w:lang w:val="en-US"/>
        </w:rPr>
        <w:t xml:space="preserve">nents in there, which extend </w:t>
      </w:r>
      <w:r w:rsidR="000B21EB">
        <w:rPr>
          <w:lang w:val="en-US"/>
        </w:rPr>
        <w:t xml:space="preserve">C3DWV’s </w:t>
      </w:r>
      <w:r w:rsidRPr="00AE0989">
        <w:rPr>
          <w:lang w:val="en-US"/>
        </w:rPr>
        <w:t>Scene model.</w:t>
      </w:r>
    </w:p>
    <w:p w14:paraId="3105A8A9" w14:textId="77777777" w:rsidR="00AE0989" w:rsidRDefault="00AE0989" w:rsidP="00AE0989"/>
    <w:p w14:paraId="28F82F4A" w14:textId="1F358551" w:rsidR="00AE0989" w:rsidRPr="00AE0989" w:rsidRDefault="00AE0989" w:rsidP="00AE0989">
      <w:pPr>
        <w:rPr>
          <w:lang w:val="en-US"/>
        </w:rPr>
      </w:pPr>
      <w:r w:rsidRPr="00AE0989">
        <w:rPr>
          <w:i/>
          <w:iCs/>
          <w:lang w:val="en-US"/>
        </w:rPr>
        <w:t>Persistence Unit</w:t>
      </w:r>
      <w:r w:rsidRPr="00AE0989">
        <w:rPr>
          <w:lang w:val="en-US"/>
        </w:rPr>
        <w:t xml:space="preserve">: Your custom application defines its own JPA persistence unit, which ties together the base </w:t>
      </w:r>
      <w:r w:rsidR="008A714B">
        <w:rPr>
          <w:lang w:val="en-US"/>
        </w:rPr>
        <w:t>C3DWV</w:t>
      </w:r>
      <w:r w:rsidR="0030538F" w:rsidRPr="00AE0989">
        <w:rPr>
          <w:lang w:val="en-US"/>
        </w:rPr>
        <w:t xml:space="preserve"> </w:t>
      </w:r>
      <w:r w:rsidRPr="00AE0989">
        <w:rPr>
          <w:lang w:val="en-US"/>
        </w:rPr>
        <w:t xml:space="preserve">data model and your customized data model from the previous item. The base </w:t>
      </w:r>
      <w:r w:rsidR="008A714B">
        <w:rPr>
          <w:lang w:val="en-US"/>
        </w:rPr>
        <w:t>C3DWV</w:t>
      </w:r>
      <w:r w:rsidRPr="00AE0989">
        <w:rPr>
          <w:lang w:val="en-US"/>
        </w:rPr>
        <w:t xml:space="preserve"> business logic, which is added to your application in the deployment module will then pick up and work on the combined data model.</w:t>
      </w:r>
    </w:p>
    <w:p w14:paraId="543B0106" w14:textId="6645EB83" w:rsidR="00AE0989" w:rsidRPr="00AE0989" w:rsidRDefault="00AE0989" w:rsidP="00AE0989">
      <w:pPr>
        <w:rPr>
          <w:lang w:val="en-US"/>
        </w:rPr>
      </w:pPr>
      <w:r w:rsidRPr="00AE0989">
        <w:rPr>
          <w:i/>
          <w:iCs/>
          <w:lang w:val="en-US"/>
        </w:rPr>
        <w:t>Business Logic Implementation</w:t>
      </w:r>
      <w:r w:rsidRPr="00AE0989">
        <w:rPr>
          <w:lang w:val="en-US"/>
        </w:rPr>
        <w:t xml:space="preserve">: If you choose to add complex operations on your data model, this is the place to put it. Classes in this Package should probably be EJBs, to benefit from Container Managed Transactions. At the very least, you will need to register any custom SceneNodeComponent that you created in your Data Model with </w:t>
      </w:r>
      <w:r w:rsidR="008A714B">
        <w:rPr>
          <w:lang w:val="en-US"/>
        </w:rPr>
        <w:t>C3DWV</w:t>
      </w:r>
      <w:r w:rsidRPr="00AE0989">
        <w:rPr>
          <w:lang w:val="en-US"/>
        </w:rPr>
        <w:t>’ base business logic. An example how to do this is contained in the Archetype.</w:t>
      </w:r>
    </w:p>
    <w:p w14:paraId="76A32688" w14:textId="0DA984EC" w:rsidR="00AE0989" w:rsidRPr="00AE0989" w:rsidRDefault="00AE0989" w:rsidP="00AE0989">
      <w:pPr>
        <w:rPr>
          <w:lang w:val="en-US"/>
        </w:rPr>
      </w:pPr>
      <w:r w:rsidRPr="00AE0989">
        <w:rPr>
          <w:i/>
          <w:iCs/>
          <w:lang w:val="en-US"/>
        </w:rPr>
        <w:t>Web Applicaton Overlay</w:t>
      </w:r>
      <w:r w:rsidRPr="00AE0989">
        <w:rPr>
          <w:lang w:val="en-US"/>
        </w:rPr>
        <w:t xml:space="preserve">: Custom user-visible interfaces to your Data Model and Business Logic go here. The Overlay module is configured such that it will take </w:t>
      </w:r>
      <w:r w:rsidR="008A714B">
        <w:rPr>
          <w:lang w:val="en-US"/>
        </w:rPr>
        <w:t>C3DWV</w:t>
      </w:r>
      <w:r w:rsidRPr="00AE0989">
        <w:rPr>
          <w:lang w:val="en-US"/>
        </w:rPr>
        <w:t>’ base web interface, and add your contents, or even replace parts of the base web interface with your variant.</w:t>
      </w:r>
    </w:p>
    <w:p w14:paraId="6C0A2A10" w14:textId="3561E221" w:rsidR="00AE0989" w:rsidRPr="00AE0989" w:rsidRDefault="00AE0989" w:rsidP="00AE0989">
      <w:pPr>
        <w:rPr>
          <w:lang w:val="en-US"/>
        </w:rPr>
      </w:pPr>
      <w:r w:rsidRPr="00AE0989">
        <w:rPr>
          <w:i/>
          <w:iCs/>
          <w:lang w:val="en-US"/>
        </w:rPr>
        <w:t>Deployment</w:t>
      </w:r>
      <w:r w:rsidRPr="00AE0989">
        <w:rPr>
          <w:lang w:val="en-US"/>
        </w:rPr>
        <w:t xml:space="preserve">: This module takes all of the above, and adds </w:t>
      </w:r>
      <w:r w:rsidR="008A714B">
        <w:rPr>
          <w:lang w:val="en-US"/>
        </w:rPr>
        <w:t>C3DWV</w:t>
      </w:r>
      <w:r w:rsidRPr="00AE0989">
        <w:rPr>
          <w:lang w:val="en-US"/>
        </w:rPr>
        <w:t xml:space="preserve">’ base business logic. All of this tied together will give you an </w:t>
      </w:r>
      <w:r w:rsidRPr="00AE0989">
        <w:rPr>
          <w:i/>
          <w:iCs/>
          <w:lang w:val="en-US"/>
        </w:rPr>
        <w:t xml:space="preserve">enterprise application archive </w:t>
      </w:r>
      <w:r w:rsidRPr="00AE0989">
        <w:rPr>
          <w:lang w:val="en-US"/>
        </w:rPr>
        <w:t xml:space="preserve">(EAR), which you can deploy to a container configured for </w:t>
      </w:r>
      <w:r w:rsidR="008A714B">
        <w:rPr>
          <w:lang w:val="en-US"/>
        </w:rPr>
        <w:t>C3DWV</w:t>
      </w:r>
      <w:r w:rsidR="002F3359">
        <w:rPr>
          <w:lang w:val="en-US"/>
        </w:rPr>
        <w:t xml:space="preserve">. </w:t>
      </w:r>
      <w:r w:rsidRPr="00AE0989">
        <w:rPr>
          <w:lang w:val="en-US"/>
        </w:rPr>
        <w:t xml:space="preserve">With that, you should have a customized web application that extends </w:t>
      </w:r>
      <w:r w:rsidR="008A714B">
        <w:rPr>
          <w:lang w:val="en-US"/>
        </w:rPr>
        <w:t>C3DWV</w:t>
      </w:r>
      <w:r w:rsidRPr="00AE0989">
        <w:rPr>
          <w:lang w:val="en-US"/>
        </w:rPr>
        <w:t xml:space="preserve"> with your features!</w:t>
      </w:r>
    </w:p>
    <w:p w14:paraId="3CE56D30" w14:textId="77777777" w:rsidR="00AE0989" w:rsidRDefault="00AE0989" w:rsidP="00AE0989"/>
    <w:p w14:paraId="6722A407" w14:textId="77777777" w:rsidR="00AE0989" w:rsidRDefault="00AE0989" w:rsidP="00AE0989"/>
    <w:p w14:paraId="36FB8001" w14:textId="77777777" w:rsidR="00AE0989" w:rsidRDefault="00AE0989" w:rsidP="00AE0989"/>
    <w:p w14:paraId="696A6992" w14:textId="77777777" w:rsidR="00AE0989" w:rsidRDefault="00AE0989" w:rsidP="00AE0989"/>
    <w:p w14:paraId="23786765" w14:textId="77777777" w:rsidR="00740004" w:rsidRDefault="00740004" w:rsidP="00AE0989"/>
    <w:p w14:paraId="5D235B17" w14:textId="77777777" w:rsidR="00740004" w:rsidRDefault="00740004" w:rsidP="00AE0989"/>
    <w:p w14:paraId="44CEF3EF" w14:textId="77777777" w:rsidR="007D712F" w:rsidRDefault="007D712F" w:rsidP="00AE0989"/>
    <w:p w14:paraId="5270E0CE" w14:textId="77777777" w:rsidR="007D712F" w:rsidRDefault="007D712F" w:rsidP="00AE0989"/>
    <w:p w14:paraId="24B0A9FF" w14:textId="61215689" w:rsidR="00AE0989" w:rsidRDefault="00AE0989" w:rsidP="00DB05C6">
      <w:pPr>
        <w:pStyle w:val="Heading6"/>
      </w:pPr>
      <w:r>
        <w:t>SceneNodeComponents</w:t>
      </w:r>
    </w:p>
    <w:p w14:paraId="79541BCA" w14:textId="77777777" w:rsidR="00AE0989" w:rsidRPr="00AE0989" w:rsidRDefault="00AE0989" w:rsidP="00AE0989">
      <w:pPr>
        <w:rPr>
          <w:lang w:val="en-US"/>
        </w:rPr>
      </w:pPr>
      <w:r w:rsidRPr="00AE0989">
        <w:rPr>
          <w:lang w:val="en-US"/>
        </w:rPr>
        <w:t xml:space="preserve">This section will briefly go over the minimum requirements to add a custom </w:t>
      </w:r>
      <w:r w:rsidRPr="00AE0989">
        <w:rPr>
          <w:i/>
          <w:iCs/>
          <w:lang w:val="en-US"/>
        </w:rPr>
        <w:t>SceneNodeComponent</w:t>
      </w:r>
      <w:r w:rsidRPr="00AE0989">
        <w:rPr>
          <w:lang w:val="en-US"/>
        </w:rPr>
        <w:t>. We anticipate that this will be the most frequent oper- ation users of the archetype will do. For each of the modules presented in the previous section, we will show what needs to be modified.</w:t>
      </w:r>
    </w:p>
    <w:p w14:paraId="28766585" w14:textId="77777777" w:rsidR="00AE0989" w:rsidRDefault="00AE0989" w:rsidP="00AE0989"/>
    <w:p w14:paraId="2500AB85" w14:textId="77777777" w:rsidR="00AE0989" w:rsidRPr="00AE0989" w:rsidRDefault="00AE0989" w:rsidP="00AE0989">
      <w:pPr>
        <w:pStyle w:val="Heading5"/>
      </w:pPr>
      <w:r w:rsidRPr="00AE0989">
        <w:t>Model</w:t>
      </w:r>
    </w:p>
    <w:p w14:paraId="25C0C8E3" w14:textId="153EF93A" w:rsidR="00AE0989" w:rsidRPr="00AE0989" w:rsidRDefault="00AE0989" w:rsidP="00AE0989">
      <w:pPr>
        <w:rPr>
          <w:lang w:val="en-US"/>
        </w:rPr>
      </w:pPr>
      <w:r w:rsidRPr="00AE0989">
        <w:rPr>
          <w:lang w:val="en-US"/>
        </w:rPr>
        <w:t>Modify and rename the SampleSceneNodeComponent class to suit your needs. Observe especially the contents of the @</w:t>
      </w:r>
      <w:r w:rsidR="008A714B">
        <w:rPr>
          <w:lang w:val="en-US"/>
        </w:rPr>
        <w:t>C3DWV</w:t>
      </w:r>
      <w:r w:rsidRPr="00AE0989">
        <w:rPr>
          <w:lang w:val="en-US"/>
        </w:rPr>
        <w:t xml:space="preserve">Component annotation, as that will be used by the base </w:t>
      </w:r>
      <w:r w:rsidR="008A714B">
        <w:rPr>
          <w:lang w:val="en-US"/>
        </w:rPr>
        <w:t>C3DWV</w:t>
      </w:r>
      <w:r w:rsidRPr="00AE0989">
        <w:rPr>
          <w:lang w:val="en-US"/>
        </w:rPr>
        <w:t xml:space="preserve"> web layer to provide an interface to your component.</w:t>
      </w:r>
    </w:p>
    <w:p w14:paraId="6FE76F73" w14:textId="77777777" w:rsidR="00AE0989" w:rsidRPr="00AE0989" w:rsidRDefault="00AE0989" w:rsidP="00AE0989">
      <w:pPr>
        <w:rPr>
          <w:lang w:val="en-US"/>
        </w:rPr>
      </w:pPr>
      <w:r w:rsidRPr="00AE0989">
        <w:rPr>
          <w:lang w:val="en-US"/>
        </w:rPr>
        <w:t>Entity classes should not be very “smart”, in the sense that they support com- plex semantic operations. These operations should be implemented in the</w:t>
      </w:r>
    </w:p>
    <w:p w14:paraId="3261039F" w14:textId="77777777" w:rsidR="00AE0989" w:rsidRDefault="00AE0989" w:rsidP="00AE0989"/>
    <w:p w14:paraId="2EE579DA" w14:textId="77777777" w:rsidR="00F728EB" w:rsidRDefault="00F728EB" w:rsidP="00F728EB">
      <w:pPr>
        <w:pStyle w:val="Heading5"/>
      </w:pPr>
      <w:r>
        <w:t>Business Logic module</w:t>
      </w:r>
    </w:p>
    <w:p w14:paraId="408CE92A" w14:textId="34807218" w:rsidR="00AE0989" w:rsidRPr="00AE0989" w:rsidRDefault="00AE0989" w:rsidP="00AE0989">
      <w:pPr>
        <w:rPr>
          <w:lang w:val="en-US"/>
        </w:rPr>
      </w:pPr>
      <w:r w:rsidRPr="00AE0989">
        <w:rPr>
          <w:lang w:val="en-US"/>
        </w:rPr>
        <w:t>The main concern of</w:t>
      </w:r>
      <w:r w:rsidR="00F728EB">
        <w:rPr>
          <w:lang w:val="en-US"/>
        </w:rPr>
        <w:t xml:space="preserve"> classes in the Data Model mod</w:t>
      </w:r>
      <w:r w:rsidRPr="00AE0989">
        <w:rPr>
          <w:lang w:val="en-US"/>
        </w:rPr>
        <w:t>ule is database storage and serialization. Therefore you should take care to get all of the annotations right (javax.xml.bind.annotation.* and com.fasterxml.jackson.annotation.*).</w:t>
      </w:r>
    </w:p>
    <w:p w14:paraId="78D9D45C" w14:textId="1B9F1116" w:rsidR="00AE0989" w:rsidRPr="00AE0989" w:rsidRDefault="00AE0989" w:rsidP="00AE0989">
      <w:pPr>
        <w:rPr>
          <w:lang w:val="en-US"/>
        </w:rPr>
      </w:pPr>
      <w:r w:rsidRPr="00AE0989">
        <w:rPr>
          <w:lang w:val="en-US"/>
        </w:rPr>
        <w:t>You can, of course, add multiple SceneNodeComponent derived classes at this point. They all need to follow the scheme laid out in the SampleScene- NodeComponent. You are limited mostly by JPA and the serialization frameworks.</w:t>
      </w:r>
    </w:p>
    <w:p w14:paraId="57B4C109" w14:textId="77777777" w:rsidR="00AE0989" w:rsidRPr="00AE0989" w:rsidRDefault="00AE0989" w:rsidP="00AE0989">
      <w:pPr>
        <w:rPr>
          <w:lang w:val="en-US"/>
        </w:rPr>
      </w:pPr>
      <w:r w:rsidRPr="00AE0989">
        <w:rPr>
          <w:lang w:val="en-US"/>
        </w:rPr>
        <w:t>Some IDEs check a project for the presence of JPA annotations. If your IDE warns you that “The project does not contain a persistence unit.”, please ig- nore the warning. The persistence unit only gets added to the deployment later on.</w:t>
      </w:r>
    </w:p>
    <w:p w14:paraId="6CC828B9" w14:textId="77777777" w:rsidR="00AE0989" w:rsidRDefault="00AE0989" w:rsidP="00AE0989"/>
    <w:p w14:paraId="1E183423" w14:textId="77777777" w:rsidR="00740004" w:rsidRPr="00740004" w:rsidRDefault="00740004" w:rsidP="00740004">
      <w:pPr>
        <w:pStyle w:val="Heading5"/>
      </w:pPr>
      <w:r w:rsidRPr="00740004">
        <w:t>Persistence Unit</w:t>
      </w:r>
    </w:p>
    <w:p w14:paraId="2194E0E9" w14:textId="15165E3A" w:rsidR="00740004" w:rsidRDefault="00740004" w:rsidP="00740004">
      <w:pPr>
        <w:rPr>
          <w:lang w:val="en-US"/>
        </w:rPr>
      </w:pPr>
      <w:r w:rsidRPr="00740004">
        <w:rPr>
          <w:lang w:val="en-US"/>
        </w:rPr>
        <w:t xml:space="preserve">You don’t really need to modify this, unless you rename your Data Model artifact. The final name of the Data Model module JAR file is referenced in the persistence.xml file. If you edit your persistence.xml file, remember to leave the reference to the </w:t>
      </w:r>
      <w:r w:rsidR="008A714B">
        <w:rPr>
          <w:lang w:val="en-US"/>
        </w:rPr>
        <w:t>C3DWV</w:t>
      </w:r>
      <w:r w:rsidRPr="00740004">
        <w:rPr>
          <w:lang w:val="en-US"/>
        </w:rPr>
        <w:t>-model JAR intact.</w:t>
      </w:r>
    </w:p>
    <w:p w14:paraId="3F1B024C" w14:textId="77777777" w:rsidR="00740004" w:rsidRPr="00740004" w:rsidRDefault="00740004" w:rsidP="00740004">
      <w:pPr>
        <w:rPr>
          <w:lang w:val="en-US"/>
        </w:rPr>
      </w:pPr>
    </w:p>
    <w:p w14:paraId="6785007A" w14:textId="77777777" w:rsidR="00740004" w:rsidRPr="00740004" w:rsidRDefault="00740004" w:rsidP="00740004">
      <w:pPr>
        <w:pStyle w:val="Heading5"/>
      </w:pPr>
      <w:r w:rsidRPr="00740004">
        <w:t>Business Logic</w:t>
      </w:r>
    </w:p>
    <w:p w14:paraId="747048DB" w14:textId="568362B0" w:rsidR="00740004" w:rsidRDefault="00740004" w:rsidP="00740004">
      <w:pPr>
        <w:rPr>
          <w:lang w:val="en-US"/>
        </w:rPr>
      </w:pPr>
      <w:r w:rsidRPr="00740004">
        <w:rPr>
          <w:lang w:val="en-US"/>
        </w:rPr>
        <w:t>Here,</w:t>
      </w:r>
      <w:r w:rsidR="00F728EB">
        <w:rPr>
          <w:lang w:val="en-US"/>
        </w:rPr>
        <w:t xml:space="preserve"> </w:t>
      </w:r>
      <w:r w:rsidRPr="00740004">
        <w:rPr>
          <w:lang w:val="en-US"/>
        </w:rPr>
        <w:t>you</w:t>
      </w:r>
      <w:r w:rsidR="00F728EB">
        <w:rPr>
          <w:lang w:val="en-US"/>
        </w:rPr>
        <w:t xml:space="preserve"> </w:t>
      </w:r>
      <w:r w:rsidRPr="00740004">
        <w:rPr>
          <w:lang w:val="en-US"/>
        </w:rPr>
        <w:t>need</w:t>
      </w:r>
      <w:r w:rsidR="00F728EB">
        <w:rPr>
          <w:lang w:val="en-US"/>
        </w:rPr>
        <w:t xml:space="preserve"> </w:t>
      </w:r>
      <w:r w:rsidRPr="00740004">
        <w:rPr>
          <w:lang w:val="en-US"/>
        </w:rPr>
        <w:t>to</w:t>
      </w:r>
      <w:r w:rsidR="00F728EB">
        <w:rPr>
          <w:lang w:val="en-US"/>
        </w:rPr>
        <w:t xml:space="preserve"> </w:t>
      </w:r>
      <w:r w:rsidRPr="00740004">
        <w:rPr>
          <w:lang w:val="en-US"/>
        </w:rPr>
        <w:t>add</w:t>
      </w:r>
      <w:r w:rsidR="00F728EB">
        <w:rPr>
          <w:lang w:val="en-US"/>
        </w:rPr>
        <w:t xml:space="preserve"> </w:t>
      </w:r>
      <w:r w:rsidRPr="00740004">
        <w:rPr>
          <w:lang w:val="en-US"/>
        </w:rPr>
        <w:t>any</w:t>
      </w:r>
      <w:r w:rsidR="00F728EB">
        <w:rPr>
          <w:lang w:val="en-US"/>
        </w:rPr>
        <w:t xml:space="preserve"> </w:t>
      </w:r>
      <w:r w:rsidRPr="00740004">
        <w:rPr>
          <w:lang w:val="en-US"/>
        </w:rPr>
        <w:t>SceneNodeComponents</w:t>
      </w:r>
      <w:r w:rsidR="00F728EB">
        <w:rPr>
          <w:lang w:val="en-US"/>
        </w:rPr>
        <w:t xml:space="preserve"> </w:t>
      </w:r>
      <w:r w:rsidRPr="00740004">
        <w:rPr>
          <w:lang w:val="en-US"/>
        </w:rPr>
        <w:t>from</w:t>
      </w:r>
      <w:r w:rsidR="00F728EB">
        <w:rPr>
          <w:lang w:val="en-US"/>
        </w:rPr>
        <w:t xml:space="preserve"> </w:t>
      </w:r>
      <w:r w:rsidRPr="00740004">
        <w:rPr>
          <w:lang w:val="en-US"/>
        </w:rPr>
        <w:t>your</w:t>
      </w:r>
      <w:r w:rsidR="00F728EB">
        <w:rPr>
          <w:lang w:val="en-US"/>
        </w:rPr>
        <w:t xml:space="preserve"> </w:t>
      </w:r>
      <w:r w:rsidRPr="00740004">
        <w:rPr>
          <w:lang w:val="en-US"/>
        </w:rPr>
        <w:t>Data Model you want to use to the SampleC</w:t>
      </w:r>
      <w:r w:rsidR="00F728EB">
        <w:rPr>
          <w:lang w:val="en-US"/>
        </w:rPr>
        <w:t>omponentAnnouncer.announceCompo</w:t>
      </w:r>
      <w:r w:rsidRPr="00740004">
        <w:rPr>
          <w:lang w:val="en-US"/>
        </w:rPr>
        <w:t xml:space="preserve">nents() method. The Announcer will be </w:t>
      </w:r>
      <w:r w:rsidR="0022366E">
        <w:rPr>
          <w:lang w:val="en-US"/>
        </w:rPr>
        <w:t xml:space="preserve">picked up by </w:t>
      </w:r>
      <w:r w:rsidR="008A714B">
        <w:rPr>
          <w:lang w:val="en-US"/>
        </w:rPr>
        <w:t>C3DWV</w:t>
      </w:r>
      <w:r w:rsidR="0022366E">
        <w:rPr>
          <w:lang w:val="en-US"/>
        </w:rPr>
        <w:t>’ base busi</w:t>
      </w:r>
      <w:r w:rsidRPr="00740004">
        <w:rPr>
          <w:lang w:val="en-US"/>
        </w:rPr>
        <w:t>ness logic via CDI. The ComponentRegistry looks for all implementations of the ComponentAnnouncer interface.</w:t>
      </w:r>
    </w:p>
    <w:p w14:paraId="0A33F847" w14:textId="77777777" w:rsidR="00740004" w:rsidRPr="00740004" w:rsidRDefault="00740004" w:rsidP="00740004">
      <w:pPr>
        <w:rPr>
          <w:lang w:val="en-US"/>
        </w:rPr>
      </w:pPr>
    </w:p>
    <w:p w14:paraId="12A7FDBC" w14:textId="77777777" w:rsidR="00740004" w:rsidRPr="00740004" w:rsidRDefault="00740004" w:rsidP="00740004">
      <w:pPr>
        <w:pStyle w:val="Heading5"/>
      </w:pPr>
      <w:r w:rsidRPr="00740004">
        <w:t>Web Application Overlay</w:t>
      </w:r>
    </w:p>
    <w:p w14:paraId="51BDD8A8" w14:textId="58AC8512" w:rsidR="00740004" w:rsidRPr="00740004" w:rsidRDefault="00740004" w:rsidP="00740004">
      <w:pPr>
        <w:rPr>
          <w:lang w:val="en-US"/>
        </w:rPr>
      </w:pPr>
      <w:r w:rsidRPr="00740004">
        <w:rPr>
          <w:lang w:val="en-US"/>
        </w:rPr>
        <w:t xml:space="preserve">The samplecomponent.xhtml contains a predefined </w:t>
      </w:r>
      <w:r w:rsidRPr="00740004">
        <w:rPr>
          <w:i/>
          <w:iCs/>
          <w:lang w:val="en-US"/>
        </w:rPr>
        <w:t xml:space="preserve">Facelet UI composition </w:t>
      </w:r>
      <w:r w:rsidRPr="00740004">
        <w:rPr>
          <w:lang w:val="en-US"/>
        </w:rPr>
        <w:t xml:space="preserve">which will be displayed in </w:t>
      </w:r>
      <w:r w:rsidR="008A714B">
        <w:rPr>
          <w:lang w:val="en-US"/>
        </w:rPr>
        <w:t>C3DWV</w:t>
      </w:r>
      <w:r w:rsidRPr="00740004">
        <w:rPr>
          <w:lang w:val="en-US"/>
        </w:rPr>
        <w:t>’ web UI properties view. Modify this to suit your needs, i.e. to be able to edit all of your entity class’ data fields.</w:t>
      </w:r>
    </w:p>
    <w:p w14:paraId="7B2D8A2E" w14:textId="7A22A1E5" w:rsidR="00740004" w:rsidRPr="00740004" w:rsidRDefault="00740004" w:rsidP="00740004">
      <w:pPr>
        <w:rPr>
          <w:lang w:val="en-US"/>
        </w:rPr>
      </w:pPr>
      <w:r w:rsidRPr="00740004">
        <w:rPr>
          <w:lang w:val="en-US"/>
        </w:rPr>
        <w:t>If you decide to rename the file, don’t forget to update the @</w:t>
      </w:r>
      <w:r w:rsidR="008A714B">
        <w:rPr>
          <w:lang w:val="en-US"/>
        </w:rPr>
        <w:t>C3DWV</w:t>
      </w:r>
      <w:r w:rsidRPr="00740004">
        <w:rPr>
          <w:lang w:val="en-US"/>
        </w:rPr>
        <w:t>Component annotation on your Entity class.</w:t>
      </w:r>
    </w:p>
    <w:p w14:paraId="1E935B14" w14:textId="77777777" w:rsidR="00740004" w:rsidRPr="00740004" w:rsidRDefault="00740004" w:rsidP="00740004">
      <w:pPr>
        <w:rPr>
          <w:lang w:val="en-US"/>
        </w:rPr>
      </w:pPr>
      <w:r w:rsidRPr="00740004">
        <w:rPr>
          <w:lang w:val="en-US"/>
        </w:rPr>
        <w:t>If nothing is displayed in the Properties View after adding your component to a scene node this usually indicates a problem with the JSF in your component’s .xhtml file. Your JavaEE container’s log should provide further information on what went wrong.</w:t>
      </w:r>
    </w:p>
    <w:p w14:paraId="1619D9A5" w14:textId="376F8FD0" w:rsidR="00740004" w:rsidRDefault="00740004" w:rsidP="00740004">
      <w:pPr>
        <w:rPr>
          <w:lang w:val="en-US"/>
        </w:rPr>
      </w:pPr>
      <w:r w:rsidRPr="00740004">
        <w:rPr>
          <w:lang w:val="en-US"/>
        </w:rPr>
        <w:t xml:space="preserve">If you added more than one SceneNodeComponent, each should probably have an editor facelet. Add more .xhtml </w:t>
      </w:r>
      <w:r w:rsidR="0022366E">
        <w:rPr>
          <w:lang w:val="en-US"/>
        </w:rPr>
        <w:t>files modeled after the sample</w:t>
      </w:r>
      <w:r w:rsidRPr="00740004">
        <w:rPr>
          <w:lang w:val="en-US"/>
        </w:rPr>
        <w:t>component.xhtml file, and reference them in your component classes.</w:t>
      </w:r>
    </w:p>
    <w:p w14:paraId="13ECC478" w14:textId="77777777" w:rsidR="00740004" w:rsidRDefault="00740004" w:rsidP="00740004">
      <w:pPr>
        <w:rPr>
          <w:lang w:val="en-US"/>
        </w:rPr>
      </w:pPr>
    </w:p>
    <w:p w14:paraId="7D39F5CC" w14:textId="77777777" w:rsidR="00740004" w:rsidRDefault="00740004" w:rsidP="00740004">
      <w:pPr>
        <w:rPr>
          <w:lang w:val="en-US"/>
        </w:rPr>
      </w:pPr>
    </w:p>
    <w:p w14:paraId="33979AE1" w14:textId="77777777" w:rsidR="00740004" w:rsidRDefault="00740004" w:rsidP="00740004">
      <w:pPr>
        <w:rPr>
          <w:lang w:val="en-US"/>
        </w:rPr>
      </w:pPr>
    </w:p>
    <w:p w14:paraId="5A1D88AC" w14:textId="77777777" w:rsidR="00740004" w:rsidRDefault="00740004" w:rsidP="00740004">
      <w:pPr>
        <w:rPr>
          <w:lang w:val="en-US"/>
        </w:rPr>
      </w:pPr>
    </w:p>
    <w:p w14:paraId="3A110DA5" w14:textId="77777777" w:rsidR="00740004" w:rsidRDefault="00740004" w:rsidP="00740004">
      <w:pPr>
        <w:rPr>
          <w:lang w:val="en-US"/>
        </w:rPr>
      </w:pPr>
    </w:p>
    <w:p w14:paraId="3B4540A5" w14:textId="77777777" w:rsidR="00740004" w:rsidRDefault="00740004" w:rsidP="00740004">
      <w:pPr>
        <w:rPr>
          <w:lang w:val="en-US"/>
        </w:rPr>
      </w:pPr>
    </w:p>
    <w:p w14:paraId="6ACDBB47" w14:textId="77777777" w:rsidR="00740004" w:rsidRPr="00740004" w:rsidRDefault="00740004" w:rsidP="00740004">
      <w:pPr>
        <w:rPr>
          <w:lang w:val="en-US"/>
        </w:rPr>
      </w:pPr>
    </w:p>
    <w:p w14:paraId="276A8889" w14:textId="77777777" w:rsidR="00AE0989" w:rsidRDefault="00AE0989" w:rsidP="00AE0989"/>
    <w:p w14:paraId="17BC64FF" w14:textId="3052C513" w:rsidR="00740004" w:rsidRDefault="00740004" w:rsidP="00740004">
      <w:pPr>
        <w:pStyle w:val="Heading5"/>
      </w:pPr>
      <w:r>
        <w:t>Deployment</w:t>
      </w:r>
    </w:p>
    <w:p w14:paraId="620D390E" w14:textId="374B66CD" w:rsidR="00740004" w:rsidRPr="00302B77" w:rsidRDefault="00740004" w:rsidP="00740004">
      <w:pPr>
        <w:rPr>
          <w:lang w:val="en-US"/>
        </w:rPr>
      </w:pPr>
      <w:r w:rsidRPr="00740004">
        <w:rPr>
          <w:lang w:val="en-US"/>
        </w:rPr>
        <w:t>The Deployment module is configured mainly via its pom.xml file. There, you can add further modules to the EAR (such as an external EJB or WAR module you want to integrate), or configure the root folder under which the web application(s) will be visible within the container. Please refer to maven’s EAR plugin doc</w:t>
      </w:r>
      <w:r w:rsidR="00302B77">
        <w:rPr>
          <w:lang w:val="en-US"/>
        </w:rPr>
        <w:t>umentation for further details.</w:t>
      </w:r>
    </w:p>
    <w:p w14:paraId="317B4B87" w14:textId="35113ABC" w:rsidR="00740004" w:rsidRDefault="00740004" w:rsidP="00DB05C6">
      <w:pPr>
        <w:pStyle w:val="Heading6"/>
      </w:pPr>
      <w:r>
        <w:t>Building and Installing</w:t>
      </w:r>
    </w:p>
    <w:p w14:paraId="71967B9D" w14:textId="1515342F" w:rsidR="00740004" w:rsidRPr="00302B77" w:rsidRDefault="00740004" w:rsidP="00740004">
      <w:pPr>
        <w:rPr>
          <w:lang w:val="en-US"/>
        </w:rPr>
      </w:pPr>
      <w:r w:rsidRPr="00740004">
        <w:rPr>
          <w:lang w:val="en-US"/>
        </w:rPr>
        <w:t>Once your implementation is finished, go to the root of your archetype instance</w:t>
      </w:r>
      <w:r w:rsidR="00AF6493">
        <w:rPr>
          <w:lang w:val="en-US"/>
        </w:rPr>
        <w:t xml:space="preserve"> </w:t>
      </w:r>
      <w:r w:rsidRPr="00740004">
        <w:rPr>
          <w:lang w:val="en-US"/>
        </w:rPr>
        <w:t>and</w:t>
      </w:r>
      <w:r w:rsidR="00AF6493">
        <w:rPr>
          <w:lang w:val="en-US"/>
        </w:rPr>
        <w:t xml:space="preserve"> </w:t>
      </w:r>
      <w:r w:rsidRPr="00740004">
        <w:rPr>
          <w:lang w:val="en-US"/>
        </w:rPr>
        <w:t>run</w:t>
      </w:r>
      <w:r w:rsidR="00AF6493">
        <w:rPr>
          <w:lang w:val="en-US"/>
        </w:rPr>
        <w:t xml:space="preserve"> </w:t>
      </w:r>
      <w:r w:rsidRPr="00740004">
        <w:rPr>
          <w:lang w:val="en-US"/>
        </w:rPr>
        <w:t>mvn package.</w:t>
      </w:r>
      <w:r w:rsidR="00AF6493">
        <w:rPr>
          <w:lang w:val="en-US"/>
        </w:rPr>
        <w:t xml:space="preserve"> </w:t>
      </w:r>
      <w:r w:rsidRPr="00740004">
        <w:rPr>
          <w:lang w:val="en-US"/>
        </w:rPr>
        <w:t>If</w:t>
      </w:r>
      <w:r w:rsidR="00AF6493">
        <w:rPr>
          <w:lang w:val="en-US"/>
        </w:rPr>
        <w:t xml:space="preserve"> </w:t>
      </w:r>
      <w:r w:rsidRPr="00740004">
        <w:rPr>
          <w:lang w:val="en-US"/>
        </w:rPr>
        <w:t>all</w:t>
      </w:r>
      <w:r w:rsidR="00AF6493">
        <w:rPr>
          <w:lang w:val="en-US"/>
        </w:rPr>
        <w:t xml:space="preserve"> </w:t>
      </w:r>
      <w:r w:rsidRPr="00740004">
        <w:rPr>
          <w:lang w:val="en-US"/>
        </w:rPr>
        <w:t>goes</w:t>
      </w:r>
      <w:r w:rsidR="00AF6493">
        <w:rPr>
          <w:lang w:val="en-US"/>
        </w:rPr>
        <w:t xml:space="preserve"> </w:t>
      </w:r>
      <w:r w:rsidRPr="00740004">
        <w:rPr>
          <w:lang w:val="en-US"/>
        </w:rPr>
        <w:t>well,</w:t>
      </w:r>
      <w:r w:rsidR="00AF6493">
        <w:rPr>
          <w:lang w:val="en-US"/>
        </w:rPr>
        <w:t xml:space="preserve"> </w:t>
      </w:r>
      <w:r w:rsidR="00302B77">
        <w:rPr>
          <w:lang w:val="en-US"/>
        </w:rPr>
        <w:t>the</w:t>
      </w:r>
      <w:r w:rsidR="00AF6493">
        <w:rPr>
          <w:lang w:val="en-US"/>
        </w:rPr>
        <w:t xml:space="preserve"> </w:t>
      </w:r>
      <w:r w:rsidRPr="00740004">
        <w:rPr>
          <w:lang w:val="en-US"/>
        </w:rPr>
        <w:t xml:space="preserve">finished </w:t>
      </w:r>
      <w:r w:rsidR="00E86658">
        <w:rPr>
          <w:lang w:val="en-US"/>
        </w:rPr>
        <w:t>.ear</w:t>
      </w:r>
      <w:r w:rsidRPr="00740004">
        <w:rPr>
          <w:lang w:val="en-US"/>
        </w:rPr>
        <w:t xml:space="preserve"> </w:t>
      </w:r>
      <w:r w:rsidR="00302B77">
        <w:rPr>
          <w:lang w:val="en-US"/>
        </w:rPr>
        <w:t xml:space="preserve">can be found in </w:t>
      </w:r>
      <w:r w:rsidRPr="00740004">
        <w:rPr>
          <w:lang w:val="en-US"/>
        </w:rPr>
        <w:t>your dep</w:t>
      </w:r>
      <w:r w:rsidR="00302B77">
        <w:rPr>
          <w:lang w:val="en-US"/>
        </w:rPr>
        <w:t xml:space="preserve">loyment/targetfolder. </w:t>
      </w:r>
    </w:p>
    <w:p w14:paraId="0F58AB96" w14:textId="0BAD1957" w:rsidR="00011E88" w:rsidRPr="00854BF1" w:rsidRDefault="00011E88" w:rsidP="00011E88">
      <w:pPr>
        <w:pStyle w:val="Heading6"/>
        <w:numPr>
          <w:ilvl w:val="0"/>
          <w:numId w:val="0"/>
        </w:numPr>
        <w:rPr>
          <w:lang w:val="en-US"/>
        </w:rPr>
      </w:pPr>
    </w:p>
    <w:p w14:paraId="3D04C138" w14:textId="0531C865" w:rsidR="00AE0989" w:rsidRPr="00854BF1" w:rsidRDefault="00AE0989" w:rsidP="00AE0989">
      <w:pPr>
        <w:rPr>
          <w:lang w:val="en-US"/>
        </w:rPr>
      </w:pPr>
    </w:p>
    <w:sectPr w:rsidR="00AE0989" w:rsidRPr="00854BF1" w:rsidSect="00E2550D">
      <w:headerReference w:type="default" r:id="rId27"/>
      <w:footerReference w:type="even" r:id="rId28"/>
      <w:footerReference w:type="default" r:id="rId29"/>
      <w:headerReference w:type="first" r:id="rId30"/>
      <w:footerReference w:type="first" r:id="rId31"/>
      <w:pgSz w:w="11808" w:h="16704" w:code="9"/>
      <w:pgMar w:top="238" w:right="1038" w:bottom="567" w:left="1701" w:header="130" w:footer="0" w:gutter="0"/>
      <w:pgNumType w:start="1"/>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2B6FCA" w14:textId="77777777" w:rsidR="00792992" w:rsidRDefault="00792992">
      <w:r>
        <w:separator/>
      </w:r>
    </w:p>
  </w:endnote>
  <w:endnote w:type="continuationSeparator" w:id="0">
    <w:p w14:paraId="227245DD" w14:textId="77777777" w:rsidR="00792992" w:rsidRDefault="00792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entury Schoolbook">
    <w:panose1 w:val="020406040505050203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DECF" w14:textId="77777777" w:rsidR="00792992" w:rsidRDefault="007929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698796" w14:textId="77777777" w:rsidR="00792992" w:rsidRDefault="0079299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74" w:type="dxa"/>
      <w:tblInd w:w="-356" w:type="dxa"/>
      <w:tblLayout w:type="fixed"/>
      <w:tblCellMar>
        <w:left w:w="70" w:type="dxa"/>
        <w:right w:w="70" w:type="dxa"/>
      </w:tblCellMar>
      <w:tblLook w:val="0000" w:firstRow="0" w:lastRow="0" w:firstColumn="0" w:lastColumn="0" w:noHBand="0" w:noVBand="0"/>
    </w:tblPr>
    <w:tblGrid>
      <w:gridCol w:w="2087"/>
      <w:gridCol w:w="4222"/>
      <w:gridCol w:w="3365"/>
    </w:tblGrid>
    <w:tr w:rsidR="00792992" w:rsidRPr="002633C5" w14:paraId="6202A05D" w14:textId="77777777" w:rsidTr="00F95F93">
      <w:trPr>
        <w:trHeight w:val="280"/>
      </w:trPr>
      <w:tc>
        <w:tcPr>
          <w:tcW w:w="2087" w:type="dxa"/>
        </w:tcPr>
        <w:p w14:paraId="3328EC4E" w14:textId="77777777" w:rsidR="00792992" w:rsidRPr="00F95F93" w:rsidRDefault="00792992" w:rsidP="005A0DF6">
          <w:pPr>
            <w:pStyle w:val="Footer"/>
            <w:tabs>
              <w:tab w:val="clear" w:pos="4320"/>
              <w:tab w:val="clear" w:pos="8640"/>
            </w:tabs>
            <w:ind w:left="0"/>
            <w:rPr>
              <w:color w:val="FFFFFF"/>
              <w:sz w:val="20"/>
              <w:szCs w:val="14"/>
            </w:rPr>
          </w:pPr>
          <w:r>
            <w:rPr>
              <w:noProof/>
              <w:color w:val="FFFFFF"/>
              <w:sz w:val="20"/>
              <w:lang w:val="en-US" w:eastAsia="en-US"/>
            </w:rPr>
            <mc:AlternateContent>
              <mc:Choice Requires="wpg">
                <w:drawing>
                  <wp:anchor distT="0" distB="0" distL="114300" distR="114300" simplePos="0" relativeHeight="251657216" behindDoc="1" locked="0" layoutInCell="1" allowOverlap="1" wp14:anchorId="4BB16EEA" wp14:editId="218E991A">
                    <wp:simplePos x="0" y="0"/>
                    <wp:positionH relativeFrom="column">
                      <wp:posOffset>-900430</wp:posOffset>
                    </wp:positionH>
                    <wp:positionV relativeFrom="paragraph">
                      <wp:posOffset>-377825</wp:posOffset>
                    </wp:positionV>
                    <wp:extent cx="9034145" cy="273050"/>
                    <wp:effectExtent l="1270" t="3175" r="0" b="317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34145" cy="273050"/>
                              <a:chOff x="934" y="1341"/>
                              <a:chExt cx="14227" cy="1123"/>
                            </a:xfrm>
                          </wpg:grpSpPr>
                          <wps:wsp>
                            <wps:cNvPr id="7" name="Rectangle 9"/>
                            <wps:cNvSpPr>
                              <a:spLocks noChangeArrowheads="1"/>
                            </wps:cNvSpPr>
                            <wps:spPr bwMode="auto">
                              <a:xfrm>
                                <a:off x="934" y="1341"/>
                                <a:ext cx="3542" cy="1123"/>
                              </a:xfrm>
                              <a:prstGeom prst="rect">
                                <a:avLst/>
                              </a:prstGeom>
                              <a:solidFill>
                                <a:srgbClr val="C0504D"/>
                              </a:solidFill>
                              <a:ln>
                                <a:noFill/>
                              </a:ln>
                              <a:extLst>
                                <a:ext uri="{91240B29-F687-4f45-9708-019B960494DF}">
                                  <a14:hiddenLine xmlns:a14="http://schemas.microsoft.com/office/drawing/2010/main" w="50800" cap="rnd" cmpd="dbl">
                                    <a:solidFill>
                                      <a:srgbClr val="000000"/>
                                    </a:solidFill>
                                    <a:miter lim="800000"/>
                                    <a:headEnd/>
                                    <a:tailEnd/>
                                  </a14:hiddenLine>
                                </a:ext>
                              </a:extLst>
                            </wps:spPr>
                            <wps:bodyPr rot="0" vert="horz" wrap="square" lIns="91440" tIns="45720" rIns="91440" bIns="45720" anchor="ctr" anchorCtr="0" upright="1">
                              <a:noAutofit/>
                            </wps:bodyPr>
                          </wps:wsp>
                          <wps:wsp>
                            <wps:cNvPr id="8" name="Rectangle 10"/>
                            <wps:cNvSpPr>
                              <a:spLocks noChangeArrowheads="1"/>
                            </wps:cNvSpPr>
                            <wps:spPr bwMode="auto">
                              <a:xfrm>
                                <a:off x="4476" y="1341"/>
                                <a:ext cx="10685" cy="1123"/>
                              </a:xfrm>
                              <a:prstGeom prst="rect">
                                <a:avLst/>
                              </a:prstGeom>
                              <a:solidFill>
                                <a:srgbClr val="4F81BD"/>
                              </a:solidFill>
                              <a:ln>
                                <a:noFill/>
                              </a:ln>
                              <a:extLst>
                                <a:ext uri="{91240B29-F687-4f45-9708-019B960494DF}">
                                  <a14:hiddenLine xmlns:a14="http://schemas.microsoft.com/office/drawing/2010/main" w="50800" cap="rnd" cmpd="dbl">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70.85pt;margin-top:-29.7pt;width:711.35pt;height:21.5pt;z-index:-251659264" coordorigin="934,1341" coordsize="14227,11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">
                    <v:rect id="Rectangle 9" o:spid="_x0000_s1027" style="position:absolute;left:934;top:1341;width:3542;height:1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zp5RwwAA&#10;ANoAAAAPAAAAZHJzL2Rvd25yZXYueG1sRI9Ba8JAFITvQv/D8gq9FN20Ea2pq5RCGz0a7f2RfSZp&#10;sm/D7qrpv3eFgsdhZr5hluvBdOJMzjeWFbxMEhDEpdUNVwoO+6/xGwgfkDV2lknBH3lYrx5GS8y0&#10;vfCOzkWoRISwz1BBHUKfSenLmgz6ie2Jo3e0zmCI0lVSO7xEuOnka5LMpMGG40KNPX3WVLbFyShY&#10;PP+07e/Mbr8Dp6diqvO871Klnh6Hj3cQgYZwD/+3N1rBHG5X4g2Qq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zp5RwwAAANoAAAAPAAAAAAAAAAAAAAAAAJcCAABkcnMvZG93&#10;bnJldi54bWxQSwUGAAAAAAQABAD1AAAAhwMAAAAA&#10;" fillcolor="#c0504d" stroked="f" strokeweight="4pt">
                      <v:stroke linestyle="thinThin" endcap="round"/>
                    </v:rect>
                    <v:rect id="Rectangle 10" o:spid="_x0000_s1028" style="position:absolute;left:4476;top:1341;width:10685;height:1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5IwQAA&#10;ANoAAAAPAAAAZHJzL2Rvd25yZXYueG1sRE+7asMwFN0D/QdxC90SORnc4kYJTaGlGYKx3aHjxbp+&#10;EOvKtZRY+ftoKHQ8nPd2H8wgrjS53rKC9SoBQVxb3XOr4Lv6WL6AcB5Z42CZFNzIwX73sNhipu3M&#10;BV1L34oYwi5DBZ33Yyalqzsy6FZ2JI5cYyeDPsKplXrCOYabQW6SJJUGe44NHY703lF9Li9GQdVs&#10;jp+H0489P+d5eilD8WuaoNTTY3h7BeEp+H/xn/tLK4hb45V4A+Tu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HeSMEAAADaAAAADwAAAAAAAAAAAAAAAACXAgAAZHJzL2Rvd25y&#10;ZXYueG1sUEsFBgAAAAAEAAQA9QAAAIUDAAAAAA==&#10;" fillcolor="#4f81bd" stroked="f" strokeweight="4pt">
                      <v:stroke linestyle="thinThin" endcap="round"/>
                    </v:rect>
                  </v:group>
                </w:pict>
              </mc:Fallback>
            </mc:AlternateContent>
          </w:r>
        </w:p>
      </w:tc>
      <w:tc>
        <w:tcPr>
          <w:tcW w:w="4222" w:type="dxa"/>
        </w:tcPr>
        <w:p w14:paraId="43FE4820" w14:textId="77777777" w:rsidR="00792992" w:rsidRPr="00F95F93" w:rsidRDefault="00792992">
          <w:pPr>
            <w:pStyle w:val="Footer"/>
            <w:tabs>
              <w:tab w:val="clear" w:pos="336"/>
              <w:tab w:val="clear" w:pos="1584"/>
            </w:tabs>
            <w:ind w:left="0" w:right="44"/>
            <w:jc w:val="center"/>
            <w:rPr>
              <w:color w:val="FFFFFF"/>
              <w:sz w:val="20"/>
              <w:szCs w:val="14"/>
            </w:rPr>
          </w:pPr>
        </w:p>
      </w:tc>
      <w:tc>
        <w:tcPr>
          <w:tcW w:w="3365" w:type="dxa"/>
        </w:tcPr>
        <w:p w14:paraId="0D21BAA9" w14:textId="77777777" w:rsidR="00792992" w:rsidRPr="00F95F93" w:rsidRDefault="00792992">
          <w:pPr>
            <w:pStyle w:val="Footer"/>
            <w:tabs>
              <w:tab w:val="clear" w:pos="336"/>
              <w:tab w:val="clear" w:pos="1584"/>
            </w:tabs>
            <w:ind w:left="0" w:right="44"/>
            <w:jc w:val="right"/>
            <w:rPr>
              <w:b/>
              <w:bCs/>
              <w:color w:val="FFFFFF"/>
              <w:sz w:val="20"/>
              <w:szCs w:val="14"/>
            </w:rPr>
          </w:pPr>
          <w:r>
            <w:rPr>
              <w:noProof/>
              <w:color w:val="FFFFFF"/>
              <w:sz w:val="20"/>
              <w:szCs w:val="16"/>
              <w:lang w:val="en-US" w:eastAsia="en-US"/>
            </w:rPr>
            <w:drawing>
              <wp:anchor distT="0" distB="0" distL="114300" distR="114300" simplePos="0" relativeHeight="251656192" behindDoc="1" locked="0" layoutInCell="1" allowOverlap="1" wp14:anchorId="1566C70F" wp14:editId="22EF5A66">
                <wp:simplePos x="0" y="0"/>
                <wp:positionH relativeFrom="column">
                  <wp:posOffset>860425</wp:posOffset>
                </wp:positionH>
                <wp:positionV relativeFrom="paragraph">
                  <wp:posOffset>-1581150</wp:posOffset>
                </wp:positionV>
                <wp:extent cx="1503680" cy="1400810"/>
                <wp:effectExtent l="0" t="0" r="0" b="0"/>
                <wp:wrapNone/>
                <wp:docPr id="5" name="Picture 2" descr="LOGO FITMA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ITMAN GRAPH"/>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03680" cy="1400810"/>
                        </a:xfrm>
                        <a:prstGeom prst="rect">
                          <a:avLst/>
                        </a:prstGeom>
                        <a:noFill/>
                      </pic:spPr>
                    </pic:pic>
                  </a:graphicData>
                </a:graphic>
                <wp14:sizeRelH relativeFrom="page">
                  <wp14:pctWidth>0</wp14:pctWidth>
                </wp14:sizeRelH>
                <wp14:sizeRelV relativeFrom="page">
                  <wp14:pctHeight>0</wp14:pctHeight>
                </wp14:sizeRelV>
              </wp:anchor>
            </w:drawing>
          </w:r>
          <w:r w:rsidRPr="00F95F93">
            <w:rPr>
              <w:rStyle w:val="PageNumber"/>
              <w:rFonts w:ascii="Times New Roman" w:hAnsi="Times New Roman"/>
              <w:b w:val="0"/>
              <w:bCs/>
              <w:color w:val="FFFFFF"/>
              <w:sz w:val="20"/>
              <w:szCs w:val="14"/>
            </w:rPr>
            <w:fldChar w:fldCharType="begin"/>
          </w:r>
          <w:r w:rsidRPr="00F95F93">
            <w:rPr>
              <w:rStyle w:val="PageNumber"/>
              <w:rFonts w:ascii="Times New Roman" w:hAnsi="Times New Roman"/>
              <w:b w:val="0"/>
              <w:bCs/>
              <w:color w:val="FFFFFF"/>
              <w:sz w:val="20"/>
              <w:szCs w:val="14"/>
            </w:rPr>
            <w:instrText xml:space="preserve"> PAGE </w:instrText>
          </w:r>
          <w:r w:rsidRPr="00F95F93">
            <w:rPr>
              <w:rStyle w:val="PageNumber"/>
              <w:rFonts w:ascii="Times New Roman" w:hAnsi="Times New Roman"/>
              <w:b w:val="0"/>
              <w:bCs/>
              <w:color w:val="FFFFFF"/>
              <w:sz w:val="20"/>
              <w:szCs w:val="14"/>
            </w:rPr>
            <w:fldChar w:fldCharType="separate"/>
          </w:r>
          <w:r w:rsidR="009D6000">
            <w:rPr>
              <w:rStyle w:val="PageNumber"/>
              <w:rFonts w:ascii="Times New Roman" w:hAnsi="Times New Roman"/>
              <w:b w:val="0"/>
              <w:bCs/>
              <w:noProof/>
              <w:color w:val="FFFFFF"/>
              <w:sz w:val="20"/>
              <w:szCs w:val="14"/>
            </w:rPr>
            <w:t>4</w:t>
          </w:r>
          <w:r w:rsidRPr="00F95F93">
            <w:rPr>
              <w:rStyle w:val="PageNumber"/>
              <w:rFonts w:ascii="Times New Roman" w:hAnsi="Times New Roman"/>
              <w:b w:val="0"/>
              <w:bCs/>
              <w:color w:val="FFFFFF"/>
              <w:sz w:val="20"/>
              <w:szCs w:val="14"/>
            </w:rPr>
            <w:fldChar w:fldCharType="end"/>
          </w:r>
          <w:r w:rsidRPr="00F95F93">
            <w:rPr>
              <w:rStyle w:val="PageNumber"/>
              <w:rFonts w:ascii="Times New Roman" w:hAnsi="Times New Roman"/>
              <w:b w:val="0"/>
              <w:bCs/>
              <w:color w:val="FFFFFF"/>
              <w:sz w:val="20"/>
              <w:szCs w:val="14"/>
            </w:rPr>
            <w:t>/</w:t>
          </w:r>
          <w:r w:rsidRPr="00F95F93">
            <w:rPr>
              <w:rStyle w:val="PageNumber"/>
              <w:rFonts w:ascii="Times New Roman" w:hAnsi="Times New Roman"/>
              <w:color w:val="FFFFFF"/>
              <w:sz w:val="20"/>
              <w:szCs w:val="14"/>
            </w:rPr>
            <w:fldChar w:fldCharType="begin"/>
          </w:r>
          <w:r w:rsidRPr="00F95F93">
            <w:rPr>
              <w:rStyle w:val="PageNumber"/>
              <w:rFonts w:ascii="Times New Roman" w:hAnsi="Times New Roman"/>
              <w:color w:val="FFFFFF"/>
              <w:sz w:val="20"/>
              <w:szCs w:val="14"/>
            </w:rPr>
            <w:instrText xml:space="preserve"> NUMPAGES </w:instrText>
          </w:r>
          <w:r w:rsidRPr="00F95F93">
            <w:rPr>
              <w:rStyle w:val="PageNumber"/>
              <w:rFonts w:ascii="Times New Roman" w:hAnsi="Times New Roman"/>
              <w:color w:val="FFFFFF"/>
              <w:sz w:val="20"/>
              <w:szCs w:val="14"/>
            </w:rPr>
            <w:fldChar w:fldCharType="separate"/>
          </w:r>
          <w:r w:rsidR="009D6000">
            <w:rPr>
              <w:rStyle w:val="PageNumber"/>
              <w:rFonts w:ascii="Times New Roman" w:hAnsi="Times New Roman"/>
              <w:noProof/>
              <w:color w:val="FFFFFF"/>
              <w:sz w:val="20"/>
              <w:szCs w:val="14"/>
            </w:rPr>
            <w:t>10</w:t>
          </w:r>
          <w:r w:rsidRPr="00F95F93">
            <w:rPr>
              <w:rStyle w:val="PageNumber"/>
              <w:rFonts w:ascii="Times New Roman" w:hAnsi="Times New Roman"/>
              <w:color w:val="FFFFFF"/>
              <w:sz w:val="20"/>
              <w:szCs w:val="14"/>
            </w:rPr>
            <w:fldChar w:fldCharType="end"/>
          </w:r>
        </w:p>
      </w:tc>
    </w:tr>
  </w:tbl>
  <w:p w14:paraId="19CEE7C1" w14:textId="77777777" w:rsidR="00792992" w:rsidRDefault="0079299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60C20" w14:textId="77777777" w:rsidR="00792992" w:rsidRDefault="00792992">
    <w:pPr>
      <w:pStyle w:val="Footer"/>
    </w:pPr>
    <w:r>
      <w:rPr>
        <w:noProof/>
        <w:lang w:val="en-US" w:eastAsia="en-US"/>
      </w:rPr>
      <mc:AlternateContent>
        <mc:Choice Requires="wpg">
          <w:drawing>
            <wp:anchor distT="0" distB="0" distL="114300" distR="114300" simplePos="0" relativeHeight="251659264" behindDoc="1" locked="0" layoutInCell="1" allowOverlap="1" wp14:anchorId="78D8A647" wp14:editId="2A6FE868">
              <wp:simplePos x="0" y="0"/>
              <wp:positionH relativeFrom="column">
                <wp:posOffset>-1212215</wp:posOffset>
              </wp:positionH>
              <wp:positionV relativeFrom="paragraph">
                <wp:posOffset>-98425</wp:posOffset>
              </wp:positionV>
              <wp:extent cx="9034145" cy="713105"/>
              <wp:effectExtent l="0" t="3175" r="1270" b="0"/>
              <wp:wrapNone/>
              <wp:docPr id="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34145" cy="713105"/>
                        <a:chOff x="934" y="1341"/>
                        <a:chExt cx="14227" cy="1123"/>
                      </a:xfrm>
                    </wpg:grpSpPr>
                    <wps:wsp>
                      <wps:cNvPr id="2" name="Rectangle 9"/>
                      <wps:cNvSpPr>
                        <a:spLocks noChangeArrowheads="1"/>
                      </wps:cNvSpPr>
                      <wps:spPr bwMode="auto">
                        <a:xfrm>
                          <a:off x="934" y="1341"/>
                          <a:ext cx="3542" cy="1123"/>
                        </a:xfrm>
                        <a:prstGeom prst="rect">
                          <a:avLst/>
                        </a:prstGeom>
                        <a:solidFill>
                          <a:srgbClr val="C0504D"/>
                        </a:solidFill>
                        <a:ln>
                          <a:noFill/>
                        </a:ln>
                        <a:extLst>
                          <a:ext uri="{91240B29-F687-4f45-9708-019B960494DF}">
                            <a14:hiddenLine xmlns:a14="http://schemas.microsoft.com/office/drawing/2010/main" w="50800" cap="rnd" cmpd="dbl">
                              <a:solidFill>
                                <a:srgbClr val="000000"/>
                              </a:solidFill>
                              <a:miter lim="800000"/>
                              <a:headEnd/>
                              <a:tailEnd/>
                            </a14:hiddenLine>
                          </a:ext>
                        </a:extLst>
                      </wps:spPr>
                      <wps:bodyPr rot="0" vert="horz" wrap="square" lIns="91440" tIns="45720" rIns="91440" bIns="45720" anchor="ctr" anchorCtr="0" upright="1">
                        <a:noAutofit/>
                      </wps:bodyPr>
                    </wps:wsp>
                    <wps:wsp>
                      <wps:cNvPr id="3" name="Rectangle 10"/>
                      <wps:cNvSpPr>
                        <a:spLocks noChangeArrowheads="1"/>
                      </wps:cNvSpPr>
                      <wps:spPr bwMode="auto">
                        <a:xfrm>
                          <a:off x="4476" y="1341"/>
                          <a:ext cx="10685" cy="1123"/>
                        </a:xfrm>
                        <a:prstGeom prst="rect">
                          <a:avLst/>
                        </a:prstGeom>
                        <a:solidFill>
                          <a:srgbClr val="4F81BD"/>
                        </a:solidFill>
                        <a:ln>
                          <a:noFill/>
                        </a:ln>
                        <a:extLst>
                          <a:ext uri="{91240B29-F687-4f45-9708-019B960494DF}">
                            <a14:hiddenLine xmlns:a14="http://schemas.microsoft.com/office/drawing/2010/main" w="50800" cap="rnd" cmpd="dbl">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95.4pt;margin-top:-7.7pt;width:711.35pt;height:56.15pt;z-index:-251657216" coordorigin="934,1341" coordsize="14227,11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">
              <v:rect id="Rectangle 9" o:spid="_x0000_s1027" style="position:absolute;left:934;top:1341;width:3542;height:1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T3JwwAA&#10;ANoAAAAPAAAAZHJzL2Rvd25yZXYueG1sRI9Ba8JAFITvgv9heYVexGwaRWzqKlJoo8dGe39kX5M0&#10;2bchuzHpv3cLhR6HmfmG2R0m04ob9a62rOApikEQF1bXXCq4Xt6WWxDOI2tsLZOCH3Jw2M9nO0y1&#10;HfmDbrkvRYCwS1FB5X2XSumKigy6yHbEwfuyvUEfZF9K3eMY4KaVSRxvpMGaw0KFHb1WVDT5YBQ8&#10;Lz6b5ntjz++eV0O+1lnWtSulHh+m4wsIT5P/D/+1T1pBAr9Xwg2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uT3JwwAAANoAAAAPAAAAAAAAAAAAAAAAAJcCAABkcnMvZG93&#10;bnJldi54bWxQSwUGAAAAAAQABAD1AAAAhwMAAAAA&#10;" fillcolor="#c0504d" stroked="f" strokeweight="4pt">
                <v:stroke linestyle="thinThin" endcap="round"/>
              </v:rect>
              <v:rect id="Rectangle 10" o:spid="_x0000_s1028" style="position:absolute;left:4476;top:1341;width:10685;height:1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Uw5xAAA&#10;ANoAAAAPAAAAZHJzL2Rvd25yZXYueG1sRI9PawIxFMTvBb9DeEJvNasFW1ajqKDYQxF3PXh8bN7+&#10;wc3Luokav31TKPQ4zMxvmPkymFbcqXeNZQXjUQKCuLC64UrBKd++fYJwHllja5kUPMnBcjF4mWOq&#10;7YOPdM98JSKEXYoKau+7VEpX1GTQjWxHHL3S9gZ9lH0ldY+PCDetnCTJVBpsOC7U2NGmpuKS3YyC&#10;vJx87dbfZ3v5OBymtywcr6YMSr0Ow2oGwlPw/+G/9l4reIffK/EG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NVMOcQAAADaAAAADwAAAAAAAAAAAAAAAACXAgAAZHJzL2Rv&#10;d25yZXYueG1sUEsFBgAAAAAEAAQA9QAAAIgDAAAAAA==&#10;" fillcolor="#4f81bd" stroked="f" strokeweight="4pt">
                <v:stroke linestyle="thinThin" endcap="round"/>
              </v:rect>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7E6749" w14:textId="77777777" w:rsidR="00792992" w:rsidRDefault="00792992">
      <w:r>
        <w:separator/>
      </w:r>
    </w:p>
  </w:footnote>
  <w:footnote w:type="continuationSeparator" w:id="0">
    <w:p w14:paraId="11D9D50A" w14:textId="77777777" w:rsidR="00792992" w:rsidRDefault="00792992">
      <w:r>
        <w:continuationSeparator/>
      </w:r>
    </w:p>
  </w:footnote>
  <w:footnote w:id="1">
    <w:p w14:paraId="279E2F38" w14:textId="5B4E4B5C" w:rsidR="00792992" w:rsidRPr="001D1F0C" w:rsidRDefault="00792992">
      <w:pPr>
        <w:pStyle w:val="FootnoteText"/>
        <w:rPr>
          <w:lang w:val="en-US"/>
        </w:rPr>
      </w:pPr>
      <w:r>
        <w:rPr>
          <w:rStyle w:val="FootnoteReference"/>
        </w:rPr>
        <w:footnoteRef/>
      </w:r>
      <w:r>
        <w:t xml:space="preserve"> </w:t>
      </w:r>
      <w:r w:rsidRPr="001D1F0C">
        <w:t>http://www.aidima.eu</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79" w:type="pct"/>
      <w:tblInd w:w="-1728" w:type="dxa"/>
      <w:tblCellMar>
        <w:top w:w="72" w:type="dxa"/>
        <w:left w:w="115" w:type="dxa"/>
        <w:bottom w:w="72" w:type="dxa"/>
        <w:right w:w="115" w:type="dxa"/>
      </w:tblCellMar>
      <w:tblLook w:val="04A0" w:firstRow="1" w:lastRow="0" w:firstColumn="1" w:lastColumn="0" w:noHBand="0" w:noVBand="1"/>
    </w:tblPr>
    <w:tblGrid>
      <w:gridCol w:w="3237"/>
      <w:gridCol w:w="8813"/>
    </w:tblGrid>
    <w:tr w:rsidR="00792992" w:rsidRPr="006A6CF4" w14:paraId="20933BCF" w14:textId="77777777" w:rsidTr="008C76C9">
      <w:trPr>
        <w:trHeight w:val="209"/>
      </w:trPr>
      <w:tc>
        <w:tcPr>
          <w:tcW w:w="1343" w:type="pct"/>
          <w:shd w:val="clear" w:color="auto" w:fill="8DB3E2"/>
          <w:vAlign w:val="center"/>
        </w:tcPr>
        <w:p w14:paraId="2EB9FF44" w14:textId="77777777" w:rsidR="00792992" w:rsidRPr="00B86817" w:rsidRDefault="00792992" w:rsidP="00B86817">
          <w:pPr>
            <w:pStyle w:val="Header"/>
            <w:ind w:left="0"/>
            <w:jc w:val="center"/>
            <w:rPr>
              <w:color w:val="FFFFFF"/>
              <w:szCs w:val="22"/>
            </w:rPr>
          </w:pPr>
          <w:r w:rsidRPr="00B86817">
            <w:rPr>
              <w:color w:val="FFFFFF"/>
              <w:szCs w:val="22"/>
            </w:rPr>
            <w:t>Project ID 604674</w:t>
          </w:r>
        </w:p>
      </w:tc>
      <w:tc>
        <w:tcPr>
          <w:tcW w:w="3657" w:type="pct"/>
          <w:shd w:val="clear" w:color="auto" w:fill="C6D9F1"/>
          <w:vAlign w:val="center"/>
        </w:tcPr>
        <w:p w14:paraId="3082AF7E" w14:textId="77777777" w:rsidR="00792992" w:rsidRPr="00B86817" w:rsidRDefault="00792992" w:rsidP="00B86817">
          <w:pPr>
            <w:pStyle w:val="Header"/>
            <w:ind w:left="0"/>
            <w:jc w:val="center"/>
            <w:rPr>
              <w:color w:val="76923C"/>
              <w:szCs w:val="22"/>
              <w:lang w:val="en-US"/>
            </w:rPr>
          </w:pPr>
          <w:r w:rsidRPr="00B86817">
            <w:rPr>
              <w:szCs w:val="22"/>
              <w:lang w:val="en-US"/>
            </w:rPr>
            <w:t>FITMAN – Future Internet Technologies for MANufacturing</w:t>
          </w:r>
        </w:p>
      </w:tc>
    </w:tr>
    <w:tr w:rsidR="00792992" w:rsidRPr="006A6CF4" w14:paraId="7A0CC9C5" w14:textId="77777777" w:rsidTr="008C76C9">
      <w:trPr>
        <w:trHeight w:val="144"/>
      </w:trPr>
      <w:tc>
        <w:tcPr>
          <w:tcW w:w="1343" w:type="pct"/>
          <w:shd w:val="clear" w:color="auto" w:fill="8DB3E2"/>
          <w:vAlign w:val="center"/>
        </w:tcPr>
        <w:p w14:paraId="4B6A2F2B" w14:textId="77777777" w:rsidR="00792992" w:rsidRPr="00B86817" w:rsidRDefault="00792992" w:rsidP="00B86817">
          <w:pPr>
            <w:pStyle w:val="Header"/>
            <w:ind w:left="0"/>
            <w:jc w:val="center"/>
            <w:rPr>
              <w:color w:val="FFFFFF"/>
              <w:szCs w:val="22"/>
            </w:rPr>
          </w:pPr>
        </w:p>
      </w:tc>
      <w:tc>
        <w:tcPr>
          <w:tcW w:w="3657" w:type="pct"/>
          <w:shd w:val="clear" w:color="auto" w:fill="C6D9F1"/>
          <w:vAlign w:val="center"/>
        </w:tcPr>
        <w:p w14:paraId="43A05C96" w14:textId="77777777" w:rsidR="00792992" w:rsidRPr="00B86817" w:rsidRDefault="00792992" w:rsidP="00B86817">
          <w:pPr>
            <w:pStyle w:val="Header"/>
            <w:ind w:left="0"/>
            <w:jc w:val="center"/>
            <w:rPr>
              <w:color w:val="000000"/>
              <w:szCs w:val="22"/>
              <w:lang w:val="en-US"/>
            </w:rPr>
          </w:pPr>
        </w:p>
      </w:tc>
    </w:tr>
  </w:tbl>
  <w:p w14:paraId="57A57E41" w14:textId="77777777" w:rsidR="00792992" w:rsidRPr="005C3162" w:rsidRDefault="00792992" w:rsidP="005C3162">
    <w:pPr>
      <w:pStyle w:val="Header"/>
      <w:rPr>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79" w:type="pct"/>
      <w:tblInd w:w="-1728" w:type="dxa"/>
      <w:tblCellMar>
        <w:top w:w="72" w:type="dxa"/>
        <w:left w:w="115" w:type="dxa"/>
        <w:bottom w:w="72" w:type="dxa"/>
        <w:right w:w="115" w:type="dxa"/>
      </w:tblCellMar>
      <w:tblLook w:val="04A0" w:firstRow="1" w:lastRow="0" w:firstColumn="1" w:lastColumn="0" w:noHBand="0" w:noVBand="1"/>
    </w:tblPr>
    <w:tblGrid>
      <w:gridCol w:w="3237"/>
      <w:gridCol w:w="8813"/>
    </w:tblGrid>
    <w:tr w:rsidR="00792992" w:rsidRPr="006A6CF4" w14:paraId="508B6219" w14:textId="77777777" w:rsidTr="00B86817">
      <w:trPr>
        <w:trHeight w:val="355"/>
      </w:trPr>
      <w:tc>
        <w:tcPr>
          <w:tcW w:w="1343" w:type="pct"/>
          <w:shd w:val="clear" w:color="auto" w:fill="8DB3E2"/>
          <w:vAlign w:val="center"/>
        </w:tcPr>
        <w:p w14:paraId="0544C43C" w14:textId="77777777" w:rsidR="00792992" w:rsidRPr="00B86817" w:rsidRDefault="00792992" w:rsidP="00A001D0">
          <w:pPr>
            <w:pStyle w:val="Header"/>
            <w:ind w:left="0"/>
            <w:jc w:val="center"/>
            <w:rPr>
              <w:color w:val="FFFFFF"/>
              <w:szCs w:val="22"/>
            </w:rPr>
          </w:pPr>
          <w:r w:rsidRPr="00B86817">
            <w:rPr>
              <w:color w:val="FFFFFF"/>
              <w:szCs w:val="22"/>
            </w:rPr>
            <w:t>Project ID 604674</w:t>
          </w:r>
        </w:p>
      </w:tc>
      <w:tc>
        <w:tcPr>
          <w:tcW w:w="3657" w:type="pct"/>
          <w:shd w:val="clear" w:color="auto" w:fill="C6D9F1"/>
          <w:vAlign w:val="center"/>
        </w:tcPr>
        <w:p w14:paraId="3A28F6A8" w14:textId="77777777" w:rsidR="00792992" w:rsidRPr="00B86817" w:rsidRDefault="00792992" w:rsidP="00A001D0">
          <w:pPr>
            <w:pStyle w:val="Header"/>
            <w:ind w:left="0"/>
            <w:jc w:val="center"/>
            <w:rPr>
              <w:color w:val="76923C"/>
              <w:szCs w:val="22"/>
              <w:lang w:val="en-US"/>
            </w:rPr>
          </w:pPr>
          <w:r w:rsidRPr="00B86817">
            <w:rPr>
              <w:szCs w:val="22"/>
              <w:lang w:val="en-US"/>
            </w:rPr>
            <w:t>FITMAN – Future Internet Technologies for MANufacturing</w:t>
          </w:r>
        </w:p>
      </w:tc>
    </w:tr>
    <w:tr w:rsidR="00792992" w:rsidRPr="006A6CF4" w14:paraId="6D79D473" w14:textId="77777777" w:rsidTr="00B86817">
      <w:trPr>
        <w:trHeight w:val="276"/>
      </w:trPr>
      <w:tc>
        <w:tcPr>
          <w:tcW w:w="1343" w:type="pct"/>
          <w:shd w:val="clear" w:color="auto" w:fill="8DB3E2"/>
          <w:vAlign w:val="center"/>
        </w:tcPr>
        <w:p w14:paraId="0E3F3579" w14:textId="77777777" w:rsidR="00792992" w:rsidRPr="00BD4275" w:rsidRDefault="00792992" w:rsidP="00A001D0">
          <w:pPr>
            <w:pStyle w:val="Header"/>
            <w:ind w:left="0"/>
            <w:jc w:val="center"/>
            <w:rPr>
              <w:color w:val="FFFF00"/>
              <w:szCs w:val="22"/>
              <w:highlight w:val="yellow"/>
            </w:rPr>
          </w:pPr>
        </w:p>
      </w:tc>
      <w:tc>
        <w:tcPr>
          <w:tcW w:w="3657" w:type="pct"/>
          <w:shd w:val="clear" w:color="auto" w:fill="C6D9F1"/>
          <w:vAlign w:val="center"/>
        </w:tcPr>
        <w:p w14:paraId="29F31503" w14:textId="77777777" w:rsidR="00792992" w:rsidRPr="00B86817" w:rsidRDefault="00792992" w:rsidP="00A001D0">
          <w:pPr>
            <w:pStyle w:val="Header"/>
            <w:ind w:left="0"/>
            <w:jc w:val="center"/>
            <w:rPr>
              <w:color w:val="000000"/>
              <w:szCs w:val="22"/>
              <w:lang w:val="en-US"/>
            </w:rPr>
          </w:pPr>
        </w:p>
      </w:tc>
    </w:tr>
  </w:tbl>
  <w:p w14:paraId="75D8411A" w14:textId="77777777" w:rsidR="00792992" w:rsidRDefault="00792992">
    <w:pPr>
      <w:pStyle w:val="Header"/>
    </w:pPr>
    <w:r>
      <w:rPr>
        <w:noProof/>
        <w:sz w:val="16"/>
        <w:szCs w:val="16"/>
        <w:lang w:val="en-US" w:eastAsia="en-US"/>
      </w:rPr>
      <w:drawing>
        <wp:anchor distT="0" distB="0" distL="114300" distR="114300" simplePos="0" relativeHeight="251658240" behindDoc="1" locked="0" layoutInCell="1" allowOverlap="1" wp14:anchorId="536BCDA0" wp14:editId="69BC5368">
          <wp:simplePos x="0" y="0"/>
          <wp:positionH relativeFrom="column">
            <wp:posOffset>269240</wp:posOffset>
          </wp:positionH>
          <wp:positionV relativeFrom="paragraph">
            <wp:posOffset>2986405</wp:posOffset>
          </wp:positionV>
          <wp:extent cx="4859655" cy="1731010"/>
          <wp:effectExtent l="0" t="0" r="0" b="0"/>
          <wp:wrapNone/>
          <wp:docPr id="4" name="Picture 1" descr="LOGO%20FI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FITM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9655" cy="17310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459AE"/>
    <w:multiLevelType w:val="hybridMultilevel"/>
    <w:tmpl w:val="7E8E8A50"/>
    <w:lvl w:ilvl="0" w:tplc="37341848">
      <w:start w:val="1"/>
      <w:numFmt w:val="bullet"/>
      <w:pStyle w:val="TableContentListe"/>
      <w:lvlText w:val=""/>
      <w:lvlJc w:val="left"/>
      <w:pPr>
        <w:tabs>
          <w:tab w:val="num" w:pos="567"/>
        </w:tabs>
        <w:ind w:left="567" w:hanging="283"/>
      </w:pPr>
      <w:rPr>
        <w:rFonts w:ascii="Symbol" w:hAnsi="Symbol" w:hint="default"/>
        <w:color w:val="auto"/>
      </w:rPr>
    </w:lvl>
    <w:lvl w:ilvl="1" w:tplc="F4E0E202" w:tentative="1">
      <w:start w:val="1"/>
      <w:numFmt w:val="bullet"/>
      <w:lvlText w:val="o"/>
      <w:lvlJc w:val="left"/>
      <w:pPr>
        <w:tabs>
          <w:tab w:val="num" w:pos="1440"/>
        </w:tabs>
        <w:ind w:left="1440" w:hanging="360"/>
      </w:pPr>
      <w:rPr>
        <w:rFonts w:ascii="Courier New" w:hAnsi="Courier New" w:cs="Courier New" w:hint="default"/>
      </w:rPr>
    </w:lvl>
    <w:lvl w:ilvl="2" w:tplc="F8C8C2E8" w:tentative="1">
      <w:start w:val="1"/>
      <w:numFmt w:val="bullet"/>
      <w:lvlText w:val=""/>
      <w:lvlJc w:val="left"/>
      <w:pPr>
        <w:tabs>
          <w:tab w:val="num" w:pos="2160"/>
        </w:tabs>
        <w:ind w:left="2160" w:hanging="360"/>
      </w:pPr>
      <w:rPr>
        <w:rFonts w:ascii="Wingdings" w:hAnsi="Wingdings" w:hint="default"/>
      </w:rPr>
    </w:lvl>
    <w:lvl w:ilvl="3" w:tplc="B602E1AA" w:tentative="1">
      <w:start w:val="1"/>
      <w:numFmt w:val="bullet"/>
      <w:lvlText w:val=""/>
      <w:lvlJc w:val="left"/>
      <w:pPr>
        <w:tabs>
          <w:tab w:val="num" w:pos="2880"/>
        </w:tabs>
        <w:ind w:left="2880" w:hanging="360"/>
      </w:pPr>
      <w:rPr>
        <w:rFonts w:ascii="Symbol" w:hAnsi="Symbol" w:hint="default"/>
      </w:rPr>
    </w:lvl>
    <w:lvl w:ilvl="4" w:tplc="F6744B32" w:tentative="1">
      <w:start w:val="1"/>
      <w:numFmt w:val="bullet"/>
      <w:lvlText w:val="o"/>
      <w:lvlJc w:val="left"/>
      <w:pPr>
        <w:tabs>
          <w:tab w:val="num" w:pos="3600"/>
        </w:tabs>
        <w:ind w:left="3600" w:hanging="360"/>
      </w:pPr>
      <w:rPr>
        <w:rFonts w:ascii="Courier New" w:hAnsi="Courier New" w:cs="Courier New" w:hint="default"/>
      </w:rPr>
    </w:lvl>
    <w:lvl w:ilvl="5" w:tplc="510CD1AE" w:tentative="1">
      <w:start w:val="1"/>
      <w:numFmt w:val="bullet"/>
      <w:lvlText w:val=""/>
      <w:lvlJc w:val="left"/>
      <w:pPr>
        <w:tabs>
          <w:tab w:val="num" w:pos="4320"/>
        </w:tabs>
        <w:ind w:left="4320" w:hanging="360"/>
      </w:pPr>
      <w:rPr>
        <w:rFonts w:ascii="Wingdings" w:hAnsi="Wingdings" w:hint="default"/>
      </w:rPr>
    </w:lvl>
    <w:lvl w:ilvl="6" w:tplc="9A764BB6" w:tentative="1">
      <w:start w:val="1"/>
      <w:numFmt w:val="bullet"/>
      <w:lvlText w:val=""/>
      <w:lvlJc w:val="left"/>
      <w:pPr>
        <w:tabs>
          <w:tab w:val="num" w:pos="5040"/>
        </w:tabs>
        <w:ind w:left="5040" w:hanging="360"/>
      </w:pPr>
      <w:rPr>
        <w:rFonts w:ascii="Symbol" w:hAnsi="Symbol" w:hint="default"/>
      </w:rPr>
    </w:lvl>
    <w:lvl w:ilvl="7" w:tplc="044E844C" w:tentative="1">
      <w:start w:val="1"/>
      <w:numFmt w:val="bullet"/>
      <w:lvlText w:val="o"/>
      <w:lvlJc w:val="left"/>
      <w:pPr>
        <w:tabs>
          <w:tab w:val="num" w:pos="5760"/>
        </w:tabs>
        <w:ind w:left="5760" w:hanging="360"/>
      </w:pPr>
      <w:rPr>
        <w:rFonts w:ascii="Courier New" w:hAnsi="Courier New" w:cs="Courier New" w:hint="default"/>
      </w:rPr>
    </w:lvl>
    <w:lvl w:ilvl="8" w:tplc="EC727894" w:tentative="1">
      <w:start w:val="1"/>
      <w:numFmt w:val="bullet"/>
      <w:lvlText w:val=""/>
      <w:lvlJc w:val="left"/>
      <w:pPr>
        <w:tabs>
          <w:tab w:val="num" w:pos="6480"/>
        </w:tabs>
        <w:ind w:left="6480" w:hanging="360"/>
      </w:pPr>
      <w:rPr>
        <w:rFonts w:ascii="Wingdings" w:hAnsi="Wingdings" w:hint="default"/>
      </w:rPr>
    </w:lvl>
  </w:abstractNum>
  <w:abstractNum w:abstractNumId="2">
    <w:nsid w:val="07AB54D1"/>
    <w:multiLevelType w:val="hybridMultilevel"/>
    <w:tmpl w:val="204A0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4A1D28"/>
    <w:multiLevelType w:val="multilevel"/>
    <w:tmpl w:val="90AC9DB0"/>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6%1.%2%3.%4"/>
      <w:lvlJc w:val="left"/>
      <w:pPr>
        <w:tabs>
          <w:tab w:val="num" w:pos="1152"/>
        </w:tabs>
        <w:ind w:left="1152" w:hanging="11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92C6034"/>
    <w:multiLevelType w:val="singleLevel"/>
    <w:tmpl w:val="CAD03AD6"/>
    <w:lvl w:ilvl="0">
      <w:start w:val="1"/>
      <w:numFmt w:val="bullet"/>
      <w:pStyle w:val="Bulleted"/>
      <w:lvlText w:val=""/>
      <w:lvlJc w:val="left"/>
      <w:pPr>
        <w:tabs>
          <w:tab w:val="num" w:pos="360"/>
        </w:tabs>
        <w:ind w:left="360" w:hanging="360"/>
      </w:pPr>
      <w:rPr>
        <w:rFonts w:ascii="Symbol" w:hAnsi="Symbol" w:hint="default"/>
      </w:rPr>
    </w:lvl>
  </w:abstractNum>
  <w:abstractNum w:abstractNumId="5">
    <w:nsid w:val="23785A9F"/>
    <w:multiLevelType w:val="singleLevel"/>
    <w:tmpl w:val="3C90D1AC"/>
    <w:lvl w:ilvl="0">
      <w:start w:val="1"/>
      <w:numFmt w:val="bullet"/>
      <w:pStyle w:val="ListItem1"/>
      <w:lvlText w:val=""/>
      <w:lvlJc w:val="left"/>
      <w:pPr>
        <w:tabs>
          <w:tab w:val="num" w:pos="360"/>
        </w:tabs>
        <w:ind w:left="360" w:hanging="360"/>
      </w:pPr>
      <w:rPr>
        <w:rFonts w:ascii="Wingdings" w:hAnsi="Wingdings" w:hint="default"/>
      </w:rPr>
    </w:lvl>
  </w:abstractNum>
  <w:abstractNum w:abstractNumId="6">
    <w:nsid w:val="328D06E4"/>
    <w:multiLevelType w:val="hybridMultilevel"/>
    <w:tmpl w:val="E8801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D4C96"/>
    <w:multiLevelType w:val="multilevel"/>
    <w:tmpl w:val="8B26CE2A"/>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
      <w:lvlJc w:val="left"/>
      <w:pPr>
        <w:tabs>
          <w:tab w:val="num" w:pos="1152"/>
        </w:tabs>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84F6EA1"/>
    <w:multiLevelType w:val="multilevel"/>
    <w:tmpl w:val="B0203A72"/>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
      <w:lvlJc w:val="left"/>
      <w:pPr>
        <w:tabs>
          <w:tab w:val="num" w:pos="1152"/>
        </w:tabs>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C537499"/>
    <w:multiLevelType w:val="multilevel"/>
    <w:tmpl w:val="C74E7688"/>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3.%4.%5"/>
      <w:lvlJc w:val="left"/>
      <w:pPr>
        <w:tabs>
          <w:tab w:val="num" w:pos="1008"/>
        </w:tabs>
        <w:ind w:left="1008" w:hanging="1008"/>
      </w:pPr>
      <w:rPr>
        <w:rFonts w:hint="default"/>
      </w:rPr>
    </w:lvl>
    <w:lvl w:ilvl="5">
      <w:start w:val="1"/>
      <w:numFmt w:val="decimal"/>
      <w:lvlText w:val="%6%1.%2%3.%4"/>
      <w:lvlJc w:val="left"/>
      <w:pPr>
        <w:tabs>
          <w:tab w:val="num" w:pos="1152"/>
        </w:tabs>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42190912"/>
    <w:multiLevelType w:val="multilevel"/>
    <w:tmpl w:val="92183E94"/>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none"/>
      <w:lvlText w:val="%1.%3.%4"/>
      <w:lvlJc w:val="left"/>
      <w:pPr>
        <w:tabs>
          <w:tab w:val="num" w:pos="1008"/>
        </w:tabs>
        <w:ind w:left="1008" w:hanging="1008"/>
      </w:pPr>
      <w:rPr>
        <w:rFonts w:hint="default"/>
      </w:rPr>
    </w:lvl>
    <w:lvl w:ilvl="5">
      <w:start w:val="1"/>
      <w:numFmt w:val="decimal"/>
      <w:lvlText w:val="%6%1.%2%3.%4.%5"/>
      <w:lvlJc w:val="left"/>
      <w:pPr>
        <w:tabs>
          <w:tab w:val="num" w:pos="1152"/>
        </w:tabs>
        <w:ind w:left="1152" w:hanging="115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4344E0A"/>
    <w:multiLevelType w:val="multilevel"/>
    <w:tmpl w:val="BC7C7F4A"/>
    <w:lvl w:ilvl="0">
      <w:start w:val="1"/>
      <w:numFmt w:val="decimal"/>
      <w:pStyle w:val="IndentH3"/>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2">
    <w:nsid w:val="456C12DD"/>
    <w:multiLevelType w:val="multilevel"/>
    <w:tmpl w:val="89ECB4FC"/>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6%1.%2%3.%4.%5"/>
      <w:lvlJc w:val="left"/>
      <w:pPr>
        <w:tabs>
          <w:tab w:val="num" w:pos="1152"/>
        </w:tabs>
        <w:ind w:left="1152" w:hanging="11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9FE69D1"/>
    <w:multiLevelType w:val="multilevel"/>
    <w:tmpl w:val="3C529138"/>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none"/>
      <w:lvlText w:val="%1.%3.%4"/>
      <w:lvlJc w:val="left"/>
      <w:pPr>
        <w:tabs>
          <w:tab w:val="num" w:pos="1008"/>
        </w:tabs>
        <w:ind w:left="1008" w:hanging="1008"/>
      </w:pPr>
      <w:rPr>
        <w:rFonts w:hint="default"/>
      </w:rPr>
    </w:lvl>
    <w:lvl w:ilvl="5">
      <w:start w:val="1"/>
      <w:numFmt w:val="none"/>
      <w:lvlText w:val="%1.%3.%4"/>
      <w:lvlJc w:val="left"/>
      <w:pPr>
        <w:tabs>
          <w:tab w:val="num" w:pos="1152"/>
        </w:tabs>
        <w:ind w:left="1152" w:hanging="115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4D360BD"/>
    <w:multiLevelType w:val="multilevel"/>
    <w:tmpl w:val="60D4FDBC"/>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
      <w:lvlJc w:val="left"/>
      <w:pPr>
        <w:tabs>
          <w:tab w:val="num" w:pos="1152"/>
        </w:tabs>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6A5A515C"/>
    <w:multiLevelType w:val="multilevel"/>
    <w:tmpl w:val="4AC837FA"/>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6%1.%2%3.%4"/>
      <w:lvlJc w:val="left"/>
      <w:pPr>
        <w:tabs>
          <w:tab w:val="num" w:pos="1152"/>
        </w:tabs>
        <w:ind w:left="1152" w:hanging="11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C832C5B"/>
    <w:multiLevelType w:val="hybridMultilevel"/>
    <w:tmpl w:val="D3EA4514"/>
    <w:lvl w:ilvl="0" w:tplc="04090001">
      <w:start w:val="1"/>
      <w:numFmt w:val="bullet"/>
      <w:pStyle w:val="AHeading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E58059F"/>
    <w:multiLevelType w:val="multilevel"/>
    <w:tmpl w:val="AF30769C"/>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3.%4.%5"/>
      <w:lvlJc w:val="left"/>
      <w:pPr>
        <w:tabs>
          <w:tab w:val="num" w:pos="1008"/>
        </w:tabs>
        <w:ind w:left="1008" w:hanging="1008"/>
      </w:pPr>
      <w:rPr>
        <w:rFonts w:hint="default"/>
      </w:rPr>
    </w:lvl>
    <w:lvl w:ilvl="5">
      <w:start w:val="1"/>
      <w:numFmt w:val="decimal"/>
      <w:lvlText w:val="%6%1.%2%3.%4"/>
      <w:lvlJc w:val="left"/>
      <w:pPr>
        <w:tabs>
          <w:tab w:val="num" w:pos="1152"/>
        </w:tabs>
        <w:ind w:left="1152" w:hanging="11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1D30E4C"/>
    <w:multiLevelType w:val="hybridMultilevel"/>
    <w:tmpl w:val="4434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D46FDA"/>
    <w:multiLevelType w:val="multilevel"/>
    <w:tmpl w:val="70D04632"/>
    <w:lvl w:ilvl="0">
      <w:start w:val="1"/>
      <w:numFmt w:val="decimal"/>
      <w:pStyle w:val="Heading1"/>
      <w:lvlText w:val="%1."/>
      <w:lvlJc w:val="left"/>
      <w:pPr>
        <w:tabs>
          <w:tab w:val="num" w:pos="432"/>
        </w:tabs>
        <w:ind w:left="432" w:hanging="432"/>
      </w:pPr>
      <w:rPr>
        <w:rFonts w:hint="default"/>
      </w:rPr>
    </w:lvl>
    <w:lvl w:ilvl="1">
      <w:start w:val="1"/>
      <w:numFmt w:val="none"/>
      <w:pStyle w:val="Heading2"/>
      <w:lvlText w:val=""/>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3.%4"/>
      <w:lvlJc w:val="left"/>
      <w:pPr>
        <w:tabs>
          <w:tab w:val="num" w:pos="1008"/>
        </w:tabs>
        <w:ind w:left="1008" w:hanging="1008"/>
      </w:pPr>
      <w:rPr>
        <w:rFonts w:hint="default"/>
      </w:rPr>
    </w:lvl>
    <w:lvl w:ilvl="5">
      <w:start w:val="1"/>
      <w:numFmt w:val="decimal"/>
      <w:pStyle w:val="Heading6"/>
      <w:lvlText w:val="%1.%3.%4.%6"/>
      <w:lvlJc w:val="left"/>
      <w:pPr>
        <w:tabs>
          <w:tab w:val="num" w:pos="1152"/>
        </w:tabs>
        <w:ind w:left="1152" w:hanging="115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73CC3923"/>
    <w:multiLevelType w:val="multilevel"/>
    <w:tmpl w:val="1480ED4E"/>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
      <w:lvlJc w:val="left"/>
      <w:pPr>
        <w:tabs>
          <w:tab w:val="num" w:pos="1152"/>
        </w:tabs>
        <w:ind w:left="1152" w:hanging="11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74496813"/>
    <w:multiLevelType w:val="multilevel"/>
    <w:tmpl w:val="4D86914E"/>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3.%4.%5"/>
      <w:lvlJc w:val="left"/>
      <w:pPr>
        <w:tabs>
          <w:tab w:val="num" w:pos="1008"/>
        </w:tabs>
        <w:ind w:left="1008" w:hanging="1008"/>
      </w:pPr>
      <w:rPr>
        <w:rFonts w:hint="default"/>
      </w:rPr>
    </w:lvl>
    <w:lvl w:ilvl="5">
      <w:start w:val="1"/>
      <w:numFmt w:val="decimal"/>
      <w:lvlText w:val="%6%1.%2%3.%4"/>
      <w:lvlJc w:val="left"/>
      <w:pPr>
        <w:tabs>
          <w:tab w:val="num" w:pos="1152"/>
        </w:tabs>
        <w:ind w:left="1152" w:hanging="11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4AB23DF"/>
    <w:multiLevelType w:val="multilevel"/>
    <w:tmpl w:val="B0203A72"/>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
      <w:lvlJc w:val="left"/>
      <w:pPr>
        <w:tabs>
          <w:tab w:val="num" w:pos="1152"/>
        </w:tabs>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5BA4540"/>
    <w:multiLevelType w:val="multilevel"/>
    <w:tmpl w:val="FCCA9B5A"/>
    <w:lvl w:ilvl="0">
      <w:start w:val="1"/>
      <w:numFmt w:val="decimal"/>
      <w:lvlText w:val="%1."/>
      <w:lvlJc w:val="left"/>
      <w:pPr>
        <w:tabs>
          <w:tab w:val="num" w:pos="432"/>
        </w:tabs>
        <w:ind w:left="432" w:hanging="432"/>
      </w:pPr>
      <w:rPr>
        <w:rFonts w:hint="default"/>
      </w:rPr>
    </w:lvl>
    <w:lvl w:ilvl="1">
      <w:start w:val="1"/>
      <w:numFmt w:val="none"/>
      <w:lvlText w:val=""/>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
      <w:lvlJc w:val="left"/>
      <w:pPr>
        <w:tabs>
          <w:tab w:val="num" w:pos="1152"/>
        </w:tabs>
        <w:ind w:left="1152" w:hanging="115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11"/>
  </w:num>
  <w:num w:numId="3">
    <w:abstractNumId w:val="19"/>
  </w:num>
  <w:num w:numId="4">
    <w:abstractNumId w:val="4"/>
  </w:num>
  <w:num w:numId="5">
    <w:abstractNumId w:val="5"/>
  </w:num>
  <w:num w:numId="6">
    <w:abstractNumId w:val="16"/>
  </w:num>
  <w:num w:numId="7">
    <w:abstractNumId w:val="0"/>
  </w:num>
  <w:num w:numId="8">
    <w:abstractNumId w:val="2"/>
  </w:num>
  <w:num w:numId="9">
    <w:abstractNumId w:val="18"/>
  </w:num>
  <w:num w:numId="10">
    <w:abstractNumId w:val="6"/>
  </w:num>
  <w:num w:numId="11">
    <w:abstractNumId w:val="14"/>
  </w:num>
  <w:num w:numId="12">
    <w:abstractNumId w:val="12"/>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5"/>
  </w:num>
  <w:num w:numId="17">
    <w:abstractNumId w:val="17"/>
  </w:num>
  <w:num w:numId="18">
    <w:abstractNumId w:val="21"/>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3"/>
  </w:num>
  <w:num w:numId="22">
    <w:abstractNumId w:val="8"/>
  </w:num>
  <w:num w:numId="23">
    <w:abstractNumId w:val="22"/>
  </w:num>
  <w:num w:numId="24">
    <w:abstractNumId w:val="7"/>
  </w:num>
  <w:num w:numId="25">
    <w:abstractNumId w:val="10"/>
  </w:num>
  <w:num w:numId="2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noPunctuationKerning/>
  <w:characterSpacingControl w:val="doNotCompress"/>
  <w:hdrShapeDefaults>
    <o:shapedefaults v:ext="edit" spidmax="2050" style="v-text-anchor:middle" stroke="f">
      <v:stroke weight="4pt" linestyle="thinThin" endcap="round"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E0"/>
    <w:rsid w:val="00000332"/>
    <w:rsid w:val="000104A4"/>
    <w:rsid w:val="00011E88"/>
    <w:rsid w:val="00021AD5"/>
    <w:rsid w:val="00032985"/>
    <w:rsid w:val="00042AC5"/>
    <w:rsid w:val="00056596"/>
    <w:rsid w:val="00067306"/>
    <w:rsid w:val="0007052B"/>
    <w:rsid w:val="00096B88"/>
    <w:rsid w:val="000A091B"/>
    <w:rsid w:val="000A3575"/>
    <w:rsid w:val="000A7B13"/>
    <w:rsid w:val="000B21EB"/>
    <w:rsid w:val="000B6FB8"/>
    <w:rsid w:val="000F711F"/>
    <w:rsid w:val="00104824"/>
    <w:rsid w:val="0012207A"/>
    <w:rsid w:val="00134A8C"/>
    <w:rsid w:val="0015792B"/>
    <w:rsid w:val="00161D42"/>
    <w:rsid w:val="00171D0B"/>
    <w:rsid w:val="001728AA"/>
    <w:rsid w:val="001805D8"/>
    <w:rsid w:val="001822F1"/>
    <w:rsid w:val="00182BD3"/>
    <w:rsid w:val="00182F46"/>
    <w:rsid w:val="001B0C18"/>
    <w:rsid w:val="001D1F0C"/>
    <w:rsid w:val="001E4919"/>
    <w:rsid w:val="001F5197"/>
    <w:rsid w:val="00200239"/>
    <w:rsid w:val="00211E20"/>
    <w:rsid w:val="0022366E"/>
    <w:rsid w:val="002424BB"/>
    <w:rsid w:val="0025352D"/>
    <w:rsid w:val="00255110"/>
    <w:rsid w:val="002633C5"/>
    <w:rsid w:val="00264C64"/>
    <w:rsid w:val="00273C34"/>
    <w:rsid w:val="00286079"/>
    <w:rsid w:val="002A4F40"/>
    <w:rsid w:val="002B575A"/>
    <w:rsid w:val="002C7D9E"/>
    <w:rsid w:val="002C7EF2"/>
    <w:rsid w:val="002D3DF8"/>
    <w:rsid w:val="002F036E"/>
    <w:rsid w:val="002F3359"/>
    <w:rsid w:val="002F739C"/>
    <w:rsid w:val="00302B77"/>
    <w:rsid w:val="0030538F"/>
    <w:rsid w:val="003170E6"/>
    <w:rsid w:val="00322689"/>
    <w:rsid w:val="00344DD0"/>
    <w:rsid w:val="00346BEC"/>
    <w:rsid w:val="003523A1"/>
    <w:rsid w:val="00352F27"/>
    <w:rsid w:val="00360D5A"/>
    <w:rsid w:val="0038074A"/>
    <w:rsid w:val="00390DBE"/>
    <w:rsid w:val="003A0323"/>
    <w:rsid w:val="003E1E57"/>
    <w:rsid w:val="003E638A"/>
    <w:rsid w:val="003E76E8"/>
    <w:rsid w:val="003F12BF"/>
    <w:rsid w:val="00414012"/>
    <w:rsid w:val="00420F18"/>
    <w:rsid w:val="00425DB8"/>
    <w:rsid w:val="00484070"/>
    <w:rsid w:val="00485C78"/>
    <w:rsid w:val="00495C64"/>
    <w:rsid w:val="004B1492"/>
    <w:rsid w:val="004C1D8D"/>
    <w:rsid w:val="004F4F9D"/>
    <w:rsid w:val="00510D22"/>
    <w:rsid w:val="00512003"/>
    <w:rsid w:val="00514CDC"/>
    <w:rsid w:val="00515232"/>
    <w:rsid w:val="00523BB5"/>
    <w:rsid w:val="005249F7"/>
    <w:rsid w:val="0053101E"/>
    <w:rsid w:val="0053161C"/>
    <w:rsid w:val="005320FD"/>
    <w:rsid w:val="0054103A"/>
    <w:rsid w:val="00551100"/>
    <w:rsid w:val="005617C3"/>
    <w:rsid w:val="005630FC"/>
    <w:rsid w:val="005901C1"/>
    <w:rsid w:val="005A0DF6"/>
    <w:rsid w:val="005B7880"/>
    <w:rsid w:val="005B7D24"/>
    <w:rsid w:val="005C3162"/>
    <w:rsid w:val="005D5035"/>
    <w:rsid w:val="005E48A5"/>
    <w:rsid w:val="005F4E63"/>
    <w:rsid w:val="00600B40"/>
    <w:rsid w:val="00625C0F"/>
    <w:rsid w:val="00625CD5"/>
    <w:rsid w:val="00626705"/>
    <w:rsid w:val="00651BC6"/>
    <w:rsid w:val="00651CF5"/>
    <w:rsid w:val="00660CC9"/>
    <w:rsid w:val="006926F2"/>
    <w:rsid w:val="00695566"/>
    <w:rsid w:val="00697DB7"/>
    <w:rsid w:val="006A6CF4"/>
    <w:rsid w:val="006B1BCF"/>
    <w:rsid w:val="006B72E6"/>
    <w:rsid w:val="006C2083"/>
    <w:rsid w:val="006D1D53"/>
    <w:rsid w:val="006D66C6"/>
    <w:rsid w:val="006E6103"/>
    <w:rsid w:val="006F2348"/>
    <w:rsid w:val="007000A4"/>
    <w:rsid w:val="00705F65"/>
    <w:rsid w:val="007109D3"/>
    <w:rsid w:val="00720F8F"/>
    <w:rsid w:val="0072246A"/>
    <w:rsid w:val="00727966"/>
    <w:rsid w:val="007301F0"/>
    <w:rsid w:val="007333CF"/>
    <w:rsid w:val="00740004"/>
    <w:rsid w:val="00747EBC"/>
    <w:rsid w:val="00753330"/>
    <w:rsid w:val="0075752E"/>
    <w:rsid w:val="00792992"/>
    <w:rsid w:val="0079425C"/>
    <w:rsid w:val="007A06CF"/>
    <w:rsid w:val="007B4CB1"/>
    <w:rsid w:val="007D712F"/>
    <w:rsid w:val="007F012F"/>
    <w:rsid w:val="007F0E5E"/>
    <w:rsid w:val="007F7391"/>
    <w:rsid w:val="00832148"/>
    <w:rsid w:val="00845B0E"/>
    <w:rsid w:val="00854BF1"/>
    <w:rsid w:val="00863200"/>
    <w:rsid w:val="008766B8"/>
    <w:rsid w:val="008A714B"/>
    <w:rsid w:val="008B32D3"/>
    <w:rsid w:val="008C5D09"/>
    <w:rsid w:val="008C76C9"/>
    <w:rsid w:val="008D3CB9"/>
    <w:rsid w:val="008E1681"/>
    <w:rsid w:val="008F5CE2"/>
    <w:rsid w:val="00903865"/>
    <w:rsid w:val="00934D35"/>
    <w:rsid w:val="0093674A"/>
    <w:rsid w:val="009639E8"/>
    <w:rsid w:val="009925BB"/>
    <w:rsid w:val="009934DD"/>
    <w:rsid w:val="009B4449"/>
    <w:rsid w:val="009C0D42"/>
    <w:rsid w:val="009D6000"/>
    <w:rsid w:val="009E7E42"/>
    <w:rsid w:val="00A001D0"/>
    <w:rsid w:val="00A00730"/>
    <w:rsid w:val="00A16780"/>
    <w:rsid w:val="00A176BB"/>
    <w:rsid w:val="00A35420"/>
    <w:rsid w:val="00A632E0"/>
    <w:rsid w:val="00A66EE8"/>
    <w:rsid w:val="00A70959"/>
    <w:rsid w:val="00A76DC8"/>
    <w:rsid w:val="00A86098"/>
    <w:rsid w:val="00A91D3D"/>
    <w:rsid w:val="00AC05C1"/>
    <w:rsid w:val="00AC0981"/>
    <w:rsid w:val="00AE0989"/>
    <w:rsid w:val="00AF09E1"/>
    <w:rsid w:val="00AF6493"/>
    <w:rsid w:val="00B35B2E"/>
    <w:rsid w:val="00B41AC1"/>
    <w:rsid w:val="00B54E99"/>
    <w:rsid w:val="00B72E5A"/>
    <w:rsid w:val="00B769B5"/>
    <w:rsid w:val="00B86817"/>
    <w:rsid w:val="00BA1455"/>
    <w:rsid w:val="00BA72B8"/>
    <w:rsid w:val="00BD395D"/>
    <w:rsid w:val="00BD3F8E"/>
    <w:rsid w:val="00BD4275"/>
    <w:rsid w:val="00BF3EB3"/>
    <w:rsid w:val="00BF6788"/>
    <w:rsid w:val="00BF7DBB"/>
    <w:rsid w:val="00C0026F"/>
    <w:rsid w:val="00C008D3"/>
    <w:rsid w:val="00C0283C"/>
    <w:rsid w:val="00C10F14"/>
    <w:rsid w:val="00C17749"/>
    <w:rsid w:val="00C31B76"/>
    <w:rsid w:val="00C37887"/>
    <w:rsid w:val="00C423D8"/>
    <w:rsid w:val="00C54625"/>
    <w:rsid w:val="00C54D85"/>
    <w:rsid w:val="00C76F7A"/>
    <w:rsid w:val="00C83DD2"/>
    <w:rsid w:val="00C86BC6"/>
    <w:rsid w:val="00CA0367"/>
    <w:rsid w:val="00CA150D"/>
    <w:rsid w:val="00CA155C"/>
    <w:rsid w:val="00CB1FE5"/>
    <w:rsid w:val="00CB43D8"/>
    <w:rsid w:val="00CC3F26"/>
    <w:rsid w:val="00CD1B9D"/>
    <w:rsid w:val="00CD2145"/>
    <w:rsid w:val="00CD7E8A"/>
    <w:rsid w:val="00CE34BD"/>
    <w:rsid w:val="00CE5909"/>
    <w:rsid w:val="00CF7AC3"/>
    <w:rsid w:val="00D16CCE"/>
    <w:rsid w:val="00D24946"/>
    <w:rsid w:val="00D32F6D"/>
    <w:rsid w:val="00D50ACA"/>
    <w:rsid w:val="00D638A2"/>
    <w:rsid w:val="00D737A0"/>
    <w:rsid w:val="00D95C66"/>
    <w:rsid w:val="00D97A09"/>
    <w:rsid w:val="00DA5E7A"/>
    <w:rsid w:val="00DA60AA"/>
    <w:rsid w:val="00DB05C6"/>
    <w:rsid w:val="00DD3704"/>
    <w:rsid w:val="00DE3B51"/>
    <w:rsid w:val="00E05B31"/>
    <w:rsid w:val="00E07037"/>
    <w:rsid w:val="00E12CFE"/>
    <w:rsid w:val="00E147E4"/>
    <w:rsid w:val="00E2104D"/>
    <w:rsid w:val="00E2550D"/>
    <w:rsid w:val="00E60FD2"/>
    <w:rsid w:val="00E64447"/>
    <w:rsid w:val="00E7293B"/>
    <w:rsid w:val="00E73C5A"/>
    <w:rsid w:val="00E8656F"/>
    <w:rsid w:val="00E86658"/>
    <w:rsid w:val="00E92736"/>
    <w:rsid w:val="00EA0EA2"/>
    <w:rsid w:val="00EA1590"/>
    <w:rsid w:val="00EA3C99"/>
    <w:rsid w:val="00EA5B79"/>
    <w:rsid w:val="00EC0593"/>
    <w:rsid w:val="00EC7576"/>
    <w:rsid w:val="00EC7FA9"/>
    <w:rsid w:val="00ED2822"/>
    <w:rsid w:val="00F035CA"/>
    <w:rsid w:val="00F25F72"/>
    <w:rsid w:val="00F56EA5"/>
    <w:rsid w:val="00F62346"/>
    <w:rsid w:val="00F67D60"/>
    <w:rsid w:val="00F728EB"/>
    <w:rsid w:val="00F72D40"/>
    <w:rsid w:val="00F853F3"/>
    <w:rsid w:val="00F87248"/>
    <w:rsid w:val="00F95F93"/>
    <w:rsid w:val="00FA3D58"/>
    <w:rsid w:val="00FA7A03"/>
    <w:rsid w:val="00FE2C37"/>
    <w:rsid w:val="00FF0287"/>
    <w:rsid w:val="00FF08B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v-text-anchor:middle" stroke="f">
      <v:stroke weight="4pt" linestyle="thinThin" endcap="round" on="f"/>
    </o:shapedefaults>
    <o:shapelayout v:ext="edit">
      <o:idmap v:ext="edit" data="1"/>
    </o:shapelayout>
  </w:shapeDefaults>
  <w:decimalSymbol w:val="."/>
  <w:listSeparator w:val=","/>
  <w14:docId w14:val="3271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annotation text" w:uiPriority="9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06CF"/>
    <w:rPr>
      <w:sz w:val="24"/>
      <w:szCs w:val="24"/>
      <w:lang w:val="en-GB" w:eastAsia="en-US"/>
    </w:rPr>
  </w:style>
  <w:style w:type="paragraph" w:styleId="Heading1">
    <w:name w:val="heading 1"/>
    <w:aliases w:val="Heading1-HY,H1,H1 Carattere,Aletheia Heading 1,LD1"/>
    <w:basedOn w:val="Normal"/>
    <w:qFormat/>
    <w:rsid w:val="00042AC5"/>
    <w:pPr>
      <w:numPr>
        <w:numId w:val="3"/>
      </w:numPr>
      <w:pBdr>
        <w:bottom w:val="single" w:sz="6" w:space="7" w:color="808080"/>
      </w:pBdr>
      <w:tabs>
        <w:tab w:val="left" w:pos="0"/>
        <w:tab w:val="left" w:pos="336"/>
      </w:tabs>
      <w:overflowPunct w:val="0"/>
      <w:autoSpaceDE w:val="0"/>
      <w:autoSpaceDN w:val="0"/>
      <w:adjustRightInd w:val="0"/>
      <w:textAlignment w:val="baseline"/>
      <w:outlineLvl w:val="0"/>
    </w:pPr>
    <w:rPr>
      <w:rFonts w:ascii="Arial" w:hAnsi="Arial"/>
      <w:b/>
      <w:color w:val="808080"/>
      <w:sz w:val="22"/>
      <w:szCs w:val="20"/>
      <w:lang w:eastAsia="de-DE"/>
    </w:rPr>
  </w:style>
  <w:style w:type="paragraph" w:styleId="Heading2">
    <w:name w:val="heading 2"/>
    <w:aliases w:val="Heading2-HY,Section,H2,Aletheia Heading 2,LD2"/>
    <w:basedOn w:val="Normal"/>
    <w:next w:val="Normal"/>
    <w:qFormat/>
    <w:rsid w:val="00042AC5"/>
    <w:pPr>
      <w:keepNext/>
      <w:numPr>
        <w:ilvl w:val="1"/>
        <w:numId w:val="3"/>
      </w:numPr>
      <w:spacing w:before="240" w:after="60"/>
      <w:outlineLvl w:val="1"/>
    </w:pPr>
    <w:rPr>
      <w:rFonts w:ascii="Arial" w:hAnsi="Arial"/>
      <w:b/>
      <w:i/>
      <w:sz w:val="32"/>
      <w:szCs w:val="20"/>
    </w:rPr>
  </w:style>
  <w:style w:type="paragraph" w:styleId="Heading3">
    <w:name w:val="heading 3"/>
    <w:aliases w:val="H3,3rdOrd (1.),Unnumbered Head,uh,UH,Third-Order Heading,Level 2 Heading,Level 2,h2,heading 3,3,h3,13,Level-3 heading,heading3,131,H31,h31,Level-3 heading1,heading31,132,H32,h32,Level-3 heading2,heading32,heading 31,1311,H311,h311,LD3"/>
    <w:basedOn w:val="Normal"/>
    <w:next w:val="Normal"/>
    <w:qFormat/>
    <w:rsid w:val="00042AC5"/>
    <w:pPr>
      <w:keepNext/>
      <w:numPr>
        <w:ilvl w:val="2"/>
        <w:numId w:val="3"/>
      </w:numPr>
      <w:spacing w:before="240" w:after="60"/>
      <w:outlineLvl w:val="2"/>
    </w:pPr>
    <w:rPr>
      <w:rFonts w:ascii="Arial" w:hAnsi="Arial"/>
      <w:b/>
      <w:szCs w:val="20"/>
    </w:rPr>
  </w:style>
  <w:style w:type="paragraph" w:styleId="Heading4">
    <w:name w:val="heading 4"/>
    <w:aliases w:val="H4"/>
    <w:basedOn w:val="Normal"/>
    <w:next w:val="Normal"/>
    <w:qFormat/>
    <w:rsid w:val="00042AC5"/>
    <w:pPr>
      <w:keepNext/>
      <w:numPr>
        <w:ilvl w:val="3"/>
        <w:numId w:val="3"/>
      </w:numPr>
      <w:spacing w:before="240" w:after="60"/>
      <w:outlineLvl w:val="3"/>
    </w:pPr>
    <w:rPr>
      <w:rFonts w:ascii="Arial" w:hAnsi="Arial"/>
      <w:b/>
      <w:snapToGrid w:val="0"/>
      <w:sz w:val="22"/>
      <w:szCs w:val="20"/>
    </w:rPr>
  </w:style>
  <w:style w:type="paragraph" w:styleId="Heading5">
    <w:name w:val="heading 5"/>
    <w:aliases w:val="5H"/>
    <w:basedOn w:val="Normal"/>
    <w:next w:val="Normal"/>
    <w:qFormat/>
    <w:rsid w:val="00CD1B9D"/>
    <w:pPr>
      <w:outlineLvl w:val="4"/>
    </w:pPr>
    <w:rPr>
      <w:rFonts w:ascii="Arial" w:hAnsi="Arial" w:cs="Arial"/>
      <w:b/>
      <w:iCs/>
      <w:sz w:val="22"/>
      <w:szCs w:val="22"/>
      <w:lang w:val="en-US"/>
    </w:rPr>
  </w:style>
  <w:style w:type="paragraph" w:styleId="Heading6">
    <w:name w:val="heading 6"/>
    <w:basedOn w:val="Normal"/>
    <w:next w:val="Normal"/>
    <w:qFormat/>
    <w:rsid w:val="00042AC5"/>
    <w:pPr>
      <w:numPr>
        <w:ilvl w:val="5"/>
        <w:numId w:val="3"/>
      </w:numPr>
      <w:spacing w:before="240" w:after="60"/>
      <w:jc w:val="both"/>
      <w:outlineLvl w:val="5"/>
    </w:pPr>
    <w:rPr>
      <w:rFonts w:ascii="Helvetica" w:hAnsi="Helvetica"/>
      <w:sz w:val="22"/>
      <w:szCs w:val="20"/>
    </w:rPr>
  </w:style>
  <w:style w:type="paragraph" w:styleId="Heading7">
    <w:name w:val="heading 7"/>
    <w:basedOn w:val="Normal"/>
    <w:next w:val="Normal"/>
    <w:qFormat/>
    <w:rsid w:val="00042AC5"/>
    <w:pPr>
      <w:numPr>
        <w:ilvl w:val="6"/>
        <w:numId w:val="3"/>
      </w:numPr>
      <w:spacing w:before="240" w:after="60"/>
      <w:jc w:val="both"/>
      <w:outlineLvl w:val="6"/>
    </w:pPr>
    <w:rPr>
      <w:rFonts w:ascii="Arial" w:hAnsi="Arial"/>
      <w:szCs w:val="20"/>
    </w:rPr>
  </w:style>
  <w:style w:type="paragraph" w:styleId="Heading8">
    <w:name w:val="heading 8"/>
    <w:basedOn w:val="Normal"/>
    <w:next w:val="Normal"/>
    <w:qFormat/>
    <w:rsid w:val="00042AC5"/>
    <w:pPr>
      <w:numPr>
        <w:ilvl w:val="7"/>
        <w:numId w:val="3"/>
      </w:numPr>
      <w:spacing w:before="240" w:after="60"/>
      <w:jc w:val="both"/>
      <w:outlineLvl w:val="7"/>
    </w:pPr>
    <w:rPr>
      <w:rFonts w:ascii="Arial" w:hAnsi="Arial"/>
      <w:i/>
      <w:szCs w:val="20"/>
    </w:rPr>
  </w:style>
  <w:style w:type="paragraph" w:styleId="Heading9">
    <w:name w:val="heading 9"/>
    <w:basedOn w:val="Normal"/>
    <w:qFormat/>
    <w:rsid w:val="00042AC5"/>
    <w:pPr>
      <w:numPr>
        <w:ilvl w:val="8"/>
        <w:numId w:val="3"/>
      </w:numPr>
      <w:tabs>
        <w:tab w:val="left" w:pos="0"/>
        <w:tab w:val="left" w:pos="336"/>
      </w:tabs>
      <w:overflowPunct w:val="0"/>
      <w:autoSpaceDE w:val="0"/>
      <w:autoSpaceDN w:val="0"/>
      <w:adjustRightInd w:val="0"/>
      <w:spacing w:line="240" w:lineRule="exact"/>
      <w:textAlignment w:val="baseline"/>
      <w:outlineLvl w:val="8"/>
    </w:pPr>
    <w:rPr>
      <w:sz w:val="2"/>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Liste">
    <w:name w:val="Table_Content_Liste"/>
    <w:basedOn w:val="Normal"/>
    <w:rsid w:val="007A06CF"/>
    <w:pPr>
      <w:numPr>
        <w:numId w:val="1"/>
      </w:numPr>
      <w:tabs>
        <w:tab w:val="left" w:pos="0"/>
        <w:tab w:val="left" w:pos="284"/>
      </w:tabs>
      <w:overflowPunct w:val="0"/>
      <w:autoSpaceDE w:val="0"/>
      <w:autoSpaceDN w:val="0"/>
      <w:adjustRightInd w:val="0"/>
      <w:textAlignment w:val="baseline"/>
    </w:pPr>
    <w:rPr>
      <w:rFonts w:ascii="Arial" w:hAnsi="Arial"/>
      <w:sz w:val="18"/>
      <w:szCs w:val="20"/>
      <w:lang w:eastAsia="de-DE"/>
    </w:rPr>
  </w:style>
  <w:style w:type="paragraph" w:customStyle="1" w:styleId="Titel01">
    <w:name w:val="Titel_01"/>
    <w:basedOn w:val="Title"/>
    <w:rsid w:val="007A06CF"/>
  </w:style>
  <w:style w:type="paragraph" w:styleId="Title">
    <w:name w:val="Title"/>
    <w:basedOn w:val="Header"/>
    <w:qFormat/>
    <w:rsid w:val="007A06CF"/>
    <w:pPr>
      <w:tabs>
        <w:tab w:val="clear" w:pos="0"/>
        <w:tab w:val="clear" w:pos="336"/>
        <w:tab w:val="clear" w:pos="1584"/>
        <w:tab w:val="clear" w:pos="4536"/>
        <w:tab w:val="clear" w:pos="9072"/>
      </w:tabs>
      <w:spacing w:before="20" w:after="20"/>
      <w:ind w:left="0"/>
      <w:jc w:val="center"/>
    </w:pPr>
    <w:rPr>
      <w:rFonts w:ascii="Arial" w:hAnsi="Arial"/>
      <w:b/>
      <w:sz w:val="16"/>
    </w:rPr>
  </w:style>
  <w:style w:type="paragraph" w:styleId="Header">
    <w:name w:val="header"/>
    <w:basedOn w:val="Normal"/>
    <w:link w:val="HeaderChar"/>
    <w:uiPriority w:val="99"/>
    <w:rsid w:val="007A06CF"/>
    <w:pPr>
      <w:tabs>
        <w:tab w:val="left" w:pos="0"/>
        <w:tab w:val="left" w:pos="336"/>
        <w:tab w:val="left" w:pos="1584"/>
        <w:tab w:val="center" w:pos="4536"/>
        <w:tab w:val="right" w:pos="9072"/>
      </w:tabs>
      <w:overflowPunct w:val="0"/>
      <w:autoSpaceDE w:val="0"/>
      <w:autoSpaceDN w:val="0"/>
      <w:adjustRightInd w:val="0"/>
      <w:ind w:left="1584"/>
      <w:textAlignment w:val="baseline"/>
    </w:pPr>
    <w:rPr>
      <w:sz w:val="22"/>
      <w:szCs w:val="20"/>
      <w:lang w:eastAsia="de-DE"/>
    </w:rPr>
  </w:style>
  <w:style w:type="paragraph" w:customStyle="1" w:styleId="AgendaItemHeader">
    <w:name w:val="AgendaItemHeader"/>
    <w:basedOn w:val="ItemHeader"/>
    <w:rsid w:val="007A06CF"/>
    <w:pPr>
      <w:tabs>
        <w:tab w:val="clear" w:pos="2127"/>
        <w:tab w:val="left" w:pos="1843"/>
      </w:tabs>
      <w:spacing w:after="120"/>
      <w:ind w:left="1843" w:hanging="1843"/>
    </w:pPr>
  </w:style>
  <w:style w:type="paragraph" w:customStyle="1" w:styleId="ItemHeader">
    <w:name w:val="ItemHeader"/>
    <w:basedOn w:val="TOC1"/>
    <w:rsid w:val="007A06CF"/>
    <w:pPr>
      <w:tabs>
        <w:tab w:val="left" w:pos="2127"/>
        <w:tab w:val="left" w:pos="5954"/>
        <w:tab w:val="left" w:pos="7583"/>
        <w:tab w:val="left" w:pos="9207"/>
      </w:tabs>
      <w:spacing w:before="0" w:after="60"/>
    </w:pPr>
    <w:rPr>
      <w:b w:val="0"/>
    </w:rPr>
  </w:style>
  <w:style w:type="paragraph" w:styleId="TOC1">
    <w:name w:val="toc 1"/>
    <w:basedOn w:val="Heading1"/>
    <w:autoRedefine/>
    <w:uiPriority w:val="39"/>
    <w:rsid w:val="007A06CF"/>
    <w:pPr>
      <w:numPr>
        <w:numId w:val="0"/>
      </w:numPr>
      <w:pBdr>
        <w:bottom w:val="none" w:sz="0" w:space="0" w:color="auto"/>
      </w:pBdr>
      <w:tabs>
        <w:tab w:val="clear" w:pos="0"/>
        <w:tab w:val="clear" w:pos="336"/>
      </w:tabs>
      <w:overflowPunct/>
      <w:autoSpaceDE/>
      <w:autoSpaceDN/>
      <w:adjustRightInd/>
      <w:spacing w:before="120" w:after="120"/>
      <w:textAlignment w:val="auto"/>
      <w:outlineLvl w:val="9"/>
    </w:pPr>
    <w:rPr>
      <w:rFonts w:ascii="Times New Roman" w:hAnsi="Times New Roman"/>
      <w:bCs/>
      <w:caps/>
      <w:color w:val="auto"/>
      <w:sz w:val="20"/>
      <w:lang w:eastAsia="en-US"/>
    </w:rPr>
  </w:style>
  <w:style w:type="character" w:customStyle="1" w:styleId="ItemHeaderChar">
    <w:name w:val="ItemHeader Char"/>
    <w:rsid w:val="007A06CF"/>
    <w:rPr>
      <w:rFonts w:ascii="Arial" w:hAnsi="Arial"/>
      <w:b/>
      <w:noProof/>
    </w:rPr>
  </w:style>
  <w:style w:type="paragraph" w:customStyle="1" w:styleId="Table">
    <w:name w:val="Table"/>
    <w:basedOn w:val="Normal"/>
    <w:rsid w:val="007A06CF"/>
    <w:pPr>
      <w:tabs>
        <w:tab w:val="left" w:pos="-397"/>
        <w:tab w:val="left" w:pos="0"/>
        <w:tab w:val="left" w:pos="720"/>
        <w:tab w:val="left" w:pos="1584"/>
      </w:tabs>
      <w:overflowPunct w:val="0"/>
      <w:autoSpaceDE w:val="0"/>
      <w:autoSpaceDN w:val="0"/>
      <w:adjustRightInd w:val="0"/>
      <w:spacing w:before="120" w:after="20"/>
      <w:ind w:left="113"/>
      <w:textAlignment w:val="baseline"/>
    </w:pPr>
    <w:rPr>
      <w:rFonts w:ascii="Arial" w:hAnsi="Arial"/>
      <w:sz w:val="18"/>
      <w:szCs w:val="18"/>
      <w:lang w:eastAsia="de-DE"/>
    </w:rPr>
  </w:style>
  <w:style w:type="paragraph" w:customStyle="1" w:styleId="ItemHeaderTitle">
    <w:name w:val="ItemHeaderTitle"/>
    <w:basedOn w:val="ItemHeader"/>
    <w:rsid w:val="007A06CF"/>
    <w:pPr>
      <w:spacing w:before="480" w:after="0"/>
    </w:pPr>
    <w:rPr>
      <w:b/>
      <w:sz w:val="16"/>
    </w:rPr>
  </w:style>
  <w:style w:type="paragraph" w:customStyle="1" w:styleId="text">
    <w:name w:val="text"/>
    <w:basedOn w:val="TOC1"/>
    <w:rsid w:val="007A06CF"/>
    <w:pPr>
      <w:spacing w:after="60"/>
    </w:pPr>
  </w:style>
  <w:style w:type="paragraph" w:styleId="Footer">
    <w:name w:val="footer"/>
    <w:basedOn w:val="Normal"/>
    <w:rsid w:val="007A06CF"/>
    <w:pPr>
      <w:tabs>
        <w:tab w:val="left" w:pos="0"/>
        <w:tab w:val="left" w:pos="336"/>
        <w:tab w:val="left" w:pos="1584"/>
        <w:tab w:val="center" w:pos="4320"/>
        <w:tab w:val="right" w:pos="8640"/>
      </w:tabs>
      <w:overflowPunct w:val="0"/>
      <w:autoSpaceDE w:val="0"/>
      <w:autoSpaceDN w:val="0"/>
      <w:adjustRightInd w:val="0"/>
      <w:ind w:left="1584"/>
      <w:textAlignment w:val="baseline"/>
    </w:pPr>
    <w:rPr>
      <w:sz w:val="22"/>
      <w:szCs w:val="20"/>
      <w:lang w:eastAsia="de-DE"/>
    </w:rPr>
  </w:style>
  <w:style w:type="character" w:styleId="PageNumber">
    <w:name w:val="page number"/>
    <w:rsid w:val="007A06CF"/>
    <w:rPr>
      <w:rFonts w:ascii="Arial" w:hAnsi="Arial"/>
      <w:b/>
      <w:color w:val="auto"/>
      <w:spacing w:val="0"/>
      <w:sz w:val="16"/>
    </w:rPr>
  </w:style>
  <w:style w:type="character" w:styleId="Hyperlink">
    <w:name w:val="Hyperlink"/>
    <w:uiPriority w:val="99"/>
    <w:rsid w:val="007A06CF"/>
    <w:rPr>
      <w:color w:val="0000FF"/>
      <w:u w:val="single"/>
    </w:rPr>
  </w:style>
  <w:style w:type="paragraph" w:styleId="Subtitle">
    <w:name w:val="Subtitle"/>
    <w:basedOn w:val="Normal"/>
    <w:qFormat/>
    <w:rsid w:val="007A06CF"/>
    <w:pPr>
      <w:spacing w:after="60"/>
      <w:jc w:val="center"/>
    </w:pPr>
    <w:rPr>
      <w:rFonts w:ascii="Helvetica" w:hAnsi="Helvetica"/>
      <w:b/>
      <w:sz w:val="28"/>
      <w:szCs w:val="20"/>
    </w:rPr>
  </w:style>
  <w:style w:type="paragraph" w:customStyle="1" w:styleId="Styl6">
    <w:name w:val="Styl6"/>
    <w:basedOn w:val="Normal"/>
    <w:rsid w:val="007A06CF"/>
    <w:pPr>
      <w:keepNext/>
      <w:widowControl w:val="0"/>
      <w:jc w:val="both"/>
    </w:pPr>
    <w:rPr>
      <w:rFonts w:ascii="Arial" w:hAnsi="Arial" w:cs="Arial"/>
      <w:sz w:val="20"/>
      <w:szCs w:val="20"/>
      <w:lang w:eastAsia="cs-CZ"/>
    </w:rPr>
  </w:style>
  <w:style w:type="paragraph" w:customStyle="1" w:styleId="Heading3-HY">
    <w:name w:val="Heading3-HY"/>
    <w:basedOn w:val="Heading3"/>
    <w:rsid w:val="007A06CF"/>
    <w:pPr>
      <w:ind w:left="1800"/>
      <w:jc w:val="both"/>
    </w:pPr>
    <w:rPr>
      <w:bCs/>
      <w:sz w:val="28"/>
    </w:rPr>
  </w:style>
  <w:style w:type="paragraph" w:customStyle="1" w:styleId="Styl2">
    <w:name w:val="Styl2"/>
    <w:basedOn w:val="Normal"/>
    <w:next w:val="Normal"/>
    <w:rsid w:val="007A06CF"/>
    <w:pPr>
      <w:keepNext/>
      <w:widowControl w:val="0"/>
      <w:autoSpaceDE w:val="0"/>
      <w:autoSpaceDN w:val="0"/>
      <w:adjustRightInd w:val="0"/>
    </w:pPr>
    <w:rPr>
      <w:rFonts w:ascii="Verdana" w:hAnsi="Verdana"/>
      <w:szCs w:val="20"/>
    </w:rPr>
  </w:style>
  <w:style w:type="paragraph" w:customStyle="1" w:styleId="Styl4">
    <w:name w:val="Styl4"/>
    <w:basedOn w:val="Normal"/>
    <w:rsid w:val="007A06CF"/>
    <w:pPr>
      <w:keepNext/>
      <w:widowControl w:val="0"/>
      <w:autoSpaceDE w:val="0"/>
      <w:autoSpaceDN w:val="0"/>
      <w:adjustRightInd w:val="0"/>
    </w:pPr>
    <w:rPr>
      <w:rFonts w:ascii="Times" w:hAnsi="Times"/>
      <w:szCs w:val="20"/>
    </w:rPr>
  </w:style>
  <w:style w:type="paragraph" w:styleId="FootnoteText">
    <w:name w:val="footnote text"/>
    <w:basedOn w:val="Normal"/>
    <w:semiHidden/>
    <w:rsid w:val="007A06CF"/>
    <w:pPr>
      <w:keepNext/>
      <w:widowControl w:val="0"/>
    </w:pPr>
    <w:rPr>
      <w:rFonts w:ascii="Arial" w:hAnsi="Arial"/>
      <w:sz w:val="20"/>
      <w:szCs w:val="20"/>
      <w:lang w:val="fi-FI"/>
    </w:rPr>
  </w:style>
  <w:style w:type="character" w:styleId="FootnoteReference">
    <w:name w:val="footnote reference"/>
    <w:semiHidden/>
    <w:rsid w:val="007A06CF"/>
    <w:rPr>
      <w:vertAlign w:val="superscript"/>
    </w:rPr>
  </w:style>
  <w:style w:type="paragraph" w:styleId="TOC2">
    <w:name w:val="toc 2"/>
    <w:basedOn w:val="Heading2"/>
    <w:next w:val="Normal"/>
    <w:autoRedefine/>
    <w:semiHidden/>
    <w:rsid w:val="007A06CF"/>
    <w:pPr>
      <w:keepNext w:val="0"/>
      <w:numPr>
        <w:ilvl w:val="0"/>
        <w:numId w:val="0"/>
      </w:numPr>
      <w:spacing w:before="0" w:after="0"/>
      <w:ind w:left="240"/>
      <w:outlineLvl w:val="9"/>
    </w:pPr>
    <w:rPr>
      <w:rFonts w:ascii="Times New Roman" w:hAnsi="Times New Roman"/>
      <w:b w:val="0"/>
      <w:i w:val="0"/>
      <w:smallCaps/>
      <w:sz w:val="20"/>
    </w:rPr>
  </w:style>
  <w:style w:type="paragraph" w:styleId="TOC3">
    <w:name w:val="toc 3"/>
    <w:basedOn w:val="Heading3-HY"/>
    <w:next w:val="Normal"/>
    <w:autoRedefine/>
    <w:uiPriority w:val="39"/>
    <w:rsid w:val="007A06CF"/>
    <w:pPr>
      <w:keepNext w:val="0"/>
      <w:numPr>
        <w:ilvl w:val="0"/>
        <w:numId w:val="0"/>
      </w:numPr>
      <w:spacing w:before="0" w:after="0"/>
      <w:ind w:left="480"/>
      <w:jc w:val="left"/>
      <w:outlineLvl w:val="9"/>
    </w:pPr>
    <w:rPr>
      <w:rFonts w:ascii="Times New Roman" w:hAnsi="Times New Roman"/>
      <w:b w:val="0"/>
      <w:bCs w:val="0"/>
      <w:i/>
      <w:iCs/>
      <w:sz w:val="20"/>
    </w:rPr>
  </w:style>
  <w:style w:type="paragraph" w:styleId="TOC4">
    <w:name w:val="toc 4"/>
    <w:basedOn w:val="Normal"/>
    <w:next w:val="Normal"/>
    <w:autoRedefine/>
    <w:semiHidden/>
    <w:rsid w:val="007A06CF"/>
    <w:pPr>
      <w:ind w:left="720"/>
    </w:pPr>
    <w:rPr>
      <w:sz w:val="18"/>
      <w:szCs w:val="18"/>
    </w:rPr>
  </w:style>
  <w:style w:type="paragraph" w:styleId="TOC5">
    <w:name w:val="toc 5"/>
    <w:basedOn w:val="Normal"/>
    <w:next w:val="Normal"/>
    <w:autoRedefine/>
    <w:semiHidden/>
    <w:rsid w:val="007A06CF"/>
    <w:pPr>
      <w:ind w:left="960"/>
    </w:pPr>
    <w:rPr>
      <w:sz w:val="18"/>
      <w:szCs w:val="18"/>
    </w:rPr>
  </w:style>
  <w:style w:type="paragraph" w:styleId="TOC6">
    <w:name w:val="toc 6"/>
    <w:basedOn w:val="Normal"/>
    <w:next w:val="Normal"/>
    <w:autoRedefine/>
    <w:semiHidden/>
    <w:rsid w:val="007A06CF"/>
    <w:pPr>
      <w:ind w:left="1200"/>
    </w:pPr>
    <w:rPr>
      <w:sz w:val="18"/>
      <w:szCs w:val="18"/>
    </w:rPr>
  </w:style>
  <w:style w:type="paragraph" w:styleId="TOC7">
    <w:name w:val="toc 7"/>
    <w:basedOn w:val="Normal"/>
    <w:next w:val="Normal"/>
    <w:autoRedefine/>
    <w:semiHidden/>
    <w:rsid w:val="007A06CF"/>
    <w:pPr>
      <w:ind w:left="1440"/>
    </w:pPr>
    <w:rPr>
      <w:sz w:val="18"/>
      <w:szCs w:val="18"/>
    </w:rPr>
  </w:style>
  <w:style w:type="paragraph" w:styleId="TOC8">
    <w:name w:val="toc 8"/>
    <w:basedOn w:val="Normal"/>
    <w:next w:val="Normal"/>
    <w:autoRedefine/>
    <w:semiHidden/>
    <w:rsid w:val="007A06CF"/>
    <w:pPr>
      <w:ind w:left="1680"/>
    </w:pPr>
    <w:rPr>
      <w:sz w:val="18"/>
      <w:szCs w:val="18"/>
    </w:rPr>
  </w:style>
  <w:style w:type="paragraph" w:styleId="TOC9">
    <w:name w:val="toc 9"/>
    <w:basedOn w:val="Normal"/>
    <w:next w:val="Normal"/>
    <w:autoRedefine/>
    <w:semiHidden/>
    <w:rsid w:val="007A06CF"/>
    <w:pPr>
      <w:ind w:left="1920"/>
    </w:pPr>
    <w:rPr>
      <w:sz w:val="18"/>
      <w:szCs w:val="18"/>
    </w:rPr>
  </w:style>
  <w:style w:type="character" w:customStyle="1" w:styleId="suiteheadercoltext">
    <w:name w:val="suiteheadercoltext"/>
    <w:basedOn w:val="DefaultParagraphFont"/>
    <w:rsid w:val="007A06CF"/>
  </w:style>
  <w:style w:type="paragraph" w:customStyle="1" w:styleId="1ranskalr1">
    <w:name w:val="1 ranskal (r1)"/>
    <w:basedOn w:val="Normal"/>
    <w:rsid w:val="007A06CF"/>
    <w:pPr>
      <w:keepNext/>
      <w:widowControl w:val="0"/>
      <w:spacing w:line="240" w:lineRule="atLeast"/>
      <w:ind w:left="1724" w:hanging="426"/>
    </w:pPr>
    <w:rPr>
      <w:szCs w:val="20"/>
    </w:rPr>
  </w:style>
  <w:style w:type="paragraph" w:customStyle="1" w:styleId="1riippuvasisv1">
    <w:name w:val="1 riippuva sis (v1)"/>
    <w:basedOn w:val="Normal"/>
    <w:rsid w:val="007A06CF"/>
    <w:pPr>
      <w:keepNext/>
      <w:widowControl w:val="0"/>
      <w:spacing w:after="240" w:line="240" w:lineRule="atLeast"/>
      <w:ind w:left="1296" w:hanging="1296"/>
    </w:pPr>
    <w:rPr>
      <w:szCs w:val="20"/>
    </w:rPr>
  </w:style>
  <w:style w:type="paragraph" w:customStyle="1" w:styleId="1sarkaint1">
    <w:name w:val="1 sarkain  (t1)"/>
    <w:basedOn w:val="Normal"/>
    <w:rsid w:val="007A06CF"/>
    <w:pPr>
      <w:keepNext/>
      <w:widowControl w:val="0"/>
      <w:spacing w:after="240" w:line="240" w:lineRule="atLeast"/>
      <w:ind w:left="1298"/>
    </w:pPr>
    <w:rPr>
      <w:szCs w:val="20"/>
    </w:rPr>
  </w:style>
  <w:style w:type="paragraph" w:customStyle="1" w:styleId="2ranskalr2">
    <w:name w:val="2 ranskal (r2)"/>
    <w:basedOn w:val="Normal"/>
    <w:rsid w:val="007A06CF"/>
    <w:pPr>
      <w:keepNext/>
      <w:widowControl w:val="0"/>
      <w:spacing w:line="240" w:lineRule="atLeast"/>
      <w:ind w:left="3011" w:hanging="426"/>
    </w:pPr>
    <w:rPr>
      <w:szCs w:val="20"/>
    </w:rPr>
  </w:style>
  <w:style w:type="paragraph" w:customStyle="1" w:styleId="2riippuvasisv2">
    <w:name w:val="2 riippuva sis (v2)"/>
    <w:basedOn w:val="Normal"/>
    <w:rsid w:val="007A06CF"/>
    <w:pPr>
      <w:keepNext/>
      <w:widowControl w:val="0"/>
      <w:spacing w:after="240"/>
      <w:ind w:left="2592" w:hanging="2592"/>
    </w:pPr>
    <w:rPr>
      <w:szCs w:val="20"/>
    </w:rPr>
  </w:style>
  <w:style w:type="paragraph" w:customStyle="1" w:styleId="2sarkaint2">
    <w:name w:val="2 sarkain (t2)"/>
    <w:basedOn w:val="Normal"/>
    <w:rsid w:val="007A06CF"/>
    <w:pPr>
      <w:keepNext/>
      <w:widowControl w:val="0"/>
      <w:spacing w:after="240" w:line="240" w:lineRule="atLeast"/>
      <w:ind w:left="2592"/>
    </w:pPr>
    <w:rPr>
      <w:szCs w:val="20"/>
    </w:rPr>
  </w:style>
  <w:style w:type="character" w:styleId="FollowedHyperlink">
    <w:name w:val="FollowedHyperlink"/>
    <w:rsid w:val="007A06CF"/>
    <w:rPr>
      <w:color w:val="800080"/>
      <w:u w:val="single"/>
    </w:rPr>
  </w:style>
  <w:style w:type="paragraph" w:styleId="NormalWeb">
    <w:name w:val="Normal (Web)"/>
    <w:basedOn w:val="Normal"/>
    <w:rsid w:val="007A06CF"/>
    <w:pPr>
      <w:keepNext/>
      <w:widowControl w:val="0"/>
      <w:spacing w:before="100" w:beforeAutospacing="1" w:after="100" w:afterAutospacing="1"/>
    </w:pPr>
    <w:rPr>
      <w:lang w:val="en-US"/>
    </w:rPr>
  </w:style>
  <w:style w:type="paragraph" w:styleId="CommentText">
    <w:name w:val="annotation text"/>
    <w:basedOn w:val="Normal"/>
    <w:link w:val="CommentTextChar"/>
    <w:uiPriority w:val="99"/>
    <w:rsid w:val="007A06CF"/>
    <w:pPr>
      <w:keepNext/>
      <w:widowControl w:val="0"/>
    </w:pPr>
    <w:rPr>
      <w:rFonts w:ascii="Arial" w:hAnsi="Arial"/>
      <w:sz w:val="20"/>
      <w:szCs w:val="20"/>
      <w:lang w:val="fi-FI"/>
    </w:rPr>
  </w:style>
  <w:style w:type="paragraph" w:customStyle="1" w:styleId="Kommentinotsikko">
    <w:name w:val="Kommentin otsikko"/>
    <w:basedOn w:val="CommentText"/>
    <w:next w:val="CommentText"/>
    <w:semiHidden/>
    <w:rsid w:val="007A06CF"/>
    <w:rPr>
      <w:b/>
      <w:bCs/>
    </w:rPr>
  </w:style>
  <w:style w:type="paragraph" w:customStyle="1" w:styleId="Seliteteksti">
    <w:name w:val="Seliteteksti"/>
    <w:basedOn w:val="Normal"/>
    <w:semiHidden/>
    <w:rsid w:val="007A06CF"/>
    <w:pPr>
      <w:keepNext/>
      <w:widowControl w:val="0"/>
    </w:pPr>
    <w:rPr>
      <w:rFonts w:ascii="Tahoma" w:hAnsi="Tahoma" w:cs="Tahoma"/>
      <w:sz w:val="16"/>
      <w:szCs w:val="16"/>
      <w:lang w:val="fi-FI"/>
    </w:rPr>
  </w:style>
  <w:style w:type="character" w:customStyle="1" w:styleId="CharChar">
    <w:name w:val="Char Char"/>
    <w:rsid w:val="007A06CF"/>
    <w:rPr>
      <w:rFonts w:ascii="Arial" w:hAnsi="Arial" w:cs="Arial"/>
      <w:b/>
      <w:bCs/>
      <w:i/>
      <w:iCs/>
      <w:sz w:val="28"/>
      <w:szCs w:val="28"/>
      <w:lang w:val="fi-FI" w:eastAsia="en-US" w:bidi="ar-SA"/>
    </w:rPr>
  </w:style>
  <w:style w:type="paragraph" w:customStyle="1" w:styleId="Teksti">
    <w:name w:val="Teksti"/>
    <w:basedOn w:val="Normal"/>
    <w:rsid w:val="007A06CF"/>
    <w:pPr>
      <w:keepNext/>
      <w:widowControl w:val="0"/>
      <w:tabs>
        <w:tab w:val="left" w:pos="1418"/>
        <w:tab w:val="left" w:pos="2835"/>
        <w:tab w:val="left" w:pos="4253"/>
        <w:tab w:val="left" w:pos="5670"/>
        <w:tab w:val="left" w:pos="7088"/>
        <w:tab w:val="left" w:pos="8505"/>
      </w:tabs>
      <w:overflowPunct w:val="0"/>
      <w:autoSpaceDE w:val="0"/>
      <w:autoSpaceDN w:val="0"/>
      <w:adjustRightInd w:val="0"/>
      <w:jc w:val="both"/>
      <w:textAlignment w:val="baseline"/>
    </w:pPr>
    <w:rPr>
      <w:rFonts w:ascii="Arial" w:hAnsi="Arial"/>
      <w:sz w:val="22"/>
      <w:szCs w:val="20"/>
      <w:lang w:eastAsia="fi-FI"/>
    </w:rPr>
  </w:style>
  <w:style w:type="character" w:styleId="Emphasis">
    <w:name w:val="Emphasis"/>
    <w:qFormat/>
    <w:rsid w:val="007A06CF"/>
    <w:rPr>
      <w:i/>
      <w:iCs/>
    </w:rPr>
  </w:style>
  <w:style w:type="character" w:styleId="Strong">
    <w:name w:val="Strong"/>
    <w:qFormat/>
    <w:rsid w:val="007A06CF"/>
    <w:rPr>
      <w:b/>
      <w:bCs/>
    </w:rPr>
  </w:style>
  <w:style w:type="paragraph" w:customStyle="1" w:styleId="Buborkszveg">
    <w:name w:val="Buborékszöveg"/>
    <w:basedOn w:val="Normal"/>
    <w:semiHidden/>
    <w:rsid w:val="007A06CF"/>
    <w:rPr>
      <w:rFonts w:ascii="Tahoma" w:hAnsi="Tahoma" w:cs="Tahoma"/>
      <w:sz w:val="16"/>
      <w:szCs w:val="16"/>
    </w:rPr>
  </w:style>
  <w:style w:type="paragraph" w:customStyle="1" w:styleId="Normale1">
    <w:name w:val="Normale1"/>
    <w:basedOn w:val="Normal"/>
    <w:rsid w:val="007A06CF"/>
    <w:pPr>
      <w:tabs>
        <w:tab w:val="right" w:pos="144"/>
      </w:tabs>
      <w:spacing w:before="60" w:after="60"/>
      <w:jc w:val="both"/>
    </w:pPr>
    <w:rPr>
      <w:szCs w:val="20"/>
      <w:lang w:eastAsia="it-IT"/>
    </w:rPr>
  </w:style>
  <w:style w:type="paragraph" w:customStyle="1" w:styleId="NormalPara">
    <w:name w:val="Normal Para"/>
    <w:basedOn w:val="Normal"/>
    <w:rsid w:val="007A06CF"/>
    <w:pPr>
      <w:tabs>
        <w:tab w:val="left" w:pos="284"/>
      </w:tabs>
      <w:spacing w:after="120"/>
      <w:jc w:val="both"/>
    </w:pPr>
    <w:rPr>
      <w:rFonts w:ascii="Times" w:hAnsi="Times"/>
      <w:sz w:val="22"/>
      <w:szCs w:val="20"/>
      <w:lang w:eastAsia="it-IT"/>
    </w:rPr>
  </w:style>
  <w:style w:type="paragraph" w:styleId="ListBullet">
    <w:name w:val="List Bullet"/>
    <w:basedOn w:val="Normal"/>
    <w:autoRedefine/>
    <w:rsid w:val="007A06CF"/>
  </w:style>
  <w:style w:type="paragraph" w:styleId="ListNumber2">
    <w:name w:val="List Number 2"/>
    <w:basedOn w:val="Normal"/>
    <w:rsid w:val="007A06CF"/>
  </w:style>
  <w:style w:type="paragraph" w:styleId="ListNumber3">
    <w:name w:val="List Number 3"/>
    <w:basedOn w:val="Normal"/>
    <w:rsid w:val="007A06CF"/>
  </w:style>
  <w:style w:type="paragraph" w:styleId="ListNumber4">
    <w:name w:val="List Number 4"/>
    <w:basedOn w:val="Normal"/>
    <w:rsid w:val="007A06CF"/>
  </w:style>
  <w:style w:type="paragraph" w:styleId="ListNumber5">
    <w:name w:val="List Number 5"/>
    <w:basedOn w:val="Normal"/>
    <w:rsid w:val="007A06CF"/>
  </w:style>
  <w:style w:type="paragraph" w:styleId="BodyText">
    <w:name w:val="Body Text"/>
    <w:basedOn w:val="Normal"/>
    <w:rsid w:val="007A06CF"/>
    <w:pPr>
      <w:jc w:val="both"/>
    </w:pPr>
    <w:rPr>
      <w:color w:val="FF0000"/>
      <w:szCs w:val="23"/>
    </w:rPr>
  </w:style>
  <w:style w:type="paragraph" w:customStyle="1" w:styleId="AText">
    <w:name w:val="A Text"/>
    <w:basedOn w:val="Normal"/>
    <w:rsid w:val="007A06CF"/>
    <w:pPr>
      <w:spacing w:before="120" w:after="120"/>
      <w:jc w:val="both"/>
    </w:pPr>
  </w:style>
  <w:style w:type="paragraph" w:styleId="BodyTextIndent">
    <w:name w:val="Body Text Indent"/>
    <w:basedOn w:val="Normal"/>
    <w:rsid w:val="007A06CF"/>
    <w:pPr>
      <w:spacing w:after="120"/>
      <w:ind w:left="283"/>
    </w:pPr>
  </w:style>
  <w:style w:type="paragraph" w:customStyle="1" w:styleId="Body">
    <w:name w:val="_Body"/>
    <w:basedOn w:val="Normal"/>
    <w:rsid w:val="007A06CF"/>
    <w:pPr>
      <w:spacing w:before="120" w:after="120"/>
      <w:jc w:val="both"/>
    </w:pPr>
    <w:rPr>
      <w:sz w:val="20"/>
      <w:szCs w:val="20"/>
      <w:lang w:eastAsia="el-GR"/>
    </w:rPr>
  </w:style>
  <w:style w:type="paragraph" w:customStyle="1" w:styleId="Bulleted">
    <w:name w:val="_Bulleted"/>
    <w:basedOn w:val="Normal"/>
    <w:rsid w:val="007A06CF"/>
    <w:pPr>
      <w:numPr>
        <w:numId w:val="4"/>
      </w:numPr>
      <w:spacing w:before="60" w:after="60"/>
    </w:pPr>
    <w:rPr>
      <w:noProof/>
      <w:sz w:val="20"/>
      <w:szCs w:val="20"/>
      <w:lang w:eastAsia="el-GR"/>
    </w:rPr>
  </w:style>
  <w:style w:type="paragraph" w:customStyle="1" w:styleId="IndentH3">
    <w:name w:val="Indent H3"/>
    <w:basedOn w:val="Normal"/>
    <w:rsid w:val="007A06CF"/>
    <w:pPr>
      <w:numPr>
        <w:numId w:val="2"/>
      </w:numPr>
      <w:spacing w:after="120"/>
      <w:jc w:val="both"/>
    </w:pPr>
    <w:rPr>
      <w:rFonts w:ascii="Arial" w:hAnsi="Arial" w:cs="Arial"/>
      <w:snapToGrid w:val="0"/>
      <w:spacing w:val="-5"/>
      <w:sz w:val="20"/>
      <w:szCs w:val="20"/>
    </w:rPr>
  </w:style>
  <w:style w:type="paragraph" w:customStyle="1" w:styleId="Default">
    <w:name w:val="Default"/>
    <w:rsid w:val="007A06CF"/>
    <w:pPr>
      <w:autoSpaceDE w:val="0"/>
      <w:autoSpaceDN w:val="0"/>
      <w:adjustRightInd w:val="0"/>
    </w:pPr>
    <w:rPr>
      <w:color w:val="000000"/>
      <w:sz w:val="24"/>
      <w:szCs w:val="24"/>
      <w:lang w:val="en-US" w:eastAsia="en-US"/>
    </w:rPr>
  </w:style>
  <w:style w:type="paragraph" w:customStyle="1" w:styleId="ListSpacingbegin">
    <w:name w:val="List Spacing (begin)"/>
    <w:basedOn w:val="Normal"/>
    <w:next w:val="ListBullet"/>
    <w:rsid w:val="007A06CF"/>
    <w:pPr>
      <w:tabs>
        <w:tab w:val="left" w:pos="360"/>
        <w:tab w:val="left" w:pos="720"/>
        <w:tab w:val="left" w:pos="1080"/>
        <w:tab w:val="left" w:pos="1440"/>
        <w:tab w:val="left" w:pos="1800"/>
        <w:tab w:val="left" w:pos="2160"/>
        <w:tab w:val="left" w:pos="2520"/>
        <w:tab w:val="left" w:pos="2880"/>
      </w:tabs>
      <w:spacing w:line="70" w:lineRule="exact"/>
      <w:jc w:val="both"/>
    </w:pPr>
    <w:rPr>
      <w:rFonts w:ascii="Century Schoolbook" w:hAnsi="Century Schoolbook"/>
      <w:sz w:val="22"/>
      <w:lang w:eastAsia="de-DE"/>
    </w:rPr>
  </w:style>
  <w:style w:type="paragraph" w:styleId="Caption">
    <w:name w:val="caption"/>
    <w:basedOn w:val="Normal"/>
    <w:next w:val="Normal"/>
    <w:qFormat/>
    <w:rsid w:val="007A06CF"/>
    <w:pPr>
      <w:spacing w:before="120" w:after="120"/>
    </w:pPr>
    <w:rPr>
      <w:b/>
      <w:bCs/>
      <w:sz w:val="20"/>
      <w:szCs w:val="20"/>
      <w:lang w:val="en-US"/>
    </w:rPr>
  </w:style>
  <w:style w:type="character" w:customStyle="1" w:styleId="usertext1">
    <w:name w:val="usertext1"/>
    <w:rsid w:val="007A06CF"/>
    <w:rPr>
      <w:rFonts w:ascii="Arial" w:hAnsi="Arial" w:cs="Arial" w:hint="default"/>
      <w:sz w:val="20"/>
      <w:szCs w:val="20"/>
    </w:rPr>
  </w:style>
  <w:style w:type="character" w:customStyle="1" w:styleId="NormalChar">
    <w:name w:val="Normal Char"/>
    <w:rsid w:val="007A06CF"/>
    <w:rPr>
      <w:sz w:val="24"/>
      <w:lang w:val="en-GB" w:eastAsia="it-IT" w:bidi="ar-SA"/>
    </w:rPr>
  </w:style>
  <w:style w:type="paragraph" w:customStyle="1" w:styleId="ListSpacingend">
    <w:name w:val="List Spacing (end)"/>
    <w:basedOn w:val="Normal"/>
    <w:next w:val="Normal"/>
    <w:rsid w:val="007A06CF"/>
    <w:pPr>
      <w:tabs>
        <w:tab w:val="left" w:pos="360"/>
        <w:tab w:val="left" w:pos="720"/>
        <w:tab w:val="left" w:pos="1080"/>
        <w:tab w:val="left" w:pos="1440"/>
        <w:tab w:val="left" w:pos="1800"/>
        <w:tab w:val="left" w:pos="2160"/>
        <w:tab w:val="left" w:pos="2520"/>
        <w:tab w:val="left" w:pos="2880"/>
      </w:tabs>
      <w:spacing w:line="140" w:lineRule="exact"/>
      <w:jc w:val="both"/>
    </w:pPr>
    <w:rPr>
      <w:rFonts w:ascii="Century Schoolbook" w:hAnsi="Century Schoolbook"/>
      <w:sz w:val="22"/>
      <w:lang w:eastAsia="de-DE"/>
    </w:rPr>
  </w:style>
  <w:style w:type="paragraph" w:styleId="BodyTextIndent2">
    <w:name w:val="Body Text Indent 2"/>
    <w:basedOn w:val="Normal"/>
    <w:rsid w:val="007A06CF"/>
    <w:pPr>
      <w:ind w:left="360"/>
      <w:jc w:val="both"/>
    </w:pPr>
  </w:style>
  <w:style w:type="paragraph" w:styleId="BodyText2">
    <w:name w:val="Body Text 2"/>
    <w:basedOn w:val="Normal"/>
    <w:rsid w:val="007A06CF"/>
    <w:rPr>
      <w:b/>
      <w:bCs/>
      <w:color w:val="FF0000"/>
    </w:rPr>
  </w:style>
  <w:style w:type="character" w:styleId="CommentReference">
    <w:name w:val="annotation reference"/>
    <w:semiHidden/>
    <w:rsid w:val="007A06CF"/>
    <w:rPr>
      <w:sz w:val="16"/>
      <w:szCs w:val="16"/>
    </w:rPr>
  </w:style>
  <w:style w:type="paragraph" w:customStyle="1" w:styleId="Text0">
    <w:name w:val="Text"/>
    <w:basedOn w:val="Normal"/>
    <w:rsid w:val="007A06CF"/>
    <w:pPr>
      <w:spacing w:before="220"/>
      <w:jc w:val="both"/>
    </w:pPr>
    <w:rPr>
      <w:rFonts w:ascii="Palatino" w:hAnsi="Palatino"/>
      <w:sz w:val="22"/>
      <w:szCs w:val="20"/>
    </w:rPr>
  </w:style>
  <w:style w:type="paragraph" w:customStyle="1" w:styleId="ListItem1">
    <w:name w:val="ListItem1"/>
    <w:basedOn w:val="Normal"/>
    <w:rsid w:val="007A06CF"/>
    <w:pPr>
      <w:numPr>
        <w:numId w:val="5"/>
      </w:numPr>
      <w:tabs>
        <w:tab w:val="right" w:pos="144"/>
      </w:tabs>
      <w:spacing w:after="60"/>
      <w:ind w:right="84"/>
      <w:jc w:val="both"/>
    </w:pPr>
    <w:rPr>
      <w:color w:val="000000"/>
      <w:szCs w:val="20"/>
      <w:lang w:eastAsia="it-IT"/>
    </w:rPr>
  </w:style>
  <w:style w:type="paragraph" w:customStyle="1" w:styleId="Sprechblasentext">
    <w:name w:val="Sprechblasentext"/>
    <w:basedOn w:val="Normal"/>
    <w:semiHidden/>
    <w:rsid w:val="007A06CF"/>
    <w:rPr>
      <w:rFonts w:ascii="Tahoma" w:hAnsi="Tahoma" w:cs="Tahoma"/>
      <w:sz w:val="16"/>
      <w:szCs w:val="16"/>
    </w:rPr>
  </w:style>
  <w:style w:type="paragraph" w:customStyle="1" w:styleId="Kommentarthema">
    <w:name w:val="Kommentarthema"/>
    <w:basedOn w:val="CommentText"/>
    <w:next w:val="CommentText"/>
    <w:semiHidden/>
    <w:rsid w:val="007A06CF"/>
    <w:pPr>
      <w:keepNext w:val="0"/>
      <w:widowControl/>
    </w:pPr>
    <w:rPr>
      <w:rFonts w:ascii="Times New Roman" w:hAnsi="Times New Roman"/>
      <w:b/>
      <w:bCs/>
      <w:lang w:val="en-GB"/>
    </w:rPr>
  </w:style>
  <w:style w:type="paragraph" w:customStyle="1" w:styleId="AHeading1">
    <w:name w:val="A Heading 1"/>
    <w:basedOn w:val="Normal"/>
    <w:autoRedefine/>
    <w:rsid w:val="007A06CF"/>
    <w:pPr>
      <w:numPr>
        <w:numId w:val="6"/>
      </w:numPr>
      <w:pBdr>
        <w:bottom w:val="single" w:sz="6" w:space="6" w:color="808080"/>
      </w:pBdr>
      <w:tabs>
        <w:tab w:val="left" w:pos="431"/>
      </w:tabs>
      <w:spacing w:before="120" w:after="240"/>
      <w:outlineLvl w:val="0"/>
    </w:pPr>
    <w:rPr>
      <w:rFonts w:ascii="Arial" w:hAnsi="Arial"/>
      <w:b/>
      <w:color w:val="808080"/>
      <w:lang w:val="en-US"/>
    </w:rPr>
  </w:style>
  <w:style w:type="paragraph" w:styleId="BodyText3">
    <w:name w:val="Body Text 3"/>
    <w:basedOn w:val="Normal"/>
    <w:rsid w:val="007A06CF"/>
    <w:pPr>
      <w:spacing w:before="180" w:after="60"/>
    </w:pPr>
    <w:rPr>
      <w:sz w:val="18"/>
      <w:szCs w:val="20"/>
      <w:lang w:val="tr-TR" w:eastAsia="tr-TR"/>
    </w:rPr>
  </w:style>
  <w:style w:type="table" w:styleId="TableGrid">
    <w:name w:val="Table Grid"/>
    <w:basedOn w:val="TableNormal"/>
    <w:rsid w:val="005410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6A6CF4"/>
    <w:rPr>
      <w:sz w:val="22"/>
      <w:lang w:val="en-GB" w:eastAsia="de-DE"/>
    </w:rPr>
  </w:style>
  <w:style w:type="paragraph" w:styleId="BalloonText">
    <w:name w:val="Balloon Text"/>
    <w:basedOn w:val="Normal"/>
    <w:link w:val="BalloonTextChar"/>
    <w:rsid w:val="006A6CF4"/>
    <w:rPr>
      <w:rFonts w:ascii="Tahoma" w:hAnsi="Tahoma"/>
      <w:sz w:val="16"/>
      <w:szCs w:val="16"/>
    </w:rPr>
  </w:style>
  <w:style w:type="character" w:customStyle="1" w:styleId="BalloonTextChar">
    <w:name w:val="Balloon Text Char"/>
    <w:link w:val="BalloonText"/>
    <w:rsid w:val="006A6CF4"/>
    <w:rPr>
      <w:rFonts w:ascii="Tahoma" w:hAnsi="Tahoma" w:cs="Tahoma"/>
      <w:sz w:val="16"/>
      <w:szCs w:val="16"/>
      <w:lang w:val="en-GB" w:eastAsia="en-US"/>
    </w:rPr>
  </w:style>
  <w:style w:type="character" w:customStyle="1" w:styleId="CommentTextChar">
    <w:name w:val="Comment Text Char"/>
    <w:link w:val="CommentText"/>
    <w:uiPriority w:val="99"/>
    <w:rsid w:val="00F95F93"/>
    <w:rPr>
      <w:rFonts w:ascii="Arial" w:hAnsi="Arial"/>
      <w:lang w:val="fi-FI"/>
    </w:rPr>
  </w:style>
  <w:style w:type="paragraph" w:styleId="TOCHeading">
    <w:name w:val="TOC Heading"/>
    <w:basedOn w:val="Heading1"/>
    <w:next w:val="Normal"/>
    <w:uiPriority w:val="39"/>
    <w:semiHidden/>
    <w:unhideWhenUsed/>
    <w:qFormat/>
    <w:rsid w:val="00F95F93"/>
    <w:pPr>
      <w:keepNext/>
      <w:keepLines/>
      <w:numPr>
        <w:numId w:val="0"/>
      </w:numPr>
      <w:pBdr>
        <w:bottom w:val="none" w:sz="0" w:space="0" w:color="auto"/>
      </w:pBdr>
      <w:tabs>
        <w:tab w:val="clear" w:pos="0"/>
      </w:tabs>
      <w:overflowPunct/>
      <w:autoSpaceDE/>
      <w:autoSpaceDN/>
      <w:adjustRightInd/>
      <w:spacing w:before="480" w:line="276" w:lineRule="auto"/>
      <w:textAlignment w:val="auto"/>
      <w:outlineLvl w:val="9"/>
    </w:pPr>
    <w:rPr>
      <w:rFonts w:ascii="Cambria" w:eastAsia="MS Gothic" w:hAnsi="Cambria"/>
      <w:bCs/>
      <w:color w:val="365F91"/>
      <w:sz w:val="28"/>
      <w:szCs w:val="28"/>
      <w:lang w:val="en-US" w:eastAsia="ja-JP"/>
    </w:rPr>
  </w:style>
  <w:style w:type="paragraph" w:styleId="ListParagraph">
    <w:name w:val="List Paragraph"/>
    <w:basedOn w:val="Normal"/>
    <w:uiPriority w:val="34"/>
    <w:qFormat/>
    <w:rsid w:val="006B72E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annotation text" w:uiPriority="9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A06CF"/>
    <w:rPr>
      <w:sz w:val="24"/>
      <w:szCs w:val="24"/>
      <w:lang w:val="en-GB" w:eastAsia="en-US"/>
    </w:rPr>
  </w:style>
  <w:style w:type="paragraph" w:styleId="Heading1">
    <w:name w:val="heading 1"/>
    <w:aliases w:val="Heading1-HY,H1,H1 Carattere,Aletheia Heading 1,LD1"/>
    <w:basedOn w:val="Normal"/>
    <w:qFormat/>
    <w:rsid w:val="00042AC5"/>
    <w:pPr>
      <w:numPr>
        <w:numId w:val="3"/>
      </w:numPr>
      <w:pBdr>
        <w:bottom w:val="single" w:sz="6" w:space="7" w:color="808080"/>
      </w:pBdr>
      <w:tabs>
        <w:tab w:val="left" w:pos="0"/>
        <w:tab w:val="left" w:pos="336"/>
      </w:tabs>
      <w:overflowPunct w:val="0"/>
      <w:autoSpaceDE w:val="0"/>
      <w:autoSpaceDN w:val="0"/>
      <w:adjustRightInd w:val="0"/>
      <w:textAlignment w:val="baseline"/>
      <w:outlineLvl w:val="0"/>
    </w:pPr>
    <w:rPr>
      <w:rFonts w:ascii="Arial" w:hAnsi="Arial"/>
      <w:b/>
      <w:color w:val="808080"/>
      <w:sz w:val="22"/>
      <w:szCs w:val="20"/>
      <w:lang w:eastAsia="de-DE"/>
    </w:rPr>
  </w:style>
  <w:style w:type="paragraph" w:styleId="Heading2">
    <w:name w:val="heading 2"/>
    <w:aliases w:val="Heading2-HY,Section,H2,Aletheia Heading 2,LD2"/>
    <w:basedOn w:val="Normal"/>
    <w:next w:val="Normal"/>
    <w:qFormat/>
    <w:rsid w:val="00042AC5"/>
    <w:pPr>
      <w:keepNext/>
      <w:numPr>
        <w:ilvl w:val="1"/>
        <w:numId w:val="3"/>
      </w:numPr>
      <w:spacing w:before="240" w:after="60"/>
      <w:outlineLvl w:val="1"/>
    </w:pPr>
    <w:rPr>
      <w:rFonts w:ascii="Arial" w:hAnsi="Arial"/>
      <w:b/>
      <w:i/>
      <w:sz w:val="32"/>
      <w:szCs w:val="20"/>
    </w:rPr>
  </w:style>
  <w:style w:type="paragraph" w:styleId="Heading3">
    <w:name w:val="heading 3"/>
    <w:aliases w:val="H3,3rdOrd (1.),Unnumbered Head,uh,UH,Third-Order Heading,Level 2 Heading,Level 2,h2,heading 3,3,h3,13,Level-3 heading,heading3,131,H31,h31,Level-3 heading1,heading31,132,H32,h32,Level-3 heading2,heading32,heading 31,1311,H311,h311,LD3"/>
    <w:basedOn w:val="Normal"/>
    <w:next w:val="Normal"/>
    <w:qFormat/>
    <w:rsid w:val="00042AC5"/>
    <w:pPr>
      <w:keepNext/>
      <w:numPr>
        <w:ilvl w:val="2"/>
        <w:numId w:val="3"/>
      </w:numPr>
      <w:spacing w:before="240" w:after="60"/>
      <w:outlineLvl w:val="2"/>
    </w:pPr>
    <w:rPr>
      <w:rFonts w:ascii="Arial" w:hAnsi="Arial"/>
      <w:b/>
      <w:szCs w:val="20"/>
    </w:rPr>
  </w:style>
  <w:style w:type="paragraph" w:styleId="Heading4">
    <w:name w:val="heading 4"/>
    <w:aliases w:val="H4"/>
    <w:basedOn w:val="Normal"/>
    <w:next w:val="Normal"/>
    <w:qFormat/>
    <w:rsid w:val="00042AC5"/>
    <w:pPr>
      <w:keepNext/>
      <w:numPr>
        <w:ilvl w:val="3"/>
        <w:numId w:val="3"/>
      </w:numPr>
      <w:spacing w:before="240" w:after="60"/>
      <w:outlineLvl w:val="3"/>
    </w:pPr>
    <w:rPr>
      <w:rFonts w:ascii="Arial" w:hAnsi="Arial"/>
      <w:b/>
      <w:snapToGrid w:val="0"/>
      <w:sz w:val="22"/>
      <w:szCs w:val="20"/>
    </w:rPr>
  </w:style>
  <w:style w:type="paragraph" w:styleId="Heading5">
    <w:name w:val="heading 5"/>
    <w:aliases w:val="5H"/>
    <w:basedOn w:val="Normal"/>
    <w:next w:val="Normal"/>
    <w:qFormat/>
    <w:rsid w:val="00CD1B9D"/>
    <w:pPr>
      <w:outlineLvl w:val="4"/>
    </w:pPr>
    <w:rPr>
      <w:rFonts w:ascii="Arial" w:hAnsi="Arial" w:cs="Arial"/>
      <w:b/>
      <w:iCs/>
      <w:sz w:val="22"/>
      <w:szCs w:val="22"/>
      <w:lang w:val="en-US"/>
    </w:rPr>
  </w:style>
  <w:style w:type="paragraph" w:styleId="Heading6">
    <w:name w:val="heading 6"/>
    <w:basedOn w:val="Normal"/>
    <w:next w:val="Normal"/>
    <w:qFormat/>
    <w:rsid w:val="00042AC5"/>
    <w:pPr>
      <w:numPr>
        <w:ilvl w:val="5"/>
        <w:numId w:val="3"/>
      </w:numPr>
      <w:spacing w:before="240" w:after="60"/>
      <w:jc w:val="both"/>
      <w:outlineLvl w:val="5"/>
    </w:pPr>
    <w:rPr>
      <w:rFonts w:ascii="Helvetica" w:hAnsi="Helvetica"/>
      <w:sz w:val="22"/>
      <w:szCs w:val="20"/>
    </w:rPr>
  </w:style>
  <w:style w:type="paragraph" w:styleId="Heading7">
    <w:name w:val="heading 7"/>
    <w:basedOn w:val="Normal"/>
    <w:next w:val="Normal"/>
    <w:qFormat/>
    <w:rsid w:val="00042AC5"/>
    <w:pPr>
      <w:numPr>
        <w:ilvl w:val="6"/>
        <w:numId w:val="3"/>
      </w:numPr>
      <w:spacing w:before="240" w:after="60"/>
      <w:jc w:val="both"/>
      <w:outlineLvl w:val="6"/>
    </w:pPr>
    <w:rPr>
      <w:rFonts w:ascii="Arial" w:hAnsi="Arial"/>
      <w:szCs w:val="20"/>
    </w:rPr>
  </w:style>
  <w:style w:type="paragraph" w:styleId="Heading8">
    <w:name w:val="heading 8"/>
    <w:basedOn w:val="Normal"/>
    <w:next w:val="Normal"/>
    <w:qFormat/>
    <w:rsid w:val="00042AC5"/>
    <w:pPr>
      <w:numPr>
        <w:ilvl w:val="7"/>
        <w:numId w:val="3"/>
      </w:numPr>
      <w:spacing w:before="240" w:after="60"/>
      <w:jc w:val="both"/>
      <w:outlineLvl w:val="7"/>
    </w:pPr>
    <w:rPr>
      <w:rFonts w:ascii="Arial" w:hAnsi="Arial"/>
      <w:i/>
      <w:szCs w:val="20"/>
    </w:rPr>
  </w:style>
  <w:style w:type="paragraph" w:styleId="Heading9">
    <w:name w:val="heading 9"/>
    <w:basedOn w:val="Normal"/>
    <w:qFormat/>
    <w:rsid w:val="00042AC5"/>
    <w:pPr>
      <w:numPr>
        <w:ilvl w:val="8"/>
        <w:numId w:val="3"/>
      </w:numPr>
      <w:tabs>
        <w:tab w:val="left" w:pos="0"/>
        <w:tab w:val="left" w:pos="336"/>
      </w:tabs>
      <w:overflowPunct w:val="0"/>
      <w:autoSpaceDE w:val="0"/>
      <w:autoSpaceDN w:val="0"/>
      <w:adjustRightInd w:val="0"/>
      <w:spacing w:line="240" w:lineRule="exact"/>
      <w:textAlignment w:val="baseline"/>
      <w:outlineLvl w:val="8"/>
    </w:pPr>
    <w:rPr>
      <w:sz w:val="2"/>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Liste">
    <w:name w:val="Table_Content_Liste"/>
    <w:basedOn w:val="Normal"/>
    <w:rsid w:val="007A06CF"/>
    <w:pPr>
      <w:numPr>
        <w:numId w:val="1"/>
      </w:numPr>
      <w:tabs>
        <w:tab w:val="left" w:pos="0"/>
        <w:tab w:val="left" w:pos="284"/>
      </w:tabs>
      <w:overflowPunct w:val="0"/>
      <w:autoSpaceDE w:val="0"/>
      <w:autoSpaceDN w:val="0"/>
      <w:adjustRightInd w:val="0"/>
      <w:textAlignment w:val="baseline"/>
    </w:pPr>
    <w:rPr>
      <w:rFonts w:ascii="Arial" w:hAnsi="Arial"/>
      <w:sz w:val="18"/>
      <w:szCs w:val="20"/>
      <w:lang w:eastAsia="de-DE"/>
    </w:rPr>
  </w:style>
  <w:style w:type="paragraph" w:customStyle="1" w:styleId="Titel01">
    <w:name w:val="Titel_01"/>
    <w:basedOn w:val="Title"/>
    <w:rsid w:val="007A06CF"/>
  </w:style>
  <w:style w:type="paragraph" w:styleId="Title">
    <w:name w:val="Title"/>
    <w:basedOn w:val="Header"/>
    <w:qFormat/>
    <w:rsid w:val="007A06CF"/>
    <w:pPr>
      <w:tabs>
        <w:tab w:val="clear" w:pos="0"/>
        <w:tab w:val="clear" w:pos="336"/>
        <w:tab w:val="clear" w:pos="1584"/>
        <w:tab w:val="clear" w:pos="4536"/>
        <w:tab w:val="clear" w:pos="9072"/>
      </w:tabs>
      <w:spacing w:before="20" w:after="20"/>
      <w:ind w:left="0"/>
      <w:jc w:val="center"/>
    </w:pPr>
    <w:rPr>
      <w:rFonts w:ascii="Arial" w:hAnsi="Arial"/>
      <w:b/>
      <w:sz w:val="16"/>
    </w:rPr>
  </w:style>
  <w:style w:type="paragraph" w:styleId="Header">
    <w:name w:val="header"/>
    <w:basedOn w:val="Normal"/>
    <w:link w:val="HeaderChar"/>
    <w:uiPriority w:val="99"/>
    <w:rsid w:val="007A06CF"/>
    <w:pPr>
      <w:tabs>
        <w:tab w:val="left" w:pos="0"/>
        <w:tab w:val="left" w:pos="336"/>
        <w:tab w:val="left" w:pos="1584"/>
        <w:tab w:val="center" w:pos="4536"/>
        <w:tab w:val="right" w:pos="9072"/>
      </w:tabs>
      <w:overflowPunct w:val="0"/>
      <w:autoSpaceDE w:val="0"/>
      <w:autoSpaceDN w:val="0"/>
      <w:adjustRightInd w:val="0"/>
      <w:ind w:left="1584"/>
      <w:textAlignment w:val="baseline"/>
    </w:pPr>
    <w:rPr>
      <w:sz w:val="22"/>
      <w:szCs w:val="20"/>
      <w:lang w:eastAsia="de-DE"/>
    </w:rPr>
  </w:style>
  <w:style w:type="paragraph" w:customStyle="1" w:styleId="AgendaItemHeader">
    <w:name w:val="AgendaItemHeader"/>
    <w:basedOn w:val="ItemHeader"/>
    <w:rsid w:val="007A06CF"/>
    <w:pPr>
      <w:tabs>
        <w:tab w:val="clear" w:pos="2127"/>
        <w:tab w:val="left" w:pos="1843"/>
      </w:tabs>
      <w:spacing w:after="120"/>
      <w:ind w:left="1843" w:hanging="1843"/>
    </w:pPr>
  </w:style>
  <w:style w:type="paragraph" w:customStyle="1" w:styleId="ItemHeader">
    <w:name w:val="ItemHeader"/>
    <w:basedOn w:val="TOC1"/>
    <w:rsid w:val="007A06CF"/>
    <w:pPr>
      <w:tabs>
        <w:tab w:val="left" w:pos="2127"/>
        <w:tab w:val="left" w:pos="5954"/>
        <w:tab w:val="left" w:pos="7583"/>
        <w:tab w:val="left" w:pos="9207"/>
      </w:tabs>
      <w:spacing w:before="0" w:after="60"/>
    </w:pPr>
    <w:rPr>
      <w:b w:val="0"/>
    </w:rPr>
  </w:style>
  <w:style w:type="paragraph" w:styleId="TOC1">
    <w:name w:val="toc 1"/>
    <w:basedOn w:val="Heading1"/>
    <w:autoRedefine/>
    <w:uiPriority w:val="39"/>
    <w:rsid w:val="007A06CF"/>
    <w:pPr>
      <w:numPr>
        <w:numId w:val="0"/>
      </w:numPr>
      <w:pBdr>
        <w:bottom w:val="none" w:sz="0" w:space="0" w:color="auto"/>
      </w:pBdr>
      <w:tabs>
        <w:tab w:val="clear" w:pos="0"/>
        <w:tab w:val="clear" w:pos="336"/>
      </w:tabs>
      <w:overflowPunct/>
      <w:autoSpaceDE/>
      <w:autoSpaceDN/>
      <w:adjustRightInd/>
      <w:spacing w:before="120" w:after="120"/>
      <w:textAlignment w:val="auto"/>
      <w:outlineLvl w:val="9"/>
    </w:pPr>
    <w:rPr>
      <w:rFonts w:ascii="Times New Roman" w:hAnsi="Times New Roman"/>
      <w:bCs/>
      <w:caps/>
      <w:color w:val="auto"/>
      <w:sz w:val="20"/>
      <w:lang w:eastAsia="en-US"/>
    </w:rPr>
  </w:style>
  <w:style w:type="character" w:customStyle="1" w:styleId="ItemHeaderChar">
    <w:name w:val="ItemHeader Char"/>
    <w:rsid w:val="007A06CF"/>
    <w:rPr>
      <w:rFonts w:ascii="Arial" w:hAnsi="Arial"/>
      <w:b/>
      <w:noProof/>
    </w:rPr>
  </w:style>
  <w:style w:type="paragraph" w:customStyle="1" w:styleId="Table">
    <w:name w:val="Table"/>
    <w:basedOn w:val="Normal"/>
    <w:rsid w:val="007A06CF"/>
    <w:pPr>
      <w:tabs>
        <w:tab w:val="left" w:pos="-397"/>
        <w:tab w:val="left" w:pos="0"/>
        <w:tab w:val="left" w:pos="720"/>
        <w:tab w:val="left" w:pos="1584"/>
      </w:tabs>
      <w:overflowPunct w:val="0"/>
      <w:autoSpaceDE w:val="0"/>
      <w:autoSpaceDN w:val="0"/>
      <w:adjustRightInd w:val="0"/>
      <w:spacing w:before="120" w:after="20"/>
      <w:ind w:left="113"/>
      <w:textAlignment w:val="baseline"/>
    </w:pPr>
    <w:rPr>
      <w:rFonts w:ascii="Arial" w:hAnsi="Arial"/>
      <w:sz w:val="18"/>
      <w:szCs w:val="18"/>
      <w:lang w:eastAsia="de-DE"/>
    </w:rPr>
  </w:style>
  <w:style w:type="paragraph" w:customStyle="1" w:styleId="ItemHeaderTitle">
    <w:name w:val="ItemHeaderTitle"/>
    <w:basedOn w:val="ItemHeader"/>
    <w:rsid w:val="007A06CF"/>
    <w:pPr>
      <w:spacing w:before="480" w:after="0"/>
    </w:pPr>
    <w:rPr>
      <w:b/>
      <w:sz w:val="16"/>
    </w:rPr>
  </w:style>
  <w:style w:type="paragraph" w:customStyle="1" w:styleId="text">
    <w:name w:val="text"/>
    <w:basedOn w:val="TOC1"/>
    <w:rsid w:val="007A06CF"/>
    <w:pPr>
      <w:spacing w:after="60"/>
    </w:pPr>
  </w:style>
  <w:style w:type="paragraph" w:styleId="Footer">
    <w:name w:val="footer"/>
    <w:basedOn w:val="Normal"/>
    <w:rsid w:val="007A06CF"/>
    <w:pPr>
      <w:tabs>
        <w:tab w:val="left" w:pos="0"/>
        <w:tab w:val="left" w:pos="336"/>
        <w:tab w:val="left" w:pos="1584"/>
        <w:tab w:val="center" w:pos="4320"/>
        <w:tab w:val="right" w:pos="8640"/>
      </w:tabs>
      <w:overflowPunct w:val="0"/>
      <w:autoSpaceDE w:val="0"/>
      <w:autoSpaceDN w:val="0"/>
      <w:adjustRightInd w:val="0"/>
      <w:ind w:left="1584"/>
      <w:textAlignment w:val="baseline"/>
    </w:pPr>
    <w:rPr>
      <w:sz w:val="22"/>
      <w:szCs w:val="20"/>
      <w:lang w:eastAsia="de-DE"/>
    </w:rPr>
  </w:style>
  <w:style w:type="character" w:styleId="PageNumber">
    <w:name w:val="page number"/>
    <w:rsid w:val="007A06CF"/>
    <w:rPr>
      <w:rFonts w:ascii="Arial" w:hAnsi="Arial"/>
      <w:b/>
      <w:color w:val="auto"/>
      <w:spacing w:val="0"/>
      <w:sz w:val="16"/>
    </w:rPr>
  </w:style>
  <w:style w:type="character" w:styleId="Hyperlink">
    <w:name w:val="Hyperlink"/>
    <w:uiPriority w:val="99"/>
    <w:rsid w:val="007A06CF"/>
    <w:rPr>
      <w:color w:val="0000FF"/>
      <w:u w:val="single"/>
    </w:rPr>
  </w:style>
  <w:style w:type="paragraph" w:styleId="Subtitle">
    <w:name w:val="Subtitle"/>
    <w:basedOn w:val="Normal"/>
    <w:qFormat/>
    <w:rsid w:val="007A06CF"/>
    <w:pPr>
      <w:spacing w:after="60"/>
      <w:jc w:val="center"/>
    </w:pPr>
    <w:rPr>
      <w:rFonts w:ascii="Helvetica" w:hAnsi="Helvetica"/>
      <w:b/>
      <w:sz w:val="28"/>
      <w:szCs w:val="20"/>
    </w:rPr>
  </w:style>
  <w:style w:type="paragraph" w:customStyle="1" w:styleId="Styl6">
    <w:name w:val="Styl6"/>
    <w:basedOn w:val="Normal"/>
    <w:rsid w:val="007A06CF"/>
    <w:pPr>
      <w:keepNext/>
      <w:widowControl w:val="0"/>
      <w:jc w:val="both"/>
    </w:pPr>
    <w:rPr>
      <w:rFonts w:ascii="Arial" w:hAnsi="Arial" w:cs="Arial"/>
      <w:sz w:val="20"/>
      <w:szCs w:val="20"/>
      <w:lang w:eastAsia="cs-CZ"/>
    </w:rPr>
  </w:style>
  <w:style w:type="paragraph" w:customStyle="1" w:styleId="Heading3-HY">
    <w:name w:val="Heading3-HY"/>
    <w:basedOn w:val="Heading3"/>
    <w:rsid w:val="007A06CF"/>
    <w:pPr>
      <w:ind w:left="1800"/>
      <w:jc w:val="both"/>
    </w:pPr>
    <w:rPr>
      <w:bCs/>
      <w:sz w:val="28"/>
    </w:rPr>
  </w:style>
  <w:style w:type="paragraph" w:customStyle="1" w:styleId="Styl2">
    <w:name w:val="Styl2"/>
    <w:basedOn w:val="Normal"/>
    <w:next w:val="Normal"/>
    <w:rsid w:val="007A06CF"/>
    <w:pPr>
      <w:keepNext/>
      <w:widowControl w:val="0"/>
      <w:autoSpaceDE w:val="0"/>
      <w:autoSpaceDN w:val="0"/>
      <w:adjustRightInd w:val="0"/>
    </w:pPr>
    <w:rPr>
      <w:rFonts w:ascii="Verdana" w:hAnsi="Verdana"/>
      <w:szCs w:val="20"/>
    </w:rPr>
  </w:style>
  <w:style w:type="paragraph" w:customStyle="1" w:styleId="Styl4">
    <w:name w:val="Styl4"/>
    <w:basedOn w:val="Normal"/>
    <w:rsid w:val="007A06CF"/>
    <w:pPr>
      <w:keepNext/>
      <w:widowControl w:val="0"/>
      <w:autoSpaceDE w:val="0"/>
      <w:autoSpaceDN w:val="0"/>
      <w:adjustRightInd w:val="0"/>
    </w:pPr>
    <w:rPr>
      <w:rFonts w:ascii="Times" w:hAnsi="Times"/>
      <w:szCs w:val="20"/>
    </w:rPr>
  </w:style>
  <w:style w:type="paragraph" w:styleId="FootnoteText">
    <w:name w:val="footnote text"/>
    <w:basedOn w:val="Normal"/>
    <w:semiHidden/>
    <w:rsid w:val="007A06CF"/>
    <w:pPr>
      <w:keepNext/>
      <w:widowControl w:val="0"/>
    </w:pPr>
    <w:rPr>
      <w:rFonts w:ascii="Arial" w:hAnsi="Arial"/>
      <w:sz w:val="20"/>
      <w:szCs w:val="20"/>
      <w:lang w:val="fi-FI"/>
    </w:rPr>
  </w:style>
  <w:style w:type="character" w:styleId="FootnoteReference">
    <w:name w:val="footnote reference"/>
    <w:semiHidden/>
    <w:rsid w:val="007A06CF"/>
    <w:rPr>
      <w:vertAlign w:val="superscript"/>
    </w:rPr>
  </w:style>
  <w:style w:type="paragraph" w:styleId="TOC2">
    <w:name w:val="toc 2"/>
    <w:basedOn w:val="Heading2"/>
    <w:next w:val="Normal"/>
    <w:autoRedefine/>
    <w:semiHidden/>
    <w:rsid w:val="007A06CF"/>
    <w:pPr>
      <w:keepNext w:val="0"/>
      <w:numPr>
        <w:ilvl w:val="0"/>
        <w:numId w:val="0"/>
      </w:numPr>
      <w:spacing w:before="0" w:after="0"/>
      <w:ind w:left="240"/>
      <w:outlineLvl w:val="9"/>
    </w:pPr>
    <w:rPr>
      <w:rFonts w:ascii="Times New Roman" w:hAnsi="Times New Roman"/>
      <w:b w:val="0"/>
      <w:i w:val="0"/>
      <w:smallCaps/>
      <w:sz w:val="20"/>
    </w:rPr>
  </w:style>
  <w:style w:type="paragraph" w:styleId="TOC3">
    <w:name w:val="toc 3"/>
    <w:basedOn w:val="Heading3-HY"/>
    <w:next w:val="Normal"/>
    <w:autoRedefine/>
    <w:uiPriority w:val="39"/>
    <w:rsid w:val="007A06CF"/>
    <w:pPr>
      <w:keepNext w:val="0"/>
      <w:numPr>
        <w:ilvl w:val="0"/>
        <w:numId w:val="0"/>
      </w:numPr>
      <w:spacing w:before="0" w:after="0"/>
      <w:ind w:left="480"/>
      <w:jc w:val="left"/>
      <w:outlineLvl w:val="9"/>
    </w:pPr>
    <w:rPr>
      <w:rFonts w:ascii="Times New Roman" w:hAnsi="Times New Roman"/>
      <w:b w:val="0"/>
      <w:bCs w:val="0"/>
      <w:i/>
      <w:iCs/>
      <w:sz w:val="20"/>
    </w:rPr>
  </w:style>
  <w:style w:type="paragraph" w:styleId="TOC4">
    <w:name w:val="toc 4"/>
    <w:basedOn w:val="Normal"/>
    <w:next w:val="Normal"/>
    <w:autoRedefine/>
    <w:semiHidden/>
    <w:rsid w:val="007A06CF"/>
    <w:pPr>
      <w:ind w:left="720"/>
    </w:pPr>
    <w:rPr>
      <w:sz w:val="18"/>
      <w:szCs w:val="18"/>
    </w:rPr>
  </w:style>
  <w:style w:type="paragraph" w:styleId="TOC5">
    <w:name w:val="toc 5"/>
    <w:basedOn w:val="Normal"/>
    <w:next w:val="Normal"/>
    <w:autoRedefine/>
    <w:semiHidden/>
    <w:rsid w:val="007A06CF"/>
    <w:pPr>
      <w:ind w:left="960"/>
    </w:pPr>
    <w:rPr>
      <w:sz w:val="18"/>
      <w:szCs w:val="18"/>
    </w:rPr>
  </w:style>
  <w:style w:type="paragraph" w:styleId="TOC6">
    <w:name w:val="toc 6"/>
    <w:basedOn w:val="Normal"/>
    <w:next w:val="Normal"/>
    <w:autoRedefine/>
    <w:semiHidden/>
    <w:rsid w:val="007A06CF"/>
    <w:pPr>
      <w:ind w:left="1200"/>
    </w:pPr>
    <w:rPr>
      <w:sz w:val="18"/>
      <w:szCs w:val="18"/>
    </w:rPr>
  </w:style>
  <w:style w:type="paragraph" w:styleId="TOC7">
    <w:name w:val="toc 7"/>
    <w:basedOn w:val="Normal"/>
    <w:next w:val="Normal"/>
    <w:autoRedefine/>
    <w:semiHidden/>
    <w:rsid w:val="007A06CF"/>
    <w:pPr>
      <w:ind w:left="1440"/>
    </w:pPr>
    <w:rPr>
      <w:sz w:val="18"/>
      <w:szCs w:val="18"/>
    </w:rPr>
  </w:style>
  <w:style w:type="paragraph" w:styleId="TOC8">
    <w:name w:val="toc 8"/>
    <w:basedOn w:val="Normal"/>
    <w:next w:val="Normal"/>
    <w:autoRedefine/>
    <w:semiHidden/>
    <w:rsid w:val="007A06CF"/>
    <w:pPr>
      <w:ind w:left="1680"/>
    </w:pPr>
    <w:rPr>
      <w:sz w:val="18"/>
      <w:szCs w:val="18"/>
    </w:rPr>
  </w:style>
  <w:style w:type="paragraph" w:styleId="TOC9">
    <w:name w:val="toc 9"/>
    <w:basedOn w:val="Normal"/>
    <w:next w:val="Normal"/>
    <w:autoRedefine/>
    <w:semiHidden/>
    <w:rsid w:val="007A06CF"/>
    <w:pPr>
      <w:ind w:left="1920"/>
    </w:pPr>
    <w:rPr>
      <w:sz w:val="18"/>
      <w:szCs w:val="18"/>
    </w:rPr>
  </w:style>
  <w:style w:type="character" w:customStyle="1" w:styleId="suiteheadercoltext">
    <w:name w:val="suiteheadercoltext"/>
    <w:basedOn w:val="DefaultParagraphFont"/>
    <w:rsid w:val="007A06CF"/>
  </w:style>
  <w:style w:type="paragraph" w:customStyle="1" w:styleId="1ranskalr1">
    <w:name w:val="1 ranskal (r1)"/>
    <w:basedOn w:val="Normal"/>
    <w:rsid w:val="007A06CF"/>
    <w:pPr>
      <w:keepNext/>
      <w:widowControl w:val="0"/>
      <w:spacing w:line="240" w:lineRule="atLeast"/>
      <w:ind w:left="1724" w:hanging="426"/>
    </w:pPr>
    <w:rPr>
      <w:szCs w:val="20"/>
    </w:rPr>
  </w:style>
  <w:style w:type="paragraph" w:customStyle="1" w:styleId="1riippuvasisv1">
    <w:name w:val="1 riippuva sis (v1)"/>
    <w:basedOn w:val="Normal"/>
    <w:rsid w:val="007A06CF"/>
    <w:pPr>
      <w:keepNext/>
      <w:widowControl w:val="0"/>
      <w:spacing w:after="240" w:line="240" w:lineRule="atLeast"/>
      <w:ind w:left="1296" w:hanging="1296"/>
    </w:pPr>
    <w:rPr>
      <w:szCs w:val="20"/>
    </w:rPr>
  </w:style>
  <w:style w:type="paragraph" w:customStyle="1" w:styleId="1sarkaint1">
    <w:name w:val="1 sarkain  (t1)"/>
    <w:basedOn w:val="Normal"/>
    <w:rsid w:val="007A06CF"/>
    <w:pPr>
      <w:keepNext/>
      <w:widowControl w:val="0"/>
      <w:spacing w:after="240" w:line="240" w:lineRule="atLeast"/>
      <w:ind w:left="1298"/>
    </w:pPr>
    <w:rPr>
      <w:szCs w:val="20"/>
    </w:rPr>
  </w:style>
  <w:style w:type="paragraph" w:customStyle="1" w:styleId="2ranskalr2">
    <w:name w:val="2 ranskal (r2)"/>
    <w:basedOn w:val="Normal"/>
    <w:rsid w:val="007A06CF"/>
    <w:pPr>
      <w:keepNext/>
      <w:widowControl w:val="0"/>
      <w:spacing w:line="240" w:lineRule="atLeast"/>
      <w:ind w:left="3011" w:hanging="426"/>
    </w:pPr>
    <w:rPr>
      <w:szCs w:val="20"/>
    </w:rPr>
  </w:style>
  <w:style w:type="paragraph" w:customStyle="1" w:styleId="2riippuvasisv2">
    <w:name w:val="2 riippuva sis (v2)"/>
    <w:basedOn w:val="Normal"/>
    <w:rsid w:val="007A06CF"/>
    <w:pPr>
      <w:keepNext/>
      <w:widowControl w:val="0"/>
      <w:spacing w:after="240"/>
      <w:ind w:left="2592" w:hanging="2592"/>
    </w:pPr>
    <w:rPr>
      <w:szCs w:val="20"/>
    </w:rPr>
  </w:style>
  <w:style w:type="paragraph" w:customStyle="1" w:styleId="2sarkaint2">
    <w:name w:val="2 sarkain (t2)"/>
    <w:basedOn w:val="Normal"/>
    <w:rsid w:val="007A06CF"/>
    <w:pPr>
      <w:keepNext/>
      <w:widowControl w:val="0"/>
      <w:spacing w:after="240" w:line="240" w:lineRule="atLeast"/>
      <w:ind w:left="2592"/>
    </w:pPr>
    <w:rPr>
      <w:szCs w:val="20"/>
    </w:rPr>
  </w:style>
  <w:style w:type="character" w:styleId="FollowedHyperlink">
    <w:name w:val="FollowedHyperlink"/>
    <w:rsid w:val="007A06CF"/>
    <w:rPr>
      <w:color w:val="800080"/>
      <w:u w:val="single"/>
    </w:rPr>
  </w:style>
  <w:style w:type="paragraph" w:styleId="NormalWeb">
    <w:name w:val="Normal (Web)"/>
    <w:basedOn w:val="Normal"/>
    <w:rsid w:val="007A06CF"/>
    <w:pPr>
      <w:keepNext/>
      <w:widowControl w:val="0"/>
      <w:spacing w:before="100" w:beforeAutospacing="1" w:after="100" w:afterAutospacing="1"/>
    </w:pPr>
    <w:rPr>
      <w:lang w:val="en-US"/>
    </w:rPr>
  </w:style>
  <w:style w:type="paragraph" w:styleId="CommentText">
    <w:name w:val="annotation text"/>
    <w:basedOn w:val="Normal"/>
    <w:link w:val="CommentTextChar"/>
    <w:uiPriority w:val="99"/>
    <w:rsid w:val="007A06CF"/>
    <w:pPr>
      <w:keepNext/>
      <w:widowControl w:val="0"/>
    </w:pPr>
    <w:rPr>
      <w:rFonts w:ascii="Arial" w:hAnsi="Arial"/>
      <w:sz w:val="20"/>
      <w:szCs w:val="20"/>
      <w:lang w:val="fi-FI"/>
    </w:rPr>
  </w:style>
  <w:style w:type="paragraph" w:customStyle="1" w:styleId="Kommentinotsikko">
    <w:name w:val="Kommentin otsikko"/>
    <w:basedOn w:val="CommentText"/>
    <w:next w:val="CommentText"/>
    <w:semiHidden/>
    <w:rsid w:val="007A06CF"/>
    <w:rPr>
      <w:b/>
      <w:bCs/>
    </w:rPr>
  </w:style>
  <w:style w:type="paragraph" w:customStyle="1" w:styleId="Seliteteksti">
    <w:name w:val="Seliteteksti"/>
    <w:basedOn w:val="Normal"/>
    <w:semiHidden/>
    <w:rsid w:val="007A06CF"/>
    <w:pPr>
      <w:keepNext/>
      <w:widowControl w:val="0"/>
    </w:pPr>
    <w:rPr>
      <w:rFonts w:ascii="Tahoma" w:hAnsi="Tahoma" w:cs="Tahoma"/>
      <w:sz w:val="16"/>
      <w:szCs w:val="16"/>
      <w:lang w:val="fi-FI"/>
    </w:rPr>
  </w:style>
  <w:style w:type="character" w:customStyle="1" w:styleId="CharChar">
    <w:name w:val="Char Char"/>
    <w:rsid w:val="007A06CF"/>
    <w:rPr>
      <w:rFonts w:ascii="Arial" w:hAnsi="Arial" w:cs="Arial"/>
      <w:b/>
      <w:bCs/>
      <w:i/>
      <w:iCs/>
      <w:sz w:val="28"/>
      <w:szCs w:val="28"/>
      <w:lang w:val="fi-FI" w:eastAsia="en-US" w:bidi="ar-SA"/>
    </w:rPr>
  </w:style>
  <w:style w:type="paragraph" w:customStyle="1" w:styleId="Teksti">
    <w:name w:val="Teksti"/>
    <w:basedOn w:val="Normal"/>
    <w:rsid w:val="007A06CF"/>
    <w:pPr>
      <w:keepNext/>
      <w:widowControl w:val="0"/>
      <w:tabs>
        <w:tab w:val="left" w:pos="1418"/>
        <w:tab w:val="left" w:pos="2835"/>
        <w:tab w:val="left" w:pos="4253"/>
        <w:tab w:val="left" w:pos="5670"/>
        <w:tab w:val="left" w:pos="7088"/>
        <w:tab w:val="left" w:pos="8505"/>
      </w:tabs>
      <w:overflowPunct w:val="0"/>
      <w:autoSpaceDE w:val="0"/>
      <w:autoSpaceDN w:val="0"/>
      <w:adjustRightInd w:val="0"/>
      <w:jc w:val="both"/>
      <w:textAlignment w:val="baseline"/>
    </w:pPr>
    <w:rPr>
      <w:rFonts w:ascii="Arial" w:hAnsi="Arial"/>
      <w:sz w:val="22"/>
      <w:szCs w:val="20"/>
      <w:lang w:eastAsia="fi-FI"/>
    </w:rPr>
  </w:style>
  <w:style w:type="character" w:styleId="Emphasis">
    <w:name w:val="Emphasis"/>
    <w:qFormat/>
    <w:rsid w:val="007A06CF"/>
    <w:rPr>
      <w:i/>
      <w:iCs/>
    </w:rPr>
  </w:style>
  <w:style w:type="character" w:styleId="Strong">
    <w:name w:val="Strong"/>
    <w:qFormat/>
    <w:rsid w:val="007A06CF"/>
    <w:rPr>
      <w:b/>
      <w:bCs/>
    </w:rPr>
  </w:style>
  <w:style w:type="paragraph" w:customStyle="1" w:styleId="Buborkszveg">
    <w:name w:val="Buborékszöveg"/>
    <w:basedOn w:val="Normal"/>
    <w:semiHidden/>
    <w:rsid w:val="007A06CF"/>
    <w:rPr>
      <w:rFonts w:ascii="Tahoma" w:hAnsi="Tahoma" w:cs="Tahoma"/>
      <w:sz w:val="16"/>
      <w:szCs w:val="16"/>
    </w:rPr>
  </w:style>
  <w:style w:type="paragraph" w:customStyle="1" w:styleId="Normale1">
    <w:name w:val="Normale1"/>
    <w:basedOn w:val="Normal"/>
    <w:rsid w:val="007A06CF"/>
    <w:pPr>
      <w:tabs>
        <w:tab w:val="right" w:pos="144"/>
      </w:tabs>
      <w:spacing w:before="60" w:after="60"/>
      <w:jc w:val="both"/>
    </w:pPr>
    <w:rPr>
      <w:szCs w:val="20"/>
      <w:lang w:eastAsia="it-IT"/>
    </w:rPr>
  </w:style>
  <w:style w:type="paragraph" w:customStyle="1" w:styleId="NormalPara">
    <w:name w:val="Normal Para"/>
    <w:basedOn w:val="Normal"/>
    <w:rsid w:val="007A06CF"/>
    <w:pPr>
      <w:tabs>
        <w:tab w:val="left" w:pos="284"/>
      </w:tabs>
      <w:spacing w:after="120"/>
      <w:jc w:val="both"/>
    </w:pPr>
    <w:rPr>
      <w:rFonts w:ascii="Times" w:hAnsi="Times"/>
      <w:sz w:val="22"/>
      <w:szCs w:val="20"/>
      <w:lang w:eastAsia="it-IT"/>
    </w:rPr>
  </w:style>
  <w:style w:type="paragraph" w:styleId="ListBullet">
    <w:name w:val="List Bullet"/>
    <w:basedOn w:val="Normal"/>
    <w:autoRedefine/>
    <w:rsid w:val="007A06CF"/>
  </w:style>
  <w:style w:type="paragraph" w:styleId="ListNumber2">
    <w:name w:val="List Number 2"/>
    <w:basedOn w:val="Normal"/>
    <w:rsid w:val="007A06CF"/>
  </w:style>
  <w:style w:type="paragraph" w:styleId="ListNumber3">
    <w:name w:val="List Number 3"/>
    <w:basedOn w:val="Normal"/>
    <w:rsid w:val="007A06CF"/>
  </w:style>
  <w:style w:type="paragraph" w:styleId="ListNumber4">
    <w:name w:val="List Number 4"/>
    <w:basedOn w:val="Normal"/>
    <w:rsid w:val="007A06CF"/>
  </w:style>
  <w:style w:type="paragraph" w:styleId="ListNumber5">
    <w:name w:val="List Number 5"/>
    <w:basedOn w:val="Normal"/>
    <w:rsid w:val="007A06CF"/>
  </w:style>
  <w:style w:type="paragraph" w:styleId="BodyText">
    <w:name w:val="Body Text"/>
    <w:basedOn w:val="Normal"/>
    <w:rsid w:val="007A06CF"/>
    <w:pPr>
      <w:jc w:val="both"/>
    </w:pPr>
    <w:rPr>
      <w:color w:val="FF0000"/>
      <w:szCs w:val="23"/>
    </w:rPr>
  </w:style>
  <w:style w:type="paragraph" w:customStyle="1" w:styleId="AText">
    <w:name w:val="A Text"/>
    <w:basedOn w:val="Normal"/>
    <w:rsid w:val="007A06CF"/>
    <w:pPr>
      <w:spacing w:before="120" w:after="120"/>
      <w:jc w:val="both"/>
    </w:pPr>
  </w:style>
  <w:style w:type="paragraph" w:styleId="BodyTextIndent">
    <w:name w:val="Body Text Indent"/>
    <w:basedOn w:val="Normal"/>
    <w:rsid w:val="007A06CF"/>
    <w:pPr>
      <w:spacing w:after="120"/>
      <w:ind w:left="283"/>
    </w:pPr>
  </w:style>
  <w:style w:type="paragraph" w:customStyle="1" w:styleId="Body">
    <w:name w:val="_Body"/>
    <w:basedOn w:val="Normal"/>
    <w:rsid w:val="007A06CF"/>
    <w:pPr>
      <w:spacing w:before="120" w:after="120"/>
      <w:jc w:val="both"/>
    </w:pPr>
    <w:rPr>
      <w:sz w:val="20"/>
      <w:szCs w:val="20"/>
      <w:lang w:eastAsia="el-GR"/>
    </w:rPr>
  </w:style>
  <w:style w:type="paragraph" w:customStyle="1" w:styleId="Bulleted">
    <w:name w:val="_Bulleted"/>
    <w:basedOn w:val="Normal"/>
    <w:rsid w:val="007A06CF"/>
    <w:pPr>
      <w:numPr>
        <w:numId w:val="4"/>
      </w:numPr>
      <w:spacing w:before="60" w:after="60"/>
    </w:pPr>
    <w:rPr>
      <w:noProof/>
      <w:sz w:val="20"/>
      <w:szCs w:val="20"/>
      <w:lang w:eastAsia="el-GR"/>
    </w:rPr>
  </w:style>
  <w:style w:type="paragraph" w:customStyle="1" w:styleId="IndentH3">
    <w:name w:val="Indent H3"/>
    <w:basedOn w:val="Normal"/>
    <w:rsid w:val="007A06CF"/>
    <w:pPr>
      <w:numPr>
        <w:numId w:val="2"/>
      </w:numPr>
      <w:spacing w:after="120"/>
      <w:jc w:val="both"/>
    </w:pPr>
    <w:rPr>
      <w:rFonts w:ascii="Arial" w:hAnsi="Arial" w:cs="Arial"/>
      <w:snapToGrid w:val="0"/>
      <w:spacing w:val="-5"/>
      <w:sz w:val="20"/>
      <w:szCs w:val="20"/>
    </w:rPr>
  </w:style>
  <w:style w:type="paragraph" w:customStyle="1" w:styleId="Default">
    <w:name w:val="Default"/>
    <w:rsid w:val="007A06CF"/>
    <w:pPr>
      <w:autoSpaceDE w:val="0"/>
      <w:autoSpaceDN w:val="0"/>
      <w:adjustRightInd w:val="0"/>
    </w:pPr>
    <w:rPr>
      <w:color w:val="000000"/>
      <w:sz w:val="24"/>
      <w:szCs w:val="24"/>
      <w:lang w:val="en-US" w:eastAsia="en-US"/>
    </w:rPr>
  </w:style>
  <w:style w:type="paragraph" w:customStyle="1" w:styleId="ListSpacingbegin">
    <w:name w:val="List Spacing (begin)"/>
    <w:basedOn w:val="Normal"/>
    <w:next w:val="ListBullet"/>
    <w:rsid w:val="007A06CF"/>
    <w:pPr>
      <w:tabs>
        <w:tab w:val="left" w:pos="360"/>
        <w:tab w:val="left" w:pos="720"/>
        <w:tab w:val="left" w:pos="1080"/>
        <w:tab w:val="left" w:pos="1440"/>
        <w:tab w:val="left" w:pos="1800"/>
        <w:tab w:val="left" w:pos="2160"/>
        <w:tab w:val="left" w:pos="2520"/>
        <w:tab w:val="left" w:pos="2880"/>
      </w:tabs>
      <w:spacing w:line="70" w:lineRule="exact"/>
      <w:jc w:val="both"/>
    </w:pPr>
    <w:rPr>
      <w:rFonts w:ascii="Century Schoolbook" w:hAnsi="Century Schoolbook"/>
      <w:sz w:val="22"/>
      <w:lang w:eastAsia="de-DE"/>
    </w:rPr>
  </w:style>
  <w:style w:type="paragraph" w:styleId="Caption">
    <w:name w:val="caption"/>
    <w:basedOn w:val="Normal"/>
    <w:next w:val="Normal"/>
    <w:qFormat/>
    <w:rsid w:val="007A06CF"/>
    <w:pPr>
      <w:spacing w:before="120" w:after="120"/>
    </w:pPr>
    <w:rPr>
      <w:b/>
      <w:bCs/>
      <w:sz w:val="20"/>
      <w:szCs w:val="20"/>
      <w:lang w:val="en-US"/>
    </w:rPr>
  </w:style>
  <w:style w:type="character" w:customStyle="1" w:styleId="usertext1">
    <w:name w:val="usertext1"/>
    <w:rsid w:val="007A06CF"/>
    <w:rPr>
      <w:rFonts w:ascii="Arial" w:hAnsi="Arial" w:cs="Arial" w:hint="default"/>
      <w:sz w:val="20"/>
      <w:szCs w:val="20"/>
    </w:rPr>
  </w:style>
  <w:style w:type="character" w:customStyle="1" w:styleId="NormalChar">
    <w:name w:val="Normal Char"/>
    <w:rsid w:val="007A06CF"/>
    <w:rPr>
      <w:sz w:val="24"/>
      <w:lang w:val="en-GB" w:eastAsia="it-IT" w:bidi="ar-SA"/>
    </w:rPr>
  </w:style>
  <w:style w:type="paragraph" w:customStyle="1" w:styleId="ListSpacingend">
    <w:name w:val="List Spacing (end)"/>
    <w:basedOn w:val="Normal"/>
    <w:next w:val="Normal"/>
    <w:rsid w:val="007A06CF"/>
    <w:pPr>
      <w:tabs>
        <w:tab w:val="left" w:pos="360"/>
        <w:tab w:val="left" w:pos="720"/>
        <w:tab w:val="left" w:pos="1080"/>
        <w:tab w:val="left" w:pos="1440"/>
        <w:tab w:val="left" w:pos="1800"/>
        <w:tab w:val="left" w:pos="2160"/>
        <w:tab w:val="left" w:pos="2520"/>
        <w:tab w:val="left" w:pos="2880"/>
      </w:tabs>
      <w:spacing w:line="140" w:lineRule="exact"/>
      <w:jc w:val="both"/>
    </w:pPr>
    <w:rPr>
      <w:rFonts w:ascii="Century Schoolbook" w:hAnsi="Century Schoolbook"/>
      <w:sz w:val="22"/>
      <w:lang w:eastAsia="de-DE"/>
    </w:rPr>
  </w:style>
  <w:style w:type="paragraph" w:styleId="BodyTextIndent2">
    <w:name w:val="Body Text Indent 2"/>
    <w:basedOn w:val="Normal"/>
    <w:rsid w:val="007A06CF"/>
    <w:pPr>
      <w:ind w:left="360"/>
      <w:jc w:val="both"/>
    </w:pPr>
  </w:style>
  <w:style w:type="paragraph" w:styleId="BodyText2">
    <w:name w:val="Body Text 2"/>
    <w:basedOn w:val="Normal"/>
    <w:rsid w:val="007A06CF"/>
    <w:rPr>
      <w:b/>
      <w:bCs/>
      <w:color w:val="FF0000"/>
    </w:rPr>
  </w:style>
  <w:style w:type="character" w:styleId="CommentReference">
    <w:name w:val="annotation reference"/>
    <w:semiHidden/>
    <w:rsid w:val="007A06CF"/>
    <w:rPr>
      <w:sz w:val="16"/>
      <w:szCs w:val="16"/>
    </w:rPr>
  </w:style>
  <w:style w:type="paragraph" w:customStyle="1" w:styleId="Text0">
    <w:name w:val="Text"/>
    <w:basedOn w:val="Normal"/>
    <w:rsid w:val="007A06CF"/>
    <w:pPr>
      <w:spacing w:before="220"/>
      <w:jc w:val="both"/>
    </w:pPr>
    <w:rPr>
      <w:rFonts w:ascii="Palatino" w:hAnsi="Palatino"/>
      <w:sz w:val="22"/>
      <w:szCs w:val="20"/>
    </w:rPr>
  </w:style>
  <w:style w:type="paragraph" w:customStyle="1" w:styleId="ListItem1">
    <w:name w:val="ListItem1"/>
    <w:basedOn w:val="Normal"/>
    <w:rsid w:val="007A06CF"/>
    <w:pPr>
      <w:numPr>
        <w:numId w:val="5"/>
      </w:numPr>
      <w:tabs>
        <w:tab w:val="right" w:pos="144"/>
      </w:tabs>
      <w:spacing w:after="60"/>
      <w:ind w:right="84"/>
      <w:jc w:val="both"/>
    </w:pPr>
    <w:rPr>
      <w:color w:val="000000"/>
      <w:szCs w:val="20"/>
      <w:lang w:eastAsia="it-IT"/>
    </w:rPr>
  </w:style>
  <w:style w:type="paragraph" w:customStyle="1" w:styleId="Sprechblasentext">
    <w:name w:val="Sprechblasentext"/>
    <w:basedOn w:val="Normal"/>
    <w:semiHidden/>
    <w:rsid w:val="007A06CF"/>
    <w:rPr>
      <w:rFonts w:ascii="Tahoma" w:hAnsi="Tahoma" w:cs="Tahoma"/>
      <w:sz w:val="16"/>
      <w:szCs w:val="16"/>
    </w:rPr>
  </w:style>
  <w:style w:type="paragraph" w:customStyle="1" w:styleId="Kommentarthema">
    <w:name w:val="Kommentarthema"/>
    <w:basedOn w:val="CommentText"/>
    <w:next w:val="CommentText"/>
    <w:semiHidden/>
    <w:rsid w:val="007A06CF"/>
    <w:pPr>
      <w:keepNext w:val="0"/>
      <w:widowControl/>
    </w:pPr>
    <w:rPr>
      <w:rFonts w:ascii="Times New Roman" w:hAnsi="Times New Roman"/>
      <w:b/>
      <w:bCs/>
      <w:lang w:val="en-GB"/>
    </w:rPr>
  </w:style>
  <w:style w:type="paragraph" w:customStyle="1" w:styleId="AHeading1">
    <w:name w:val="A Heading 1"/>
    <w:basedOn w:val="Normal"/>
    <w:autoRedefine/>
    <w:rsid w:val="007A06CF"/>
    <w:pPr>
      <w:numPr>
        <w:numId w:val="6"/>
      </w:numPr>
      <w:pBdr>
        <w:bottom w:val="single" w:sz="6" w:space="6" w:color="808080"/>
      </w:pBdr>
      <w:tabs>
        <w:tab w:val="left" w:pos="431"/>
      </w:tabs>
      <w:spacing w:before="120" w:after="240"/>
      <w:outlineLvl w:val="0"/>
    </w:pPr>
    <w:rPr>
      <w:rFonts w:ascii="Arial" w:hAnsi="Arial"/>
      <w:b/>
      <w:color w:val="808080"/>
      <w:lang w:val="en-US"/>
    </w:rPr>
  </w:style>
  <w:style w:type="paragraph" w:styleId="BodyText3">
    <w:name w:val="Body Text 3"/>
    <w:basedOn w:val="Normal"/>
    <w:rsid w:val="007A06CF"/>
    <w:pPr>
      <w:spacing w:before="180" w:after="60"/>
    </w:pPr>
    <w:rPr>
      <w:sz w:val="18"/>
      <w:szCs w:val="20"/>
      <w:lang w:val="tr-TR" w:eastAsia="tr-TR"/>
    </w:rPr>
  </w:style>
  <w:style w:type="table" w:styleId="TableGrid">
    <w:name w:val="Table Grid"/>
    <w:basedOn w:val="TableNormal"/>
    <w:rsid w:val="005410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6A6CF4"/>
    <w:rPr>
      <w:sz w:val="22"/>
      <w:lang w:val="en-GB" w:eastAsia="de-DE"/>
    </w:rPr>
  </w:style>
  <w:style w:type="paragraph" w:styleId="BalloonText">
    <w:name w:val="Balloon Text"/>
    <w:basedOn w:val="Normal"/>
    <w:link w:val="BalloonTextChar"/>
    <w:rsid w:val="006A6CF4"/>
    <w:rPr>
      <w:rFonts w:ascii="Tahoma" w:hAnsi="Tahoma"/>
      <w:sz w:val="16"/>
      <w:szCs w:val="16"/>
    </w:rPr>
  </w:style>
  <w:style w:type="character" w:customStyle="1" w:styleId="BalloonTextChar">
    <w:name w:val="Balloon Text Char"/>
    <w:link w:val="BalloonText"/>
    <w:rsid w:val="006A6CF4"/>
    <w:rPr>
      <w:rFonts w:ascii="Tahoma" w:hAnsi="Tahoma" w:cs="Tahoma"/>
      <w:sz w:val="16"/>
      <w:szCs w:val="16"/>
      <w:lang w:val="en-GB" w:eastAsia="en-US"/>
    </w:rPr>
  </w:style>
  <w:style w:type="character" w:customStyle="1" w:styleId="CommentTextChar">
    <w:name w:val="Comment Text Char"/>
    <w:link w:val="CommentText"/>
    <w:uiPriority w:val="99"/>
    <w:rsid w:val="00F95F93"/>
    <w:rPr>
      <w:rFonts w:ascii="Arial" w:hAnsi="Arial"/>
      <w:lang w:val="fi-FI"/>
    </w:rPr>
  </w:style>
  <w:style w:type="paragraph" w:styleId="TOCHeading">
    <w:name w:val="TOC Heading"/>
    <w:basedOn w:val="Heading1"/>
    <w:next w:val="Normal"/>
    <w:uiPriority w:val="39"/>
    <w:semiHidden/>
    <w:unhideWhenUsed/>
    <w:qFormat/>
    <w:rsid w:val="00F95F93"/>
    <w:pPr>
      <w:keepNext/>
      <w:keepLines/>
      <w:numPr>
        <w:numId w:val="0"/>
      </w:numPr>
      <w:pBdr>
        <w:bottom w:val="none" w:sz="0" w:space="0" w:color="auto"/>
      </w:pBdr>
      <w:tabs>
        <w:tab w:val="clear" w:pos="0"/>
      </w:tabs>
      <w:overflowPunct/>
      <w:autoSpaceDE/>
      <w:autoSpaceDN/>
      <w:adjustRightInd/>
      <w:spacing w:before="480" w:line="276" w:lineRule="auto"/>
      <w:textAlignment w:val="auto"/>
      <w:outlineLvl w:val="9"/>
    </w:pPr>
    <w:rPr>
      <w:rFonts w:ascii="Cambria" w:eastAsia="MS Gothic" w:hAnsi="Cambria"/>
      <w:bCs/>
      <w:color w:val="365F91"/>
      <w:sz w:val="28"/>
      <w:szCs w:val="28"/>
      <w:lang w:val="en-US" w:eastAsia="ja-JP"/>
    </w:rPr>
  </w:style>
  <w:style w:type="paragraph" w:styleId="ListParagraph">
    <w:name w:val="List Paragraph"/>
    <w:basedOn w:val="Normal"/>
    <w:uiPriority w:val="34"/>
    <w:qFormat/>
    <w:rsid w:val="006B72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297359">
      <w:bodyDiv w:val="1"/>
      <w:marLeft w:val="0"/>
      <w:marRight w:val="0"/>
      <w:marTop w:val="0"/>
      <w:marBottom w:val="0"/>
      <w:divBdr>
        <w:top w:val="none" w:sz="0" w:space="0" w:color="auto"/>
        <w:left w:val="none" w:sz="0" w:space="0" w:color="auto"/>
        <w:bottom w:val="none" w:sz="0" w:space="0" w:color="auto"/>
        <w:right w:val="none" w:sz="0" w:space="0" w:color="auto"/>
      </w:divBdr>
    </w:div>
    <w:div w:id="1175223346">
      <w:bodyDiv w:val="1"/>
      <w:marLeft w:val="0"/>
      <w:marRight w:val="0"/>
      <w:marTop w:val="0"/>
      <w:marBottom w:val="0"/>
      <w:divBdr>
        <w:top w:val="none" w:sz="0" w:space="0" w:color="auto"/>
        <w:left w:val="none" w:sz="0" w:space="0" w:color="auto"/>
        <w:bottom w:val="none" w:sz="0" w:space="0" w:color="auto"/>
        <w:right w:val="none" w:sz="0" w:space="0" w:color="auto"/>
      </w:divBdr>
    </w:div>
    <w:div w:id="160537726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hyperlink" Target="http://www.eng.it/web/eng_en/home"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436BA4-F111-E642-9D2F-CC2921431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10</Pages>
  <Words>5253</Words>
  <Characters>29947</Characters>
  <Application>Microsoft Macintosh Word</Application>
  <DocSecurity>0</DocSecurity>
  <Lines>249</Lines>
  <Paragraphs>70</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35130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 Guglielmina</dc:creator>
  <cp:lastModifiedBy>Jan Sutter</cp:lastModifiedBy>
  <cp:revision>171</cp:revision>
  <cp:lastPrinted>2007-06-12T13:41:00Z</cp:lastPrinted>
  <dcterms:created xsi:type="dcterms:W3CDTF">2015-08-04T09:44:00Z</dcterms:created>
  <dcterms:modified xsi:type="dcterms:W3CDTF">2015-10-15T12:12:00Z</dcterms:modified>
</cp:coreProperties>
</file>