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1：什么是Graph Embedding，都有哪些算法模型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其可以</w:t>
      </w:r>
      <w:r>
        <w:rPr>
          <w:rFonts w:hint="eastAsia"/>
        </w:rPr>
        <w:t>帮助我们从图网路中进行特征提取，将图网络中的点用低维的向量表示，并且这些向量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反应原先网络的特性，比如原网络中两个点的结构类似，那么这两个点表示成的向量也应该类似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算法模型有factorization methods （图因式分解机），random walk techniques（随机游走），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 learning（深度学习）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2：如何使用Graph Embedding在推荐系统，比如NetFlix 电影推荐，请说明简要的思路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主要的核心在于把NetFlix 电影推荐问题用图来表示，将用户和电影视作节点，用户对电影的点评关系视为用户和电影间的边，点评分数即为边的权值，在此基础上便可使用Graph Embedding技术，将用户和电影节点用低维的向量表示出来，用户和电影的向量表示越相似，则越应向该用户推荐对应的电影。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Thinking3：在交通流量预测中，如何使用Graph Embedding，请说明简要的思路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主要的核心在于把</w:t>
      </w:r>
      <w:r>
        <w:rPr>
          <w:rFonts w:hint="eastAsia"/>
          <w:lang w:val="en-US" w:eastAsia="zh-CN"/>
        </w:rPr>
        <w:t>交通流量预测用图来表示，不同的地点可视为节点，不同的地点间可以连上一条边，边的权值可以用自己定义的流量来表示，在此基础上便可使用Graph Embedding技术，将不同的地点节点用低维的向量表示出来，不同的节点间的向量表示越相似，则对应的流量将越高，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Thinking4：在文本分类中，如何使用Graph Embedding，请说明简要的思路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主要的核心在于把</w:t>
      </w:r>
      <w:r>
        <w:rPr>
          <w:rFonts w:hint="eastAsia"/>
          <w:lang w:val="en-US" w:eastAsia="zh-CN"/>
        </w:rPr>
        <w:t>文本分类的问题用图来表示，不同的文本可以视作一个个节点，将不同的文本连上一条边，边的权值用文本间的相似度来表示，在此基础上便可使用Graph Embedding技术，将不同的文本节点用低维的向量表示出来，然后对这些低维向量进行诸如Kmeans等算法进行聚类，便可以进行文本分类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D1D2C"/>
    <w:rsid w:val="1B5C689D"/>
    <w:rsid w:val="3A7B5CFB"/>
    <w:rsid w:val="4359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lx</cp:lastModifiedBy>
  <dcterms:modified xsi:type="dcterms:W3CDTF">2019-12-25T15:20:21Z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