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Thinking1：高德地图中的路径规划原理是怎样的？</w:t>
      </w:r>
    </w:p>
    <w:p>
      <w:pPr>
        <w:tabs>
          <w:tab w:val="left" w:pos="823"/>
        </w:tabs>
        <w:rPr>
          <w:rFonts w:hint="eastAsia"/>
          <w:lang w:val="en-US" w:eastAsia="zh-CN"/>
        </w:rPr>
      </w:pPr>
    </w:p>
    <w:p>
      <w:pPr>
        <w:tabs>
          <w:tab w:val="left" w:pos="82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算法层面利用了Dijkstra算法，floyd算法等最短路径算法，实操层面按不同的路况情况在两点间匹配不同的权重</w:t>
      </w:r>
    </w:p>
    <w:p>
      <w:pPr>
        <w:tabs>
          <w:tab w:val="left" w:pos="823"/>
        </w:tabs>
        <w:rPr>
          <w:rFonts w:hint="default" w:eastAsiaTheme="minorEastAsia"/>
          <w:lang w:val="en-US" w:eastAsia="zh-CN"/>
        </w:rPr>
      </w:pPr>
    </w:p>
    <w:p>
      <w:pPr>
        <w:tabs>
          <w:tab w:val="left" w:pos="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Thinking2：football.gml 美国大学生足球联赛，包括115支球队，被分为12个联盟。为什么使用LPA标签传播进行社区发现，只发现了11个社区？</w:t>
      </w:r>
    </w:p>
    <w:p>
      <w:pPr>
        <w:tabs>
          <w:tab w:val="left" w:pos="823"/>
        </w:tabs>
        <w:rPr>
          <w:rFonts w:hint="eastAsia" w:eastAsiaTheme="minorEastAsia"/>
          <w:lang w:eastAsia="zh-CN"/>
        </w:rPr>
      </w:pPr>
    </w:p>
    <w:p>
      <w:pPr>
        <w:tabs>
          <w:tab w:val="left" w:pos="823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这里划分联盟是按球队间的比赛交流场次为依据划分的，由于赛制的关系，可能有些联盟内部球队之间比赛的场次较少，就没被划归同一联盟</w:t>
      </w:r>
    </w:p>
    <w:p>
      <w:pPr>
        <w:tabs>
          <w:tab w:val="left" w:pos="823"/>
        </w:tabs>
        <w:rPr>
          <w:rFonts w:hint="eastAsia" w:eastAsiaTheme="minorEastAsia"/>
          <w:lang w:eastAsia="zh-CN"/>
        </w:rPr>
      </w:pPr>
    </w:p>
    <w:p>
      <w:pPr>
        <w:tabs>
          <w:tab w:val="left" w:pos="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Thinking3：微博采用了类似FaceBook的EdgeRank算法，如果你给微博的信息流做设计，你会如何设计？</w:t>
      </w:r>
    </w:p>
    <w:p>
      <w:pPr>
        <w:tabs>
          <w:tab w:val="left" w:pos="823"/>
        </w:tabs>
        <w:rPr>
          <w:rFonts w:hint="eastAsia" w:eastAsiaTheme="minorEastAsia"/>
          <w:lang w:eastAsia="zh-CN"/>
        </w:rPr>
      </w:pPr>
    </w:p>
    <w:p>
      <w:pPr>
        <w:tabs>
          <w:tab w:val="left" w:pos="82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EdgeRank</w:t>
      </w:r>
      <w:r>
        <w:rPr>
          <w:rFonts w:hint="eastAsia"/>
          <w:lang w:val="en-US" w:eastAsia="zh-CN"/>
        </w:rPr>
        <w:t>区别于按时间逆序的 timeline推送，在向用户推送信息时还考虑粉丝亲密度，内容质量，原创程度等，如此企业在推送广告时会更难，FaceBook或微博就有更多的话语权，也避免用户天天被广告等信息打扰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2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2019-10-17T05:03:10Z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