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C73E5" w14:textId="77777777" w:rsidR="003B3FBC" w:rsidRPr="00483526" w:rsidRDefault="003B3FBC" w:rsidP="003B3FBC">
      <w:pPr>
        <w:spacing w:line="276" w:lineRule="auto"/>
        <w:jc w:val="center"/>
        <w:rPr>
          <w:rFonts w:asciiTheme="minorHAnsi" w:hAnsiTheme="minorHAnsi" w:cstheme="minorHAnsi"/>
          <w:b/>
          <w:bCs/>
          <w:sz w:val="22"/>
          <w:szCs w:val="22"/>
        </w:rPr>
      </w:pPr>
      <w:bookmarkStart w:id="0" w:name="_Hlk153186310"/>
      <w:r w:rsidRPr="00483526">
        <w:rPr>
          <w:rFonts w:asciiTheme="minorHAnsi" w:hAnsiTheme="minorHAnsi" w:cstheme="minorHAnsi"/>
          <w:b/>
          <w:bCs/>
          <w:sz w:val="22"/>
          <w:szCs w:val="22"/>
        </w:rPr>
        <w:t>Assessment of CO</w:t>
      </w:r>
      <w:r w:rsidRPr="00483526">
        <w:rPr>
          <w:rFonts w:asciiTheme="minorHAnsi" w:hAnsiTheme="minorHAnsi" w:cstheme="minorHAnsi"/>
          <w:b/>
          <w:bCs/>
          <w:sz w:val="22"/>
          <w:szCs w:val="22"/>
          <w:vertAlign w:val="subscript"/>
        </w:rPr>
        <w:t>2</w:t>
      </w:r>
      <w:r w:rsidRPr="00483526">
        <w:rPr>
          <w:rFonts w:asciiTheme="minorHAnsi" w:hAnsiTheme="minorHAnsi" w:cstheme="minorHAnsi"/>
          <w:b/>
          <w:bCs/>
          <w:sz w:val="22"/>
          <w:szCs w:val="22"/>
        </w:rPr>
        <w:t xml:space="preserve"> Abatement Potential of Heat Pumps using Pinch Analysis for the Swiss Chocolate Industry</w:t>
      </w:r>
    </w:p>
    <w:bookmarkEnd w:id="0"/>
    <w:p w14:paraId="0CEEEBC1" w14:textId="77777777" w:rsidR="007F7AC7" w:rsidRPr="00483526" w:rsidRDefault="007F7AC7" w:rsidP="007F7AC7">
      <w:pPr>
        <w:spacing w:line="276" w:lineRule="auto"/>
        <w:jc w:val="center"/>
        <w:rPr>
          <w:rFonts w:asciiTheme="minorHAnsi" w:hAnsiTheme="minorHAnsi" w:cstheme="minorHAnsi"/>
          <w:sz w:val="22"/>
          <w:szCs w:val="22"/>
        </w:rPr>
      </w:pPr>
    </w:p>
    <w:p w14:paraId="15487162" w14:textId="77777777" w:rsidR="00843114" w:rsidRPr="00483526" w:rsidRDefault="00843114" w:rsidP="00843114">
      <w:pPr>
        <w:spacing w:line="276" w:lineRule="auto"/>
        <w:jc w:val="center"/>
        <w:rPr>
          <w:rFonts w:asciiTheme="minorHAnsi" w:hAnsiTheme="minorHAnsi" w:cstheme="minorHAnsi"/>
          <w:b/>
          <w:bCs/>
          <w:sz w:val="22"/>
          <w:szCs w:val="22"/>
        </w:rPr>
      </w:pPr>
      <w:r w:rsidRPr="00483526">
        <w:rPr>
          <w:rFonts w:asciiTheme="minorHAnsi" w:hAnsiTheme="minorHAnsi" w:cstheme="minorHAnsi"/>
          <w:b/>
          <w:bCs/>
          <w:sz w:val="22"/>
          <w:szCs w:val="22"/>
        </w:rPr>
        <w:t xml:space="preserve">Navdeep </w:t>
      </w:r>
      <w:proofErr w:type="spellStart"/>
      <w:r w:rsidRPr="00483526">
        <w:rPr>
          <w:rFonts w:asciiTheme="minorHAnsi" w:hAnsiTheme="minorHAnsi" w:cstheme="minorHAnsi"/>
          <w:b/>
          <w:bCs/>
          <w:sz w:val="22"/>
          <w:szCs w:val="22"/>
        </w:rPr>
        <w:t>Bhadbhade</w:t>
      </w:r>
      <w:r w:rsidRPr="00483526">
        <w:rPr>
          <w:rFonts w:asciiTheme="minorHAnsi" w:hAnsiTheme="minorHAnsi" w:cstheme="minorHAnsi"/>
          <w:b/>
          <w:bCs/>
          <w:sz w:val="22"/>
          <w:szCs w:val="22"/>
          <w:vertAlign w:val="superscript"/>
        </w:rPr>
        <w:t>a</w:t>
      </w:r>
      <w:proofErr w:type="spellEnd"/>
      <w:r w:rsidRPr="00483526">
        <w:rPr>
          <w:rFonts w:asciiTheme="minorHAnsi" w:hAnsiTheme="minorHAnsi" w:cstheme="minorHAnsi"/>
          <w:b/>
          <w:bCs/>
          <w:sz w:val="22"/>
          <w:szCs w:val="22"/>
          <w:vertAlign w:val="superscript"/>
        </w:rPr>
        <w:t>*</w:t>
      </w:r>
      <w:r w:rsidRPr="00483526">
        <w:rPr>
          <w:rFonts w:asciiTheme="minorHAnsi" w:hAnsiTheme="minorHAnsi" w:cstheme="minorHAnsi"/>
          <w:b/>
          <w:bCs/>
          <w:sz w:val="22"/>
          <w:szCs w:val="22"/>
        </w:rPr>
        <w:t xml:space="preserve">, Benjamin H. Y. </w:t>
      </w:r>
      <w:proofErr w:type="spellStart"/>
      <w:r w:rsidRPr="00483526">
        <w:rPr>
          <w:rFonts w:asciiTheme="minorHAnsi" w:hAnsiTheme="minorHAnsi" w:cstheme="minorHAnsi"/>
          <w:b/>
          <w:bCs/>
          <w:sz w:val="22"/>
          <w:szCs w:val="22"/>
        </w:rPr>
        <w:t>Ong</w:t>
      </w:r>
      <w:r w:rsidRPr="00483526">
        <w:rPr>
          <w:rFonts w:asciiTheme="minorHAnsi" w:hAnsiTheme="minorHAnsi" w:cstheme="minorHAnsi"/>
          <w:b/>
          <w:bCs/>
          <w:sz w:val="22"/>
          <w:szCs w:val="22"/>
          <w:vertAlign w:val="superscript"/>
        </w:rPr>
        <w:t>b</w:t>
      </w:r>
      <w:proofErr w:type="spellEnd"/>
      <w:r w:rsidRPr="00483526">
        <w:rPr>
          <w:rFonts w:asciiTheme="minorHAnsi" w:hAnsiTheme="minorHAnsi" w:cstheme="minorHAnsi"/>
          <w:b/>
          <w:bCs/>
          <w:sz w:val="22"/>
          <w:szCs w:val="22"/>
        </w:rPr>
        <w:t xml:space="preserve">, Donald G. Olsen </w:t>
      </w:r>
      <w:r w:rsidRPr="00483526">
        <w:rPr>
          <w:rFonts w:asciiTheme="minorHAnsi" w:hAnsiTheme="minorHAnsi" w:cstheme="minorHAnsi"/>
          <w:b/>
          <w:bCs/>
          <w:sz w:val="22"/>
          <w:szCs w:val="22"/>
          <w:vertAlign w:val="superscript"/>
        </w:rPr>
        <w:t>a</w:t>
      </w:r>
      <w:r w:rsidRPr="00483526">
        <w:rPr>
          <w:rFonts w:asciiTheme="minorHAnsi" w:hAnsiTheme="minorHAnsi" w:cstheme="minorHAnsi"/>
          <w:b/>
          <w:bCs/>
          <w:sz w:val="22"/>
          <w:szCs w:val="22"/>
        </w:rPr>
        <w:t xml:space="preserve">, Beat Wellig </w:t>
      </w:r>
      <w:r w:rsidRPr="00483526">
        <w:rPr>
          <w:rFonts w:asciiTheme="minorHAnsi" w:hAnsiTheme="minorHAnsi" w:cstheme="minorHAnsi"/>
          <w:b/>
          <w:bCs/>
          <w:sz w:val="22"/>
          <w:szCs w:val="22"/>
          <w:vertAlign w:val="superscript"/>
        </w:rPr>
        <w:t>a</w:t>
      </w:r>
      <w:r w:rsidRPr="00483526">
        <w:rPr>
          <w:rFonts w:asciiTheme="minorHAnsi" w:hAnsiTheme="minorHAnsi" w:cstheme="minorHAnsi"/>
          <w:b/>
          <w:bCs/>
          <w:sz w:val="22"/>
          <w:szCs w:val="22"/>
        </w:rPr>
        <w:t xml:space="preserve"> Martin K. </w:t>
      </w:r>
      <w:proofErr w:type="spellStart"/>
      <w:r w:rsidRPr="00483526">
        <w:rPr>
          <w:rFonts w:asciiTheme="minorHAnsi" w:hAnsiTheme="minorHAnsi" w:cstheme="minorHAnsi"/>
          <w:b/>
          <w:bCs/>
          <w:sz w:val="22"/>
          <w:szCs w:val="22"/>
        </w:rPr>
        <w:t>Patel</w:t>
      </w:r>
      <w:r w:rsidRPr="00483526">
        <w:rPr>
          <w:rFonts w:asciiTheme="minorHAnsi" w:hAnsiTheme="minorHAnsi" w:cstheme="minorHAnsi"/>
          <w:b/>
          <w:bCs/>
          <w:sz w:val="22"/>
          <w:szCs w:val="22"/>
          <w:vertAlign w:val="superscript"/>
        </w:rPr>
        <w:t>a</w:t>
      </w:r>
      <w:proofErr w:type="spellEnd"/>
    </w:p>
    <w:p w14:paraId="173276D3" w14:textId="77777777" w:rsidR="00843114" w:rsidRPr="00483526" w:rsidRDefault="00843114" w:rsidP="00843114">
      <w:pPr>
        <w:spacing w:line="276" w:lineRule="auto"/>
        <w:jc w:val="center"/>
        <w:rPr>
          <w:rFonts w:asciiTheme="minorHAnsi" w:hAnsiTheme="minorHAnsi" w:cstheme="minorHAnsi"/>
          <w:sz w:val="22"/>
          <w:szCs w:val="22"/>
        </w:rPr>
      </w:pPr>
    </w:p>
    <w:p w14:paraId="0605354D" w14:textId="77777777" w:rsidR="00843114" w:rsidRPr="00483526" w:rsidRDefault="00843114" w:rsidP="00843114">
      <w:pPr>
        <w:spacing w:line="276" w:lineRule="auto"/>
        <w:jc w:val="center"/>
        <w:rPr>
          <w:rFonts w:asciiTheme="minorHAnsi" w:hAnsiTheme="minorHAnsi" w:cstheme="minorHAnsi"/>
          <w:i/>
          <w:sz w:val="22"/>
          <w:szCs w:val="22"/>
        </w:rPr>
      </w:pPr>
      <w:r w:rsidRPr="00483526">
        <w:rPr>
          <w:rFonts w:asciiTheme="minorHAnsi" w:hAnsiTheme="minorHAnsi" w:cstheme="minorHAnsi"/>
          <w:i/>
          <w:sz w:val="22"/>
          <w:szCs w:val="22"/>
          <w:vertAlign w:val="superscript"/>
        </w:rPr>
        <w:t xml:space="preserve">a </w:t>
      </w:r>
      <w:r w:rsidRPr="00483526">
        <w:rPr>
          <w:rFonts w:asciiTheme="minorHAnsi" w:hAnsiTheme="minorHAnsi" w:cstheme="minorHAnsi"/>
          <w:i/>
          <w:sz w:val="22"/>
          <w:szCs w:val="22"/>
        </w:rPr>
        <w:t>Chair for Energy Efficiency, Department F.-A. Forel for Environment and Aquatic Sciences, Institute for Environmental Sciences (ISE), University of Geneva, Switzerland</w:t>
      </w:r>
    </w:p>
    <w:p w14:paraId="10DA8ABD" w14:textId="77777777" w:rsidR="00843114" w:rsidRPr="00483526" w:rsidRDefault="00843114" w:rsidP="00843114">
      <w:pPr>
        <w:jc w:val="center"/>
        <w:rPr>
          <w:rFonts w:asciiTheme="minorHAnsi" w:hAnsiTheme="minorHAnsi" w:cstheme="minorHAnsi"/>
          <w:i/>
          <w:sz w:val="22"/>
          <w:szCs w:val="22"/>
        </w:rPr>
      </w:pPr>
      <w:r w:rsidRPr="00483526">
        <w:rPr>
          <w:rFonts w:asciiTheme="minorHAnsi" w:hAnsiTheme="minorHAnsi" w:cstheme="minorHAnsi"/>
          <w:i/>
          <w:sz w:val="22"/>
          <w:szCs w:val="22"/>
          <w:vertAlign w:val="superscript"/>
        </w:rPr>
        <w:t>b</w:t>
      </w:r>
      <w:r w:rsidRPr="00483526">
        <w:rPr>
          <w:rFonts w:asciiTheme="minorHAnsi" w:hAnsiTheme="minorHAnsi" w:cstheme="minorHAnsi"/>
          <w:i/>
          <w:sz w:val="22"/>
          <w:szCs w:val="22"/>
        </w:rPr>
        <w:t xml:space="preserve"> Lucerne University of Applied Sciences and Arts, Competence Center Thermal Energy Systems and Process Engineering, </w:t>
      </w:r>
      <w:proofErr w:type="spellStart"/>
      <w:r w:rsidRPr="00483526">
        <w:rPr>
          <w:rFonts w:asciiTheme="minorHAnsi" w:hAnsiTheme="minorHAnsi" w:cstheme="minorHAnsi"/>
          <w:i/>
          <w:sz w:val="22"/>
          <w:szCs w:val="22"/>
        </w:rPr>
        <w:t>Technikumstrasse</w:t>
      </w:r>
      <w:proofErr w:type="spellEnd"/>
      <w:r w:rsidRPr="00483526">
        <w:rPr>
          <w:rFonts w:asciiTheme="minorHAnsi" w:hAnsiTheme="minorHAnsi" w:cstheme="minorHAnsi"/>
          <w:i/>
          <w:sz w:val="22"/>
          <w:szCs w:val="22"/>
        </w:rPr>
        <w:t xml:space="preserve"> 21, 6048, </w:t>
      </w:r>
      <w:proofErr w:type="spellStart"/>
      <w:r w:rsidRPr="00483526">
        <w:rPr>
          <w:rFonts w:asciiTheme="minorHAnsi" w:hAnsiTheme="minorHAnsi" w:cstheme="minorHAnsi"/>
          <w:i/>
          <w:sz w:val="22"/>
          <w:szCs w:val="22"/>
        </w:rPr>
        <w:t>Horw</w:t>
      </w:r>
      <w:proofErr w:type="spellEnd"/>
      <w:r w:rsidRPr="00483526">
        <w:rPr>
          <w:rFonts w:asciiTheme="minorHAnsi" w:hAnsiTheme="minorHAnsi" w:cstheme="minorHAnsi"/>
          <w:i/>
          <w:sz w:val="22"/>
          <w:szCs w:val="22"/>
        </w:rPr>
        <w:t>, Switzerland</w:t>
      </w:r>
    </w:p>
    <w:p w14:paraId="71D28D94" w14:textId="358E5F54" w:rsidR="00824DE2" w:rsidRPr="00483526" w:rsidRDefault="00824DE2" w:rsidP="00824DE2">
      <w:pPr>
        <w:jc w:val="center"/>
        <w:rPr>
          <w:rFonts w:asciiTheme="minorHAnsi" w:hAnsiTheme="minorHAnsi" w:cstheme="minorHAnsi"/>
          <w:i/>
          <w:iCs/>
          <w:sz w:val="22"/>
          <w:szCs w:val="22"/>
          <w:vertAlign w:val="superscript"/>
        </w:rPr>
      </w:pPr>
    </w:p>
    <w:p w14:paraId="0B138379" w14:textId="7C8E3AED" w:rsidR="00824DE2" w:rsidRPr="00483526" w:rsidRDefault="00824DE2" w:rsidP="007F7AC7">
      <w:pPr>
        <w:jc w:val="both"/>
        <w:rPr>
          <w:rFonts w:asciiTheme="minorHAnsi" w:hAnsiTheme="minorHAnsi" w:cstheme="minorHAnsi"/>
          <w:b/>
          <w:bCs/>
          <w:sz w:val="22"/>
          <w:szCs w:val="22"/>
          <w:u w:val="single"/>
        </w:rPr>
      </w:pPr>
      <w:r w:rsidRPr="00483526">
        <w:rPr>
          <w:rFonts w:asciiTheme="minorHAnsi" w:hAnsiTheme="minorHAnsi" w:cstheme="minorHAnsi"/>
          <w:b/>
          <w:bCs/>
          <w:sz w:val="22"/>
          <w:szCs w:val="22"/>
          <w:u w:val="single"/>
        </w:rPr>
        <w:t>Appendix 1</w:t>
      </w:r>
      <w:r w:rsidR="007F7AC7" w:rsidRPr="00483526">
        <w:rPr>
          <w:rFonts w:asciiTheme="minorHAnsi" w:hAnsiTheme="minorHAnsi" w:cstheme="minorHAnsi"/>
          <w:b/>
          <w:bCs/>
          <w:sz w:val="22"/>
          <w:szCs w:val="22"/>
          <w:u w:val="single"/>
        </w:rPr>
        <w:t xml:space="preserve">: </w:t>
      </w:r>
      <w:r w:rsidR="008152F8" w:rsidRPr="00483526">
        <w:rPr>
          <w:rFonts w:asciiTheme="minorHAnsi" w:hAnsiTheme="minorHAnsi" w:cstheme="minorHAnsi"/>
          <w:b/>
          <w:bCs/>
          <w:sz w:val="22"/>
          <w:szCs w:val="22"/>
          <w:u w:val="single"/>
        </w:rPr>
        <w:t>Cost-effectiveness</w:t>
      </w:r>
      <w:r w:rsidRPr="00483526">
        <w:rPr>
          <w:rFonts w:asciiTheme="minorHAnsi" w:hAnsiTheme="minorHAnsi" w:cstheme="minorHAnsi"/>
          <w:b/>
          <w:bCs/>
          <w:sz w:val="22"/>
          <w:szCs w:val="22"/>
          <w:u w:val="single"/>
        </w:rPr>
        <w:t xml:space="preserve"> analysis</w:t>
      </w:r>
    </w:p>
    <w:p w14:paraId="276896E6" w14:textId="7271C80C" w:rsidR="00824DE2" w:rsidRPr="00483526" w:rsidRDefault="00824DE2" w:rsidP="00824DE2">
      <w:pPr>
        <w:jc w:val="both"/>
        <w:rPr>
          <w:rFonts w:asciiTheme="minorHAnsi" w:hAnsiTheme="minorHAnsi" w:cstheme="minorHAnsi"/>
          <w:sz w:val="22"/>
          <w:szCs w:val="22"/>
        </w:rPr>
      </w:pPr>
    </w:p>
    <w:p w14:paraId="5D5FEF74" w14:textId="77777777" w:rsidR="00824DE2" w:rsidRPr="00483526" w:rsidRDefault="00824DE2" w:rsidP="00824DE2">
      <w:pPr>
        <w:spacing w:line="276" w:lineRule="auto"/>
        <w:jc w:val="both"/>
        <w:rPr>
          <w:rFonts w:asciiTheme="minorHAnsi" w:hAnsiTheme="minorHAnsi" w:cstheme="minorHAnsi"/>
          <w:sz w:val="22"/>
          <w:szCs w:val="22"/>
        </w:rPr>
      </w:pPr>
    </w:p>
    <w:p w14:paraId="447219EB" w14:textId="3214E690" w:rsidR="00824DE2" w:rsidRPr="00483526" w:rsidRDefault="004E0EBF" w:rsidP="00824DE2">
      <w:pPr>
        <w:pStyle w:val="Caption"/>
        <w:spacing w:line="276" w:lineRule="auto"/>
        <w:rPr>
          <w:rFonts w:eastAsiaTheme="minorEastAsia" w:cstheme="minorHAnsi"/>
          <w:color w:val="000000" w:themeColor="text1"/>
          <w:sz w:val="22"/>
          <w:szCs w:val="22"/>
        </w:rPr>
      </w:pPr>
      <m:oMath>
        <m:sSub>
          <m:sSubPr>
            <m:ctrlPr>
              <w:rPr>
                <w:rFonts w:ascii="Cambria Math" w:eastAsiaTheme="minorEastAsia" w:hAnsi="Cambria Math" w:cstheme="minorHAnsi"/>
                <w:i w:val="0"/>
                <w:color w:val="000000" w:themeColor="text1"/>
                <w:sz w:val="22"/>
                <w:szCs w:val="22"/>
              </w:rPr>
            </m:ctrlPr>
          </m:sSubPr>
          <m:e>
            <m:r>
              <w:rPr>
                <w:rFonts w:ascii="Cambria Math" w:eastAsiaTheme="minorEastAsia" w:hAnsi="Cambria Math" w:cstheme="minorHAnsi"/>
                <w:color w:val="000000" w:themeColor="text1"/>
                <w:sz w:val="22"/>
                <w:szCs w:val="22"/>
              </w:rPr>
              <m:t>C</m:t>
            </m:r>
          </m:e>
          <m:sub>
            <m:r>
              <w:rPr>
                <w:rFonts w:ascii="Cambria Math" w:eastAsiaTheme="minorEastAsia" w:hAnsi="Cambria Math" w:cstheme="minorHAnsi"/>
                <w:color w:val="000000" w:themeColor="text1"/>
                <w:sz w:val="22"/>
                <w:szCs w:val="22"/>
              </w:rPr>
              <m:t>lvl</m:t>
            </m:r>
          </m:sub>
        </m:sSub>
        <m:r>
          <w:rPr>
            <w:rFonts w:ascii="Cambria Math" w:eastAsiaTheme="minorEastAsia" w:hAnsi="Cambria Math" w:cstheme="minorHAnsi"/>
            <w:color w:val="000000" w:themeColor="text1"/>
            <w:sz w:val="22"/>
            <w:szCs w:val="22"/>
          </w:rPr>
          <m:t>=</m:t>
        </m:r>
        <m:f>
          <m:fPr>
            <m:ctrlPr>
              <w:rPr>
                <w:rFonts w:ascii="Cambria Math" w:eastAsiaTheme="minorEastAsia" w:hAnsi="Cambria Math" w:cstheme="minorHAnsi"/>
                <w:color w:val="000000" w:themeColor="text1"/>
                <w:sz w:val="22"/>
                <w:szCs w:val="22"/>
              </w:rPr>
            </m:ctrlPr>
          </m:fPr>
          <m:num>
            <m:r>
              <w:rPr>
                <w:rFonts w:ascii="Cambria Math" w:eastAsiaTheme="minorEastAsia" w:hAnsi="Cambria Math" w:cstheme="minorHAnsi"/>
                <w:color w:val="000000" w:themeColor="text1"/>
                <w:sz w:val="22"/>
                <w:szCs w:val="22"/>
              </w:rPr>
              <m:t>ANF</m:t>
            </m:r>
            <m:r>
              <w:rPr>
                <w:rFonts w:ascii="Cambria Math" w:eastAsiaTheme="minorEastAsia" w:hAnsi="Cambria Math" w:cstheme="minorHAnsi"/>
                <w:color w:val="000000" w:themeColor="text1"/>
                <w:sz w:val="22"/>
                <w:szCs w:val="22"/>
              </w:rPr>
              <m:t>×</m:t>
            </m:r>
            <m:r>
              <w:rPr>
                <w:rFonts w:ascii="Cambria Math" w:eastAsiaTheme="minorEastAsia" w:hAnsi="Cambria Math" w:cstheme="minorHAnsi"/>
                <w:color w:val="000000" w:themeColor="text1"/>
                <w:sz w:val="22"/>
                <w:szCs w:val="22"/>
              </w:rPr>
              <m:t>NPV</m:t>
            </m:r>
          </m:num>
          <m:den>
            <m:r>
              <w:rPr>
                <w:rFonts w:ascii="Cambria Math" w:eastAsiaTheme="minorEastAsia" w:hAnsi="Cambria Math" w:cstheme="minorHAnsi"/>
                <w:color w:val="000000" w:themeColor="text1"/>
                <w:sz w:val="22"/>
                <w:szCs w:val="22"/>
              </w:rPr>
              <m:t>ES</m:t>
            </m:r>
          </m:den>
        </m:f>
      </m:oMath>
      <w:r w:rsidR="00824DE2" w:rsidRPr="00483526">
        <w:rPr>
          <w:rFonts w:eastAsiaTheme="minorEastAsia" w:cstheme="minorHAnsi"/>
          <w:color w:val="000000" w:themeColor="text1"/>
          <w:sz w:val="22"/>
          <w:szCs w:val="22"/>
        </w:rPr>
        <w:t xml:space="preserve"> </w:t>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eastAsiaTheme="minorEastAsia" w:cstheme="minorHAnsi"/>
          <w:color w:val="000000" w:themeColor="text1"/>
          <w:sz w:val="22"/>
          <w:szCs w:val="22"/>
        </w:rPr>
        <w:tab/>
      </w:r>
      <w:r w:rsidR="00824DE2" w:rsidRPr="00483526">
        <w:rPr>
          <w:rFonts w:cstheme="minorHAnsi"/>
          <w:color w:val="000000" w:themeColor="text1"/>
          <w:sz w:val="22"/>
          <w:szCs w:val="22"/>
        </w:rPr>
        <w:t xml:space="preserve">Eq. </w:t>
      </w:r>
      <w:r w:rsidR="00597E27" w:rsidRPr="00483526">
        <w:rPr>
          <w:rFonts w:cstheme="minorHAnsi"/>
          <w:color w:val="000000" w:themeColor="text1"/>
          <w:sz w:val="22"/>
          <w:szCs w:val="22"/>
        </w:rPr>
        <w:t>A1</w:t>
      </w:r>
    </w:p>
    <w:p w14:paraId="685931F9" w14:textId="77777777" w:rsidR="00824DE2" w:rsidRPr="00483526" w:rsidRDefault="00824DE2" w:rsidP="00824DE2">
      <w:pPr>
        <w:spacing w:line="276" w:lineRule="auto"/>
        <w:rPr>
          <w:rFonts w:asciiTheme="minorHAnsi" w:hAnsiTheme="minorHAnsi" w:cstheme="minorHAnsi"/>
          <w:sz w:val="22"/>
          <w:szCs w:val="22"/>
        </w:rPr>
      </w:pPr>
    </w:p>
    <w:p w14:paraId="40DF02FC" w14:textId="77777777" w:rsidR="00824DE2" w:rsidRPr="00483526" w:rsidRDefault="00824DE2" w:rsidP="00824DE2">
      <w:pPr>
        <w:pStyle w:val="Caption"/>
        <w:spacing w:line="276" w:lineRule="auto"/>
        <w:rPr>
          <w:rFonts w:eastAsiaTheme="minorEastAsia" w:cstheme="minorHAnsi"/>
          <w:color w:val="auto"/>
          <w:sz w:val="22"/>
          <w:szCs w:val="22"/>
        </w:rPr>
      </w:pPr>
      <w:proofErr w:type="gramStart"/>
      <w:r w:rsidRPr="00483526">
        <w:rPr>
          <w:rFonts w:eastAsiaTheme="minorEastAsia" w:cstheme="minorHAnsi"/>
          <w:color w:val="auto"/>
          <w:sz w:val="22"/>
          <w:szCs w:val="22"/>
        </w:rPr>
        <w:t>Where</w:t>
      </w:r>
      <w:proofErr w:type="gramEnd"/>
      <w:r w:rsidRPr="00483526">
        <w:rPr>
          <w:rFonts w:eastAsiaTheme="minorEastAsia" w:cstheme="minorHAnsi"/>
          <w:color w:val="auto"/>
          <w:sz w:val="22"/>
          <w:szCs w:val="22"/>
        </w:rPr>
        <w:t>,</w:t>
      </w:r>
    </w:p>
    <w:p w14:paraId="46825C1B" w14:textId="77777777" w:rsidR="00824DE2" w:rsidRPr="00483526" w:rsidRDefault="00824DE2" w:rsidP="00824DE2">
      <w:pPr>
        <w:spacing w:after="80" w:line="276" w:lineRule="auto"/>
        <w:jc w:val="both"/>
        <w:rPr>
          <w:rFonts w:asciiTheme="minorHAnsi" w:eastAsiaTheme="minorEastAsia" w:hAnsiTheme="minorHAnsi" w:cstheme="minorHAnsi"/>
          <w:i/>
          <w:sz w:val="22"/>
          <w:szCs w:val="22"/>
        </w:rPr>
      </w:pPr>
      <w:proofErr w:type="spellStart"/>
      <w:r w:rsidRPr="00483526">
        <w:rPr>
          <w:rFonts w:asciiTheme="minorHAnsi" w:eastAsiaTheme="minorEastAsia" w:hAnsiTheme="minorHAnsi" w:cstheme="minorHAnsi"/>
          <w:i/>
          <w:sz w:val="22"/>
          <w:szCs w:val="22"/>
        </w:rPr>
        <w:t>C</w:t>
      </w:r>
      <w:r w:rsidRPr="00483526">
        <w:rPr>
          <w:rFonts w:asciiTheme="minorHAnsi" w:eastAsiaTheme="minorEastAsia" w:hAnsiTheme="minorHAnsi" w:cstheme="minorHAnsi"/>
          <w:i/>
          <w:sz w:val="22"/>
          <w:szCs w:val="22"/>
          <w:vertAlign w:val="subscript"/>
        </w:rPr>
        <w:t>lvl</w:t>
      </w:r>
      <w:proofErr w:type="spellEnd"/>
      <w:r w:rsidRPr="00483526">
        <w:rPr>
          <w:rFonts w:asciiTheme="minorHAnsi" w:eastAsiaTheme="minorEastAsia" w:hAnsiTheme="minorHAnsi" w:cstheme="minorHAnsi"/>
          <w:i/>
          <w:sz w:val="22"/>
          <w:szCs w:val="22"/>
          <w:vertAlign w:val="subscript"/>
        </w:rPr>
        <w:t>,</w:t>
      </w:r>
      <w:r w:rsidRPr="00483526">
        <w:rPr>
          <w:rFonts w:asciiTheme="minorHAnsi" w:eastAsiaTheme="minorEastAsia" w:hAnsiTheme="minorHAnsi" w:cstheme="minorHAnsi"/>
          <w:i/>
          <w:sz w:val="22"/>
          <w:szCs w:val="22"/>
        </w:rPr>
        <w:t xml:space="preserve"> = Levelized costs of saved energy by HP integration (CHF/kWh)</w:t>
      </w:r>
    </w:p>
    <w:p w14:paraId="12145A7E" w14:textId="5DA80208"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ANF = Annuity factor calculated by equation (</w:t>
      </w:r>
      <w:r w:rsidR="004965FD" w:rsidRPr="00483526">
        <w:rPr>
          <w:rFonts w:asciiTheme="minorHAnsi" w:eastAsiaTheme="minorEastAsia" w:hAnsiTheme="minorHAnsi" w:cstheme="minorHAnsi"/>
          <w:i/>
          <w:sz w:val="22"/>
          <w:szCs w:val="22"/>
        </w:rPr>
        <w:t>A2</w:t>
      </w:r>
      <w:r w:rsidRPr="00483526">
        <w:rPr>
          <w:rFonts w:asciiTheme="minorHAnsi" w:eastAsiaTheme="minorEastAsia" w:hAnsiTheme="minorHAnsi" w:cstheme="minorHAnsi"/>
          <w:i/>
          <w:sz w:val="22"/>
          <w:szCs w:val="22"/>
        </w:rPr>
        <w:t xml:space="preserve">)   </w:t>
      </w:r>
    </w:p>
    <w:p w14:paraId="31E04FB8" w14:textId="5DE8B652"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NPV = Net present value of an EEM calculated by equation (</w:t>
      </w:r>
      <w:r w:rsidR="004965FD" w:rsidRPr="00483526">
        <w:rPr>
          <w:rFonts w:asciiTheme="minorHAnsi" w:eastAsiaTheme="minorEastAsia" w:hAnsiTheme="minorHAnsi" w:cstheme="minorHAnsi"/>
          <w:i/>
          <w:sz w:val="22"/>
          <w:szCs w:val="22"/>
        </w:rPr>
        <w:t>A3</w:t>
      </w:r>
      <w:r w:rsidRPr="00483526">
        <w:rPr>
          <w:rFonts w:asciiTheme="minorHAnsi" w:eastAsiaTheme="minorEastAsia" w:hAnsiTheme="minorHAnsi" w:cstheme="minorHAnsi"/>
          <w:i/>
          <w:sz w:val="22"/>
          <w:szCs w:val="22"/>
        </w:rPr>
        <w:t>) (CHF)</w:t>
      </w:r>
    </w:p>
    <w:p w14:paraId="055F0550" w14:textId="77777777"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ES = Final energy saving achieved by HP integration (MWh)</w:t>
      </w:r>
    </w:p>
    <w:p w14:paraId="295B7BC5" w14:textId="77777777" w:rsidR="00824DE2" w:rsidRPr="00483526" w:rsidRDefault="00824DE2" w:rsidP="00824DE2">
      <w:pPr>
        <w:spacing w:line="276" w:lineRule="auto"/>
        <w:jc w:val="both"/>
        <w:rPr>
          <w:rFonts w:asciiTheme="minorHAnsi" w:eastAsiaTheme="minorEastAsia" w:hAnsiTheme="minorHAnsi" w:cstheme="minorHAnsi"/>
          <w:sz w:val="22"/>
          <w:szCs w:val="22"/>
        </w:rPr>
      </w:pPr>
    </w:p>
    <w:p w14:paraId="35A806C4" w14:textId="036A0F15" w:rsidR="00824DE2" w:rsidRPr="00483526" w:rsidRDefault="00824DE2" w:rsidP="00824DE2">
      <w:pPr>
        <w:pStyle w:val="Caption"/>
        <w:spacing w:line="276" w:lineRule="auto"/>
        <w:rPr>
          <w:rFonts w:eastAsiaTheme="minorEastAsia" w:cstheme="minorHAnsi"/>
          <w:sz w:val="22"/>
          <w:szCs w:val="22"/>
        </w:rPr>
      </w:pPr>
      <m:oMath>
        <m:r>
          <w:rPr>
            <w:rFonts w:ascii="Cambria Math" w:eastAsiaTheme="minorEastAsia" w:hAnsi="Cambria Math" w:cstheme="minorHAnsi"/>
            <w:color w:val="auto"/>
            <w:sz w:val="22"/>
            <w:szCs w:val="22"/>
          </w:rPr>
          <m:t>ANF=</m:t>
        </m:r>
        <m:f>
          <m:fPr>
            <m:ctrlPr>
              <w:rPr>
                <w:rFonts w:ascii="Cambria Math" w:eastAsiaTheme="minorEastAsia" w:hAnsi="Cambria Math" w:cstheme="minorHAnsi"/>
                <w:color w:val="auto"/>
                <w:sz w:val="22"/>
                <w:szCs w:val="22"/>
              </w:rPr>
            </m:ctrlPr>
          </m:fPr>
          <m:num>
            <m:sSup>
              <m:sSupPr>
                <m:ctrlPr>
                  <w:rPr>
                    <w:rFonts w:ascii="Cambria Math" w:eastAsiaTheme="minorEastAsia" w:hAnsi="Cambria Math" w:cstheme="minorHAnsi"/>
                    <w:color w:val="auto"/>
                    <w:sz w:val="22"/>
                    <w:szCs w:val="22"/>
                  </w:rPr>
                </m:ctrlPr>
              </m:sSupPr>
              <m:e>
                <m:r>
                  <w:rPr>
                    <w:rFonts w:ascii="Cambria Math" w:eastAsiaTheme="minorEastAsia" w:hAnsi="Cambria Math" w:cstheme="minorHAnsi"/>
                    <w:color w:val="auto"/>
                    <w:sz w:val="22"/>
                    <w:szCs w:val="22"/>
                  </w:rPr>
                  <m:t>(1+r)</m:t>
                </m:r>
              </m:e>
              <m:sup>
                <m:r>
                  <w:rPr>
                    <w:rFonts w:ascii="Cambria Math" w:eastAsiaTheme="minorEastAsia" w:hAnsi="Cambria Math" w:cstheme="minorHAnsi"/>
                    <w:color w:val="auto"/>
                    <w:sz w:val="22"/>
                    <w:szCs w:val="22"/>
                  </w:rPr>
                  <m:t>L</m:t>
                </m:r>
              </m:sup>
            </m:sSup>
            <m:r>
              <w:rPr>
                <w:rFonts w:ascii="Cambria Math" w:eastAsiaTheme="minorEastAsia" w:hAnsi="Cambria Math" w:cstheme="minorHAnsi"/>
                <w:color w:val="auto"/>
                <w:sz w:val="22"/>
                <w:szCs w:val="22"/>
              </w:rPr>
              <m:t>×r</m:t>
            </m:r>
          </m:num>
          <m:den>
            <m:sSup>
              <m:sSupPr>
                <m:ctrlPr>
                  <w:rPr>
                    <w:rFonts w:ascii="Cambria Math" w:eastAsiaTheme="minorEastAsia" w:hAnsi="Cambria Math" w:cstheme="minorHAnsi"/>
                    <w:color w:val="auto"/>
                    <w:sz w:val="22"/>
                    <w:szCs w:val="22"/>
                  </w:rPr>
                </m:ctrlPr>
              </m:sSupPr>
              <m:e>
                <m:r>
                  <w:rPr>
                    <w:rFonts w:ascii="Cambria Math" w:eastAsiaTheme="minorEastAsia" w:hAnsi="Cambria Math" w:cstheme="minorHAnsi"/>
                    <w:color w:val="auto"/>
                    <w:sz w:val="22"/>
                    <w:szCs w:val="22"/>
                  </w:rPr>
                  <m:t>(1+r)</m:t>
                </m:r>
              </m:e>
              <m:sup>
                <m:r>
                  <w:rPr>
                    <w:rFonts w:ascii="Cambria Math" w:eastAsiaTheme="minorEastAsia" w:hAnsi="Cambria Math" w:cstheme="minorHAnsi"/>
                    <w:color w:val="auto"/>
                    <w:sz w:val="22"/>
                    <w:szCs w:val="22"/>
                  </w:rPr>
                  <m:t>L</m:t>
                </m:r>
              </m:sup>
            </m:sSup>
            <m:r>
              <w:rPr>
                <w:rFonts w:ascii="Cambria Math" w:eastAsiaTheme="minorEastAsia" w:hAnsi="Cambria Math" w:cstheme="minorHAnsi"/>
                <w:color w:val="auto"/>
                <w:sz w:val="22"/>
                <w:szCs w:val="22"/>
              </w:rPr>
              <m:t>-1</m:t>
            </m:r>
          </m:den>
        </m:f>
        <m:r>
          <w:rPr>
            <w:rFonts w:ascii="Cambria Math" w:eastAsiaTheme="minorEastAsia" w:hAnsi="Cambria Math" w:cstheme="minorHAnsi"/>
            <w:color w:val="auto"/>
            <w:sz w:val="22"/>
            <w:szCs w:val="22"/>
          </w:rPr>
          <m:t xml:space="preserve"> </m:t>
        </m:r>
      </m:oMath>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cstheme="minorHAnsi"/>
          <w:color w:val="000000" w:themeColor="text1"/>
          <w:sz w:val="22"/>
          <w:szCs w:val="22"/>
        </w:rPr>
        <w:t xml:space="preserve">Eq. </w:t>
      </w:r>
      <w:r w:rsidR="00597E27" w:rsidRPr="00483526">
        <w:rPr>
          <w:rFonts w:cstheme="minorHAnsi"/>
          <w:color w:val="000000" w:themeColor="text1"/>
          <w:sz w:val="22"/>
          <w:szCs w:val="22"/>
        </w:rPr>
        <w:t>A2</w:t>
      </w:r>
    </w:p>
    <w:p w14:paraId="0A184AA6" w14:textId="77777777" w:rsidR="00824DE2" w:rsidRPr="00483526" w:rsidRDefault="00824DE2" w:rsidP="00824DE2">
      <w:pPr>
        <w:spacing w:line="276" w:lineRule="auto"/>
        <w:jc w:val="both"/>
        <w:rPr>
          <w:rFonts w:asciiTheme="minorHAnsi" w:eastAsiaTheme="minorEastAsia" w:hAnsiTheme="minorHAnsi" w:cstheme="minorHAnsi"/>
          <w:sz w:val="22"/>
          <w:szCs w:val="22"/>
        </w:rPr>
      </w:pPr>
      <w:r w:rsidRPr="00483526">
        <w:rPr>
          <w:rFonts w:asciiTheme="minorHAnsi" w:eastAsiaTheme="minorEastAsia" w:hAnsiTheme="minorHAnsi" w:cstheme="minorHAnsi"/>
          <w:sz w:val="22"/>
          <w:szCs w:val="22"/>
        </w:rPr>
        <w:t>And</w:t>
      </w:r>
    </w:p>
    <w:p w14:paraId="60F473AE" w14:textId="77777777" w:rsidR="00824DE2" w:rsidRPr="00483526" w:rsidRDefault="00824DE2" w:rsidP="00824DE2">
      <w:pPr>
        <w:spacing w:line="276" w:lineRule="auto"/>
        <w:jc w:val="both"/>
        <w:rPr>
          <w:rFonts w:asciiTheme="minorHAnsi" w:eastAsiaTheme="minorEastAsia" w:hAnsiTheme="minorHAnsi" w:cstheme="minorHAnsi"/>
          <w:sz w:val="22"/>
          <w:szCs w:val="22"/>
        </w:rPr>
      </w:pPr>
    </w:p>
    <w:p w14:paraId="1D06CEF4" w14:textId="208326FE" w:rsidR="00824DE2" w:rsidRPr="00483526" w:rsidRDefault="00824DE2" w:rsidP="00824DE2">
      <w:pPr>
        <w:pStyle w:val="Caption"/>
        <w:spacing w:line="276" w:lineRule="auto"/>
        <w:rPr>
          <w:rFonts w:eastAsiaTheme="minorEastAsia" w:cstheme="minorHAnsi"/>
          <w:sz w:val="22"/>
          <w:szCs w:val="22"/>
        </w:rPr>
      </w:pPr>
      <m:oMath>
        <m:r>
          <w:rPr>
            <w:rFonts w:ascii="Cambria Math" w:eastAsiaTheme="minorEastAsia" w:hAnsi="Cambria Math" w:cstheme="minorHAnsi"/>
            <w:color w:val="auto"/>
            <w:sz w:val="22"/>
            <w:szCs w:val="22"/>
          </w:rPr>
          <m:t>NPV=</m:t>
        </m:r>
        <m:nary>
          <m:naryPr>
            <m:chr m:val="∑"/>
            <m:limLoc m:val="undOvr"/>
            <m:ctrlPr>
              <w:rPr>
                <w:rFonts w:ascii="Cambria Math" w:eastAsiaTheme="minorEastAsia" w:hAnsi="Cambria Math" w:cstheme="minorHAnsi"/>
                <w:i w:val="0"/>
                <w:color w:val="auto"/>
                <w:sz w:val="22"/>
                <w:szCs w:val="22"/>
              </w:rPr>
            </m:ctrlPr>
          </m:naryPr>
          <m:sub>
            <m:r>
              <w:rPr>
                <w:rFonts w:ascii="Cambria Math" w:eastAsiaTheme="minorEastAsia" w:hAnsi="Cambria Math" w:cstheme="minorHAnsi"/>
                <w:color w:val="auto"/>
                <w:sz w:val="22"/>
                <w:szCs w:val="22"/>
              </w:rPr>
              <m:t>t=tr</m:t>
            </m:r>
          </m:sub>
          <m:sup>
            <m:r>
              <w:rPr>
                <w:rFonts w:ascii="Cambria Math" w:eastAsiaTheme="minorEastAsia" w:hAnsi="Cambria Math" w:cstheme="minorHAnsi"/>
                <w:color w:val="auto"/>
                <w:sz w:val="22"/>
                <w:szCs w:val="22"/>
              </w:rPr>
              <m:t>L</m:t>
            </m:r>
          </m:sup>
          <m:e>
            <m:sSub>
              <m:sSubPr>
                <m:ctrlPr>
                  <w:rPr>
                    <w:rFonts w:ascii="Cambria Math" w:eastAsiaTheme="minorEastAsia" w:hAnsi="Cambria Math" w:cstheme="minorHAnsi"/>
                    <w:i w:val="0"/>
                    <w:color w:val="auto"/>
                    <w:sz w:val="22"/>
                    <w:szCs w:val="22"/>
                  </w:rPr>
                </m:ctrlPr>
              </m:sSubPr>
              <m:e>
                <m:r>
                  <w:rPr>
                    <w:rFonts w:ascii="Cambria Math" w:eastAsiaTheme="minorEastAsia" w:hAnsi="Cambria Math" w:cstheme="minorHAnsi"/>
                    <w:color w:val="auto"/>
                    <w:sz w:val="22"/>
                    <w:szCs w:val="22"/>
                  </w:rPr>
                  <m:t>CF</m:t>
                </m:r>
              </m:e>
              <m:sub>
                <m:r>
                  <w:rPr>
                    <w:rFonts w:ascii="Cambria Math" w:eastAsiaTheme="minorEastAsia" w:hAnsi="Cambria Math" w:cstheme="minorHAnsi"/>
                    <w:color w:val="auto"/>
                    <w:sz w:val="22"/>
                    <w:szCs w:val="22"/>
                  </w:rPr>
                  <m:t>tr</m:t>
                </m:r>
              </m:sub>
            </m:sSub>
          </m:e>
        </m:nary>
        <m:r>
          <w:rPr>
            <w:rFonts w:ascii="Cambria Math" w:eastAsiaTheme="minorEastAsia" w:hAnsi="Cambria Math" w:cstheme="minorHAnsi"/>
            <w:color w:val="auto"/>
            <w:sz w:val="22"/>
            <w:szCs w:val="22"/>
          </w:rPr>
          <m:t>×</m:t>
        </m:r>
        <m:sSup>
          <m:sSupPr>
            <m:ctrlPr>
              <w:rPr>
                <w:rFonts w:ascii="Cambria Math" w:eastAsiaTheme="minorEastAsia" w:hAnsi="Cambria Math" w:cstheme="minorHAnsi"/>
                <w:i w:val="0"/>
                <w:color w:val="auto"/>
                <w:sz w:val="22"/>
                <w:szCs w:val="22"/>
              </w:rPr>
            </m:ctrlPr>
          </m:sSupPr>
          <m:e>
            <m:r>
              <w:rPr>
                <w:rFonts w:ascii="Cambria Math" w:eastAsiaTheme="minorEastAsia" w:hAnsi="Cambria Math" w:cstheme="minorHAnsi"/>
                <w:color w:val="auto"/>
                <w:sz w:val="22"/>
                <w:szCs w:val="22"/>
              </w:rPr>
              <m:t>(1+r)</m:t>
            </m:r>
          </m:e>
          <m:sup>
            <m:r>
              <w:rPr>
                <w:rFonts w:ascii="Cambria Math" w:eastAsiaTheme="minorEastAsia" w:hAnsi="Cambria Math" w:cstheme="minorHAnsi"/>
                <w:color w:val="auto"/>
                <w:sz w:val="22"/>
                <w:szCs w:val="22"/>
              </w:rPr>
              <m:t>-tr+t</m:t>
            </m:r>
          </m:sup>
        </m:sSup>
      </m:oMath>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eastAsiaTheme="minorEastAsia" w:cstheme="minorHAnsi"/>
          <w:sz w:val="22"/>
          <w:szCs w:val="22"/>
        </w:rPr>
        <w:tab/>
      </w:r>
      <w:r w:rsidRPr="00483526">
        <w:rPr>
          <w:rFonts w:cstheme="minorHAnsi"/>
          <w:color w:val="000000" w:themeColor="text1"/>
          <w:sz w:val="22"/>
          <w:szCs w:val="22"/>
        </w:rPr>
        <w:t xml:space="preserve">Eq. </w:t>
      </w:r>
      <w:r w:rsidR="00597E27" w:rsidRPr="00483526">
        <w:rPr>
          <w:rFonts w:cstheme="minorHAnsi"/>
          <w:color w:val="000000" w:themeColor="text1"/>
          <w:sz w:val="22"/>
          <w:szCs w:val="22"/>
        </w:rPr>
        <w:t>A3</w:t>
      </w:r>
    </w:p>
    <w:p w14:paraId="293E19F8" w14:textId="77777777" w:rsidR="00824DE2" w:rsidRPr="00483526" w:rsidRDefault="00824DE2" w:rsidP="00824DE2">
      <w:pPr>
        <w:spacing w:line="276" w:lineRule="auto"/>
        <w:jc w:val="both"/>
        <w:rPr>
          <w:rFonts w:asciiTheme="minorHAnsi" w:eastAsiaTheme="minorEastAsia" w:hAnsiTheme="minorHAnsi" w:cstheme="minorHAnsi"/>
          <w:sz w:val="22"/>
          <w:szCs w:val="22"/>
        </w:rPr>
      </w:pPr>
      <w:proofErr w:type="gramStart"/>
      <w:r w:rsidRPr="00483526">
        <w:rPr>
          <w:rFonts w:asciiTheme="minorHAnsi" w:eastAsiaTheme="minorEastAsia" w:hAnsiTheme="minorHAnsi" w:cstheme="minorHAnsi"/>
          <w:sz w:val="22"/>
          <w:szCs w:val="22"/>
        </w:rPr>
        <w:t>Where</w:t>
      </w:r>
      <w:proofErr w:type="gramEnd"/>
      <w:r w:rsidRPr="00483526">
        <w:rPr>
          <w:rFonts w:asciiTheme="minorHAnsi" w:eastAsiaTheme="minorEastAsia" w:hAnsiTheme="minorHAnsi" w:cstheme="minorHAnsi"/>
          <w:sz w:val="22"/>
          <w:szCs w:val="22"/>
        </w:rPr>
        <w:t>,</w:t>
      </w:r>
    </w:p>
    <w:p w14:paraId="4E7702D4" w14:textId="1162D596" w:rsidR="00824DE2" w:rsidRPr="00483526" w:rsidRDefault="00824DE2" w:rsidP="00824DE2">
      <w:pPr>
        <w:spacing w:after="80" w:line="276" w:lineRule="auto"/>
        <w:jc w:val="both"/>
        <w:rPr>
          <w:rFonts w:asciiTheme="minorHAnsi" w:eastAsiaTheme="minorEastAsia" w:hAnsiTheme="minorHAnsi" w:cstheme="minorHAnsi"/>
          <w:i/>
          <w:sz w:val="22"/>
          <w:szCs w:val="22"/>
        </w:rPr>
      </w:pPr>
      <w:proofErr w:type="spellStart"/>
      <w:r w:rsidRPr="00483526">
        <w:rPr>
          <w:rFonts w:asciiTheme="minorHAnsi" w:eastAsiaTheme="minorEastAsia" w:hAnsiTheme="minorHAnsi" w:cstheme="minorHAnsi"/>
          <w:i/>
          <w:sz w:val="22"/>
          <w:szCs w:val="22"/>
        </w:rPr>
        <w:t>CF</w:t>
      </w:r>
      <w:r w:rsidRPr="00483526">
        <w:rPr>
          <w:rFonts w:asciiTheme="minorHAnsi" w:eastAsiaTheme="minorEastAsia" w:hAnsiTheme="minorHAnsi" w:cstheme="minorHAnsi"/>
          <w:i/>
          <w:sz w:val="22"/>
          <w:szCs w:val="22"/>
          <w:vertAlign w:val="subscript"/>
        </w:rPr>
        <w:t>tr</w:t>
      </w:r>
      <w:proofErr w:type="spellEnd"/>
      <w:r w:rsidRPr="00483526">
        <w:rPr>
          <w:rFonts w:asciiTheme="minorHAnsi" w:eastAsiaTheme="minorEastAsia" w:hAnsiTheme="minorHAnsi" w:cstheme="minorHAnsi"/>
          <w:i/>
          <w:sz w:val="22"/>
          <w:szCs w:val="22"/>
        </w:rPr>
        <w:t xml:space="preserve"> = Annual cash flow for year t calculated by equation (</w:t>
      </w:r>
      <w:r w:rsidR="004965FD" w:rsidRPr="00483526">
        <w:rPr>
          <w:rFonts w:asciiTheme="minorHAnsi" w:eastAsiaTheme="minorEastAsia" w:hAnsiTheme="minorHAnsi" w:cstheme="minorHAnsi"/>
          <w:i/>
          <w:sz w:val="22"/>
          <w:szCs w:val="22"/>
        </w:rPr>
        <w:t>A</w:t>
      </w:r>
      <w:r w:rsidRPr="00483526">
        <w:rPr>
          <w:rFonts w:asciiTheme="minorHAnsi" w:eastAsiaTheme="minorEastAsia" w:hAnsiTheme="minorHAnsi" w:cstheme="minorHAnsi"/>
          <w:i/>
          <w:sz w:val="22"/>
          <w:szCs w:val="22"/>
        </w:rPr>
        <w:t>4) (CHF)</w:t>
      </w:r>
    </w:p>
    <w:p w14:paraId="46B460A6" w14:textId="77777777"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r = Real discount rate (%)</w:t>
      </w:r>
    </w:p>
    <w:p w14:paraId="10EC8DC9" w14:textId="77777777"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 xml:space="preserve">L = Technological lifetime of HP (in years) </w:t>
      </w:r>
    </w:p>
    <w:p w14:paraId="5E080473" w14:textId="77777777"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color w:val="000000" w:themeColor="text1"/>
          <w:sz w:val="22"/>
          <w:szCs w:val="22"/>
        </w:rPr>
        <w:t>tr = running year (e.g., 2020)</w:t>
      </w:r>
    </w:p>
    <w:p w14:paraId="749FA4F6" w14:textId="77777777" w:rsidR="00824DE2" w:rsidRPr="00483526" w:rsidRDefault="00824DE2" w:rsidP="00824DE2">
      <w:pPr>
        <w:spacing w:after="80" w:line="276" w:lineRule="auto"/>
        <w:jc w:val="both"/>
        <w:rPr>
          <w:rFonts w:asciiTheme="minorHAnsi" w:eastAsiaTheme="minorEastAsia" w:hAnsiTheme="minorHAnsi" w:cstheme="minorHAnsi"/>
          <w:i/>
          <w:color w:val="000000" w:themeColor="text1"/>
          <w:sz w:val="22"/>
          <w:szCs w:val="22"/>
        </w:rPr>
      </w:pPr>
      <w:r w:rsidRPr="00483526">
        <w:rPr>
          <w:rFonts w:asciiTheme="minorHAnsi" w:eastAsiaTheme="minorEastAsia" w:hAnsiTheme="minorHAnsi" w:cstheme="minorHAnsi"/>
          <w:i/>
          <w:color w:val="000000" w:themeColor="text1"/>
          <w:sz w:val="22"/>
          <w:szCs w:val="22"/>
        </w:rPr>
        <w:t xml:space="preserve">t = year of implementation  </w:t>
      </w:r>
    </w:p>
    <w:p w14:paraId="2B8874DE" w14:textId="77777777" w:rsidR="00824DE2" w:rsidRPr="00483526" w:rsidRDefault="00824DE2" w:rsidP="00824DE2">
      <w:pPr>
        <w:spacing w:line="276" w:lineRule="auto"/>
        <w:jc w:val="both"/>
        <w:rPr>
          <w:rFonts w:asciiTheme="minorHAnsi" w:eastAsiaTheme="minorEastAsia" w:hAnsiTheme="minorHAnsi" w:cstheme="minorHAnsi"/>
          <w:sz w:val="22"/>
          <w:szCs w:val="22"/>
        </w:rPr>
      </w:pPr>
    </w:p>
    <w:p w14:paraId="2CF83A19" w14:textId="72D2C132" w:rsidR="00824DE2" w:rsidRPr="00483526" w:rsidRDefault="004E0EBF" w:rsidP="00824DE2">
      <w:pPr>
        <w:pStyle w:val="Caption"/>
        <w:spacing w:line="276" w:lineRule="auto"/>
        <w:rPr>
          <w:rFonts w:eastAsiaTheme="minorEastAsia" w:cstheme="minorHAnsi"/>
          <w:sz w:val="22"/>
          <w:szCs w:val="22"/>
        </w:rPr>
      </w:pPr>
      <m:oMath>
        <m:sSub>
          <m:sSubPr>
            <m:ctrlPr>
              <w:rPr>
                <w:rFonts w:ascii="Cambria Math" w:eastAsiaTheme="minorEastAsia" w:hAnsi="Cambria Math" w:cstheme="minorHAnsi"/>
                <w:i w:val="0"/>
                <w:color w:val="auto"/>
                <w:sz w:val="22"/>
                <w:szCs w:val="22"/>
              </w:rPr>
            </m:ctrlPr>
          </m:sSubPr>
          <m:e>
            <m:r>
              <w:rPr>
                <w:rFonts w:ascii="Cambria Math" w:eastAsiaTheme="minorEastAsia" w:hAnsi="Cambria Math" w:cstheme="minorHAnsi"/>
                <w:color w:val="auto"/>
                <w:sz w:val="22"/>
                <w:szCs w:val="22"/>
              </w:rPr>
              <m:t>CF</m:t>
            </m:r>
          </m:e>
          <m:sub>
            <m:r>
              <w:rPr>
                <w:rFonts w:ascii="Cambria Math" w:eastAsiaTheme="minorEastAsia" w:hAnsi="Cambria Math" w:cstheme="minorHAnsi"/>
                <w:color w:val="auto"/>
                <w:sz w:val="22"/>
                <w:szCs w:val="22"/>
              </w:rPr>
              <m:t>tr</m:t>
            </m:r>
          </m:sub>
        </m:sSub>
        <m:r>
          <w:rPr>
            <w:rFonts w:ascii="Cambria Math" w:eastAsiaTheme="minorEastAsia" w:hAnsi="Cambria Math" w:cstheme="minorHAnsi"/>
            <w:color w:val="auto"/>
            <w:sz w:val="22"/>
            <w:szCs w:val="22"/>
          </w:rPr>
          <m:t>=</m:t>
        </m:r>
        <m:r>
          <w:rPr>
            <w:rFonts w:ascii="Cambria Math" w:eastAsiaTheme="minorEastAsia" w:hAnsi="Cambria Math" w:cstheme="minorHAnsi"/>
            <w:color w:val="auto"/>
            <w:sz w:val="22"/>
            <w:szCs w:val="22"/>
          </w:rPr>
          <m:t>I</m:t>
        </m:r>
        <m:r>
          <w:rPr>
            <w:rFonts w:ascii="Cambria Math" w:eastAsiaTheme="minorEastAsia" w:hAnsi="Cambria Math" w:cstheme="minorHAnsi"/>
            <w:color w:val="auto"/>
            <w:sz w:val="22"/>
            <w:szCs w:val="22"/>
          </w:rPr>
          <m:t>+</m:t>
        </m:r>
        <m:r>
          <w:rPr>
            <w:rFonts w:ascii="Cambria Math" w:eastAsiaTheme="minorEastAsia" w:hAnsi="Cambria Math" w:cstheme="minorHAnsi"/>
            <w:color w:val="auto"/>
            <w:sz w:val="22"/>
            <w:szCs w:val="22"/>
          </w:rPr>
          <m:t>O</m:t>
        </m:r>
        <m:r>
          <w:rPr>
            <w:rFonts w:ascii="Cambria Math" w:eastAsiaTheme="minorEastAsia" w:hAnsi="Cambria Math" w:cstheme="minorHAnsi"/>
            <w:color w:val="auto"/>
            <w:sz w:val="22"/>
            <w:szCs w:val="22"/>
          </w:rPr>
          <m:t>&amp;</m:t>
        </m:r>
        <m:r>
          <w:rPr>
            <w:rFonts w:ascii="Cambria Math" w:eastAsiaTheme="minorEastAsia" w:hAnsi="Cambria Math" w:cstheme="minorHAnsi"/>
            <w:color w:val="auto"/>
            <w:sz w:val="22"/>
            <w:szCs w:val="22"/>
          </w:rPr>
          <m:t>M</m:t>
        </m:r>
        <m:r>
          <w:rPr>
            <w:rFonts w:ascii="Cambria Math" w:eastAsiaTheme="minorEastAsia" w:hAnsi="Cambria Math" w:cstheme="minorHAnsi"/>
            <w:color w:val="auto"/>
            <w:sz w:val="22"/>
            <w:szCs w:val="22"/>
          </w:rPr>
          <m:t>-</m:t>
        </m:r>
        <m:r>
          <w:rPr>
            <w:rFonts w:ascii="Cambria Math" w:eastAsiaTheme="minorEastAsia" w:hAnsi="Cambria Math" w:cstheme="minorHAnsi"/>
            <w:color w:val="auto"/>
            <w:sz w:val="22"/>
            <w:szCs w:val="22"/>
          </w:rPr>
          <m:t>B</m:t>
        </m:r>
      </m:oMath>
      <w:r w:rsidR="00824DE2" w:rsidRPr="00483526">
        <w:rPr>
          <w:rFonts w:eastAsiaTheme="minorEastAsia" w:cstheme="minorHAnsi"/>
          <w:sz w:val="22"/>
          <w:szCs w:val="22"/>
        </w:rPr>
        <w:t xml:space="preserve"> </w:t>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eastAsiaTheme="minorEastAsia" w:cstheme="minorHAnsi"/>
          <w:sz w:val="22"/>
          <w:szCs w:val="22"/>
        </w:rPr>
        <w:tab/>
      </w:r>
      <w:r w:rsidR="00824DE2" w:rsidRPr="00483526">
        <w:rPr>
          <w:rFonts w:cstheme="minorHAnsi"/>
          <w:color w:val="000000" w:themeColor="text1"/>
          <w:sz w:val="22"/>
          <w:szCs w:val="22"/>
        </w:rPr>
        <w:t xml:space="preserve">Eq. </w:t>
      </w:r>
      <w:r w:rsidR="00597E27" w:rsidRPr="00483526">
        <w:rPr>
          <w:rFonts w:cstheme="minorHAnsi"/>
          <w:color w:val="000000" w:themeColor="text1"/>
          <w:sz w:val="22"/>
          <w:szCs w:val="22"/>
        </w:rPr>
        <w:t>A4</w:t>
      </w:r>
    </w:p>
    <w:p w14:paraId="49D99591" w14:textId="77777777" w:rsidR="00824DE2" w:rsidRPr="00483526" w:rsidRDefault="00824DE2" w:rsidP="00824DE2">
      <w:pPr>
        <w:spacing w:line="276" w:lineRule="auto"/>
        <w:jc w:val="both"/>
        <w:rPr>
          <w:rFonts w:asciiTheme="minorHAnsi" w:eastAsiaTheme="minorEastAsia" w:hAnsiTheme="minorHAnsi" w:cstheme="minorHAnsi"/>
          <w:sz w:val="22"/>
          <w:szCs w:val="22"/>
        </w:rPr>
      </w:pPr>
      <w:proofErr w:type="gramStart"/>
      <w:r w:rsidRPr="00483526">
        <w:rPr>
          <w:rFonts w:asciiTheme="minorHAnsi" w:eastAsiaTheme="minorEastAsia" w:hAnsiTheme="minorHAnsi" w:cstheme="minorHAnsi"/>
          <w:sz w:val="22"/>
          <w:szCs w:val="22"/>
        </w:rPr>
        <w:t>Where</w:t>
      </w:r>
      <w:proofErr w:type="gramEnd"/>
      <w:r w:rsidRPr="00483526">
        <w:rPr>
          <w:rFonts w:asciiTheme="minorHAnsi" w:eastAsiaTheme="minorEastAsia" w:hAnsiTheme="minorHAnsi" w:cstheme="minorHAnsi"/>
          <w:sz w:val="22"/>
          <w:szCs w:val="22"/>
        </w:rPr>
        <w:t>,</w:t>
      </w:r>
    </w:p>
    <w:p w14:paraId="3B4BB644" w14:textId="77777777"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 xml:space="preserve">I = Initial investment for of HP integration </w:t>
      </w:r>
    </w:p>
    <w:p w14:paraId="629C1954" w14:textId="77777777"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lastRenderedPageBreak/>
        <w:t xml:space="preserve">O&amp;M = Annual operation and maintenance cost of HP </w:t>
      </w:r>
    </w:p>
    <w:p w14:paraId="1984A86C" w14:textId="4FB5FCB1" w:rsidR="00824DE2" w:rsidRPr="00483526" w:rsidRDefault="00824DE2" w:rsidP="00824DE2">
      <w:pPr>
        <w:spacing w:after="80"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B = Annual net benefits generated by implementing HP integration calculated by equation (</w:t>
      </w:r>
      <w:r w:rsidR="004965FD" w:rsidRPr="00483526">
        <w:rPr>
          <w:rFonts w:asciiTheme="minorHAnsi" w:eastAsiaTheme="minorEastAsia" w:hAnsiTheme="minorHAnsi" w:cstheme="minorHAnsi"/>
          <w:i/>
          <w:sz w:val="22"/>
          <w:szCs w:val="22"/>
        </w:rPr>
        <w:t>A5</w:t>
      </w:r>
      <w:r w:rsidRPr="00483526">
        <w:rPr>
          <w:rFonts w:asciiTheme="minorHAnsi" w:eastAsiaTheme="minorEastAsia" w:hAnsiTheme="minorHAnsi" w:cstheme="minorHAnsi"/>
          <w:i/>
          <w:sz w:val="22"/>
          <w:szCs w:val="22"/>
        </w:rPr>
        <w:t xml:space="preserve">) </w:t>
      </w:r>
    </w:p>
    <w:p w14:paraId="113E0936" w14:textId="77777777" w:rsidR="00824DE2" w:rsidRPr="00483526" w:rsidRDefault="00824DE2" w:rsidP="00824DE2">
      <w:pPr>
        <w:spacing w:line="276" w:lineRule="auto"/>
        <w:jc w:val="both"/>
        <w:rPr>
          <w:rFonts w:asciiTheme="minorHAnsi" w:eastAsiaTheme="minorEastAsia" w:hAnsiTheme="minorHAnsi" w:cstheme="minorHAnsi"/>
          <w:sz w:val="22"/>
          <w:szCs w:val="22"/>
        </w:rPr>
      </w:pPr>
    </w:p>
    <w:p w14:paraId="13F40528" w14:textId="5F61EC54" w:rsidR="00824DE2" w:rsidRPr="00483526" w:rsidRDefault="00824DE2" w:rsidP="00824DE2">
      <w:pPr>
        <w:pStyle w:val="Caption"/>
        <w:spacing w:line="276" w:lineRule="auto"/>
        <w:rPr>
          <w:rFonts w:eastAsiaTheme="minorEastAsia" w:cstheme="minorHAnsi"/>
          <w:sz w:val="22"/>
          <w:szCs w:val="22"/>
        </w:rPr>
      </w:pPr>
      <m:oMath>
        <m:r>
          <w:rPr>
            <w:rFonts w:ascii="Cambria Math" w:eastAsiaTheme="minorEastAsia" w:hAnsi="Cambria Math" w:cstheme="minorHAnsi"/>
            <w:color w:val="auto"/>
            <w:sz w:val="22"/>
            <w:szCs w:val="22"/>
          </w:rPr>
          <m:t>B=</m:t>
        </m:r>
        <m:d>
          <m:dPr>
            <m:ctrlPr>
              <w:rPr>
                <w:rFonts w:ascii="Cambria Math" w:eastAsiaTheme="minorEastAsia" w:hAnsi="Cambria Math" w:cstheme="minorHAnsi"/>
                <w:color w:val="auto"/>
                <w:sz w:val="22"/>
                <w:szCs w:val="22"/>
              </w:rPr>
            </m:ctrlPr>
          </m:dPr>
          <m:e>
            <m:r>
              <w:rPr>
                <w:rFonts w:ascii="Cambria Math" w:eastAsiaTheme="minorEastAsia" w:hAnsi="Cambria Math" w:cstheme="minorHAnsi"/>
                <w:color w:val="auto"/>
                <w:sz w:val="22"/>
                <w:szCs w:val="22"/>
              </w:rPr>
              <m:t>FS×P</m:t>
            </m:r>
          </m:e>
        </m:d>
        <m:r>
          <w:rPr>
            <w:rFonts w:ascii="Cambria Math" w:eastAsiaTheme="minorEastAsia" w:hAnsi="Cambria Math" w:cstheme="minorHAnsi"/>
            <w:color w:val="auto"/>
            <w:sz w:val="22"/>
            <w:szCs w:val="22"/>
          </w:rPr>
          <m:t>-(ELS×</m:t>
        </m:r>
        <m:sSub>
          <m:sSubPr>
            <m:ctrlPr>
              <w:rPr>
                <w:rFonts w:ascii="Cambria Math" w:eastAsiaTheme="minorEastAsia" w:hAnsi="Cambria Math" w:cstheme="minorHAnsi"/>
                <w:i w:val="0"/>
                <w:color w:val="auto"/>
                <w:sz w:val="22"/>
                <w:szCs w:val="22"/>
              </w:rPr>
            </m:ctrlPr>
          </m:sSubPr>
          <m:e>
            <m:r>
              <w:rPr>
                <w:rFonts w:ascii="Cambria Math" w:eastAsiaTheme="minorEastAsia" w:hAnsi="Cambria Math" w:cstheme="minorHAnsi"/>
                <w:color w:val="auto"/>
                <w:sz w:val="22"/>
                <w:szCs w:val="22"/>
              </w:rPr>
              <m:t>P</m:t>
            </m:r>
          </m:e>
          <m:sub>
            <m:r>
              <w:rPr>
                <w:rFonts w:ascii="Cambria Math" w:eastAsiaTheme="minorEastAsia" w:hAnsi="Cambria Math" w:cstheme="minorHAnsi"/>
                <w:color w:val="auto"/>
                <w:sz w:val="22"/>
                <w:szCs w:val="22"/>
              </w:rPr>
              <m:t>e</m:t>
            </m:r>
          </m:sub>
        </m:sSub>
        <m:r>
          <w:rPr>
            <w:rFonts w:ascii="Cambria Math" w:eastAsiaTheme="minorEastAsia" w:hAnsi="Cambria Math" w:cstheme="minorHAnsi"/>
            <w:color w:val="auto"/>
            <w:sz w:val="22"/>
            <w:szCs w:val="22"/>
          </w:rPr>
          <m:t>)+(CA×</m:t>
        </m:r>
        <m:sSub>
          <m:sSubPr>
            <m:ctrlPr>
              <w:rPr>
                <w:rFonts w:ascii="Cambria Math" w:eastAsiaTheme="minorEastAsia" w:hAnsi="Cambria Math" w:cstheme="minorHAnsi"/>
                <w:i w:val="0"/>
                <w:color w:val="auto"/>
                <w:sz w:val="22"/>
                <w:szCs w:val="22"/>
              </w:rPr>
            </m:ctrlPr>
          </m:sSubPr>
          <m:e>
            <m:r>
              <w:rPr>
                <w:rFonts w:ascii="Cambria Math" w:eastAsiaTheme="minorEastAsia" w:hAnsi="Cambria Math" w:cstheme="minorHAnsi"/>
                <w:color w:val="auto"/>
                <w:sz w:val="22"/>
                <w:szCs w:val="22"/>
              </w:rPr>
              <m:t>P</m:t>
            </m:r>
          </m:e>
          <m:sub>
            <m:r>
              <w:rPr>
                <w:rFonts w:ascii="Cambria Math" w:eastAsiaTheme="minorEastAsia" w:hAnsi="Cambria Math" w:cstheme="minorHAnsi"/>
                <w:color w:val="auto"/>
                <w:sz w:val="22"/>
                <w:szCs w:val="22"/>
              </w:rPr>
              <m:t>CO2</m:t>
            </m:r>
          </m:sub>
        </m:sSub>
        <m:r>
          <w:rPr>
            <w:rFonts w:ascii="Cambria Math" w:eastAsiaTheme="minorEastAsia" w:hAnsi="Cambria Math" w:cstheme="minorHAnsi"/>
            <w:color w:val="auto"/>
            <w:sz w:val="22"/>
            <w:szCs w:val="22"/>
          </w:rPr>
          <m:t xml:space="preserve">)  </m:t>
        </m:r>
      </m:oMath>
      <w:r w:rsidRPr="00483526">
        <w:rPr>
          <w:rFonts w:eastAsiaTheme="minorEastAsia" w:cstheme="minorHAnsi"/>
          <w:color w:val="auto"/>
          <w:sz w:val="22"/>
          <w:szCs w:val="22"/>
        </w:rPr>
        <w:tab/>
      </w:r>
      <w:r w:rsidRPr="00483526">
        <w:rPr>
          <w:rFonts w:eastAsiaTheme="minorEastAsia" w:cstheme="minorHAnsi"/>
          <w:color w:val="auto"/>
          <w:sz w:val="22"/>
          <w:szCs w:val="22"/>
        </w:rPr>
        <w:tab/>
      </w:r>
      <w:r w:rsidRPr="00483526">
        <w:rPr>
          <w:rFonts w:eastAsiaTheme="minorEastAsia" w:cstheme="minorHAnsi"/>
          <w:color w:val="auto"/>
          <w:sz w:val="22"/>
          <w:szCs w:val="22"/>
        </w:rPr>
        <w:tab/>
      </w:r>
      <w:r w:rsidRPr="00483526">
        <w:rPr>
          <w:rFonts w:eastAsiaTheme="minorEastAsia" w:cstheme="minorHAnsi"/>
          <w:color w:val="auto"/>
          <w:sz w:val="22"/>
          <w:szCs w:val="22"/>
        </w:rPr>
        <w:tab/>
      </w:r>
      <w:r w:rsidRPr="00483526">
        <w:rPr>
          <w:rFonts w:eastAsiaTheme="minorEastAsia" w:cstheme="minorHAnsi"/>
          <w:color w:val="auto"/>
          <w:sz w:val="22"/>
          <w:szCs w:val="22"/>
        </w:rPr>
        <w:tab/>
      </w:r>
      <w:r w:rsidRPr="00483526">
        <w:rPr>
          <w:rFonts w:eastAsiaTheme="minorEastAsia" w:cstheme="minorHAnsi"/>
          <w:color w:val="auto"/>
          <w:sz w:val="22"/>
          <w:szCs w:val="22"/>
        </w:rPr>
        <w:tab/>
      </w:r>
      <w:r w:rsidRPr="00483526">
        <w:rPr>
          <w:rFonts w:eastAsiaTheme="minorEastAsia" w:cstheme="minorHAnsi"/>
          <w:color w:val="auto"/>
          <w:sz w:val="22"/>
          <w:szCs w:val="22"/>
        </w:rPr>
        <w:tab/>
      </w:r>
      <w:r w:rsidRPr="00483526">
        <w:rPr>
          <w:rFonts w:cstheme="minorHAnsi"/>
          <w:color w:val="000000" w:themeColor="text1"/>
          <w:sz w:val="22"/>
          <w:szCs w:val="22"/>
        </w:rPr>
        <w:t>Eq.</w:t>
      </w:r>
      <w:r w:rsidR="004965FD" w:rsidRPr="00483526">
        <w:rPr>
          <w:rFonts w:cstheme="minorHAnsi"/>
          <w:color w:val="000000" w:themeColor="text1"/>
          <w:sz w:val="22"/>
          <w:szCs w:val="22"/>
        </w:rPr>
        <w:t xml:space="preserve"> </w:t>
      </w:r>
      <w:r w:rsidR="00597E27" w:rsidRPr="00483526">
        <w:rPr>
          <w:rFonts w:cstheme="minorHAnsi"/>
          <w:color w:val="000000" w:themeColor="text1"/>
          <w:sz w:val="22"/>
          <w:szCs w:val="22"/>
        </w:rPr>
        <w:t>A5</w:t>
      </w:r>
      <w:r w:rsidRPr="00483526">
        <w:rPr>
          <w:rFonts w:cstheme="minorHAnsi"/>
          <w:color w:val="000000" w:themeColor="text1"/>
          <w:sz w:val="22"/>
          <w:szCs w:val="22"/>
        </w:rPr>
        <w:tab/>
      </w:r>
    </w:p>
    <w:p w14:paraId="13768D46" w14:textId="77777777" w:rsidR="00824DE2" w:rsidRPr="00483526" w:rsidRDefault="00824DE2" w:rsidP="00824DE2">
      <w:pPr>
        <w:spacing w:line="276" w:lineRule="auto"/>
        <w:jc w:val="both"/>
        <w:rPr>
          <w:rFonts w:asciiTheme="minorHAnsi" w:eastAsiaTheme="minorEastAsia" w:hAnsiTheme="minorHAnsi" w:cstheme="minorHAnsi"/>
          <w:sz w:val="22"/>
          <w:szCs w:val="22"/>
        </w:rPr>
      </w:pPr>
      <w:proofErr w:type="gramStart"/>
      <w:r w:rsidRPr="00483526">
        <w:rPr>
          <w:rFonts w:asciiTheme="minorHAnsi" w:eastAsiaTheme="minorEastAsia" w:hAnsiTheme="minorHAnsi" w:cstheme="minorHAnsi"/>
          <w:sz w:val="22"/>
          <w:szCs w:val="22"/>
        </w:rPr>
        <w:t>Where</w:t>
      </w:r>
      <w:proofErr w:type="gramEnd"/>
      <w:r w:rsidRPr="00483526">
        <w:rPr>
          <w:rFonts w:asciiTheme="minorHAnsi" w:eastAsiaTheme="minorEastAsia" w:hAnsiTheme="minorHAnsi" w:cstheme="minorHAnsi"/>
          <w:sz w:val="22"/>
          <w:szCs w:val="22"/>
        </w:rPr>
        <w:t>,</w:t>
      </w:r>
    </w:p>
    <w:p w14:paraId="461683AE" w14:textId="3EFC2C12" w:rsidR="00824DE2" w:rsidRPr="00483526" w:rsidRDefault="00824DE2" w:rsidP="00824DE2">
      <w:pPr>
        <w:spacing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 xml:space="preserve">ELS = Electricity consumed by HP integration estimated using </w:t>
      </w:r>
      <w:proofErr w:type="spellStart"/>
      <w:r w:rsidRPr="00483526">
        <w:rPr>
          <w:rFonts w:asciiTheme="minorHAnsi" w:eastAsiaTheme="minorEastAsia" w:hAnsiTheme="minorHAnsi" w:cstheme="minorHAnsi"/>
          <w:i/>
          <w:sz w:val="22"/>
          <w:szCs w:val="22"/>
        </w:rPr>
        <w:t>COP</w:t>
      </w:r>
      <w:r w:rsidRPr="00483526">
        <w:rPr>
          <w:rFonts w:asciiTheme="minorHAnsi" w:eastAsiaTheme="minorEastAsia" w:hAnsiTheme="minorHAnsi" w:cstheme="minorHAnsi"/>
          <w:i/>
          <w:sz w:val="22"/>
          <w:szCs w:val="22"/>
          <w:vertAlign w:val="subscript"/>
        </w:rPr>
        <w:t>real</w:t>
      </w:r>
      <w:proofErr w:type="spellEnd"/>
      <w:r w:rsidRPr="00483526">
        <w:rPr>
          <w:rFonts w:asciiTheme="minorHAnsi" w:eastAsiaTheme="minorEastAsia" w:hAnsiTheme="minorHAnsi" w:cstheme="minorHAnsi"/>
          <w:i/>
          <w:sz w:val="22"/>
          <w:szCs w:val="22"/>
        </w:rPr>
        <w:t xml:space="preserve"> </w:t>
      </w:r>
    </w:p>
    <w:p w14:paraId="68C68E76" w14:textId="77777777" w:rsidR="00824DE2" w:rsidRPr="00483526" w:rsidRDefault="00824DE2" w:rsidP="00824DE2">
      <w:pPr>
        <w:spacing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FS = Saving achieved for fuel by HP integration</w:t>
      </w:r>
    </w:p>
    <w:p w14:paraId="2454466C" w14:textId="77777777" w:rsidR="00824DE2" w:rsidRPr="00483526" w:rsidRDefault="00824DE2" w:rsidP="00824DE2">
      <w:pPr>
        <w:spacing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P = Price of fuel (Since thermal demand is dominated by natural gas, fuel saved is assumed to be natural gas for all establishments)</w:t>
      </w:r>
    </w:p>
    <w:p w14:paraId="501E52E2" w14:textId="77777777" w:rsidR="00824DE2" w:rsidRPr="00483526" w:rsidRDefault="00824DE2" w:rsidP="00824DE2">
      <w:pPr>
        <w:spacing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P</w:t>
      </w:r>
      <w:r w:rsidRPr="00483526">
        <w:rPr>
          <w:rFonts w:asciiTheme="minorHAnsi" w:eastAsiaTheme="minorEastAsia" w:hAnsiTheme="minorHAnsi" w:cstheme="minorHAnsi"/>
          <w:i/>
          <w:sz w:val="22"/>
          <w:szCs w:val="22"/>
          <w:vertAlign w:val="subscript"/>
        </w:rPr>
        <w:t>e</w:t>
      </w:r>
      <w:r w:rsidRPr="00483526">
        <w:rPr>
          <w:rFonts w:asciiTheme="minorHAnsi" w:eastAsiaTheme="minorEastAsia" w:hAnsiTheme="minorHAnsi" w:cstheme="minorHAnsi"/>
          <w:i/>
          <w:sz w:val="22"/>
          <w:szCs w:val="22"/>
        </w:rPr>
        <w:t xml:space="preserve"> = Price of electricity e</w:t>
      </w:r>
    </w:p>
    <w:p w14:paraId="365E840A" w14:textId="77777777" w:rsidR="00824DE2" w:rsidRPr="00483526" w:rsidRDefault="00824DE2" w:rsidP="00824DE2">
      <w:pPr>
        <w:spacing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P</w:t>
      </w:r>
      <w:r w:rsidRPr="00483526">
        <w:rPr>
          <w:rFonts w:asciiTheme="minorHAnsi" w:eastAsiaTheme="minorEastAsia" w:hAnsiTheme="minorHAnsi" w:cstheme="minorHAnsi"/>
          <w:i/>
          <w:sz w:val="22"/>
          <w:szCs w:val="22"/>
          <w:vertAlign w:val="subscript"/>
        </w:rPr>
        <w:t>CO2</w:t>
      </w:r>
      <w:r w:rsidRPr="00483526">
        <w:rPr>
          <w:rFonts w:asciiTheme="minorHAnsi" w:eastAsiaTheme="minorEastAsia" w:hAnsiTheme="minorHAnsi" w:cstheme="minorHAnsi"/>
          <w:i/>
          <w:sz w:val="22"/>
          <w:szCs w:val="22"/>
        </w:rPr>
        <w:t xml:space="preserve"> = CO</w:t>
      </w:r>
      <w:r w:rsidRPr="00483526">
        <w:rPr>
          <w:rFonts w:asciiTheme="minorHAnsi" w:eastAsiaTheme="minorEastAsia" w:hAnsiTheme="minorHAnsi" w:cstheme="minorHAnsi"/>
          <w:i/>
          <w:sz w:val="22"/>
          <w:szCs w:val="22"/>
          <w:vertAlign w:val="subscript"/>
        </w:rPr>
        <w:t>2</w:t>
      </w:r>
      <w:r w:rsidRPr="00483526">
        <w:rPr>
          <w:rFonts w:asciiTheme="minorHAnsi" w:eastAsiaTheme="minorEastAsia" w:hAnsiTheme="minorHAnsi" w:cstheme="minorHAnsi"/>
          <w:i/>
          <w:sz w:val="22"/>
          <w:szCs w:val="22"/>
        </w:rPr>
        <w:t xml:space="preserve"> levy </w:t>
      </w:r>
    </w:p>
    <w:p w14:paraId="62FC489A" w14:textId="13ABF74F" w:rsidR="00824DE2" w:rsidRPr="00483526" w:rsidRDefault="00824DE2" w:rsidP="00824DE2">
      <w:pPr>
        <w:spacing w:line="276" w:lineRule="auto"/>
        <w:jc w:val="both"/>
        <w:rPr>
          <w:rFonts w:asciiTheme="minorHAnsi" w:eastAsiaTheme="minorEastAsia" w:hAnsiTheme="minorHAnsi" w:cstheme="minorHAnsi"/>
          <w:i/>
          <w:sz w:val="22"/>
          <w:szCs w:val="22"/>
        </w:rPr>
      </w:pPr>
      <w:r w:rsidRPr="00483526">
        <w:rPr>
          <w:rFonts w:asciiTheme="minorHAnsi" w:eastAsiaTheme="minorEastAsia" w:hAnsiTheme="minorHAnsi" w:cstheme="minorHAnsi"/>
          <w:i/>
          <w:sz w:val="22"/>
          <w:szCs w:val="22"/>
        </w:rPr>
        <w:t>CA = CO</w:t>
      </w:r>
      <w:r w:rsidRPr="00483526">
        <w:rPr>
          <w:rFonts w:asciiTheme="minorHAnsi" w:eastAsiaTheme="minorEastAsia" w:hAnsiTheme="minorHAnsi" w:cstheme="minorHAnsi"/>
          <w:i/>
          <w:sz w:val="22"/>
          <w:szCs w:val="22"/>
          <w:vertAlign w:val="subscript"/>
        </w:rPr>
        <w:t>2</w:t>
      </w:r>
      <w:r w:rsidRPr="00483526">
        <w:rPr>
          <w:rFonts w:asciiTheme="minorHAnsi" w:eastAsiaTheme="minorEastAsia" w:hAnsiTheme="minorHAnsi" w:cstheme="minorHAnsi"/>
          <w:i/>
          <w:sz w:val="22"/>
          <w:szCs w:val="22"/>
        </w:rPr>
        <w:t xml:space="preserve"> abatement potential of HP integration calculated by equation </w:t>
      </w:r>
      <w:r w:rsidR="004965FD" w:rsidRPr="00483526">
        <w:rPr>
          <w:rFonts w:asciiTheme="minorHAnsi" w:eastAsiaTheme="minorEastAsia" w:hAnsiTheme="minorHAnsi" w:cstheme="minorHAnsi"/>
          <w:i/>
          <w:sz w:val="22"/>
          <w:szCs w:val="22"/>
        </w:rPr>
        <w:t>A</w:t>
      </w:r>
      <w:r w:rsidRPr="00483526">
        <w:rPr>
          <w:rFonts w:asciiTheme="minorHAnsi" w:eastAsiaTheme="minorEastAsia" w:hAnsiTheme="minorHAnsi" w:cstheme="minorHAnsi"/>
          <w:i/>
          <w:sz w:val="22"/>
          <w:szCs w:val="22"/>
        </w:rPr>
        <w:t xml:space="preserve">6 </w:t>
      </w:r>
    </w:p>
    <w:p w14:paraId="037A150A" w14:textId="77777777" w:rsidR="00824DE2" w:rsidRPr="00483526" w:rsidRDefault="00824DE2" w:rsidP="00824DE2">
      <w:pPr>
        <w:spacing w:line="276" w:lineRule="auto"/>
        <w:jc w:val="both"/>
        <w:rPr>
          <w:rFonts w:asciiTheme="minorHAnsi" w:eastAsiaTheme="minorEastAsia" w:hAnsiTheme="minorHAnsi" w:cstheme="minorHAnsi"/>
          <w:i/>
          <w:sz w:val="22"/>
          <w:szCs w:val="22"/>
        </w:rPr>
      </w:pPr>
    </w:p>
    <w:p w14:paraId="7D85D2FB" w14:textId="4E5C2D77" w:rsidR="00824DE2" w:rsidRPr="00483526" w:rsidRDefault="00824DE2" w:rsidP="00824DE2">
      <w:pPr>
        <w:pStyle w:val="Caption"/>
        <w:spacing w:line="276" w:lineRule="auto"/>
        <w:rPr>
          <w:rFonts w:cstheme="minorHAnsi"/>
          <w:color w:val="000000" w:themeColor="text1"/>
          <w:sz w:val="22"/>
          <w:szCs w:val="22"/>
        </w:rPr>
      </w:pPr>
      <m:oMath>
        <m:r>
          <w:rPr>
            <w:rFonts w:ascii="Cambria Math" w:hAnsi="Cambria Math" w:cstheme="minorHAnsi"/>
            <w:color w:val="000000" w:themeColor="text1"/>
            <w:sz w:val="22"/>
            <w:szCs w:val="22"/>
          </w:rPr>
          <m:t>CA=FS×EF</m:t>
        </m:r>
      </m:oMath>
      <w:r w:rsidRPr="00483526">
        <w:rPr>
          <w:rFonts w:cstheme="minorHAnsi"/>
          <w:color w:val="000000" w:themeColor="text1"/>
          <w:sz w:val="22"/>
          <w:szCs w:val="22"/>
        </w:rPr>
        <w:t xml:space="preserve">  </w:t>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r>
      <w:r w:rsidRPr="00483526">
        <w:rPr>
          <w:rFonts w:cstheme="minorHAnsi"/>
          <w:color w:val="000000" w:themeColor="text1"/>
          <w:sz w:val="22"/>
          <w:szCs w:val="22"/>
        </w:rPr>
        <w:tab/>
        <w:t>Eq.</w:t>
      </w:r>
      <w:r w:rsidR="004965FD" w:rsidRPr="00483526">
        <w:rPr>
          <w:rFonts w:cstheme="minorHAnsi"/>
          <w:color w:val="000000" w:themeColor="text1"/>
          <w:sz w:val="22"/>
          <w:szCs w:val="22"/>
        </w:rPr>
        <w:t xml:space="preserve"> </w:t>
      </w:r>
      <w:r w:rsidR="00597E27" w:rsidRPr="00483526">
        <w:rPr>
          <w:rFonts w:cstheme="minorHAnsi"/>
          <w:color w:val="000000" w:themeColor="text1"/>
          <w:sz w:val="22"/>
          <w:szCs w:val="22"/>
        </w:rPr>
        <w:t>A6</w:t>
      </w:r>
      <w:r w:rsidRPr="00483526">
        <w:rPr>
          <w:rFonts w:cstheme="minorHAnsi"/>
          <w:color w:val="000000" w:themeColor="text1"/>
          <w:sz w:val="22"/>
          <w:szCs w:val="22"/>
        </w:rPr>
        <w:tab/>
      </w:r>
    </w:p>
    <w:p w14:paraId="11FBE9C9" w14:textId="77777777" w:rsidR="00824DE2" w:rsidRPr="00483526" w:rsidRDefault="00824DE2" w:rsidP="00824DE2">
      <w:pPr>
        <w:autoSpaceDE w:val="0"/>
        <w:autoSpaceDN w:val="0"/>
        <w:adjustRightInd w:val="0"/>
        <w:spacing w:after="80" w:line="276" w:lineRule="auto"/>
        <w:jc w:val="both"/>
        <w:rPr>
          <w:rFonts w:asciiTheme="minorHAnsi" w:hAnsiTheme="minorHAnsi" w:cstheme="minorHAnsi"/>
          <w:color w:val="000000" w:themeColor="text1"/>
          <w:sz w:val="22"/>
          <w:szCs w:val="22"/>
        </w:rPr>
      </w:pPr>
      <w:proofErr w:type="gramStart"/>
      <w:r w:rsidRPr="00483526">
        <w:rPr>
          <w:rFonts w:asciiTheme="minorHAnsi" w:hAnsiTheme="minorHAnsi" w:cstheme="minorHAnsi"/>
          <w:color w:val="000000" w:themeColor="text1"/>
          <w:sz w:val="22"/>
          <w:szCs w:val="22"/>
        </w:rPr>
        <w:t>Where</w:t>
      </w:r>
      <w:proofErr w:type="gramEnd"/>
      <w:r w:rsidRPr="00483526">
        <w:rPr>
          <w:rFonts w:asciiTheme="minorHAnsi" w:hAnsiTheme="minorHAnsi" w:cstheme="minorHAnsi"/>
          <w:color w:val="000000" w:themeColor="text1"/>
          <w:sz w:val="22"/>
          <w:szCs w:val="22"/>
        </w:rPr>
        <w:t>,</w:t>
      </w:r>
    </w:p>
    <w:p w14:paraId="08448E94" w14:textId="77777777" w:rsidR="00824DE2" w:rsidRPr="00483526" w:rsidRDefault="00824DE2" w:rsidP="00824DE2">
      <w:pPr>
        <w:autoSpaceDE w:val="0"/>
        <w:autoSpaceDN w:val="0"/>
        <w:adjustRightInd w:val="0"/>
        <w:spacing w:after="80" w:line="276" w:lineRule="auto"/>
        <w:jc w:val="both"/>
        <w:rPr>
          <w:rFonts w:asciiTheme="minorHAnsi" w:hAnsiTheme="minorHAnsi" w:cstheme="minorHAnsi"/>
          <w:i/>
          <w:color w:val="000000" w:themeColor="text1"/>
          <w:sz w:val="22"/>
          <w:szCs w:val="22"/>
        </w:rPr>
      </w:pPr>
      <w:r w:rsidRPr="00483526">
        <w:rPr>
          <w:rFonts w:asciiTheme="minorHAnsi" w:hAnsiTheme="minorHAnsi" w:cstheme="minorHAnsi"/>
          <w:i/>
          <w:color w:val="000000" w:themeColor="text1"/>
          <w:sz w:val="22"/>
          <w:szCs w:val="22"/>
        </w:rPr>
        <w:t>CA</w:t>
      </w:r>
      <w:r w:rsidRPr="00483526">
        <w:rPr>
          <w:rFonts w:asciiTheme="minorHAnsi" w:hAnsiTheme="minorHAnsi" w:cstheme="minorHAnsi"/>
          <w:i/>
          <w:color w:val="000000" w:themeColor="text1"/>
          <w:sz w:val="22"/>
          <w:szCs w:val="22"/>
          <w:vertAlign w:val="subscript"/>
        </w:rPr>
        <w:t xml:space="preserve"> </w:t>
      </w:r>
      <w:r w:rsidRPr="00483526">
        <w:rPr>
          <w:rFonts w:asciiTheme="minorHAnsi" w:hAnsiTheme="minorHAnsi" w:cstheme="minorHAnsi"/>
          <w:i/>
          <w:color w:val="000000" w:themeColor="text1"/>
          <w:sz w:val="22"/>
          <w:szCs w:val="22"/>
        </w:rPr>
        <w:t>= carbon dioxide abatement achieved by HP integration (t-CO</w:t>
      </w:r>
      <w:r w:rsidRPr="00483526">
        <w:rPr>
          <w:rFonts w:asciiTheme="minorHAnsi" w:hAnsiTheme="minorHAnsi" w:cstheme="minorHAnsi"/>
          <w:i/>
          <w:color w:val="000000" w:themeColor="text1"/>
          <w:sz w:val="22"/>
          <w:szCs w:val="22"/>
          <w:vertAlign w:val="subscript"/>
        </w:rPr>
        <w:t>2</w:t>
      </w:r>
      <w:r w:rsidRPr="00483526">
        <w:rPr>
          <w:rFonts w:asciiTheme="minorHAnsi" w:hAnsiTheme="minorHAnsi" w:cstheme="minorHAnsi"/>
          <w:i/>
          <w:color w:val="000000" w:themeColor="text1"/>
          <w:sz w:val="22"/>
          <w:szCs w:val="22"/>
        </w:rPr>
        <w:t>/year)</w:t>
      </w:r>
    </w:p>
    <w:p w14:paraId="491E6CFA" w14:textId="77777777" w:rsidR="00824DE2" w:rsidRPr="00483526" w:rsidRDefault="00824DE2" w:rsidP="00824DE2">
      <w:pPr>
        <w:autoSpaceDE w:val="0"/>
        <w:autoSpaceDN w:val="0"/>
        <w:adjustRightInd w:val="0"/>
        <w:spacing w:after="80" w:line="276" w:lineRule="auto"/>
        <w:jc w:val="both"/>
        <w:rPr>
          <w:rFonts w:asciiTheme="minorHAnsi" w:hAnsiTheme="minorHAnsi" w:cstheme="minorHAnsi"/>
          <w:i/>
          <w:color w:val="000000" w:themeColor="text1"/>
          <w:sz w:val="22"/>
          <w:szCs w:val="22"/>
        </w:rPr>
      </w:pPr>
      <w:r w:rsidRPr="00483526">
        <w:rPr>
          <w:rFonts w:asciiTheme="minorHAnsi" w:hAnsiTheme="minorHAnsi" w:cstheme="minorHAnsi"/>
          <w:i/>
          <w:color w:val="000000" w:themeColor="text1"/>
          <w:sz w:val="22"/>
          <w:szCs w:val="22"/>
        </w:rPr>
        <w:t>FS = Fuel savings estimated based on HP heating capacity</w:t>
      </w:r>
    </w:p>
    <w:p w14:paraId="2F4788EA" w14:textId="5EA7B352" w:rsidR="00824DE2" w:rsidRPr="00483526" w:rsidRDefault="00824DE2" w:rsidP="00824DE2">
      <w:pPr>
        <w:autoSpaceDE w:val="0"/>
        <w:autoSpaceDN w:val="0"/>
        <w:adjustRightInd w:val="0"/>
        <w:spacing w:after="80" w:line="276" w:lineRule="auto"/>
        <w:jc w:val="both"/>
        <w:rPr>
          <w:rFonts w:asciiTheme="minorHAnsi" w:hAnsiTheme="minorHAnsi" w:cstheme="minorHAnsi"/>
          <w:color w:val="000000" w:themeColor="text1"/>
          <w:sz w:val="22"/>
          <w:szCs w:val="22"/>
        </w:rPr>
      </w:pPr>
      <w:proofErr w:type="gramStart"/>
      <w:r w:rsidRPr="00483526">
        <w:rPr>
          <w:rFonts w:asciiTheme="minorHAnsi" w:hAnsiTheme="minorHAnsi" w:cstheme="minorHAnsi"/>
          <w:i/>
          <w:color w:val="000000" w:themeColor="text1"/>
          <w:sz w:val="22"/>
          <w:szCs w:val="22"/>
        </w:rPr>
        <w:t>EF</w:t>
      </w:r>
      <w:r w:rsidRPr="00483526">
        <w:rPr>
          <w:rFonts w:asciiTheme="minorHAnsi" w:hAnsiTheme="minorHAnsi" w:cstheme="minorHAnsi"/>
          <w:i/>
          <w:color w:val="000000" w:themeColor="text1"/>
          <w:sz w:val="22"/>
          <w:szCs w:val="22"/>
          <w:vertAlign w:val="subscript"/>
        </w:rPr>
        <w:t xml:space="preserve">  </w:t>
      </w:r>
      <w:r w:rsidRPr="00483526">
        <w:rPr>
          <w:rFonts w:asciiTheme="minorHAnsi" w:hAnsiTheme="minorHAnsi" w:cstheme="minorHAnsi"/>
          <w:i/>
          <w:color w:val="000000" w:themeColor="text1"/>
          <w:sz w:val="22"/>
          <w:szCs w:val="22"/>
        </w:rPr>
        <w:t>=</w:t>
      </w:r>
      <w:proofErr w:type="gramEnd"/>
      <w:r w:rsidRPr="00483526">
        <w:rPr>
          <w:rFonts w:asciiTheme="minorHAnsi" w:hAnsiTheme="minorHAnsi" w:cstheme="minorHAnsi"/>
          <w:i/>
          <w:color w:val="000000" w:themeColor="text1"/>
          <w:sz w:val="22"/>
          <w:szCs w:val="22"/>
        </w:rPr>
        <w:t xml:space="preserve"> CO</w:t>
      </w:r>
      <w:r w:rsidRPr="00483526">
        <w:rPr>
          <w:rFonts w:asciiTheme="minorHAnsi" w:hAnsiTheme="minorHAnsi" w:cstheme="minorHAnsi"/>
          <w:i/>
          <w:color w:val="000000" w:themeColor="text1"/>
          <w:sz w:val="22"/>
          <w:szCs w:val="22"/>
          <w:vertAlign w:val="subscript"/>
        </w:rPr>
        <w:t>2</w:t>
      </w:r>
      <w:r w:rsidRPr="00483526">
        <w:rPr>
          <w:rFonts w:asciiTheme="minorHAnsi" w:hAnsiTheme="minorHAnsi" w:cstheme="minorHAnsi"/>
          <w:i/>
          <w:color w:val="000000" w:themeColor="text1"/>
          <w:sz w:val="22"/>
          <w:szCs w:val="22"/>
        </w:rPr>
        <w:t xml:space="preserve"> emission factor for fuel (t-CO</w:t>
      </w:r>
      <w:r w:rsidRPr="00483526">
        <w:rPr>
          <w:rFonts w:asciiTheme="minorHAnsi" w:hAnsiTheme="minorHAnsi" w:cstheme="minorHAnsi"/>
          <w:i/>
          <w:color w:val="000000" w:themeColor="text1"/>
          <w:sz w:val="22"/>
          <w:szCs w:val="22"/>
          <w:vertAlign w:val="subscript"/>
        </w:rPr>
        <w:t>2</w:t>
      </w:r>
      <w:r w:rsidRPr="00483526">
        <w:rPr>
          <w:rFonts w:asciiTheme="minorHAnsi" w:hAnsiTheme="minorHAnsi" w:cstheme="minorHAnsi"/>
          <w:i/>
          <w:color w:val="000000" w:themeColor="text1"/>
          <w:sz w:val="22"/>
          <w:szCs w:val="22"/>
        </w:rPr>
        <w:t>/kWh)</w:t>
      </w:r>
      <w:r w:rsidRPr="00483526">
        <w:rPr>
          <w:rFonts w:asciiTheme="minorHAnsi" w:hAnsiTheme="minorHAnsi" w:cstheme="minorHAnsi"/>
          <w:color w:val="000000" w:themeColor="text1"/>
          <w:sz w:val="22"/>
          <w:szCs w:val="22"/>
        </w:rPr>
        <w:t xml:space="preserve"> </w:t>
      </w:r>
    </w:p>
    <w:p w14:paraId="6297418E" w14:textId="5FBACC96" w:rsidR="00824DE2" w:rsidRPr="00483526" w:rsidRDefault="00824DE2" w:rsidP="00824DE2">
      <w:pPr>
        <w:autoSpaceDE w:val="0"/>
        <w:autoSpaceDN w:val="0"/>
        <w:adjustRightInd w:val="0"/>
        <w:spacing w:after="80" w:line="276" w:lineRule="auto"/>
        <w:jc w:val="both"/>
        <w:rPr>
          <w:rFonts w:asciiTheme="minorHAnsi" w:hAnsiTheme="minorHAnsi" w:cstheme="minorHAnsi"/>
          <w:color w:val="000000" w:themeColor="text1"/>
          <w:sz w:val="22"/>
          <w:szCs w:val="22"/>
        </w:rPr>
      </w:pPr>
    </w:p>
    <w:p w14:paraId="7118D4B2"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2844B06E"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7124D41A"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231D296B"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6B0C68F0"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0C3AE67E"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562A3AE1"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7D6523C1"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6EE8C8C1"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57A0FD96"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23B013DC"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744F4E39"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314E4AF3"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0440490D"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5DA009C3" w14:textId="77777777" w:rsidR="00EC4941" w:rsidRPr="00483526" w:rsidRDefault="00EC4941"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44B1348F" w14:textId="313F1F49" w:rsidR="00824DE2" w:rsidRPr="00483526" w:rsidRDefault="00824DE2"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r w:rsidRPr="00483526">
        <w:rPr>
          <w:rFonts w:asciiTheme="minorHAnsi" w:hAnsiTheme="minorHAnsi" w:cstheme="minorHAnsi"/>
          <w:b/>
          <w:bCs/>
          <w:color w:val="000000" w:themeColor="text1"/>
          <w:sz w:val="22"/>
          <w:szCs w:val="22"/>
          <w:u w:val="single"/>
        </w:rPr>
        <w:lastRenderedPageBreak/>
        <w:t>Appendix 2 Electricity and natural gas prices for all industrial establishment categories and cantons in Switzerland</w:t>
      </w:r>
    </w:p>
    <w:p w14:paraId="3A69153D" w14:textId="6C60A9DD" w:rsidR="00972513" w:rsidRPr="00483526" w:rsidRDefault="00972513" w:rsidP="007F7AC7">
      <w:pPr>
        <w:autoSpaceDE w:val="0"/>
        <w:autoSpaceDN w:val="0"/>
        <w:adjustRightInd w:val="0"/>
        <w:spacing w:after="80" w:line="276" w:lineRule="auto"/>
        <w:jc w:val="both"/>
        <w:rPr>
          <w:rFonts w:asciiTheme="minorHAnsi" w:hAnsiTheme="minorHAnsi" w:cstheme="minorHAnsi"/>
          <w:b/>
          <w:bCs/>
          <w:color w:val="000000" w:themeColor="text1"/>
          <w:sz w:val="22"/>
          <w:szCs w:val="22"/>
          <w:u w:val="single"/>
        </w:rPr>
      </w:pPr>
    </w:p>
    <w:p w14:paraId="536161EB" w14:textId="38324146" w:rsidR="00972513" w:rsidRPr="00483526" w:rsidRDefault="00972513" w:rsidP="007F7AC7">
      <w:pPr>
        <w:autoSpaceDE w:val="0"/>
        <w:autoSpaceDN w:val="0"/>
        <w:adjustRightInd w:val="0"/>
        <w:spacing w:after="80" w:line="276" w:lineRule="auto"/>
        <w:jc w:val="both"/>
        <w:rPr>
          <w:rFonts w:asciiTheme="minorHAnsi" w:hAnsiTheme="minorHAnsi" w:cstheme="minorHAnsi"/>
          <w:color w:val="000000" w:themeColor="text1"/>
          <w:sz w:val="22"/>
          <w:szCs w:val="22"/>
        </w:rPr>
      </w:pPr>
      <w:r w:rsidRPr="00483526">
        <w:rPr>
          <w:rFonts w:asciiTheme="minorHAnsi" w:hAnsiTheme="minorHAnsi" w:cstheme="minorHAnsi"/>
          <w:color w:val="000000" w:themeColor="text1"/>
          <w:sz w:val="22"/>
          <w:szCs w:val="22"/>
        </w:rPr>
        <w:t xml:space="preserve">Table A1 presents the electricity and natural gas price paid by the industrial establishments of various size categories across different cantons. The economic feasibility analysis presented in section 3.3 is based on the ratio of average electricity price and average natural gas price for each category across the cantons. The sensitivity analysis presented in subsequent section 3.4 on the other hand, is based on the ratio of the energy prices for the canton with maximum electricity price and minimum electricity price identified from the following table.   </w:t>
      </w:r>
    </w:p>
    <w:p w14:paraId="69584AA3" w14:textId="4C7477EB" w:rsidR="007F7AC7" w:rsidRPr="00483526" w:rsidRDefault="00CE74FF" w:rsidP="00CE74FF">
      <w:pPr>
        <w:autoSpaceDE w:val="0"/>
        <w:autoSpaceDN w:val="0"/>
        <w:adjustRightInd w:val="0"/>
        <w:spacing w:after="80" w:line="276" w:lineRule="auto"/>
        <w:jc w:val="center"/>
        <w:rPr>
          <w:rFonts w:asciiTheme="minorHAnsi" w:hAnsiTheme="minorHAnsi" w:cstheme="minorHAnsi"/>
          <w:color w:val="000000" w:themeColor="text1"/>
          <w:sz w:val="22"/>
          <w:szCs w:val="22"/>
        </w:rPr>
      </w:pPr>
      <w:r w:rsidRPr="00483526">
        <w:rPr>
          <w:rFonts w:asciiTheme="minorHAnsi" w:hAnsiTheme="minorHAnsi" w:cstheme="minorHAnsi"/>
          <w:color w:val="000000" w:themeColor="text1"/>
          <w:sz w:val="22"/>
          <w:szCs w:val="22"/>
        </w:rPr>
        <w:t xml:space="preserve">Table A1. Natural gas and electricity prices for various sizes and cantons for </w:t>
      </w:r>
      <w:r w:rsidR="00972513" w:rsidRPr="00483526">
        <w:rPr>
          <w:rFonts w:asciiTheme="minorHAnsi" w:hAnsiTheme="minorHAnsi" w:cstheme="minorHAnsi"/>
          <w:color w:val="000000" w:themeColor="text1"/>
          <w:sz w:val="22"/>
          <w:szCs w:val="22"/>
        </w:rPr>
        <w:t>the Swiss industry</w:t>
      </w:r>
      <w:r w:rsidR="007E348A" w:rsidRPr="00483526">
        <w:rPr>
          <w:rFonts w:asciiTheme="minorHAnsi" w:hAnsiTheme="minorHAnsi" w:cstheme="minorHAnsi"/>
          <w:color w:val="000000" w:themeColor="text1"/>
          <w:sz w:val="22"/>
          <w:szCs w:val="22"/>
        </w:rPr>
        <w:t xml:space="preserve"> (</w:t>
      </w:r>
      <w:r w:rsidR="00C94165" w:rsidRPr="00483526">
        <w:rPr>
          <w:rFonts w:asciiTheme="minorHAnsi" w:hAnsiTheme="minorHAnsi" w:cstheme="minorHAnsi"/>
          <w:color w:val="000000" w:themeColor="text1"/>
          <w:sz w:val="22"/>
          <w:szCs w:val="22"/>
        </w:rPr>
        <w:t>Electricity prices</w:t>
      </w:r>
      <w:r w:rsidR="008C0540" w:rsidRPr="00483526">
        <w:rPr>
          <w:rFonts w:asciiTheme="minorHAnsi" w:hAnsiTheme="minorHAnsi" w:cstheme="minorHAnsi"/>
          <w:color w:val="000000" w:themeColor="text1"/>
          <w:sz w:val="22"/>
          <w:szCs w:val="22"/>
        </w:rPr>
        <w:t xml:space="preserve"> </w:t>
      </w:r>
      <w:r w:rsidR="008C0540" w:rsidRPr="00483526">
        <w:rPr>
          <w:rFonts w:asciiTheme="minorHAnsi" w:hAnsiTheme="minorHAnsi" w:cstheme="minorHAnsi"/>
          <w:color w:val="000000" w:themeColor="text1"/>
          <w:sz w:val="22"/>
          <w:szCs w:val="22"/>
        </w:rPr>
        <w:fldChar w:fldCharType="begin"/>
      </w:r>
      <w:r w:rsidR="008C0540" w:rsidRPr="00483526">
        <w:rPr>
          <w:rFonts w:asciiTheme="minorHAnsi" w:hAnsiTheme="minorHAnsi" w:cstheme="minorHAnsi"/>
          <w:color w:val="000000" w:themeColor="text1"/>
          <w:sz w:val="22"/>
          <w:szCs w:val="22"/>
        </w:rPr>
        <w:instrText xml:space="preserve"> ADDIN EN.CITE &lt;EndNote&gt;&lt;Cite&gt;&lt;Author&gt;ElCom&lt;/Author&gt;&lt;Year&gt;2023&lt;/Year&gt;&lt;RecNum&gt;4579&lt;/RecNum&gt;&lt;DisplayText&gt;(ElCom, 2023)&lt;/DisplayText&gt;&lt;record&gt;&lt;rec-number&gt;4579&lt;/rec-number&gt;&lt;foreign-keys&gt;&lt;key app="EN" db-id="pe2dtr2tys2ef6eatv452wrd0x0f2tp0x25z" timestamp="1710842411" guid="2b529306-438b-4d7c-b742-81cbb0ff6787"&gt;4579&lt;/key&gt;&lt;/foreign-keys&gt;&lt;ref-type name="Report"&gt;27&lt;/ref-type&gt;&lt;contributors&gt;&lt;authors&gt;&lt;author&gt;ElCom&lt;/author&gt;&lt;/authors&gt;&lt;/contributors&gt;&lt;titles&gt;&lt;title&gt;Prix de l’électricité en Suisse&lt;/title&gt;&lt;/titles&gt;&lt;dates&gt;&lt;year&gt;2023&lt;/year&gt;&lt;/dates&gt;&lt;pub-location&gt;https://www.strompreis.elcom.admin.ch&lt;/pub-location&gt;&lt;publisher&gt;ElCom&lt;/publisher&gt;&lt;urls&gt;&lt;/urls&gt;&lt;/record&gt;&lt;/Cite&gt;&lt;/EndNote&gt;</w:instrText>
      </w:r>
      <w:r w:rsidR="008C0540" w:rsidRPr="00483526">
        <w:rPr>
          <w:rFonts w:asciiTheme="minorHAnsi" w:hAnsiTheme="minorHAnsi" w:cstheme="minorHAnsi"/>
          <w:color w:val="000000" w:themeColor="text1"/>
          <w:sz w:val="22"/>
          <w:szCs w:val="22"/>
        </w:rPr>
        <w:fldChar w:fldCharType="separate"/>
      </w:r>
      <w:r w:rsidR="008C0540" w:rsidRPr="00483526">
        <w:rPr>
          <w:rFonts w:asciiTheme="minorHAnsi" w:hAnsiTheme="minorHAnsi" w:cstheme="minorHAnsi"/>
          <w:noProof/>
          <w:color w:val="000000" w:themeColor="text1"/>
          <w:sz w:val="22"/>
          <w:szCs w:val="22"/>
        </w:rPr>
        <w:t>(ElCom, 2023)</w:t>
      </w:r>
      <w:r w:rsidR="008C0540" w:rsidRPr="00483526">
        <w:rPr>
          <w:rFonts w:asciiTheme="minorHAnsi" w:hAnsiTheme="minorHAnsi" w:cstheme="minorHAnsi"/>
          <w:color w:val="000000" w:themeColor="text1"/>
          <w:sz w:val="22"/>
          <w:szCs w:val="22"/>
        </w:rPr>
        <w:fldChar w:fldCharType="end"/>
      </w:r>
      <w:r w:rsidR="00C94165" w:rsidRPr="00483526">
        <w:rPr>
          <w:rFonts w:asciiTheme="minorHAnsi" w:hAnsiTheme="minorHAnsi" w:cstheme="minorHAnsi"/>
          <w:color w:val="000000" w:themeColor="text1"/>
          <w:sz w:val="22"/>
          <w:szCs w:val="22"/>
        </w:rPr>
        <w:t>, Natural gas prices</w:t>
      </w:r>
      <w:r w:rsidR="00E450C8" w:rsidRPr="00483526">
        <w:rPr>
          <w:rFonts w:asciiTheme="minorHAnsi" w:hAnsiTheme="minorHAnsi" w:cstheme="minorHAnsi"/>
          <w:color w:val="000000" w:themeColor="text1"/>
          <w:sz w:val="22"/>
          <w:szCs w:val="22"/>
        </w:rPr>
        <w:t xml:space="preserve"> </w:t>
      </w:r>
      <w:r w:rsidR="00E21D0B" w:rsidRPr="00483526">
        <w:rPr>
          <w:rFonts w:asciiTheme="minorHAnsi" w:hAnsiTheme="minorHAnsi" w:cstheme="minorHAnsi"/>
          <w:color w:val="000000" w:themeColor="text1"/>
          <w:sz w:val="22"/>
          <w:szCs w:val="22"/>
        </w:rPr>
        <w:fldChar w:fldCharType="begin"/>
      </w:r>
      <w:r w:rsidR="00E21D0B" w:rsidRPr="00483526">
        <w:rPr>
          <w:rFonts w:asciiTheme="minorHAnsi" w:hAnsiTheme="minorHAnsi" w:cstheme="minorHAnsi"/>
          <w:color w:val="000000" w:themeColor="text1"/>
          <w:sz w:val="22"/>
          <w:szCs w:val="22"/>
        </w:rPr>
        <w:instrText xml:space="preserve"> ADDIN EN.CITE &lt;EndNote&gt;&lt;Cite&gt;&lt;Author&gt;DFE&lt;/Author&gt;&lt;Year&gt;2023&lt;/Year&gt;&lt;RecNum&gt;4582&lt;/RecNum&gt;&lt;DisplayText&gt;(DFE, 2023)&lt;/DisplayText&gt;&lt;record&gt;&lt;rec-number&gt;4582&lt;/rec-number&gt;&lt;foreign-keys&gt;&lt;key app="EN" db-id="pe2dtr2tys2ef6eatv452wrd0x0f2tp0x25z" timestamp="1710844080" guid="4724c7e2-c4ed-4f42-8537-1bcb1c933a5a"&gt;4582&lt;/key&gt;&lt;/foreign-keys&gt;&lt;ref-type name="Dataset"&gt;59&lt;/ref-type&gt;&lt;contributors&gt;&lt;authors&gt;&lt;author&gt;DFE&lt;/author&gt;&lt;/authors&gt;&lt;secondary-authors&gt;&lt;author&gt;Département fédéral de l’économie&lt;/author&gt;&lt;/secondary-authors&gt;&lt;/contributors&gt;&lt;titles&gt;&lt;title&gt;Surveillant des prix relatif aux prix du gaz naturel&lt;/title&gt;&lt;/titles&gt;&lt;dates&gt;&lt;year&gt;2023&lt;/year&gt;&lt;/dates&gt;&lt;pub-location&gt;https://gaspreise.preisueberwacher.ch/web/index.asp?l=1&lt;/pub-location&gt;&lt;urls&gt;&lt;/urls&gt;&lt;/record&gt;&lt;/Cite&gt;&lt;/EndNote&gt;</w:instrText>
      </w:r>
      <w:r w:rsidR="00E21D0B" w:rsidRPr="00483526">
        <w:rPr>
          <w:rFonts w:asciiTheme="minorHAnsi" w:hAnsiTheme="minorHAnsi" w:cstheme="minorHAnsi"/>
          <w:color w:val="000000" w:themeColor="text1"/>
          <w:sz w:val="22"/>
          <w:szCs w:val="22"/>
        </w:rPr>
        <w:fldChar w:fldCharType="separate"/>
      </w:r>
      <w:r w:rsidR="00E21D0B" w:rsidRPr="00483526">
        <w:rPr>
          <w:rFonts w:asciiTheme="minorHAnsi" w:hAnsiTheme="minorHAnsi" w:cstheme="minorHAnsi"/>
          <w:noProof/>
          <w:color w:val="000000" w:themeColor="text1"/>
          <w:sz w:val="22"/>
          <w:szCs w:val="22"/>
        </w:rPr>
        <w:t>(DFE, 2023)</w:t>
      </w:r>
      <w:r w:rsidR="00E21D0B" w:rsidRPr="00483526">
        <w:rPr>
          <w:rFonts w:asciiTheme="minorHAnsi" w:hAnsiTheme="minorHAnsi" w:cstheme="minorHAnsi"/>
          <w:color w:val="000000" w:themeColor="text1"/>
          <w:sz w:val="22"/>
          <w:szCs w:val="22"/>
        </w:rPr>
        <w:fldChar w:fldCharType="end"/>
      </w:r>
      <w:r w:rsidR="008F4C7E" w:rsidRPr="00483526">
        <w:rPr>
          <w:rFonts w:asciiTheme="minorHAnsi" w:hAnsiTheme="minorHAnsi" w:cstheme="minorHAnsi"/>
          <w:color w:val="000000" w:themeColor="text1"/>
          <w:sz w:val="22"/>
          <w:szCs w:val="22"/>
        </w:rPr>
        <w:t xml:space="preserve"> </w:t>
      </w:r>
      <w:r w:rsidR="00C94165" w:rsidRPr="00483526">
        <w:rPr>
          <w:rFonts w:asciiTheme="minorHAnsi" w:hAnsiTheme="minorHAnsi" w:cstheme="minorHAnsi"/>
          <w:color w:val="000000" w:themeColor="text1"/>
          <w:sz w:val="22"/>
          <w:szCs w:val="22"/>
        </w:rPr>
        <w:t>)</w:t>
      </w:r>
      <w:r w:rsidR="007E348A" w:rsidRPr="00483526">
        <w:rPr>
          <w:rFonts w:asciiTheme="minorHAnsi" w:hAnsiTheme="minorHAnsi" w:cstheme="minorHAnsi"/>
          <w:color w:val="000000" w:themeColor="text1"/>
          <w:sz w:val="22"/>
          <w:szCs w:val="22"/>
        </w:rPr>
        <w:t xml:space="preserve"> </w:t>
      </w:r>
    </w:p>
    <w:tbl>
      <w:tblPr>
        <w:tblW w:w="10765" w:type="dxa"/>
        <w:jc w:val="center"/>
        <w:tblLook w:val="04A0" w:firstRow="1" w:lastRow="0" w:firstColumn="1" w:lastColumn="0" w:noHBand="0" w:noVBand="1"/>
      </w:tblPr>
      <w:tblGrid>
        <w:gridCol w:w="1414"/>
        <w:gridCol w:w="1032"/>
        <w:gridCol w:w="1228"/>
        <w:gridCol w:w="1109"/>
        <w:gridCol w:w="1036"/>
        <w:gridCol w:w="1032"/>
        <w:gridCol w:w="1037"/>
        <w:gridCol w:w="1056"/>
        <w:gridCol w:w="1052"/>
        <w:gridCol w:w="1057"/>
      </w:tblGrid>
      <w:tr w:rsidR="00824DE2" w:rsidRPr="00483526" w14:paraId="5B1A3CA7" w14:textId="77777777" w:rsidTr="00824DE2">
        <w:trPr>
          <w:trHeight w:val="446"/>
          <w:jc w:val="center"/>
        </w:trPr>
        <w:tc>
          <w:tcPr>
            <w:tcW w:w="1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DF5B52"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Canton</w:t>
            </w:r>
          </w:p>
        </w:tc>
        <w:tc>
          <w:tcPr>
            <w:tcW w:w="3369" w:type="dxa"/>
            <w:gridSpan w:val="3"/>
            <w:tcBorders>
              <w:top w:val="single" w:sz="8" w:space="0" w:color="auto"/>
              <w:left w:val="nil"/>
              <w:bottom w:val="nil"/>
              <w:right w:val="nil"/>
            </w:tcBorders>
            <w:shd w:val="clear" w:color="auto" w:fill="auto"/>
            <w:noWrap/>
            <w:vAlign w:val="bottom"/>
            <w:hideMark/>
          </w:tcPr>
          <w:p w14:paraId="6EBF254A" w14:textId="77777777" w:rsidR="00824DE2" w:rsidRPr="00483526" w:rsidRDefault="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Natural gas prices (CHF/kWh)</w:t>
            </w:r>
          </w:p>
        </w:tc>
        <w:tc>
          <w:tcPr>
            <w:tcW w:w="3105" w:type="dxa"/>
            <w:gridSpan w:val="3"/>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606732E" w14:textId="77777777" w:rsidR="00824DE2" w:rsidRPr="00483526" w:rsidRDefault="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Electricity (CHF/kWh)</w:t>
            </w:r>
          </w:p>
        </w:tc>
        <w:tc>
          <w:tcPr>
            <w:tcW w:w="3165" w:type="dxa"/>
            <w:gridSpan w:val="3"/>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307D89BF" w14:textId="77777777" w:rsidR="00824DE2" w:rsidRPr="00483526" w:rsidRDefault="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Ratio (Electricity/Gas)</w:t>
            </w:r>
          </w:p>
        </w:tc>
      </w:tr>
      <w:tr w:rsidR="00824DE2" w:rsidRPr="00483526" w14:paraId="3B279412"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1895AB76"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1032" w:type="dxa"/>
            <w:tcBorders>
              <w:top w:val="single" w:sz="8" w:space="0" w:color="auto"/>
              <w:left w:val="nil"/>
              <w:bottom w:val="single" w:sz="4" w:space="0" w:color="auto"/>
              <w:right w:val="single" w:sz="4" w:space="0" w:color="auto"/>
            </w:tcBorders>
            <w:shd w:val="clear" w:color="auto" w:fill="auto"/>
            <w:noWrap/>
            <w:vAlign w:val="bottom"/>
            <w:hideMark/>
          </w:tcPr>
          <w:p w14:paraId="40DF8AB6"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Small (Type 8)</w:t>
            </w:r>
          </w:p>
        </w:tc>
        <w:tc>
          <w:tcPr>
            <w:tcW w:w="1228" w:type="dxa"/>
            <w:tcBorders>
              <w:top w:val="single" w:sz="8" w:space="0" w:color="auto"/>
              <w:left w:val="nil"/>
              <w:bottom w:val="single" w:sz="4" w:space="0" w:color="auto"/>
              <w:right w:val="single" w:sz="4" w:space="0" w:color="auto"/>
            </w:tcBorders>
            <w:shd w:val="clear" w:color="auto" w:fill="auto"/>
            <w:noWrap/>
            <w:vAlign w:val="bottom"/>
            <w:hideMark/>
          </w:tcPr>
          <w:p w14:paraId="5AD92E79"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Medium (Type 9)</w:t>
            </w:r>
          </w:p>
        </w:tc>
        <w:tc>
          <w:tcPr>
            <w:tcW w:w="1108" w:type="dxa"/>
            <w:tcBorders>
              <w:top w:val="single" w:sz="8" w:space="0" w:color="auto"/>
              <w:left w:val="nil"/>
              <w:bottom w:val="single" w:sz="4" w:space="0" w:color="auto"/>
              <w:right w:val="nil"/>
            </w:tcBorders>
            <w:shd w:val="clear" w:color="auto" w:fill="auto"/>
            <w:noWrap/>
            <w:vAlign w:val="bottom"/>
            <w:hideMark/>
          </w:tcPr>
          <w:p w14:paraId="58D8C74D"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Large (Type 10)</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0F62ABAB"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Small (C3)</w:t>
            </w:r>
          </w:p>
        </w:tc>
        <w:tc>
          <w:tcPr>
            <w:tcW w:w="1032" w:type="dxa"/>
            <w:tcBorders>
              <w:top w:val="nil"/>
              <w:left w:val="nil"/>
              <w:bottom w:val="single" w:sz="4" w:space="0" w:color="auto"/>
              <w:right w:val="single" w:sz="4" w:space="0" w:color="auto"/>
            </w:tcBorders>
            <w:shd w:val="clear" w:color="auto" w:fill="auto"/>
            <w:noWrap/>
            <w:vAlign w:val="bottom"/>
            <w:hideMark/>
          </w:tcPr>
          <w:p w14:paraId="576078AA"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Medium (C5)</w:t>
            </w:r>
          </w:p>
        </w:tc>
        <w:tc>
          <w:tcPr>
            <w:tcW w:w="1036" w:type="dxa"/>
            <w:tcBorders>
              <w:top w:val="nil"/>
              <w:left w:val="nil"/>
              <w:bottom w:val="single" w:sz="4" w:space="0" w:color="auto"/>
              <w:right w:val="nil"/>
            </w:tcBorders>
            <w:shd w:val="clear" w:color="auto" w:fill="auto"/>
            <w:noWrap/>
            <w:vAlign w:val="bottom"/>
            <w:hideMark/>
          </w:tcPr>
          <w:p w14:paraId="2B01FEC8"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Large (C7)</w:t>
            </w:r>
          </w:p>
        </w:tc>
        <w:tc>
          <w:tcPr>
            <w:tcW w:w="1056" w:type="dxa"/>
            <w:tcBorders>
              <w:top w:val="nil"/>
              <w:left w:val="single" w:sz="8" w:space="0" w:color="auto"/>
              <w:bottom w:val="single" w:sz="4" w:space="0" w:color="auto"/>
              <w:right w:val="single" w:sz="4" w:space="0" w:color="auto"/>
            </w:tcBorders>
            <w:shd w:val="clear" w:color="auto" w:fill="auto"/>
            <w:noWrap/>
            <w:vAlign w:val="bottom"/>
            <w:hideMark/>
          </w:tcPr>
          <w:p w14:paraId="0697FD26"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Small (C3)</w:t>
            </w:r>
          </w:p>
        </w:tc>
        <w:tc>
          <w:tcPr>
            <w:tcW w:w="1052" w:type="dxa"/>
            <w:tcBorders>
              <w:top w:val="nil"/>
              <w:left w:val="nil"/>
              <w:bottom w:val="single" w:sz="4" w:space="0" w:color="auto"/>
              <w:right w:val="single" w:sz="4" w:space="0" w:color="auto"/>
            </w:tcBorders>
            <w:shd w:val="clear" w:color="auto" w:fill="auto"/>
            <w:noWrap/>
            <w:vAlign w:val="bottom"/>
            <w:hideMark/>
          </w:tcPr>
          <w:p w14:paraId="0FD76104"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Medium (C5)</w:t>
            </w:r>
          </w:p>
        </w:tc>
        <w:tc>
          <w:tcPr>
            <w:tcW w:w="1056" w:type="dxa"/>
            <w:tcBorders>
              <w:top w:val="nil"/>
              <w:left w:val="nil"/>
              <w:bottom w:val="single" w:sz="4" w:space="0" w:color="auto"/>
              <w:right w:val="single" w:sz="8" w:space="0" w:color="auto"/>
            </w:tcBorders>
            <w:shd w:val="clear" w:color="auto" w:fill="auto"/>
            <w:noWrap/>
            <w:vAlign w:val="bottom"/>
            <w:hideMark/>
          </w:tcPr>
          <w:p w14:paraId="54B1917F"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Large (C7)</w:t>
            </w:r>
          </w:p>
        </w:tc>
      </w:tr>
      <w:tr w:rsidR="00824DE2" w:rsidRPr="00483526" w14:paraId="592C9998"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786855B2"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Aargau</w:t>
            </w:r>
          </w:p>
        </w:tc>
        <w:tc>
          <w:tcPr>
            <w:tcW w:w="1032" w:type="dxa"/>
            <w:tcBorders>
              <w:top w:val="nil"/>
              <w:left w:val="nil"/>
              <w:bottom w:val="single" w:sz="4" w:space="0" w:color="auto"/>
              <w:right w:val="single" w:sz="4" w:space="0" w:color="auto"/>
            </w:tcBorders>
            <w:shd w:val="clear" w:color="auto" w:fill="auto"/>
            <w:noWrap/>
            <w:vAlign w:val="bottom"/>
            <w:hideMark/>
          </w:tcPr>
          <w:p w14:paraId="55AC81BA"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228" w:type="dxa"/>
            <w:tcBorders>
              <w:top w:val="nil"/>
              <w:left w:val="nil"/>
              <w:bottom w:val="single" w:sz="4" w:space="0" w:color="auto"/>
              <w:right w:val="single" w:sz="4" w:space="0" w:color="auto"/>
            </w:tcBorders>
            <w:shd w:val="clear" w:color="auto" w:fill="auto"/>
            <w:noWrap/>
            <w:vAlign w:val="bottom"/>
            <w:hideMark/>
          </w:tcPr>
          <w:p w14:paraId="55F9A458"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108" w:type="dxa"/>
            <w:tcBorders>
              <w:top w:val="nil"/>
              <w:left w:val="nil"/>
              <w:bottom w:val="single" w:sz="4" w:space="0" w:color="auto"/>
              <w:right w:val="nil"/>
            </w:tcBorders>
            <w:shd w:val="clear" w:color="auto" w:fill="auto"/>
            <w:noWrap/>
            <w:vAlign w:val="bottom"/>
            <w:hideMark/>
          </w:tcPr>
          <w:p w14:paraId="6522B3C3"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7F5719FA"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032" w:type="dxa"/>
            <w:tcBorders>
              <w:top w:val="nil"/>
              <w:left w:val="nil"/>
              <w:bottom w:val="single" w:sz="4" w:space="0" w:color="auto"/>
              <w:right w:val="single" w:sz="4" w:space="0" w:color="auto"/>
            </w:tcBorders>
            <w:shd w:val="clear" w:color="auto" w:fill="auto"/>
            <w:noWrap/>
            <w:vAlign w:val="bottom"/>
            <w:hideMark/>
          </w:tcPr>
          <w:p w14:paraId="4B8C795D"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036" w:type="dxa"/>
            <w:tcBorders>
              <w:top w:val="nil"/>
              <w:left w:val="nil"/>
              <w:bottom w:val="single" w:sz="4" w:space="0" w:color="auto"/>
              <w:right w:val="nil"/>
            </w:tcBorders>
            <w:shd w:val="clear" w:color="auto" w:fill="auto"/>
            <w:noWrap/>
            <w:vAlign w:val="bottom"/>
            <w:hideMark/>
          </w:tcPr>
          <w:p w14:paraId="6718D43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56" w:type="dxa"/>
            <w:tcBorders>
              <w:top w:val="single" w:sz="4" w:space="0" w:color="auto"/>
              <w:left w:val="single" w:sz="8" w:space="0" w:color="auto"/>
              <w:bottom w:val="single" w:sz="4" w:space="0" w:color="auto"/>
              <w:right w:val="single" w:sz="4" w:space="0" w:color="auto"/>
            </w:tcBorders>
            <w:shd w:val="clear" w:color="000000" w:fill="DAE081"/>
            <w:noWrap/>
            <w:vAlign w:val="bottom"/>
            <w:hideMark/>
          </w:tcPr>
          <w:p w14:paraId="3E91AC8D" w14:textId="52056694"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1.06</w:t>
            </w:r>
          </w:p>
        </w:tc>
        <w:tc>
          <w:tcPr>
            <w:tcW w:w="1052" w:type="dxa"/>
            <w:tcBorders>
              <w:top w:val="single" w:sz="4" w:space="0" w:color="auto"/>
              <w:left w:val="single" w:sz="4" w:space="0" w:color="auto"/>
              <w:bottom w:val="single" w:sz="4" w:space="0" w:color="auto"/>
              <w:right w:val="single" w:sz="4" w:space="0" w:color="auto"/>
            </w:tcBorders>
            <w:shd w:val="clear" w:color="000000" w:fill="E9E482"/>
            <w:noWrap/>
            <w:vAlign w:val="bottom"/>
            <w:hideMark/>
          </w:tcPr>
          <w:p w14:paraId="75957902" w14:textId="2719657B"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0.81</w:t>
            </w:r>
          </w:p>
        </w:tc>
        <w:tc>
          <w:tcPr>
            <w:tcW w:w="1056" w:type="dxa"/>
            <w:tcBorders>
              <w:top w:val="single" w:sz="4" w:space="0" w:color="auto"/>
              <w:left w:val="single" w:sz="4" w:space="0" w:color="auto"/>
              <w:bottom w:val="single" w:sz="4" w:space="0" w:color="auto"/>
              <w:right w:val="single" w:sz="8" w:space="0" w:color="auto"/>
            </w:tcBorders>
            <w:shd w:val="clear" w:color="000000" w:fill="E7E482"/>
            <w:noWrap/>
            <w:vAlign w:val="bottom"/>
            <w:hideMark/>
          </w:tcPr>
          <w:p w14:paraId="02502F20" w14:textId="664AEB63"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0.75</w:t>
            </w:r>
          </w:p>
        </w:tc>
      </w:tr>
      <w:tr w:rsidR="00824DE2" w:rsidRPr="00483526" w14:paraId="6A3F7BB1"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1F0D3430"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Appenzell </w:t>
            </w:r>
          </w:p>
        </w:tc>
        <w:tc>
          <w:tcPr>
            <w:tcW w:w="1032" w:type="dxa"/>
            <w:tcBorders>
              <w:top w:val="nil"/>
              <w:left w:val="nil"/>
              <w:bottom w:val="single" w:sz="4" w:space="0" w:color="auto"/>
              <w:right w:val="single" w:sz="4" w:space="0" w:color="auto"/>
            </w:tcBorders>
            <w:shd w:val="clear" w:color="auto" w:fill="auto"/>
            <w:noWrap/>
            <w:vAlign w:val="bottom"/>
            <w:hideMark/>
          </w:tcPr>
          <w:p w14:paraId="5897E95B"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228" w:type="dxa"/>
            <w:tcBorders>
              <w:top w:val="nil"/>
              <w:left w:val="nil"/>
              <w:bottom w:val="single" w:sz="4" w:space="0" w:color="auto"/>
              <w:right w:val="single" w:sz="4" w:space="0" w:color="auto"/>
            </w:tcBorders>
            <w:shd w:val="clear" w:color="auto" w:fill="auto"/>
            <w:noWrap/>
            <w:vAlign w:val="bottom"/>
            <w:hideMark/>
          </w:tcPr>
          <w:p w14:paraId="56E032A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108" w:type="dxa"/>
            <w:tcBorders>
              <w:top w:val="nil"/>
              <w:left w:val="nil"/>
              <w:bottom w:val="single" w:sz="4" w:space="0" w:color="auto"/>
              <w:right w:val="nil"/>
            </w:tcBorders>
            <w:shd w:val="clear" w:color="auto" w:fill="auto"/>
            <w:noWrap/>
            <w:vAlign w:val="bottom"/>
            <w:hideMark/>
          </w:tcPr>
          <w:p w14:paraId="7205294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4B0C9FF8"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032" w:type="dxa"/>
            <w:tcBorders>
              <w:top w:val="nil"/>
              <w:left w:val="nil"/>
              <w:bottom w:val="single" w:sz="4" w:space="0" w:color="auto"/>
              <w:right w:val="single" w:sz="4" w:space="0" w:color="auto"/>
            </w:tcBorders>
            <w:shd w:val="clear" w:color="auto" w:fill="auto"/>
            <w:noWrap/>
            <w:vAlign w:val="bottom"/>
            <w:hideMark/>
          </w:tcPr>
          <w:p w14:paraId="3E61C296"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36" w:type="dxa"/>
            <w:tcBorders>
              <w:top w:val="nil"/>
              <w:left w:val="nil"/>
              <w:bottom w:val="single" w:sz="4" w:space="0" w:color="auto"/>
              <w:right w:val="nil"/>
            </w:tcBorders>
            <w:shd w:val="clear" w:color="auto" w:fill="auto"/>
            <w:noWrap/>
            <w:vAlign w:val="bottom"/>
            <w:hideMark/>
          </w:tcPr>
          <w:p w14:paraId="4772D7FF"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056" w:type="dxa"/>
            <w:tcBorders>
              <w:top w:val="single" w:sz="4" w:space="0" w:color="auto"/>
              <w:left w:val="single" w:sz="8" w:space="0" w:color="auto"/>
              <w:bottom w:val="single" w:sz="4" w:space="0" w:color="auto"/>
              <w:right w:val="single" w:sz="4" w:space="0" w:color="auto"/>
            </w:tcBorders>
            <w:shd w:val="clear" w:color="000000" w:fill="C7DA80"/>
            <w:noWrap/>
            <w:vAlign w:val="bottom"/>
            <w:hideMark/>
          </w:tcPr>
          <w:p w14:paraId="1BD533DF" w14:textId="074BF214"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0.89</w:t>
            </w:r>
          </w:p>
        </w:tc>
        <w:tc>
          <w:tcPr>
            <w:tcW w:w="1052" w:type="dxa"/>
            <w:tcBorders>
              <w:top w:val="single" w:sz="4" w:space="0" w:color="auto"/>
              <w:left w:val="single" w:sz="4" w:space="0" w:color="auto"/>
              <w:bottom w:val="single" w:sz="4" w:space="0" w:color="auto"/>
              <w:right w:val="single" w:sz="4" w:space="0" w:color="auto"/>
            </w:tcBorders>
            <w:shd w:val="clear" w:color="000000" w:fill="FED981"/>
            <w:noWrap/>
            <w:vAlign w:val="bottom"/>
            <w:hideMark/>
          </w:tcPr>
          <w:p w14:paraId="5D33AA82" w14:textId="1EAAF5AA"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1.08</w:t>
            </w:r>
          </w:p>
        </w:tc>
        <w:tc>
          <w:tcPr>
            <w:tcW w:w="1056" w:type="dxa"/>
            <w:tcBorders>
              <w:top w:val="single" w:sz="4" w:space="0" w:color="auto"/>
              <w:left w:val="single" w:sz="4" w:space="0" w:color="auto"/>
              <w:bottom w:val="single" w:sz="4" w:space="0" w:color="auto"/>
              <w:right w:val="single" w:sz="8" w:space="0" w:color="auto"/>
            </w:tcBorders>
            <w:shd w:val="clear" w:color="000000" w:fill="FECD7F"/>
            <w:noWrap/>
            <w:vAlign w:val="bottom"/>
            <w:hideMark/>
          </w:tcPr>
          <w:p w14:paraId="2221156B" w14:textId="397B3CEF"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1.08</w:t>
            </w:r>
          </w:p>
        </w:tc>
      </w:tr>
      <w:tr w:rsidR="00824DE2" w:rsidRPr="00483526" w14:paraId="61272194"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20791CA1"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Bern</w:t>
            </w:r>
          </w:p>
        </w:tc>
        <w:tc>
          <w:tcPr>
            <w:tcW w:w="1032" w:type="dxa"/>
            <w:tcBorders>
              <w:top w:val="nil"/>
              <w:left w:val="nil"/>
              <w:bottom w:val="single" w:sz="4" w:space="0" w:color="auto"/>
              <w:right w:val="single" w:sz="4" w:space="0" w:color="auto"/>
            </w:tcBorders>
            <w:shd w:val="clear" w:color="auto" w:fill="auto"/>
            <w:noWrap/>
            <w:vAlign w:val="bottom"/>
            <w:hideMark/>
          </w:tcPr>
          <w:p w14:paraId="614C1278"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228" w:type="dxa"/>
            <w:tcBorders>
              <w:top w:val="nil"/>
              <w:left w:val="nil"/>
              <w:bottom w:val="single" w:sz="4" w:space="0" w:color="auto"/>
              <w:right w:val="single" w:sz="4" w:space="0" w:color="auto"/>
            </w:tcBorders>
            <w:shd w:val="clear" w:color="auto" w:fill="auto"/>
            <w:noWrap/>
            <w:vAlign w:val="bottom"/>
            <w:hideMark/>
          </w:tcPr>
          <w:p w14:paraId="3E6D7876"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108" w:type="dxa"/>
            <w:tcBorders>
              <w:top w:val="nil"/>
              <w:left w:val="nil"/>
              <w:bottom w:val="single" w:sz="4" w:space="0" w:color="auto"/>
              <w:right w:val="nil"/>
            </w:tcBorders>
            <w:shd w:val="clear" w:color="auto" w:fill="auto"/>
            <w:noWrap/>
            <w:vAlign w:val="bottom"/>
            <w:hideMark/>
          </w:tcPr>
          <w:p w14:paraId="08B30BC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57D89582"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0.21</w:t>
            </w:r>
          </w:p>
        </w:tc>
        <w:tc>
          <w:tcPr>
            <w:tcW w:w="1032" w:type="dxa"/>
            <w:tcBorders>
              <w:top w:val="nil"/>
              <w:left w:val="nil"/>
              <w:bottom w:val="single" w:sz="4" w:space="0" w:color="auto"/>
              <w:right w:val="single" w:sz="4" w:space="0" w:color="auto"/>
            </w:tcBorders>
            <w:shd w:val="clear" w:color="auto" w:fill="auto"/>
            <w:noWrap/>
            <w:vAlign w:val="bottom"/>
            <w:hideMark/>
          </w:tcPr>
          <w:p w14:paraId="2AEC747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6" w:type="dxa"/>
            <w:tcBorders>
              <w:top w:val="nil"/>
              <w:left w:val="nil"/>
              <w:bottom w:val="single" w:sz="4" w:space="0" w:color="auto"/>
              <w:right w:val="nil"/>
            </w:tcBorders>
            <w:shd w:val="clear" w:color="auto" w:fill="auto"/>
            <w:noWrap/>
            <w:vAlign w:val="bottom"/>
            <w:hideMark/>
          </w:tcPr>
          <w:p w14:paraId="4C3DDE90"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056" w:type="dxa"/>
            <w:tcBorders>
              <w:top w:val="single" w:sz="4" w:space="0" w:color="auto"/>
              <w:left w:val="single" w:sz="8" w:space="0" w:color="auto"/>
              <w:bottom w:val="single" w:sz="4" w:space="0" w:color="auto"/>
              <w:right w:val="single" w:sz="4" w:space="0" w:color="auto"/>
            </w:tcBorders>
            <w:shd w:val="clear" w:color="000000" w:fill="F6E883"/>
            <w:noWrap/>
            <w:vAlign w:val="bottom"/>
            <w:hideMark/>
          </w:tcPr>
          <w:p w14:paraId="7C901D84" w14:textId="1588B028"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1.31</w:t>
            </w:r>
          </w:p>
        </w:tc>
        <w:tc>
          <w:tcPr>
            <w:tcW w:w="1052" w:type="dxa"/>
            <w:tcBorders>
              <w:top w:val="single" w:sz="4" w:space="0" w:color="auto"/>
              <w:left w:val="single" w:sz="4" w:space="0" w:color="auto"/>
              <w:bottom w:val="single" w:sz="4" w:space="0" w:color="auto"/>
              <w:right w:val="single" w:sz="4" w:space="0" w:color="auto"/>
            </w:tcBorders>
            <w:shd w:val="clear" w:color="000000" w:fill="FED280"/>
            <w:noWrap/>
            <w:vAlign w:val="bottom"/>
            <w:hideMark/>
          </w:tcPr>
          <w:p w14:paraId="3FC93DAD" w14:textId="5CD31260"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1.13</w:t>
            </w:r>
          </w:p>
        </w:tc>
        <w:tc>
          <w:tcPr>
            <w:tcW w:w="1056" w:type="dxa"/>
            <w:tcBorders>
              <w:top w:val="single" w:sz="4" w:space="0" w:color="auto"/>
              <w:left w:val="single" w:sz="4" w:space="0" w:color="auto"/>
              <w:bottom w:val="single" w:sz="4" w:space="0" w:color="auto"/>
              <w:right w:val="single" w:sz="8" w:space="0" w:color="auto"/>
            </w:tcBorders>
            <w:shd w:val="clear" w:color="000000" w:fill="FFDA81"/>
            <w:noWrap/>
            <w:vAlign w:val="bottom"/>
            <w:hideMark/>
          </w:tcPr>
          <w:p w14:paraId="264FDEE8" w14:textId="254E1141"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1.00</w:t>
            </w:r>
          </w:p>
        </w:tc>
      </w:tr>
      <w:tr w:rsidR="00824DE2" w:rsidRPr="00483526" w14:paraId="51802E24"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3540068E"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Freiburg</w:t>
            </w:r>
          </w:p>
        </w:tc>
        <w:tc>
          <w:tcPr>
            <w:tcW w:w="1032" w:type="dxa"/>
            <w:tcBorders>
              <w:top w:val="nil"/>
              <w:left w:val="nil"/>
              <w:bottom w:val="single" w:sz="4" w:space="0" w:color="auto"/>
              <w:right w:val="single" w:sz="4" w:space="0" w:color="auto"/>
            </w:tcBorders>
            <w:shd w:val="clear" w:color="auto" w:fill="auto"/>
            <w:noWrap/>
            <w:vAlign w:val="bottom"/>
            <w:hideMark/>
          </w:tcPr>
          <w:p w14:paraId="74483C9D"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228" w:type="dxa"/>
            <w:tcBorders>
              <w:top w:val="nil"/>
              <w:left w:val="nil"/>
              <w:bottom w:val="single" w:sz="4" w:space="0" w:color="auto"/>
              <w:right w:val="single" w:sz="4" w:space="0" w:color="auto"/>
            </w:tcBorders>
            <w:shd w:val="clear" w:color="auto" w:fill="auto"/>
            <w:noWrap/>
            <w:vAlign w:val="bottom"/>
            <w:hideMark/>
          </w:tcPr>
          <w:p w14:paraId="124A5AB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108" w:type="dxa"/>
            <w:tcBorders>
              <w:top w:val="nil"/>
              <w:left w:val="nil"/>
              <w:bottom w:val="single" w:sz="4" w:space="0" w:color="auto"/>
              <w:right w:val="nil"/>
            </w:tcBorders>
            <w:shd w:val="clear" w:color="auto" w:fill="auto"/>
            <w:noWrap/>
            <w:vAlign w:val="bottom"/>
            <w:hideMark/>
          </w:tcPr>
          <w:p w14:paraId="49878FF9"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70AB2DB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0.19</w:t>
            </w:r>
          </w:p>
        </w:tc>
        <w:tc>
          <w:tcPr>
            <w:tcW w:w="1032" w:type="dxa"/>
            <w:tcBorders>
              <w:top w:val="nil"/>
              <w:left w:val="nil"/>
              <w:bottom w:val="single" w:sz="4" w:space="0" w:color="auto"/>
              <w:right w:val="single" w:sz="4" w:space="0" w:color="auto"/>
            </w:tcBorders>
            <w:shd w:val="clear" w:color="auto" w:fill="auto"/>
            <w:noWrap/>
            <w:vAlign w:val="bottom"/>
            <w:hideMark/>
          </w:tcPr>
          <w:p w14:paraId="720541F5"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036" w:type="dxa"/>
            <w:tcBorders>
              <w:top w:val="nil"/>
              <w:left w:val="nil"/>
              <w:bottom w:val="single" w:sz="4" w:space="0" w:color="auto"/>
              <w:right w:val="nil"/>
            </w:tcBorders>
            <w:shd w:val="clear" w:color="auto" w:fill="auto"/>
            <w:noWrap/>
            <w:vAlign w:val="bottom"/>
            <w:hideMark/>
          </w:tcPr>
          <w:p w14:paraId="4EC03FAD"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56" w:type="dxa"/>
            <w:tcBorders>
              <w:top w:val="single" w:sz="4" w:space="0" w:color="auto"/>
              <w:left w:val="single" w:sz="8" w:space="0" w:color="auto"/>
              <w:bottom w:val="single" w:sz="4" w:space="0" w:color="auto"/>
              <w:right w:val="single" w:sz="4" w:space="0" w:color="auto"/>
            </w:tcBorders>
            <w:shd w:val="clear" w:color="000000" w:fill="FDBD7C"/>
            <w:noWrap/>
            <w:vAlign w:val="bottom"/>
            <w:hideMark/>
          </w:tcPr>
          <w:p w14:paraId="4057AA70" w14:textId="668A3F59"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1.90</w:t>
            </w:r>
          </w:p>
        </w:tc>
        <w:tc>
          <w:tcPr>
            <w:tcW w:w="1052" w:type="dxa"/>
            <w:tcBorders>
              <w:top w:val="single" w:sz="4" w:space="0" w:color="auto"/>
              <w:left w:val="single" w:sz="4" w:space="0" w:color="auto"/>
              <w:bottom w:val="single" w:sz="4" w:space="0" w:color="auto"/>
              <w:right w:val="single" w:sz="4" w:space="0" w:color="auto"/>
            </w:tcBorders>
            <w:shd w:val="clear" w:color="000000" w:fill="FDC17C"/>
            <w:noWrap/>
            <w:vAlign w:val="bottom"/>
            <w:hideMark/>
          </w:tcPr>
          <w:p w14:paraId="7E325550" w14:textId="6DDEACF6"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1.25</w:t>
            </w:r>
          </w:p>
        </w:tc>
        <w:tc>
          <w:tcPr>
            <w:tcW w:w="1056" w:type="dxa"/>
            <w:tcBorders>
              <w:top w:val="single" w:sz="4" w:space="0" w:color="auto"/>
              <w:left w:val="single" w:sz="4" w:space="0" w:color="auto"/>
              <w:bottom w:val="single" w:sz="4" w:space="0" w:color="auto"/>
              <w:right w:val="single" w:sz="8" w:space="0" w:color="auto"/>
            </w:tcBorders>
            <w:shd w:val="clear" w:color="000000" w:fill="FDC17C"/>
            <w:noWrap/>
            <w:vAlign w:val="bottom"/>
            <w:hideMark/>
          </w:tcPr>
          <w:p w14:paraId="6BFFDAF7" w14:textId="5C13737F"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1.17</w:t>
            </w:r>
          </w:p>
        </w:tc>
      </w:tr>
      <w:tr w:rsidR="00824DE2" w:rsidRPr="00483526" w14:paraId="7C474A96"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3D76F105"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Geneva</w:t>
            </w:r>
          </w:p>
        </w:tc>
        <w:tc>
          <w:tcPr>
            <w:tcW w:w="1032" w:type="dxa"/>
            <w:tcBorders>
              <w:top w:val="nil"/>
              <w:left w:val="nil"/>
              <w:bottom w:val="single" w:sz="4" w:space="0" w:color="auto"/>
              <w:right w:val="single" w:sz="4" w:space="0" w:color="auto"/>
            </w:tcBorders>
            <w:shd w:val="clear" w:color="auto" w:fill="auto"/>
            <w:noWrap/>
            <w:vAlign w:val="bottom"/>
            <w:hideMark/>
          </w:tcPr>
          <w:p w14:paraId="170933C5"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0.097</w:t>
            </w:r>
          </w:p>
        </w:tc>
        <w:tc>
          <w:tcPr>
            <w:tcW w:w="1228" w:type="dxa"/>
            <w:tcBorders>
              <w:top w:val="nil"/>
              <w:left w:val="nil"/>
              <w:bottom w:val="single" w:sz="4" w:space="0" w:color="auto"/>
              <w:right w:val="single" w:sz="4" w:space="0" w:color="auto"/>
            </w:tcBorders>
            <w:shd w:val="clear" w:color="auto" w:fill="auto"/>
            <w:noWrap/>
            <w:vAlign w:val="bottom"/>
            <w:hideMark/>
          </w:tcPr>
          <w:p w14:paraId="5713D612"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0.097</w:t>
            </w:r>
          </w:p>
        </w:tc>
        <w:tc>
          <w:tcPr>
            <w:tcW w:w="1108" w:type="dxa"/>
            <w:tcBorders>
              <w:top w:val="nil"/>
              <w:left w:val="nil"/>
              <w:bottom w:val="single" w:sz="4" w:space="0" w:color="auto"/>
              <w:right w:val="nil"/>
            </w:tcBorders>
            <w:shd w:val="clear" w:color="auto" w:fill="auto"/>
            <w:noWrap/>
            <w:vAlign w:val="bottom"/>
            <w:hideMark/>
          </w:tcPr>
          <w:p w14:paraId="2F0851A6" w14:textId="7142BB55"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6D31105D"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0.19</w:t>
            </w:r>
          </w:p>
        </w:tc>
        <w:tc>
          <w:tcPr>
            <w:tcW w:w="1032" w:type="dxa"/>
            <w:tcBorders>
              <w:top w:val="nil"/>
              <w:left w:val="nil"/>
              <w:bottom w:val="single" w:sz="4" w:space="0" w:color="auto"/>
              <w:right w:val="single" w:sz="4" w:space="0" w:color="auto"/>
            </w:tcBorders>
            <w:shd w:val="clear" w:color="auto" w:fill="auto"/>
            <w:noWrap/>
            <w:vAlign w:val="bottom"/>
            <w:hideMark/>
          </w:tcPr>
          <w:p w14:paraId="0E4DAF6F" w14:textId="281990CF"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nil"/>
              <w:bottom w:val="single" w:sz="4" w:space="0" w:color="auto"/>
              <w:right w:val="nil"/>
            </w:tcBorders>
            <w:shd w:val="clear" w:color="auto" w:fill="auto"/>
            <w:noWrap/>
            <w:vAlign w:val="bottom"/>
            <w:hideMark/>
          </w:tcPr>
          <w:p w14:paraId="554FDB50"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56" w:type="dxa"/>
            <w:tcBorders>
              <w:top w:val="single" w:sz="4" w:space="0" w:color="auto"/>
              <w:left w:val="single" w:sz="8" w:space="0" w:color="auto"/>
              <w:bottom w:val="single" w:sz="4" w:space="0" w:color="auto"/>
              <w:right w:val="single" w:sz="4" w:space="0" w:color="auto"/>
            </w:tcBorders>
            <w:shd w:val="clear" w:color="000000" w:fill="FDB87B"/>
            <w:noWrap/>
            <w:vAlign w:val="bottom"/>
            <w:hideMark/>
          </w:tcPr>
          <w:p w14:paraId="739D696C" w14:textId="46977A08"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1.96</w:t>
            </w:r>
          </w:p>
        </w:tc>
        <w:tc>
          <w:tcPr>
            <w:tcW w:w="1052"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8E23A82" w14:textId="4D461479"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c>
          <w:tcPr>
            <w:tcW w:w="1056" w:type="dxa"/>
            <w:tcBorders>
              <w:top w:val="single" w:sz="4" w:space="0" w:color="auto"/>
              <w:left w:val="single" w:sz="4" w:space="0" w:color="auto"/>
              <w:bottom w:val="single" w:sz="4" w:space="0" w:color="auto"/>
              <w:right w:val="single" w:sz="8" w:space="0" w:color="auto"/>
            </w:tcBorders>
            <w:shd w:val="clear" w:color="000000" w:fill="63BE7B"/>
            <w:noWrap/>
            <w:vAlign w:val="bottom"/>
            <w:hideMark/>
          </w:tcPr>
          <w:p w14:paraId="19EB8B2F" w14:textId="628C9162"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r>
      <w:tr w:rsidR="00824DE2" w:rsidRPr="00483526" w14:paraId="71A66486"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56054564"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Glarus</w:t>
            </w:r>
          </w:p>
        </w:tc>
        <w:tc>
          <w:tcPr>
            <w:tcW w:w="1032" w:type="dxa"/>
            <w:tcBorders>
              <w:top w:val="nil"/>
              <w:left w:val="nil"/>
              <w:bottom w:val="single" w:sz="4" w:space="0" w:color="auto"/>
              <w:right w:val="single" w:sz="4" w:space="0" w:color="auto"/>
            </w:tcBorders>
            <w:shd w:val="clear" w:color="auto" w:fill="auto"/>
            <w:noWrap/>
            <w:vAlign w:val="bottom"/>
            <w:hideMark/>
          </w:tcPr>
          <w:p w14:paraId="2343F28F"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228" w:type="dxa"/>
            <w:tcBorders>
              <w:top w:val="nil"/>
              <w:left w:val="nil"/>
              <w:bottom w:val="single" w:sz="4" w:space="0" w:color="auto"/>
              <w:right w:val="single" w:sz="4" w:space="0" w:color="auto"/>
            </w:tcBorders>
            <w:shd w:val="clear" w:color="auto" w:fill="auto"/>
            <w:noWrap/>
            <w:vAlign w:val="bottom"/>
            <w:hideMark/>
          </w:tcPr>
          <w:p w14:paraId="00BD1AA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108" w:type="dxa"/>
            <w:tcBorders>
              <w:top w:val="nil"/>
              <w:left w:val="nil"/>
              <w:bottom w:val="single" w:sz="4" w:space="0" w:color="auto"/>
              <w:right w:val="nil"/>
            </w:tcBorders>
            <w:shd w:val="clear" w:color="auto" w:fill="auto"/>
            <w:noWrap/>
            <w:vAlign w:val="bottom"/>
            <w:hideMark/>
          </w:tcPr>
          <w:p w14:paraId="71B3AC03"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14DAF64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2" w:type="dxa"/>
            <w:tcBorders>
              <w:top w:val="nil"/>
              <w:left w:val="nil"/>
              <w:bottom w:val="single" w:sz="4" w:space="0" w:color="auto"/>
              <w:right w:val="single" w:sz="4" w:space="0" w:color="auto"/>
            </w:tcBorders>
            <w:shd w:val="clear" w:color="auto" w:fill="auto"/>
            <w:noWrap/>
            <w:vAlign w:val="bottom"/>
            <w:hideMark/>
          </w:tcPr>
          <w:p w14:paraId="2F26416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36" w:type="dxa"/>
            <w:tcBorders>
              <w:top w:val="nil"/>
              <w:left w:val="nil"/>
              <w:bottom w:val="single" w:sz="4" w:space="0" w:color="auto"/>
              <w:right w:val="nil"/>
            </w:tcBorders>
            <w:shd w:val="clear" w:color="auto" w:fill="auto"/>
            <w:noWrap/>
            <w:vAlign w:val="bottom"/>
            <w:hideMark/>
          </w:tcPr>
          <w:p w14:paraId="69A8F1A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056" w:type="dxa"/>
            <w:tcBorders>
              <w:top w:val="single" w:sz="4" w:space="0" w:color="auto"/>
              <w:left w:val="single" w:sz="8" w:space="0" w:color="auto"/>
              <w:bottom w:val="single" w:sz="4" w:space="0" w:color="auto"/>
              <w:right w:val="single" w:sz="4" w:space="0" w:color="auto"/>
            </w:tcBorders>
            <w:shd w:val="clear" w:color="000000" w:fill="DAE081"/>
            <w:noWrap/>
            <w:vAlign w:val="bottom"/>
            <w:hideMark/>
          </w:tcPr>
          <w:p w14:paraId="114C5616" w14:textId="657429F5"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1.06</w:t>
            </w:r>
          </w:p>
        </w:tc>
        <w:tc>
          <w:tcPr>
            <w:tcW w:w="1052" w:type="dxa"/>
            <w:tcBorders>
              <w:top w:val="single" w:sz="4" w:space="0" w:color="auto"/>
              <w:left w:val="single" w:sz="4" w:space="0" w:color="auto"/>
              <w:bottom w:val="single" w:sz="4" w:space="0" w:color="auto"/>
              <w:right w:val="single" w:sz="4" w:space="0" w:color="auto"/>
            </w:tcBorders>
            <w:shd w:val="clear" w:color="000000" w:fill="FCAC78"/>
            <w:noWrap/>
            <w:vAlign w:val="bottom"/>
            <w:hideMark/>
          </w:tcPr>
          <w:p w14:paraId="388F5479" w14:textId="59F36689"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1.40</w:t>
            </w:r>
          </w:p>
        </w:tc>
        <w:tc>
          <w:tcPr>
            <w:tcW w:w="1056" w:type="dxa"/>
            <w:tcBorders>
              <w:top w:val="single" w:sz="4" w:space="0" w:color="auto"/>
              <w:left w:val="single" w:sz="4" w:space="0" w:color="auto"/>
              <w:bottom w:val="single" w:sz="4" w:space="0" w:color="auto"/>
              <w:right w:val="single" w:sz="8" w:space="0" w:color="auto"/>
            </w:tcBorders>
            <w:shd w:val="clear" w:color="000000" w:fill="FCAD78"/>
            <w:noWrap/>
            <w:vAlign w:val="bottom"/>
            <w:hideMark/>
          </w:tcPr>
          <w:p w14:paraId="6DA86E8F" w14:textId="581BF972"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1.30</w:t>
            </w:r>
          </w:p>
        </w:tc>
      </w:tr>
      <w:tr w:rsidR="00824DE2" w:rsidRPr="00483526" w14:paraId="146B22C4"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176B5D32" w14:textId="77777777" w:rsidR="00824DE2" w:rsidRPr="00483526" w:rsidRDefault="00824DE2">
            <w:pPr>
              <w:rPr>
                <w:rFonts w:asciiTheme="minorHAnsi" w:hAnsiTheme="minorHAnsi" w:cstheme="minorHAnsi"/>
                <w:color w:val="000000"/>
                <w:sz w:val="22"/>
                <w:szCs w:val="22"/>
              </w:rPr>
            </w:pPr>
            <w:proofErr w:type="spellStart"/>
            <w:r w:rsidRPr="00483526">
              <w:rPr>
                <w:rFonts w:asciiTheme="minorHAnsi" w:hAnsiTheme="minorHAnsi" w:cstheme="minorHAnsi"/>
                <w:color w:val="000000"/>
                <w:sz w:val="22"/>
                <w:szCs w:val="22"/>
              </w:rPr>
              <w:t>Graubunden</w:t>
            </w:r>
            <w:proofErr w:type="spellEnd"/>
          </w:p>
        </w:tc>
        <w:tc>
          <w:tcPr>
            <w:tcW w:w="1032" w:type="dxa"/>
            <w:tcBorders>
              <w:top w:val="nil"/>
              <w:left w:val="nil"/>
              <w:bottom w:val="single" w:sz="4" w:space="0" w:color="auto"/>
              <w:right w:val="single" w:sz="4" w:space="0" w:color="auto"/>
            </w:tcBorders>
            <w:shd w:val="clear" w:color="auto" w:fill="auto"/>
            <w:noWrap/>
            <w:vAlign w:val="bottom"/>
            <w:hideMark/>
          </w:tcPr>
          <w:p w14:paraId="0CE30C07"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228" w:type="dxa"/>
            <w:tcBorders>
              <w:top w:val="nil"/>
              <w:left w:val="nil"/>
              <w:bottom w:val="single" w:sz="4" w:space="0" w:color="auto"/>
              <w:right w:val="single" w:sz="4" w:space="0" w:color="auto"/>
            </w:tcBorders>
            <w:shd w:val="clear" w:color="auto" w:fill="auto"/>
            <w:noWrap/>
            <w:vAlign w:val="bottom"/>
            <w:hideMark/>
          </w:tcPr>
          <w:p w14:paraId="7D51193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108" w:type="dxa"/>
            <w:tcBorders>
              <w:top w:val="nil"/>
              <w:left w:val="nil"/>
              <w:bottom w:val="single" w:sz="4" w:space="0" w:color="auto"/>
              <w:right w:val="nil"/>
            </w:tcBorders>
            <w:shd w:val="clear" w:color="auto" w:fill="auto"/>
            <w:noWrap/>
            <w:vAlign w:val="bottom"/>
            <w:hideMark/>
          </w:tcPr>
          <w:p w14:paraId="2B426246" w14:textId="443D684D"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2CC0EFE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0.2</w:t>
            </w:r>
          </w:p>
        </w:tc>
        <w:tc>
          <w:tcPr>
            <w:tcW w:w="1032" w:type="dxa"/>
            <w:tcBorders>
              <w:top w:val="nil"/>
              <w:left w:val="nil"/>
              <w:bottom w:val="single" w:sz="4" w:space="0" w:color="auto"/>
              <w:right w:val="single" w:sz="4" w:space="0" w:color="auto"/>
            </w:tcBorders>
            <w:shd w:val="clear" w:color="auto" w:fill="auto"/>
            <w:noWrap/>
            <w:vAlign w:val="bottom"/>
            <w:hideMark/>
          </w:tcPr>
          <w:p w14:paraId="00C0F812"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6" w:type="dxa"/>
            <w:tcBorders>
              <w:top w:val="nil"/>
              <w:left w:val="nil"/>
              <w:bottom w:val="single" w:sz="4" w:space="0" w:color="auto"/>
              <w:right w:val="nil"/>
            </w:tcBorders>
            <w:shd w:val="clear" w:color="auto" w:fill="auto"/>
            <w:noWrap/>
            <w:vAlign w:val="bottom"/>
            <w:hideMark/>
          </w:tcPr>
          <w:p w14:paraId="05F97B06"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056" w:type="dxa"/>
            <w:tcBorders>
              <w:top w:val="single" w:sz="4" w:space="0" w:color="auto"/>
              <w:left w:val="single" w:sz="8" w:space="0" w:color="auto"/>
              <w:bottom w:val="single" w:sz="4" w:space="0" w:color="auto"/>
              <w:right w:val="single" w:sz="4" w:space="0" w:color="auto"/>
            </w:tcBorders>
            <w:shd w:val="clear" w:color="000000" w:fill="FDB47A"/>
            <w:noWrap/>
            <w:vAlign w:val="bottom"/>
            <w:hideMark/>
          </w:tcPr>
          <w:p w14:paraId="4EF1364C" w14:textId="11659702"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2.00</w:t>
            </w:r>
          </w:p>
        </w:tc>
        <w:tc>
          <w:tcPr>
            <w:tcW w:w="1052" w:type="dxa"/>
            <w:tcBorders>
              <w:top w:val="single" w:sz="4" w:space="0" w:color="auto"/>
              <w:left w:val="single" w:sz="4" w:space="0" w:color="auto"/>
              <w:bottom w:val="single" w:sz="4" w:space="0" w:color="auto"/>
              <w:right w:val="single" w:sz="4" w:space="0" w:color="auto"/>
            </w:tcBorders>
            <w:shd w:val="clear" w:color="000000" w:fill="F9746E"/>
            <w:noWrap/>
            <w:vAlign w:val="bottom"/>
            <w:hideMark/>
          </w:tcPr>
          <w:p w14:paraId="16BCF1E3" w14:textId="3056D3B2"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1.80</w:t>
            </w:r>
          </w:p>
        </w:tc>
        <w:tc>
          <w:tcPr>
            <w:tcW w:w="1056" w:type="dxa"/>
            <w:tcBorders>
              <w:top w:val="single" w:sz="4" w:space="0" w:color="auto"/>
              <w:left w:val="single" w:sz="4" w:space="0" w:color="auto"/>
              <w:bottom w:val="single" w:sz="4" w:space="0" w:color="auto"/>
              <w:right w:val="single" w:sz="8" w:space="0" w:color="auto"/>
            </w:tcBorders>
            <w:shd w:val="clear" w:color="000000" w:fill="63BE7B"/>
            <w:noWrap/>
            <w:vAlign w:val="bottom"/>
            <w:hideMark/>
          </w:tcPr>
          <w:p w14:paraId="699857BF" w14:textId="4DDD32DE"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r>
      <w:tr w:rsidR="00824DE2" w:rsidRPr="00483526" w14:paraId="2130B5FD"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6D216DA7"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Luzern</w:t>
            </w:r>
          </w:p>
        </w:tc>
        <w:tc>
          <w:tcPr>
            <w:tcW w:w="1032" w:type="dxa"/>
            <w:tcBorders>
              <w:top w:val="nil"/>
              <w:left w:val="nil"/>
              <w:bottom w:val="single" w:sz="4" w:space="0" w:color="auto"/>
              <w:right w:val="single" w:sz="4" w:space="0" w:color="auto"/>
            </w:tcBorders>
            <w:shd w:val="clear" w:color="auto" w:fill="auto"/>
            <w:noWrap/>
            <w:vAlign w:val="bottom"/>
            <w:hideMark/>
          </w:tcPr>
          <w:p w14:paraId="36787F3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228" w:type="dxa"/>
            <w:tcBorders>
              <w:top w:val="nil"/>
              <w:left w:val="nil"/>
              <w:bottom w:val="single" w:sz="4" w:space="0" w:color="auto"/>
              <w:right w:val="single" w:sz="4" w:space="0" w:color="auto"/>
            </w:tcBorders>
            <w:shd w:val="clear" w:color="auto" w:fill="auto"/>
            <w:noWrap/>
            <w:vAlign w:val="bottom"/>
            <w:hideMark/>
          </w:tcPr>
          <w:p w14:paraId="47B4B825" w14:textId="39F559FC" w:rsidR="00824DE2" w:rsidRPr="00483526" w:rsidRDefault="00824DE2" w:rsidP="00824DE2">
            <w:pPr>
              <w:jc w:val="center"/>
              <w:rPr>
                <w:rFonts w:asciiTheme="minorHAnsi" w:hAnsiTheme="minorHAnsi" w:cstheme="minorHAnsi"/>
                <w:color w:val="000000"/>
                <w:sz w:val="22"/>
                <w:szCs w:val="22"/>
              </w:rPr>
            </w:pPr>
          </w:p>
        </w:tc>
        <w:tc>
          <w:tcPr>
            <w:tcW w:w="1108" w:type="dxa"/>
            <w:tcBorders>
              <w:top w:val="nil"/>
              <w:left w:val="nil"/>
              <w:bottom w:val="single" w:sz="4" w:space="0" w:color="auto"/>
              <w:right w:val="nil"/>
            </w:tcBorders>
            <w:shd w:val="clear" w:color="auto" w:fill="auto"/>
            <w:noWrap/>
            <w:vAlign w:val="bottom"/>
            <w:hideMark/>
          </w:tcPr>
          <w:p w14:paraId="7B093D80" w14:textId="1489E6ED"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2C89647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2" w:type="dxa"/>
            <w:tcBorders>
              <w:top w:val="nil"/>
              <w:left w:val="nil"/>
              <w:bottom w:val="single" w:sz="4" w:space="0" w:color="auto"/>
              <w:right w:val="single" w:sz="4" w:space="0" w:color="auto"/>
            </w:tcBorders>
            <w:shd w:val="clear" w:color="auto" w:fill="auto"/>
            <w:noWrap/>
            <w:vAlign w:val="bottom"/>
            <w:hideMark/>
          </w:tcPr>
          <w:p w14:paraId="2DDF1027"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36" w:type="dxa"/>
            <w:tcBorders>
              <w:top w:val="nil"/>
              <w:left w:val="nil"/>
              <w:bottom w:val="single" w:sz="4" w:space="0" w:color="auto"/>
              <w:right w:val="nil"/>
            </w:tcBorders>
            <w:shd w:val="clear" w:color="auto" w:fill="auto"/>
            <w:noWrap/>
            <w:vAlign w:val="bottom"/>
            <w:hideMark/>
          </w:tcPr>
          <w:p w14:paraId="617B7E7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056" w:type="dxa"/>
            <w:tcBorders>
              <w:top w:val="single" w:sz="4" w:space="0" w:color="auto"/>
              <w:left w:val="single" w:sz="8" w:space="0" w:color="auto"/>
              <w:bottom w:val="single" w:sz="4" w:space="0" w:color="auto"/>
              <w:right w:val="single" w:sz="4" w:space="0" w:color="auto"/>
            </w:tcBorders>
            <w:shd w:val="clear" w:color="000000" w:fill="FFEB84"/>
            <w:noWrap/>
            <w:vAlign w:val="bottom"/>
            <w:hideMark/>
          </w:tcPr>
          <w:p w14:paraId="59B03E7A" w14:textId="2CDEAA56"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1.38</w:t>
            </w:r>
          </w:p>
        </w:tc>
        <w:tc>
          <w:tcPr>
            <w:tcW w:w="1052"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959A995" w14:textId="35384F11"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c>
          <w:tcPr>
            <w:tcW w:w="1056" w:type="dxa"/>
            <w:tcBorders>
              <w:top w:val="single" w:sz="4" w:space="0" w:color="auto"/>
              <w:left w:val="single" w:sz="4" w:space="0" w:color="auto"/>
              <w:bottom w:val="single" w:sz="4" w:space="0" w:color="auto"/>
              <w:right w:val="single" w:sz="8" w:space="0" w:color="auto"/>
            </w:tcBorders>
            <w:shd w:val="clear" w:color="000000" w:fill="63BE7B"/>
            <w:noWrap/>
            <w:vAlign w:val="bottom"/>
            <w:hideMark/>
          </w:tcPr>
          <w:p w14:paraId="5FCB9C1C" w14:textId="044A0C0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r>
      <w:tr w:rsidR="00824DE2" w:rsidRPr="00483526" w14:paraId="1ABB9C1F"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64C28040"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St. Gallen</w:t>
            </w:r>
          </w:p>
        </w:tc>
        <w:tc>
          <w:tcPr>
            <w:tcW w:w="1032" w:type="dxa"/>
            <w:tcBorders>
              <w:top w:val="nil"/>
              <w:left w:val="nil"/>
              <w:bottom w:val="single" w:sz="4" w:space="0" w:color="auto"/>
              <w:right w:val="single" w:sz="4" w:space="0" w:color="auto"/>
            </w:tcBorders>
            <w:shd w:val="clear" w:color="auto" w:fill="auto"/>
            <w:noWrap/>
            <w:vAlign w:val="bottom"/>
            <w:hideMark/>
          </w:tcPr>
          <w:p w14:paraId="14BF132F"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228" w:type="dxa"/>
            <w:tcBorders>
              <w:top w:val="nil"/>
              <w:left w:val="nil"/>
              <w:bottom w:val="single" w:sz="4" w:space="0" w:color="auto"/>
              <w:right w:val="single" w:sz="4" w:space="0" w:color="auto"/>
            </w:tcBorders>
            <w:shd w:val="clear" w:color="auto" w:fill="auto"/>
            <w:noWrap/>
            <w:vAlign w:val="bottom"/>
            <w:hideMark/>
          </w:tcPr>
          <w:p w14:paraId="014FB630"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108" w:type="dxa"/>
            <w:tcBorders>
              <w:top w:val="nil"/>
              <w:left w:val="nil"/>
              <w:bottom w:val="single" w:sz="4" w:space="0" w:color="auto"/>
              <w:right w:val="nil"/>
            </w:tcBorders>
            <w:shd w:val="clear" w:color="auto" w:fill="auto"/>
            <w:noWrap/>
            <w:vAlign w:val="bottom"/>
            <w:hideMark/>
          </w:tcPr>
          <w:p w14:paraId="6A0D072F"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10D97550"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032" w:type="dxa"/>
            <w:tcBorders>
              <w:top w:val="nil"/>
              <w:left w:val="nil"/>
              <w:bottom w:val="single" w:sz="4" w:space="0" w:color="auto"/>
              <w:right w:val="single" w:sz="4" w:space="0" w:color="auto"/>
            </w:tcBorders>
            <w:shd w:val="clear" w:color="auto" w:fill="auto"/>
            <w:noWrap/>
            <w:vAlign w:val="bottom"/>
            <w:hideMark/>
          </w:tcPr>
          <w:p w14:paraId="017637D6"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36" w:type="dxa"/>
            <w:tcBorders>
              <w:top w:val="nil"/>
              <w:left w:val="nil"/>
              <w:bottom w:val="single" w:sz="4" w:space="0" w:color="auto"/>
              <w:right w:val="nil"/>
            </w:tcBorders>
            <w:shd w:val="clear" w:color="auto" w:fill="auto"/>
            <w:noWrap/>
            <w:vAlign w:val="bottom"/>
            <w:hideMark/>
          </w:tcPr>
          <w:p w14:paraId="2F48C1F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056" w:type="dxa"/>
            <w:tcBorders>
              <w:top w:val="single" w:sz="4" w:space="0" w:color="auto"/>
              <w:left w:val="single" w:sz="8" w:space="0" w:color="auto"/>
              <w:bottom w:val="single" w:sz="4" w:space="0" w:color="auto"/>
              <w:right w:val="single" w:sz="4" w:space="0" w:color="auto"/>
            </w:tcBorders>
            <w:shd w:val="clear" w:color="000000" w:fill="F6E883"/>
            <w:noWrap/>
            <w:vAlign w:val="bottom"/>
            <w:hideMark/>
          </w:tcPr>
          <w:p w14:paraId="1545130C" w14:textId="75CE0605"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1.31</w:t>
            </w:r>
          </w:p>
        </w:tc>
        <w:tc>
          <w:tcPr>
            <w:tcW w:w="1052" w:type="dxa"/>
            <w:tcBorders>
              <w:top w:val="single" w:sz="4" w:space="0" w:color="auto"/>
              <w:left w:val="single" w:sz="4" w:space="0" w:color="auto"/>
              <w:bottom w:val="single" w:sz="4" w:space="0" w:color="auto"/>
              <w:right w:val="single" w:sz="4" w:space="0" w:color="auto"/>
            </w:tcBorders>
            <w:shd w:val="clear" w:color="000000" w:fill="FED981"/>
            <w:noWrap/>
            <w:vAlign w:val="bottom"/>
            <w:hideMark/>
          </w:tcPr>
          <w:p w14:paraId="15F85FD5" w14:textId="0D300265"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1.08</w:t>
            </w:r>
          </w:p>
        </w:tc>
        <w:tc>
          <w:tcPr>
            <w:tcW w:w="1056" w:type="dxa"/>
            <w:tcBorders>
              <w:top w:val="single" w:sz="4" w:space="0" w:color="auto"/>
              <w:left w:val="single" w:sz="4" w:space="0" w:color="auto"/>
              <w:bottom w:val="single" w:sz="4" w:space="0" w:color="auto"/>
              <w:right w:val="single" w:sz="8" w:space="0" w:color="auto"/>
            </w:tcBorders>
            <w:shd w:val="clear" w:color="000000" w:fill="FECD7F"/>
            <w:noWrap/>
            <w:vAlign w:val="bottom"/>
            <w:hideMark/>
          </w:tcPr>
          <w:p w14:paraId="74812D81" w14:textId="5F679B91"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1.08</w:t>
            </w:r>
          </w:p>
        </w:tc>
      </w:tr>
      <w:tr w:rsidR="00824DE2" w:rsidRPr="00483526" w14:paraId="091D7EA4"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2A6122DC"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Schaffhausen</w:t>
            </w:r>
          </w:p>
        </w:tc>
        <w:tc>
          <w:tcPr>
            <w:tcW w:w="1032" w:type="dxa"/>
            <w:tcBorders>
              <w:top w:val="nil"/>
              <w:left w:val="nil"/>
              <w:bottom w:val="single" w:sz="4" w:space="0" w:color="auto"/>
              <w:right w:val="single" w:sz="4" w:space="0" w:color="auto"/>
            </w:tcBorders>
            <w:shd w:val="clear" w:color="auto" w:fill="auto"/>
            <w:noWrap/>
            <w:vAlign w:val="bottom"/>
            <w:hideMark/>
          </w:tcPr>
          <w:p w14:paraId="6B832457"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0.06</w:t>
            </w:r>
          </w:p>
        </w:tc>
        <w:tc>
          <w:tcPr>
            <w:tcW w:w="1228" w:type="dxa"/>
            <w:tcBorders>
              <w:top w:val="nil"/>
              <w:left w:val="nil"/>
              <w:bottom w:val="single" w:sz="4" w:space="0" w:color="auto"/>
              <w:right w:val="single" w:sz="4" w:space="0" w:color="auto"/>
            </w:tcBorders>
            <w:shd w:val="clear" w:color="auto" w:fill="auto"/>
            <w:noWrap/>
            <w:vAlign w:val="bottom"/>
            <w:hideMark/>
          </w:tcPr>
          <w:p w14:paraId="21161651" w14:textId="24C804A3" w:rsidR="00824DE2" w:rsidRPr="00483526" w:rsidRDefault="00824DE2" w:rsidP="00824DE2">
            <w:pPr>
              <w:jc w:val="center"/>
              <w:rPr>
                <w:rFonts w:asciiTheme="minorHAnsi" w:hAnsiTheme="minorHAnsi" w:cstheme="minorHAnsi"/>
                <w:color w:val="000000"/>
                <w:sz w:val="22"/>
                <w:szCs w:val="22"/>
              </w:rPr>
            </w:pPr>
          </w:p>
        </w:tc>
        <w:tc>
          <w:tcPr>
            <w:tcW w:w="1108" w:type="dxa"/>
            <w:tcBorders>
              <w:top w:val="nil"/>
              <w:left w:val="nil"/>
              <w:bottom w:val="single" w:sz="4" w:space="0" w:color="auto"/>
              <w:right w:val="nil"/>
            </w:tcBorders>
            <w:shd w:val="clear" w:color="auto" w:fill="auto"/>
            <w:noWrap/>
            <w:vAlign w:val="bottom"/>
            <w:hideMark/>
          </w:tcPr>
          <w:p w14:paraId="6762ECE0" w14:textId="28669777"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59264A3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032" w:type="dxa"/>
            <w:tcBorders>
              <w:top w:val="nil"/>
              <w:left w:val="nil"/>
              <w:bottom w:val="single" w:sz="4" w:space="0" w:color="auto"/>
              <w:right w:val="single" w:sz="4" w:space="0" w:color="auto"/>
            </w:tcBorders>
            <w:shd w:val="clear" w:color="auto" w:fill="auto"/>
            <w:noWrap/>
            <w:vAlign w:val="bottom"/>
            <w:hideMark/>
          </w:tcPr>
          <w:p w14:paraId="2CF99E42"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36" w:type="dxa"/>
            <w:tcBorders>
              <w:top w:val="nil"/>
              <w:left w:val="nil"/>
              <w:bottom w:val="single" w:sz="4" w:space="0" w:color="auto"/>
              <w:right w:val="nil"/>
            </w:tcBorders>
            <w:shd w:val="clear" w:color="auto" w:fill="auto"/>
            <w:noWrap/>
            <w:vAlign w:val="bottom"/>
            <w:hideMark/>
          </w:tcPr>
          <w:p w14:paraId="7F391CF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56" w:type="dxa"/>
            <w:tcBorders>
              <w:top w:val="single" w:sz="4" w:space="0" w:color="auto"/>
              <w:left w:val="single" w:sz="8" w:space="0" w:color="auto"/>
              <w:bottom w:val="single" w:sz="4" w:space="0" w:color="auto"/>
              <w:right w:val="single" w:sz="4" w:space="0" w:color="auto"/>
            </w:tcBorders>
            <w:shd w:val="clear" w:color="000000" w:fill="F8696B"/>
            <w:noWrap/>
            <w:vAlign w:val="bottom"/>
            <w:hideMark/>
          </w:tcPr>
          <w:p w14:paraId="4D1A465E" w14:textId="1F6246CE"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2.83</w:t>
            </w:r>
          </w:p>
        </w:tc>
        <w:tc>
          <w:tcPr>
            <w:tcW w:w="1052"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40A5500" w14:textId="5DC621DB"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c>
          <w:tcPr>
            <w:tcW w:w="1056" w:type="dxa"/>
            <w:tcBorders>
              <w:top w:val="single" w:sz="4" w:space="0" w:color="auto"/>
              <w:left w:val="single" w:sz="4" w:space="0" w:color="auto"/>
              <w:bottom w:val="single" w:sz="4" w:space="0" w:color="auto"/>
              <w:right w:val="single" w:sz="8" w:space="0" w:color="auto"/>
            </w:tcBorders>
            <w:shd w:val="clear" w:color="000000" w:fill="63BE7B"/>
            <w:noWrap/>
            <w:vAlign w:val="bottom"/>
            <w:hideMark/>
          </w:tcPr>
          <w:p w14:paraId="1B6B941B" w14:textId="4B0D1FAE"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r>
      <w:tr w:rsidR="00824DE2" w:rsidRPr="00483526" w14:paraId="2080D014"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4B902136"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Solothurn</w:t>
            </w:r>
          </w:p>
        </w:tc>
        <w:tc>
          <w:tcPr>
            <w:tcW w:w="1032" w:type="dxa"/>
            <w:tcBorders>
              <w:top w:val="nil"/>
              <w:left w:val="nil"/>
              <w:bottom w:val="single" w:sz="4" w:space="0" w:color="auto"/>
              <w:right w:val="single" w:sz="4" w:space="0" w:color="auto"/>
            </w:tcBorders>
            <w:shd w:val="clear" w:color="auto" w:fill="auto"/>
            <w:noWrap/>
            <w:vAlign w:val="bottom"/>
            <w:hideMark/>
          </w:tcPr>
          <w:p w14:paraId="7356E0F7"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228" w:type="dxa"/>
            <w:tcBorders>
              <w:top w:val="nil"/>
              <w:left w:val="nil"/>
              <w:bottom w:val="single" w:sz="4" w:space="0" w:color="auto"/>
              <w:right w:val="single" w:sz="4" w:space="0" w:color="auto"/>
            </w:tcBorders>
            <w:shd w:val="clear" w:color="auto" w:fill="auto"/>
            <w:noWrap/>
            <w:vAlign w:val="bottom"/>
            <w:hideMark/>
          </w:tcPr>
          <w:p w14:paraId="6701677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108" w:type="dxa"/>
            <w:tcBorders>
              <w:top w:val="nil"/>
              <w:left w:val="nil"/>
              <w:bottom w:val="single" w:sz="4" w:space="0" w:color="auto"/>
              <w:right w:val="nil"/>
            </w:tcBorders>
            <w:shd w:val="clear" w:color="auto" w:fill="auto"/>
            <w:noWrap/>
            <w:vAlign w:val="bottom"/>
            <w:hideMark/>
          </w:tcPr>
          <w:p w14:paraId="3BEAB39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35F7A72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0.19</w:t>
            </w:r>
          </w:p>
        </w:tc>
        <w:tc>
          <w:tcPr>
            <w:tcW w:w="1032" w:type="dxa"/>
            <w:tcBorders>
              <w:top w:val="nil"/>
              <w:left w:val="nil"/>
              <w:bottom w:val="single" w:sz="4" w:space="0" w:color="auto"/>
              <w:right w:val="single" w:sz="4" w:space="0" w:color="auto"/>
            </w:tcBorders>
            <w:shd w:val="clear" w:color="auto" w:fill="auto"/>
            <w:noWrap/>
            <w:vAlign w:val="bottom"/>
            <w:hideMark/>
          </w:tcPr>
          <w:p w14:paraId="78D3749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036" w:type="dxa"/>
            <w:tcBorders>
              <w:top w:val="nil"/>
              <w:left w:val="nil"/>
              <w:bottom w:val="single" w:sz="4" w:space="0" w:color="auto"/>
              <w:right w:val="nil"/>
            </w:tcBorders>
            <w:shd w:val="clear" w:color="auto" w:fill="auto"/>
            <w:noWrap/>
            <w:vAlign w:val="bottom"/>
            <w:hideMark/>
          </w:tcPr>
          <w:p w14:paraId="632C389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056" w:type="dxa"/>
            <w:tcBorders>
              <w:top w:val="single" w:sz="4" w:space="0" w:color="auto"/>
              <w:left w:val="single" w:sz="8" w:space="0" w:color="auto"/>
              <w:bottom w:val="single" w:sz="4" w:space="0" w:color="auto"/>
              <w:right w:val="single" w:sz="4" w:space="0" w:color="auto"/>
            </w:tcBorders>
            <w:shd w:val="clear" w:color="000000" w:fill="E0E282"/>
            <w:noWrap/>
            <w:vAlign w:val="bottom"/>
            <w:hideMark/>
          </w:tcPr>
          <w:p w14:paraId="3282F49C" w14:textId="7CDC1C8A"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1.12</w:t>
            </w:r>
          </w:p>
        </w:tc>
        <w:tc>
          <w:tcPr>
            <w:tcW w:w="1052"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4EEC7A8" w14:textId="6240973A"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0.94</w:t>
            </w:r>
          </w:p>
        </w:tc>
        <w:tc>
          <w:tcPr>
            <w:tcW w:w="1056" w:type="dxa"/>
            <w:tcBorders>
              <w:top w:val="single" w:sz="4" w:space="0" w:color="auto"/>
              <w:left w:val="single" w:sz="4" w:space="0" w:color="auto"/>
              <w:bottom w:val="single" w:sz="4" w:space="0" w:color="auto"/>
              <w:right w:val="single" w:sz="8" w:space="0" w:color="auto"/>
            </w:tcBorders>
            <w:shd w:val="clear" w:color="000000" w:fill="FFEB84"/>
            <w:noWrap/>
            <w:vAlign w:val="bottom"/>
            <w:hideMark/>
          </w:tcPr>
          <w:p w14:paraId="376E60B5" w14:textId="262B59B8"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0.88</w:t>
            </w:r>
          </w:p>
        </w:tc>
      </w:tr>
      <w:tr w:rsidR="00824DE2" w:rsidRPr="00483526" w14:paraId="46D239EF"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08BB5E52"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Schwyz</w:t>
            </w:r>
          </w:p>
        </w:tc>
        <w:tc>
          <w:tcPr>
            <w:tcW w:w="1032" w:type="dxa"/>
            <w:tcBorders>
              <w:top w:val="nil"/>
              <w:left w:val="nil"/>
              <w:bottom w:val="single" w:sz="4" w:space="0" w:color="auto"/>
              <w:right w:val="single" w:sz="4" w:space="0" w:color="auto"/>
            </w:tcBorders>
            <w:shd w:val="clear" w:color="auto" w:fill="auto"/>
            <w:noWrap/>
            <w:vAlign w:val="bottom"/>
            <w:hideMark/>
          </w:tcPr>
          <w:p w14:paraId="171E151B"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0.19</w:t>
            </w:r>
          </w:p>
        </w:tc>
        <w:tc>
          <w:tcPr>
            <w:tcW w:w="1228" w:type="dxa"/>
            <w:tcBorders>
              <w:top w:val="nil"/>
              <w:left w:val="nil"/>
              <w:bottom w:val="single" w:sz="4" w:space="0" w:color="auto"/>
              <w:right w:val="single" w:sz="4" w:space="0" w:color="auto"/>
            </w:tcBorders>
            <w:shd w:val="clear" w:color="auto" w:fill="auto"/>
            <w:noWrap/>
            <w:vAlign w:val="bottom"/>
            <w:hideMark/>
          </w:tcPr>
          <w:p w14:paraId="781C71D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0.21</w:t>
            </w:r>
          </w:p>
        </w:tc>
        <w:tc>
          <w:tcPr>
            <w:tcW w:w="1108" w:type="dxa"/>
            <w:tcBorders>
              <w:top w:val="nil"/>
              <w:left w:val="nil"/>
              <w:bottom w:val="single" w:sz="4" w:space="0" w:color="auto"/>
              <w:right w:val="nil"/>
            </w:tcBorders>
            <w:shd w:val="clear" w:color="auto" w:fill="auto"/>
            <w:noWrap/>
            <w:vAlign w:val="bottom"/>
            <w:hideMark/>
          </w:tcPr>
          <w:p w14:paraId="764743ED"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0.21</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2705D59B"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2" w:type="dxa"/>
            <w:tcBorders>
              <w:top w:val="nil"/>
              <w:left w:val="nil"/>
              <w:bottom w:val="single" w:sz="4" w:space="0" w:color="auto"/>
              <w:right w:val="single" w:sz="4" w:space="0" w:color="auto"/>
            </w:tcBorders>
            <w:shd w:val="clear" w:color="auto" w:fill="auto"/>
            <w:noWrap/>
            <w:vAlign w:val="bottom"/>
            <w:hideMark/>
          </w:tcPr>
          <w:p w14:paraId="25E0748D"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036" w:type="dxa"/>
            <w:tcBorders>
              <w:top w:val="nil"/>
              <w:left w:val="nil"/>
              <w:bottom w:val="single" w:sz="4" w:space="0" w:color="auto"/>
              <w:right w:val="nil"/>
            </w:tcBorders>
            <w:shd w:val="clear" w:color="auto" w:fill="auto"/>
            <w:noWrap/>
            <w:vAlign w:val="bottom"/>
            <w:hideMark/>
          </w:tcPr>
          <w:p w14:paraId="2EE40583"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56" w:type="dxa"/>
            <w:tcBorders>
              <w:top w:val="single" w:sz="4" w:space="0" w:color="auto"/>
              <w:left w:val="single" w:sz="8" w:space="0" w:color="auto"/>
              <w:bottom w:val="single" w:sz="4" w:space="0" w:color="auto"/>
              <w:right w:val="single" w:sz="4" w:space="0" w:color="auto"/>
            </w:tcBorders>
            <w:shd w:val="clear" w:color="000000" w:fill="CDDC81"/>
            <w:noWrap/>
            <w:vAlign w:val="bottom"/>
            <w:hideMark/>
          </w:tcPr>
          <w:p w14:paraId="7CB44695" w14:textId="5397420E"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0.95</w:t>
            </w:r>
          </w:p>
        </w:tc>
        <w:tc>
          <w:tcPr>
            <w:tcW w:w="1052" w:type="dxa"/>
            <w:tcBorders>
              <w:top w:val="single" w:sz="4" w:space="0" w:color="auto"/>
              <w:left w:val="single" w:sz="4" w:space="0" w:color="auto"/>
              <w:bottom w:val="single" w:sz="4" w:space="0" w:color="auto"/>
              <w:right w:val="single" w:sz="4" w:space="0" w:color="auto"/>
            </w:tcBorders>
            <w:shd w:val="clear" w:color="000000" w:fill="D9E081"/>
            <w:noWrap/>
            <w:vAlign w:val="bottom"/>
            <w:hideMark/>
          </w:tcPr>
          <w:p w14:paraId="2B04B3B9" w14:textId="330FB162"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0.71</w:t>
            </w:r>
          </w:p>
        </w:tc>
        <w:tc>
          <w:tcPr>
            <w:tcW w:w="1056" w:type="dxa"/>
            <w:tcBorders>
              <w:top w:val="single" w:sz="4" w:space="0" w:color="auto"/>
              <w:left w:val="single" w:sz="4" w:space="0" w:color="auto"/>
              <w:bottom w:val="single" w:sz="4" w:space="0" w:color="auto"/>
              <w:right w:val="single" w:sz="8" w:space="0" w:color="auto"/>
            </w:tcBorders>
            <w:shd w:val="clear" w:color="000000" w:fill="D8E081"/>
            <w:noWrap/>
            <w:vAlign w:val="bottom"/>
            <w:hideMark/>
          </w:tcPr>
          <w:p w14:paraId="6E6F81C4" w14:textId="448AD4B5"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0.67</w:t>
            </w:r>
          </w:p>
        </w:tc>
      </w:tr>
      <w:tr w:rsidR="00824DE2" w:rsidRPr="00483526" w14:paraId="7155ABF2"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0A0557E0"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Thurgau</w:t>
            </w:r>
          </w:p>
        </w:tc>
        <w:tc>
          <w:tcPr>
            <w:tcW w:w="1032" w:type="dxa"/>
            <w:tcBorders>
              <w:top w:val="nil"/>
              <w:left w:val="nil"/>
              <w:bottom w:val="single" w:sz="4" w:space="0" w:color="auto"/>
              <w:right w:val="single" w:sz="4" w:space="0" w:color="auto"/>
            </w:tcBorders>
            <w:shd w:val="clear" w:color="auto" w:fill="auto"/>
            <w:noWrap/>
            <w:vAlign w:val="bottom"/>
            <w:hideMark/>
          </w:tcPr>
          <w:p w14:paraId="0A08DBE2"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228" w:type="dxa"/>
            <w:tcBorders>
              <w:top w:val="nil"/>
              <w:left w:val="nil"/>
              <w:bottom w:val="single" w:sz="4" w:space="0" w:color="auto"/>
              <w:right w:val="single" w:sz="4" w:space="0" w:color="auto"/>
            </w:tcBorders>
            <w:shd w:val="clear" w:color="auto" w:fill="auto"/>
            <w:noWrap/>
            <w:vAlign w:val="bottom"/>
            <w:hideMark/>
          </w:tcPr>
          <w:p w14:paraId="10E826BA"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0.08</w:t>
            </w:r>
          </w:p>
        </w:tc>
        <w:tc>
          <w:tcPr>
            <w:tcW w:w="1108" w:type="dxa"/>
            <w:tcBorders>
              <w:top w:val="nil"/>
              <w:left w:val="nil"/>
              <w:bottom w:val="single" w:sz="4" w:space="0" w:color="auto"/>
              <w:right w:val="nil"/>
            </w:tcBorders>
            <w:shd w:val="clear" w:color="auto" w:fill="auto"/>
            <w:noWrap/>
            <w:vAlign w:val="bottom"/>
            <w:hideMark/>
          </w:tcPr>
          <w:p w14:paraId="352254D5"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0.08</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011D501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2" w:type="dxa"/>
            <w:tcBorders>
              <w:top w:val="nil"/>
              <w:left w:val="nil"/>
              <w:bottom w:val="single" w:sz="4" w:space="0" w:color="auto"/>
              <w:right w:val="single" w:sz="4" w:space="0" w:color="auto"/>
            </w:tcBorders>
            <w:shd w:val="clear" w:color="auto" w:fill="auto"/>
            <w:noWrap/>
            <w:vAlign w:val="bottom"/>
            <w:hideMark/>
          </w:tcPr>
          <w:p w14:paraId="5C972F1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036" w:type="dxa"/>
            <w:tcBorders>
              <w:top w:val="nil"/>
              <w:left w:val="nil"/>
              <w:bottom w:val="single" w:sz="4" w:space="0" w:color="auto"/>
              <w:right w:val="nil"/>
            </w:tcBorders>
            <w:shd w:val="clear" w:color="auto" w:fill="auto"/>
            <w:noWrap/>
            <w:vAlign w:val="bottom"/>
            <w:hideMark/>
          </w:tcPr>
          <w:p w14:paraId="2EF76FC9"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56" w:type="dxa"/>
            <w:tcBorders>
              <w:top w:val="single" w:sz="4" w:space="0" w:color="auto"/>
              <w:left w:val="single" w:sz="8" w:space="0" w:color="auto"/>
              <w:bottom w:val="single" w:sz="4" w:space="0" w:color="auto"/>
              <w:right w:val="single" w:sz="4" w:space="0" w:color="auto"/>
            </w:tcBorders>
            <w:shd w:val="clear" w:color="000000" w:fill="FFEB84"/>
            <w:noWrap/>
            <w:vAlign w:val="bottom"/>
            <w:hideMark/>
          </w:tcPr>
          <w:p w14:paraId="658847CF" w14:textId="64937156"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1.38</w:t>
            </w:r>
          </w:p>
        </w:tc>
        <w:tc>
          <w:tcPr>
            <w:tcW w:w="1052"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837CF94" w14:textId="68070985"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1.88</w:t>
            </w:r>
          </w:p>
        </w:tc>
        <w:tc>
          <w:tcPr>
            <w:tcW w:w="1056" w:type="dxa"/>
            <w:tcBorders>
              <w:top w:val="single" w:sz="4" w:space="0" w:color="auto"/>
              <w:left w:val="single" w:sz="4" w:space="0" w:color="auto"/>
              <w:bottom w:val="single" w:sz="4" w:space="0" w:color="auto"/>
              <w:right w:val="single" w:sz="8" w:space="0" w:color="auto"/>
            </w:tcBorders>
            <w:shd w:val="clear" w:color="000000" w:fill="F8696B"/>
            <w:noWrap/>
            <w:vAlign w:val="bottom"/>
            <w:hideMark/>
          </w:tcPr>
          <w:p w14:paraId="50233283" w14:textId="6EE9CEBF"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1.75</w:t>
            </w:r>
          </w:p>
        </w:tc>
      </w:tr>
      <w:tr w:rsidR="00824DE2" w:rsidRPr="00483526" w14:paraId="42E4665E"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7EB25361"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Ticino</w:t>
            </w:r>
          </w:p>
        </w:tc>
        <w:tc>
          <w:tcPr>
            <w:tcW w:w="1032" w:type="dxa"/>
            <w:tcBorders>
              <w:top w:val="nil"/>
              <w:left w:val="nil"/>
              <w:bottom w:val="single" w:sz="4" w:space="0" w:color="auto"/>
              <w:right w:val="single" w:sz="4" w:space="0" w:color="auto"/>
            </w:tcBorders>
            <w:shd w:val="clear" w:color="auto" w:fill="auto"/>
            <w:noWrap/>
            <w:vAlign w:val="bottom"/>
            <w:hideMark/>
          </w:tcPr>
          <w:p w14:paraId="1A35A2C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228" w:type="dxa"/>
            <w:tcBorders>
              <w:top w:val="nil"/>
              <w:left w:val="nil"/>
              <w:bottom w:val="single" w:sz="4" w:space="0" w:color="auto"/>
              <w:right w:val="single" w:sz="4" w:space="0" w:color="auto"/>
            </w:tcBorders>
            <w:shd w:val="clear" w:color="auto" w:fill="auto"/>
            <w:noWrap/>
            <w:vAlign w:val="bottom"/>
            <w:hideMark/>
          </w:tcPr>
          <w:p w14:paraId="16B38856"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0.07</w:t>
            </w:r>
          </w:p>
        </w:tc>
        <w:tc>
          <w:tcPr>
            <w:tcW w:w="1108" w:type="dxa"/>
            <w:tcBorders>
              <w:top w:val="nil"/>
              <w:left w:val="nil"/>
              <w:bottom w:val="single" w:sz="4" w:space="0" w:color="auto"/>
              <w:right w:val="nil"/>
            </w:tcBorders>
            <w:shd w:val="clear" w:color="auto" w:fill="auto"/>
            <w:noWrap/>
            <w:vAlign w:val="bottom"/>
            <w:hideMark/>
          </w:tcPr>
          <w:p w14:paraId="00821A5F"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0.07</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1A3A5ACC" w14:textId="1AAD6003" w:rsidR="00824DE2" w:rsidRPr="00483526" w:rsidRDefault="00824DE2" w:rsidP="00824DE2">
            <w:pPr>
              <w:jc w:val="center"/>
              <w:rPr>
                <w:rFonts w:asciiTheme="minorHAnsi" w:hAnsiTheme="minorHAnsi" w:cstheme="minorHAnsi"/>
                <w:color w:val="000000"/>
                <w:sz w:val="22"/>
                <w:szCs w:val="22"/>
              </w:rPr>
            </w:pPr>
          </w:p>
        </w:tc>
        <w:tc>
          <w:tcPr>
            <w:tcW w:w="1032" w:type="dxa"/>
            <w:tcBorders>
              <w:top w:val="nil"/>
              <w:left w:val="nil"/>
              <w:bottom w:val="single" w:sz="4" w:space="0" w:color="auto"/>
              <w:right w:val="single" w:sz="4" w:space="0" w:color="auto"/>
            </w:tcBorders>
            <w:shd w:val="clear" w:color="auto" w:fill="auto"/>
            <w:noWrap/>
            <w:vAlign w:val="bottom"/>
            <w:hideMark/>
          </w:tcPr>
          <w:p w14:paraId="4BBA0500" w14:textId="084918DA"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nil"/>
              <w:bottom w:val="single" w:sz="4" w:space="0" w:color="auto"/>
              <w:right w:val="nil"/>
            </w:tcBorders>
            <w:shd w:val="clear" w:color="auto" w:fill="auto"/>
            <w:noWrap/>
            <w:vAlign w:val="bottom"/>
            <w:hideMark/>
          </w:tcPr>
          <w:p w14:paraId="3A5E9B84" w14:textId="774B1ACA" w:rsidR="00824DE2" w:rsidRPr="00483526" w:rsidRDefault="00824DE2" w:rsidP="00824DE2">
            <w:pPr>
              <w:jc w:val="center"/>
              <w:rPr>
                <w:rFonts w:asciiTheme="minorHAnsi" w:hAnsiTheme="minorHAnsi" w:cstheme="minorHAnsi"/>
                <w:color w:val="000000"/>
                <w:sz w:val="22"/>
                <w:szCs w:val="22"/>
              </w:rPr>
            </w:pPr>
          </w:p>
        </w:tc>
        <w:tc>
          <w:tcPr>
            <w:tcW w:w="1056" w:type="dxa"/>
            <w:tcBorders>
              <w:top w:val="single" w:sz="4" w:space="0" w:color="auto"/>
              <w:left w:val="single" w:sz="8" w:space="0" w:color="auto"/>
              <w:bottom w:val="single" w:sz="4" w:space="0" w:color="auto"/>
              <w:right w:val="single" w:sz="4" w:space="0" w:color="auto"/>
            </w:tcBorders>
            <w:shd w:val="clear" w:color="000000" w:fill="63BE7B"/>
            <w:noWrap/>
            <w:vAlign w:val="bottom"/>
            <w:hideMark/>
          </w:tcPr>
          <w:p w14:paraId="5A80F643" w14:textId="66FB15FB"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c>
          <w:tcPr>
            <w:tcW w:w="1052"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07443FB" w14:textId="6115B44E"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c>
          <w:tcPr>
            <w:tcW w:w="1056" w:type="dxa"/>
            <w:tcBorders>
              <w:top w:val="single" w:sz="4" w:space="0" w:color="auto"/>
              <w:left w:val="single" w:sz="4" w:space="0" w:color="auto"/>
              <w:bottom w:val="single" w:sz="4" w:space="0" w:color="auto"/>
              <w:right w:val="single" w:sz="8" w:space="0" w:color="auto"/>
            </w:tcBorders>
            <w:shd w:val="clear" w:color="000000" w:fill="63BE7B"/>
            <w:noWrap/>
            <w:vAlign w:val="bottom"/>
            <w:hideMark/>
          </w:tcPr>
          <w:p w14:paraId="2760AD48" w14:textId="24061EE9"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r>
      <w:tr w:rsidR="00824DE2" w:rsidRPr="00483526" w14:paraId="4DE47364"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4F37FB5D"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Vaud</w:t>
            </w:r>
          </w:p>
        </w:tc>
        <w:tc>
          <w:tcPr>
            <w:tcW w:w="1032" w:type="dxa"/>
            <w:tcBorders>
              <w:top w:val="nil"/>
              <w:left w:val="nil"/>
              <w:bottom w:val="single" w:sz="4" w:space="0" w:color="auto"/>
              <w:right w:val="single" w:sz="4" w:space="0" w:color="auto"/>
            </w:tcBorders>
            <w:shd w:val="clear" w:color="auto" w:fill="auto"/>
            <w:noWrap/>
            <w:vAlign w:val="bottom"/>
            <w:hideMark/>
          </w:tcPr>
          <w:p w14:paraId="31B3091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228" w:type="dxa"/>
            <w:tcBorders>
              <w:top w:val="nil"/>
              <w:left w:val="nil"/>
              <w:bottom w:val="single" w:sz="4" w:space="0" w:color="auto"/>
              <w:right w:val="single" w:sz="4" w:space="0" w:color="auto"/>
            </w:tcBorders>
            <w:shd w:val="clear" w:color="auto" w:fill="auto"/>
            <w:noWrap/>
            <w:vAlign w:val="bottom"/>
            <w:hideMark/>
          </w:tcPr>
          <w:p w14:paraId="3C714758"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108" w:type="dxa"/>
            <w:tcBorders>
              <w:top w:val="nil"/>
              <w:left w:val="nil"/>
              <w:bottom w:val="single" w:sz="4" w:space="0" w:color="auto"/>
              <w:right w:val="nil"/>
            </w:tcBorders>
            <w:shd w:val="clear" w:color="auto" w:fill="auto"/>
            <w:noWrap/>
            <w:vAlign w:val="bottom"/>
            <w:hideMark/>
          </w:tcPr>
          <w:p w14:paraId="60CAE271"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625E0355"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0.17</w:t>
            </w:r>
          </w:p>
        </w:tc>
        <w:tc>
          <w:tcPr>
            <w:tcW w:w="1032" w:type="dxa"/>
            <w:tcBorders>
              <w:top w:val="nil"/>
              <w:left w:val="nil"/>
              <w:bottom w:val="single" w:sz="4" w:space="0" w:color="auto"/>
              <w:right w:val="single" w:sz="4" w:space="0" w:color="auto"/>
            </w:tcBorders>
            <w:shd w:val="clear" w:color="auto" w:fill="auto"/>
            <w:noWrap/>
            <w:vAlign w:val="bottom"/>
            <w:hideMark/>
          </w:tcPr>
          <w:p w14:paraId="4BB2BE80" w14:textId="19DC8732"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nil"/>
              <w:bottom w:val="single" w:sz="4" w:space="0" w:color="auto"/>
              <w:right w:val="nil"/>
            </w:tcBorders>
            <w:shd w:val="clear" w:color="auto" w:fill="auto"/>
            <w:noWrap/>
            <w:vAlign w:val="bottom"/>
            <w:hideMark/>
          </w:tcPr>
          <w:p w14:paraId="2343208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56" w:type="dxa"/>
            <w:tcBorders>
              <w:top w:val="single" w:sz="4" w:space="0" w:color="auto"/>
              <w:left w:val="single" w:sz="8" w:space="0" w:color="auto"/>
              <w:bottom w:val="single" w:sz="4" w:space="0" w:color="auto"/>
              <w:right w:val="single" w:sz="4" w:space="0" w:color="auto"/>
            </w:tcBorders>
            <w:shd w:val="clear" w:color="000000" w:fill="FECF7F"/>
            <w:noWrap/>
            <w:vAlign w:val="bottom"/>
            <w:hideMark/>
          </w:tcPr>
          <w:p w14:paraId="614471D9" w14:textId="48EB21BB"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1.70</w:t>
            </w:r>
          </w:p>
        </w:tc>
        <w:tc>
          <w:tcPr>
            <w:tcW w:w="1052"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9D08D9E" w14:textId="01A72324"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c>
          <w:tcPr>
            <w:tcW w:w="1056" w:type="dxa"/>
            <w:tcBorders>
              <w:top w:val="single" w:sz="4" w:space="0" w:color="auto"/>
              <w:left w:val="single" w:sz="4" w:space="0" w:color="auto"/>
              <w:bottom w:val="single" w:sz="4" w:space="0" w:color="auto"/>
              <w:right w:val="single" w:sz="8" w:space="0" w:color="auto"/>
            </w:tcBorders>
            <w:shd w:val="clear" w:color="000000" w:fill="FDC17C"/>
            <w:noWrap/>
            <w:vAlign w:val="bottom"/>
            <w:hideMark/>
          </w:tcPr>
          <w:p w14:paraId="70D59C92" w14:textId="6C22E59B"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1.17</w:t>
            </w:r>
          </w:p>
        </w:tc>
      </w:tr>
      <w:tr w:rsidR="00824DE2" w:rsidRPr="00483526" w14:paraId="03612313"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502BA1F6"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Valais</w:t>
            </w:r>
          </w:p>
        </w:tc>
        <w:tc>
          <w:tcPr>
            <w:tcW w:w="1032" w:type="dxa"/>
            <w:tcBorders>
              <w:top w:val="nil"/>
              <w:left w:val="nil"/>
              <w:bottom w:val="single" w:sz="4" w:space="0" w:color="auto"/>
              <w:right w:val="single" w:sz="4" w:space="0" w:color="auto"/>
            </w:tcBorders>
            <w:shd w:val="clear" w:color="auto" w:fill="auto"/>
            <w:noWrap/>
            <w:vAlign w:val="bottom"/>
            <w:hideMark/>
          </w:tcPr>
          <w:p w14:paraId="34F1440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0.07</w:t>
            </w:r>
          </w:p>
        </w:tc>
        <w:tc>
          <w:tcPr>
            <w:tcW w:w="1228" w:type="dxa"/>
            <w:tcBorders>
              <w:top w:val="nil"/>
              <w:left w:val="nil"/>
              <w:bottom w:val="single" w:sz="4" w:space="0" w:color="auto"/>
              <w:right w:val="single" w:sz="4" w:space="0" w:color="auto"/>
            </w:tcBorders>
            <w:shd w:val="clear" w:color="auto" w:fill="auto"/>
            <w:noWrap/>
            <w:vAlign w:val="bottom"/>
            <w:hideMark/>
          </w:tcPr>
          <w:p w14:paraId="26CB2BA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0.101</w:t>
            </w:r>
          </w:p>
        </w:tc>
        <w:tc>
          <w:tcPr>
            <w:tcW w:w="1108" w:type="dxa"/>
            <w:tcBorders>
              <w:top w:val="nil"/>
              <w:left w:val="nil"/>
              <w:bottom w:val="single" w:sz="4" w:space="0" w:color="auto"/>
              <w:right w:val="nil"/>
            </w:tcBorders>
            <w:shd w:val="clear" w:color="auto" w:fill="auto"/>
            <w:noWrap/>
            <w:vAlign w:val="bottom"/>
            <w:hideMark/>
          </w:tcPr>
          <w:p w14:paraId="5B55F26A"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0B41C36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2" w:type="dxa"/>
            <w:tcBorders>
              <w:top w:val="nil"/>
              <w:left w:val="nil"/>
              <w:bottom w:val="single" w:sz="4" w:space="0" w:color="auto"/>
              <w:right w:val="single" w:sz="4" w:space="0" w:color="auto"/>
            </w:tcBorders>
            <w:shd w:val="clear" w:color="auto" w:fill="auto"/>
            <w:noWrap/>
            <w:vAlign w:val="bottom"/>
            <w:hideMark/>
          </w:tcPr>
          <w:p w14:paraId="74F2C3D3"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036" w:type="dxa"/>
            <w:tcBorders>
              <w:top w:val="nil"/>
              <w:left w:val="nil"/>
              <w:bottom w:val="single" w:sz="4" w:space="0" w:color="auto"/>
              <w:right w:val="nil"/>
            </w:tcBorders>
            <w:shd w:val="clear" w:color="auto" w:fill="auto"/>
            <w:noWrap/>
            <w:vAlign w:val="bottom"/>
            <w:hideMark/>
          </w:tcPr>
          <w:p w14:paraId="204F5B55"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56" w:type="dxa"/>
            <w:tcBorders>
              <w:top w:val="single" w:sz="4" w:space="0" w:color="auto"/>
              <w:left w:val="single" w:sz="8" w:space="0" w:color="auto"/>
              <w:bottom w:val="single" w:sz="4" w:space="0" w:color="auto"/>
              <w:right w:val="single" w:sz="4" w:space="0" w:color="auto"/>
            </w:tcBorders>
            <w:shd w:val="clear" w:color="000000" w:fill="FA8170"/>
            <w:noWrap/>
            <w:vAlign w:val="bottom"/>
            <w:hideMark/>
          </w:tcPr>
          <w:p w14:paraId="1F6F9217" w14:textId="5994DFE3"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2.57</w:t>
            </w:r>
          </w:p>
        </w:tc>
        <w:tc>
          <w:tcPr>
            <w:tcW w:w="1052" w:type="dxa"/>
            <w:tcBorders>
              <w:top w:val="single" w:sz="4" w:space="0" w:color="auto"/>
              <w:left w:val="single" w:sz="4" w:space="0" w:color="auto"/>
              <w:bottom w:val="single" w:sz="4" w:space="0" w:color="auto"/>
              <w:right w:val="single" w:sz="4" w:space="0" w:color="auto"/>
            </w:tcBorders>
            <w:shd w:val="clear" w:color="000000" w:fill="FBA076"/>
            <w:noWrap/>
            <w:vAlign w:val="bottom"/>
            <w:hideMark/>
          </w:tcPr>
          <w:p w14:paraId="16443767" w14:textId="0EE9E6E6"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1.49</w:t>
            </w:r>
          </w:p>
        </w:tc>
        <w:tc>
          <w:tcPr>
            <w:tcW w:w="1056" w:type="dxa"/>
            <w:tcBorders>
              <w:top w:val="single" w:sz="4" w:space="0" w:color="auto"/>
              <w:left w:val="single" w:sz="4" w:space="0" w:color="auto"/>
              <w:bottom w:val="single" w:sz="4" w:space="0" w:color="auto"/>
              <w:right w:val="single" w:sz="8" w:space="0" w:color="auto"/>
            </w:tcBorders>
            <w:shd w:val="clear" w:color="000000" w:fill="FB9E76"/>
            <w:noWrap/>
            <w:vAlign w:val="bottom"/>
            <w:hideMark/>
          </w:tcPr>
          <w:p w14:paraId="520E22FD" w14:textId="7D2275C0"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1.40</w:t>
            </w:r>
          </w:p>
        </w:tc>
      </w:tr>
      <w:tr w:rsidR="00824DE2" w:rsidRPr="00483526" w14:paraId="141CFDD5"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408B373D"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Zug</w:t>
            </w:r>
          </w:p>
        </w:tc>
        <w:tc>
          <w:tcPr>
            <w:tcW w:w="1032" w:type="dxa"/>
            <w:tcBorders>
              <w:top w:val="nil"/>
              <w:left w:val="nil"/>
              <w:bottom w:val="single" w:sz="4" w:space="0" w:color="auto"/>
              <w:right w:val="single" w:sz="4" w:space="0" w:color="auto"/>
            </w:tcBorders>
            <w:shd w:val="clear" w:color="auto" w:fill="auto"/>
            <w:noWrap/>
            <w:vAlign w:val="bottom"/>
            <w:hideMark/>
          </w:tcPr>
          <w:p w14:paraId="37D306DD"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228" w:type="dxa"/>
            <w:tcBorders>
              <w:top w:val="nil"/>
              <w:left w:val="nil"/>
              <w:bottom w:val="single" w:sz="4" w:space="0" w:color="auto"/>
              <w:right w:val="single" w:sz="4" w:space="0" w:color="auto"/>
            </w:tcBorders>
            <w:shd w:val="clear" w:color="auto" w:fill="auto"/>
            <w:noWrap/>
            <w:vAlign w:val="bottom"/>
            <w:hideMark/>
          </w:tcPr>
          <w:p w14:paraId="35BB0EBF" w14:textId="2E0C4FDF" w:rsidR="00824DE2" w:rsidRPr="00483526" w:rsidRDefault="00824DE2" w:rsidP="00824DE2">
            <w:pPr>
              <w:jc w:val="center"/>
              <w:rPr>
                <w:rFonts w:asciiTheme="minorHAnsi" w:hAnsiTheme="minorHAnsi" w:cstheme="minorHAnsi"/>
                <w:color w:val="000000"/>
                <w:sz w:val="22"/>
                <w:szCs w:val="22"/>
              </w:rPr>
            </w:pPr>
          </w:p>
        </w:tc>
        <w:tc>
          <w:tcPr>
            <w:tcW w:w="1108" w:type="dxa"/>
            <w:tcBorders>
              <w:top w:val="nil"/>
              <w:left w:val="nil"/>
              <w:bottom w:val="single" w:sz="4" w:space="0" w:color="auto"/>
              <w:right w:val="nil"/>
            </w:tcBorders>
            <w:shd w:val="clear" w:color="auto" w:fill="auto"/>
            <w:noWrap/>
            <w:vAlign w:val="bottom"/>
            <w:hideMark/>
          </w:tcPr>
          <w:p w14:paraId="643193A5" w14:textId="2960E113" w:rsidR="00824DE2" w:rsidRPr="00483526" w:rsidRDefault="00824DE2" w:rsidP="00824DE2">
            <w:pPr>
              <w:jc w:val="center"/>
              <w:rPr>
                <w:rFonts w:asciiTheme="minorHAnsi" w:hAnsiTheme="minorHAnsi" w:cstheme="minorHAnsi"/>
                <w:color w:val="000000"/>
                <w:sz w:val="22"/>
                <w:szCs w:val="22"/>
              </w:rPr>
            </w:pP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5CFA0E1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2" w:type="dxa"/>
            <w:tcBorders>
              <w:top w:val="nil"/>
              <w:left w:val="nil"/>
              <w:bottom w:val="single" w:sz="4" w:space="0" w:color="auto"/>
              <w:right w:val="single" w:sz="4" w:space="0" w:color="auto"/>
            </w:tcBorders>
            <w:shd w:val="clear" w:color="auto" w:fill="auto"/>
            <w:noWrap/>
            <w:vAlign w:val="bottom"/>
            <w:hideMark/>
          </w:tcPr>
          <w:p w14:paraId="7FFC3AF5"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036" w:type="dxa"/>
            <w:tcBorders>
              <w:top w:val="nil"/>
              <w:left w:val="nil"/>
              <w:bottom w:val="single" w:sz="4" w:space="0" w:color="auto"/>
              <w:right w:val="nil"/>
            </w:tcBorders>
            <w:shd w:val="clear" w:color="auto" w:fill="auto"/>
            <w:noWrap/>
            <w:vAlign w:val="bottom"/>
            <w:hideMark/>
          </w:tcPr>
          <w:p w14:paraId="0A6ED3B3"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056" w:type="dxa"/>
            <w:tcBorders>
              <w:top w:val="single" w:sz="4" w:space="0" w:color="auto"/>
              <w:left w:val="single" w:sz="8" w:space="0" w:color="auto"/>
              <w:bottom w:val="single" w:sz="4" w:space="0" w:color="auto"/>
              <w:right w:val="single" w:sz="4" w:space="0" w:color="auto"/>
            </w:tcBorders>
            <w:shd w:val="clear" w:color="000000" w:fill="FFE183"/>
            <w:noWrap/>
            <w:vAlign w:val="bottom"/>
            <w:hideMark/>
          </w:tcPr>
          <w:p w14:paraId="58BC35E5" w14:textId="23FB5A4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1.50</w:t>
            </w:r>
          </w:p>
        </w:tc>
        <w:tc>
          <w:tcPr>
            <w:tcW w:w="1052"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6C710D" w14:textId="65779D7F"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c>
          <w:tcPr>
            <w:tcW w:w="1056" w:type="dxa"/>
            <w:tcBorders>
              <w:top w:val="single" w:sz="4" w:space="0" w:color="auto"/>
              <w:left w:val="single" w:sz="4" w:space="0" w:color="auto"/>
              <w:bottom w:val="single" w:sz="4" w:space="0" w:color="auto"/>
              <w:right w:val="single" w:sz="8" w:space="0" w:color="auto"/>
            </w:tcBorders>
            <w:shd w:val="clear" w:color="000000" w:fill="63BE7B"/>
            <w:noWrap/>
            <w:vAlign w:val="bottom"/>
            <w:hideMark/>
          </w:tcPr>
          <w:p w14:paraId="2639D7EA" w14:textId="534D0D73"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w:t>
            </w:r>
          </w:p>
        </w:tc>
      </w:tr>
      <w:tr w:rsidR="00824DE2" w:rsidRPr="00483526" w14:paraId="3D6ABCAC" w14:textId="77777777" w:rsidTr="00824DE2">
        <w:trPr>
          <w:trHeight w:val="418"/>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37429558"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t>Zurich</w:t>
            </w:r>
          </w:p>
        </w:tc>
        <w:tc>
          <w:tcPr>
            <w:tcW w:w="1032" w:type="dxa"/>
            <w:tcBorders>
              <w:top w:val="nil"/>
              <w:left w:val="nil"/>
              <w:bottom w:val="single" w:sz="4" w:space="0" w:color="auto"/>
              <w:right w:val="single" w:sz="4" w:space="0" w:color="auto"/>
            </w:tcBorders>
            <w:shd w:val="clear" w:color="auto" w:fill="auto"/>
            <w:noWrap/>
            <w:vAlign w:val="bottom"/>
            <w:hideMark/>
          </w:tcPr>
          <w:p w14:paraId="106816F4"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228" w:type="dxa"/>
            <w:tcBorders>
              <w:top w:val="nil"/>
              <w:left w:val="nil"/>
              <w:bottom w:val="single" w:sz="4" w:space="0" w:color="auto"/>
              <w:right w:val="single" w:sz="4" w:space="0" w:color="auto"/>
            </w:tcBorders>
            <w:shd w:val="clear" w:color="auto" w:fill="auto"/>
            <w:noWrap/>
            <w:vAlign w:val="bottom"/>
            <w:hideMark/>
          </w:tcPr>
          <w:p w14:paraId="04455B25"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108" w:type="dxa"/>
            <w:tcBorders>
              <w:top w:val="nil"/>
              <w:left w:val="nil"/>
              <w:bottom w:val="single" w:sz="4" w:space="0" w:color="auto"/>
              <w:right w:val="nil"/>
            </w:tcBorders>
            <w:shd w:val="clear" w:color="auto" w:fill="auto"/>
            <w:noWrap/>
            <w:vAlign w:val="bottom"/>
            <w:hideMark/>
          </w:tcPr>
          <w:p w14:paraId="73C65F5F"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036" w:type="dxa"/>
            <w:tcBorders>
              <w:top w:val="nil"/>
              <w:left w:val="single" w:sz="8" w:space="0" w:color="auto"/>
              <w:bottom w:val="single" w:sz="4" w:space="0" w:color="auto"/>
              <w:right w:val="single" w:sz="4" w:space="0" w:color="auto"/>
            </w:tcBorders>
            <w:shd w:val="clear" w:color="auto" w:fill="auto"/>
            <w:noWrap/>
            <w:vAlign w:val="bottom"/>
            <w:hideMark/>
          </w:tcPr>
          <w:p w14:paraId="1C45C3EA"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0.16</w:t>
            </w:r>
          </w:p>
        </w:tc>
        <w:tc>
          <w:tcPr>
            <w:tcW w:w="1032" w:type="dxa"/>
            <w:tcBorders>
              <w:top w:val="nil"/>
              <w:left w:val="nil"/>
              <w:bottom w:val="single" w:sz="4" w:space="0" w:color="auto"/>
              <w:right w:val="single" w:sz="4" w:space="0" w:color="auto"/>
            </w:tcBorders>
            <w:shd w:val="clear" w:color="auto" w:fill="auto"/>
            <w:noWrap/>
            <w:vAlign w:val="bottom"/>
            <w:hideMark/>
          </w:tcPr>
          <w:p w14:paraId="3B7999FC"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36" w:type="dxa"/>
            <w:tcBorders>
              <w:top w:val="nil"/>
              <w:left w:val="nil"/>
              <w:bottom w:val="single" w:sz="4" w:space="0" w:color="auto"/>
              <w:right w:val="nil"/>
            </w:tcBorders>
            <w:shd w:val="clear" w:color="auto" w:fill="auto"/>
            <w:noWrap/>
            <w:vAlign w:val="bottom"/>
            <w:hideMark/>
          </w:tcPr>
          <w:p w14:paraId="4315384E" w14:textId="7777777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056" w:type="dxa"/>
            <w:tcBorders>
              <w:top w:val="single" w:sz="4" w:space="0" w:color="auto"/>
              <w:left w:val="single" w:sz="8" w:space="0" w:color="auto"/>
              <w:bottom w:val="single" w:sz="4" w:space="0" w:color="auto"/>
              <w:right w:val="single" w:sz="4" w:space="0" w:color="auto"/>
            </w:tcBorders>
            <w:shd w:val="clear" w:color="000000" w:fill="DBE081"/>
            <w:noWrap/>
            <w:vAlign w:val="bottom"/>
            <w:hideMark/>
          </w:tcPr>
          <w:p w14:paraId="201DE76C" w14:textId="6AEC0230"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1.07</w:t>
            </w:r>
          </w:p>
        </w:tc>
        <w:tc>
          <w:tcPr>
            <w:tcW w:w="1052" w:type="dxa"/>
            <w:tcBorders>
              <w:top w:val="single" w:sz="4" w:space="0" w:color="auto"/>
              <w:left w:val="single" w:sz="4" w:space="0" w:color="auto"/>
              <w:bottom w:val="single" w:sz="4" w:space="0" w:color="auto"/>
              <w:right w:val="single" w:sz="4" w:space="0" w:color="auto"/>
            </w:tcBorders>
            <w:shd w:val="clear" w:color="000000" w:fill="E7E482"/>
            <w:noWrap/>
            <w:vAlign w:val="bottom"/>
            <w:hideMark/>
          </w:tcPr>
          <w:p w14:paraId="3643E0F8" w14:textId="1B89725E"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0.80</w:t>
            </w:r>
          </w:p>
        </w:tc>
        <w:tc>
          <w:tcPr>
            <w:tcW w:w="1056" w:type="dxa"/>
            <w:tcBorders>
              <w:top w:val="single" w:sz="4" w:space="0" w:color="auto"/>
              <w:left w:val="single" w:sz="4" w:space="0" w:color="auto"/>
              <w:bottom w:val="single" w:sz="4" w:space="0" w:color="auto"/>
              <w:right w:val="single" w:sz="8" w:space="0" w:color="auto"/>
            </w:tcBorders>
            <w:shd w:val="clear" w:color="000000" w:fill="F0E683"/>
            <w:noWrap/>
            <w:vAlign w:val="bottom"/>
            <w:hideMark/>
          </w:tcPr>
          <w:p w14:paraId="651A4F8D" w14:textId="162BB762"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0.80</w:t>
            </w:r>
          </w:p>
        </w:tc>
      </w:tr>
      <w:tr w:rsidR="00824DE2" w:rsidRPr="00483526" w14:paraId="0EE58975" w14:textId="77777777" w:rsidTr="00824DE2">
        <w:trPr>
          <w:trHeight w:val="446"/>
          <w:jc w:val="center"/>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42D4F444" w14:textId="77777777" w:rsidR="00824DE2" w:rsidRPr="00483526" w:rsidRDefault="00824DE2">
            <w:pPr>
              <w:rPr>
                <w:rFonts w:asciiTheme="minorHAnsi" w:hAnsiTheme="minorHAnsi" w:cstheme="minorHAnsi"/>
                <w:color w:val="000000"/>
                <w:sz w:val="22"/>
                <w:szCs w:val="22"/>
              </w:rPr>
            </w:pPr>
            <w:r w:rsidRPr="00483526">
              <w:rPr>
                <w:rFonts w:asciiTheme="minorHAnsi" w:hAnsiTheme="minorHAnsi" w:cstheme="minorHAnsi"/>
                <w:color w:val="000000"/>
                <w:sz w:val="22"/>
                <w:szCs w:val="22"/>
              </w:rPr>
              <w:lastRenderedPageBreak/>
              <w:t>Swiss average</w:t>
            </w:r>
          </w:p>
        </w:tc>
        <w:tc>
          <w:tcPr>
            <w:tcW w:w="1032" w:type="dxa"/>
            <w:tcBorders>
              <w:top w:val="nil"/>
              <w:left w:val="nil"/>
              <w:bottom w:val="single" w:sz="8" w:space="0" w:color="auto"/>
              <w:right w:val="single" w:sz="4" w:space="0" w:color="auto"/>
            </w:tcBorders>
            <w:shd w:val="clear" w:color="auto" w:fill="auto"/>
            <w:noWrap/>
            <w:vAlign w:val="bottom"/>
            <w:hideMark/>
          </w:tcPr>
          <w:p w14:paraId="7EABB01D" w14:textId="3D5EBFB7"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228" w:type="dxa"/>
            <w:tcBorders>
              <w:top w:val="nil"/>
              <w:left w:val="nil"/>
              <w:bottom w:val="single" w:sz="8" w:space="0" w:color="auto"/>
              <w:right w:val="single" w:sz="4" w:space="0" w:color="auto"/>
            </w:tcBorders>
            <w:shd w:val="clear" w:color="auto" w:fill="auto"/>
            <w:noWrap/>
            <w:vAlign w:val="bottom"/>
            <w:hideMark/>
          </w:tcPr>
          <w:p w14:paraId="1B903974" w14:textId="1626A4BB"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108" w:type="dxa"/>
            <w:tcBorders>
              <w:top w:val="nil"/>
              <w:left w:val="nil"/>
              <w:bottom w:val="single" w:sz="8" w:space="0" w:color="auto"/>
              <w:right w:val="nil"/>
            </w:tcBorders>
            <w:shd w:val="clear" w:color="auto" w:fill="auto"/>
            <w:noWrap/>
            <w:vAlign w:val="bottom"/>
            <w:hideMark/>
          </w:tcPr>
          <w:p w14:paraId="06F8E6CB" w14:textId="4EDC2361"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036" w:type="dxa"/>
            <w:tcBorders>
              <w:top w:val="nil"/>
              <w:left w:val="single" w:sz="8" w:space="0" w:color="auto"/>
              <w:bottom w:val="single" w:sz="8" w:space="0" w:color="auto"/>
              <w:right w:val="single" w:sz="4" w:space="0" w:color="auto"/>
            </w:tcBorders>
            <w:shd w:val="clear" w:color="auto" w:fill="auto"/>
            <w:noWrap/>
            <w:vAlign w:val="bottom"/>
            <w:hideMark/>
          </w:tcPr>
          <w:p w14:paraId="15BAB072" w14:textId="15939E36"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0.18</w:t>
            </w:r>
          </w:p>
        </w:tc>
        <w:tc>
          <w:tcPr>
            <w:tcW w:w="1032" w:type="dxa"/>
            <w:tcBorders>
              <w:top w:val="nil"/>
              <w:left w:val="nil"/>
              <w:bottom w:val="single" w:sz="8" w:space="0" w:color="auto"/>
              <w:right w:val="single" w:sz="4" w:space="0" w:color="auto"/>
            </w:tcBorders>
            <w:shd w:val="clear" w:color="auto" w:fill="auto"/>
            <w:noWrap/>
            <w:vAlign w:val="bottom"/>
            <w:hideMark/>
          </w:tcPr>
          <w:p w14:paraId="360FCFD2" w14:textId="59161751"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0.15</w:t>
            </w:r>
          </w:p>
        </w:tc>
        <w:tc>
          <w:tcPr>
            <w:tcW w:w="1036" w:type="dxa"/>
            <w:tcBorders>
              <w:top w:val="nil"/>
              <w:left w:val="nil"/>
              <w:bottom w:val="single" w:sz="8" w:space="0" w:color="auto"/>
              <w:right w:val="nil"/>
            </w:tcBorders>
            <w:shd w:val="clear" w:color="auto" w:fill="auto"/>
            <w:noWrap/>
            <w:vAlign w:val="bottom"/>
            <w:hideMark/>
          </w:tcPr>
          <w:p w14:paraId="17A46CEE" w14:textId="150BA35C"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056" w:type="dxa"/>
            <w:tcBorders>
              <w:top w:val="single" w:sz="4" w:space="0" w:color="auto"/>
              <w:left w:val="single" w:sz="8" w:space="0" w:color="auto"/>
              <w:bottom w:val="single" w:sz="8" w:space="0" w:color="auto"/>
              <w:right w:val="single" w:sz="4" w:space="0" w:color="auto"/>
            </w:tcBorders>
            <w:shd w:val="clear" w:color="000000" w:fill="FFEA84"/>
            <w:noWrap/>
            <w:vAlign w:val="bottom"/>
            <w:hideMark/>
          </w:tcPr>
          <w:p w14:paraId="19F39E6F" w14:textId="1BECD906"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1.40</w:t>
            </w:r>
          </w:p>
        </w:tc>
        <w:tc>
          <w:tcPr>
            <w:tcW w:w="1052" w:type="dxa"/>
            <w:tcBorders>
              <w:top w:val="single" w:sz="4" w:space="0" w:color="auto"/>
              <w:left w:val="single" w:sz="4" w:space="0" w:color="auto"/>
              <w:bottom w:val="single" w:sz="8" w:space="0" w:color="auto"/>
              <w:right w:val="single" w:sz="4" w:space="0" w:color="auto"/>
            </w:tcBorders>
            <w:shd w:val="clear" w:color="000000" w:fill="FECC7E"/>
            <w:noWrap/>
            <w:vAlign w:val="bottom"/>
            <w:hideMark/>
          </w:tcPr>
          <w:p w14:paraId="3211D61A" w14:textId="25ACE10C"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1.17</w:t>
            </w:r>
          </w:p>
        </w:tc>
        <w:tc>
          <w:tcPr>
            <w:tcW w:w="1056" w:type="dxa"/>
            <w:tcBorders>
              <w:top w:val="single" w:sz="4" w:space="0" w:color="auto"/>
              <w:left w:val="single" w:sz="4" w:space="0" w:color="auto"/>
              <w:bottom w:val="single" w:sz="8" w:space="0" w:color="auto"/>
              <w:right w:val="single" w:sz="8" w:space="0" w:color="auto"/>
            </w:tcBorders>
            <w:shd w:val="clear" w:color="000000" w:fill="FED17F"/>
            <w:noWrap/>
            <w:vAlign w:val="bottom"/>
            <w:hideMark/>
          </w:tcPr>
          <w:p w14:paraId="714F6BC0" w14:textId="2FF043B4" w:rsidR="00824DE2" w:rsidRPr="00483526" w:rsidRDefault="00824DE2" w:rsidP="00824DE2">
            <w:pPr>
              <w:jc w:val="center"/>
              <w:rPr>
                <w:rFonts w:asciiTheme="minorHAnsi" w:hAnsiTheme="minorHAnsi" w:cstheme="minorHAnsi"/>
                <w:color w:val="000000"/>
                <w:sz w:val="22"/>
                <w:szCs w:val="22"/>
              </w:rPr>
            </w:pPr>
            <w:r w:rsidRPr="00483526">
              <w:rPr>
                <w:rFonts w:asciiTheme="minorHAnsi" w:hAnsiTheme="minorHAnsi" w:cstheme="minorHAnsi"/>
                <w:color w:val="000000"/>
                <w:sz w:val="22"/>
                <w:szCs w:val="22"/>
              </w:rPr>
              <w:t>1.06</w:t>
            </w:r>
          </w:p>
        </w:tc>
      </w:tr>
    </w:tbl>
    <w:p w14:paraId="76B0C1B3" w14:textId="7603E6A3" w:rsidR="00824DE2" w:rsidRPr="00483526" w:rsidRDefault="00824DE2" w:rsidP="00824DE2">
      <w:pPr>
        <w:autoSpaceDE w:val="0"/>
        <w:autoSpaceDN w:val="0"/>
        <w:adjustRightInd w:val="0"/>
        <w:spacing w:after="80" w:line="276" w:lineRule="auto"/>
        <w:jc w:val="both"/>
        <w:rPr>
          <w:rFonts w:asciiTheme="minorHAnsi" w:hAnsiTheme="minorHAnsi" w:cstheme="minorHAnsi"/>
          <w:color w:val="000000" w:themeColor="text1"/>
          <w:sz w:val="22"/>
          <w:szCs w:val="22"/>
        </w:rPr>
      </w:pPr>
    </w:p>
    <w:p w14:paraId="0EB3E9BD" w14:textId="77777777" w:rsidR="00824DE2" w:rsidRPr="00483526" w:rsidRDefault="00824DE2" w:rsidP="00824DE2">
      <w:pPr>
        <w:autoSpaceDE w:val="0"/>
        <w:autoSpaceDN w:val="0"/>
        <w:adjustRightInd w:val="0"/>
        <w:spacing w:after="80" w:line="276" w:lineRule="auto"/>
        <w:jc w:val="both"/>
        <w:rPr>
          <w:rFonts w:asciiTheme="minorHAnsi" w:hAnsiTheme="minorHAnsi" w:cstheme="minorHAnsi"/>
          <w:i/>
          <w:color w:val="000000" w:themeColor="text1"/>
          <w:sz w:val="22"/>
          <w:szCs w:val="22"/>
        </w:rPr>
      </w:pPr>
    </w:p>
    <w:p w14:paraId="433ED6EE" w14:textId="77777777" w:rsidR="00C90745" w:rsidRPr="00483526" w:rsidRDefault="00C90745" w:rsidP="00C90745">
      <w:pPr>
        <w:spacing w:line="276" w:lineRule="auto"/>
        <w:jc w:val="both"/>
        <w:rPr>
          <w:rFonts w:asciiTheme="minorHAnsi" w:eastAsiaTheme="minorEastAsia" w:hAnsiTheme="minorHAnsi" w:cstheme="minorHAnsi"/>
          <w:i/>
          <w:sz w:val="22"/>
          <w:szCs w:val="22"/>
        </w:rPr>
      </w:pPr>
    </w:p>
    <w:p w14:paraId="1E2DA3CF" w14:textId="0018CAF2" w:rsidR="00C90745" w:rsidRPr="00483526" w:rsidRDefault="00C90745" w:rsidP="00C90745">
      <w:pPr>
        <w:spacing w:line="276" w:lineRule="auto"/>
        <w:jc w:val="both"/>
        <w:rPr>
          <w:rFonts w:asciiTheme="minorHAnsi" w:eastAsiaTheme="minorEastAsia" w:hAnsiTheme="minorHAnsi" w:cstheme="minorHAnsi"/>
          <w:b/>
          <w:bCs/>
          <w:iCs/>
          <w:sz w:val="22"/>
          <w:szCs w:val="22"/>
          <w:u w:val="single"/>
        </w:rPr>
      </w:pPr>
      <w:r w:rsidRPr="00483526">
        <w:rPr>
          <w:rFonts w:asciiTheme="minorHAnsi" w:eastAsiaTheme="minorEastAsia" w:hAnsiTheme="minorHAnsi" w:cstheme="minorHAnsi"/>
          <w:b/>
          <w:bCs/>
          <w:iCs/>
          <w:sz w:val="22"/>
          <w:szCs w:val="22"/>
          <w:u w:val="single"/>
        </w:rPr>
        <w:t xml:space="preserve">Appendix 3: </w:t>
      </w:r>
      <w:r w:rsidR="00D62163" w:rsidRPr="00483526">
        <w:rPr>
          <w:rFonts w:asciiTheme="minorHAnsi" w:hAnsiTheme="minorHAnsi" w:cstheme="minorHAnsi"/>
          <w:b/>
          <w:bCs/>
          <w:iCs/>
          <w:sz w:val="22"/>
          <w:szCs w:val="22"/>
          <w:u w:val="single"/>
        </w:rPr>
        <w:t>Representative grand composite curves for company size categories</w:t>
      </w:r>
      <w:r w:rsidRPr="00483526">
        <w:rPr>
          <w:rFonts w:asciiTheme="minorHAnsi" w:hAnsiTheme="minorHAnsi" w:cstheme="minorHAnsi"/>
          <w:b/>
          <w:bCs/>
          <w:iCs/>
          <w:sz w:val="22"/>
          <w:szCs w:val="22"/>
          <w:u w:val="single"/>
        </w:rPr>
        <w:t xml:space="preserve"> </w:t>
      </w:r>
    </w:p>
    <w:p w14:paraId="57F1F824" w14:textId="77777777" w:rsidR="00C90745" w:rsidRPr="00483526" w:rsidRDefault="00C90745" w:rsidP="00C90745">
      <w:pPr>
        <w:spacing w:line="276" w:lineRule="auto"/>
        <w:jc w:val="both"/>
        <w:rPr>
          <w:rFonts w:asciiTheme="minorHAnsi" w:hAnsiTheme="minorHAnsi" w:cstheme="minorHAnsi"/>
          <w:sz w:val="22"/>
          <w:szCs w:val="22"/>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3"/>
        <w:gridCol w:w="4667"/>
      </w:tblGrid>
      <w:tr w:rsidR="00DF60A4" w:rsidRPr="00483526" w14:paraId="218CC576" w14:textId="77777777" w:rsidTr="000037AF">
        <w:tc>
          <w:tcPr>
            <w:tcW w:w="3596" w:type="dxa"/>
          </w:tcPr>
          <w:p w14:paraId="6728C269" w14:textId="4844EB75" w:rsidR="00DF60A4" w:rsidRPr="00483526" w:rsidRDefault="00DF60A4" w:rsidP="000037AF">
            <w:pPr>
              <w:spacing w:line="276" w:lineRule="auto"/>
              <w:rPr>
                <w:rFonts w:asciiTheme="minorHAnsi" w:hAnsiTheme="minorHAnsi" w:cstheme="minorHAnsi"/>
                <w:color w:val="000000" w:themeColor="text1"/>
                <w:sz w:val="22"/>
                <w:szCs w:val="22"/>
              </w:rPr>
            </w:pPr>
            <w:r w:rsidRPr="00483526">
              <w:rPr>
                <w:rFonts w:asciiTheme="minorHAnsi" w:hAnsiTheme="minorHAnsi" w:cstheme="minorHAnsi"/>
                <w:noProof/>
              </w:rPr>
              <w:drawing>
                <wp:inline distT="0" distB="0" distL="0" distR="0" wp14:anchorId="1709CFF5" wp14:editId="6E7BA56B">
                  <wp:extent cx="2899773" cy="1965318"/>
                  <wp:effectExtent l="0" t="0" r="0" b="3810"/>
                  <wp:docPr id="165" name="Picture 16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Diagram&#10;&#10;Description automatically generated with low confidence"/>
                          <pic:cNvPicPr/>
                        </pic:nvPicPr>
                        <pic:blipFill>
                          <a:blip r:embed="rId11"/>
                          <a:stretch>
                            <a:fillRect/>
                          </a:stretch>
                        </pic:blipFill>
                        <pic:spPr>
                          <a:xfrm>
                            <a:off x="0" y="0"/>
                            <a:ext cx="2945420" cy="1996255"/>
                          </a:xfrm>
                          <a:prstGeom prst="rect">
                            <a:avLst/>
                          </a:prstGeom>
                        </pic:spPr>
                      </pic:pic>
                    </a:graphicData>
                  </a:graphic>
                </wp:inline>
              </w:drawing>
            </w:r>
          </w:p>
          <w:p w14:paraId="21B713A8" w14:textId="77777777" w:rsidR="00DF60A4" w:rsidRPr="00483526" w:rsidRDefault="00DF60A4" w:rsidP="000037AF">
            <w:pPr>
              <w:spacing w:line="276" w:lineRule="auto"/>
              <w:jc w:val="center"/>
              <w:rPr>
                <w:rFonts w:asciiTheme="minorHAnsi" w:hAnsiTheme="minorHAnsi" w:cstheme="minorHAnsi"/>
                <w:color w:val="000000" w:themeColor="text1"/>
                <w:sz w:val="22"/>
                <w:szCs w:val="22"/>
              </w:rPr>
            </w:pPr>
            <w:r w:rsidRPr="00483526">
              <w:rPr>
                <w:rFonts w:asciiTheme="minorHAnsi" w:hAnsiTheme="minorHAnsi" w:cstheme="minorHAnsi"/>
                <w:color w:val="000000" w:themeColor="text1"/>
                <w:sz w:val="22"/>
                <w:szCs w:val="22"/>
              </w:rPr>
              <w:t>(A)</w:t>
            </w:r>
          </w:p>
        </w:tc>
        <w:tc>
          <w:tcPr>
            <w:tcW w:w="5764" w:type="dxa"/>
          </w:tcPr>
          <w:p w14:paraId="0779E1E3" w14:textId="77777777" w:rsidR="00DF60A4" w:rsidRPr="00483526" w:rsidRDefault="00DF60A4" w:rsidP="000037AF">
            <w:pPr>
              <w:spacing w:line="276" w:lineRule="auto"/>
              <w:jc w:val="both"/>
              <w:rPr>
                <w:rFonts w:asciiTheme="minorHAnsi" w:hAnsiTheme="minorHAnsi" w:cstheme="minorHAnsi"/>
                <w:color w:val="000000" w:themeColor="text1"/>
                <w:sz w:val="22"/>
                <w:szCs w:val="22"/>
              </w:rPr>
            </w:pPr>
            <w:r w:rsidRPr="00483526">
              <w:rPr>
                <w:rFonts w:asciiTheme="minorHAnsi" w:hAnsiTheme="minorHAnsi" w:cstheme="minorHAnsi"/>
                <w:noProof/>
              </w:rPr>
              <w:drawing>
                <wp:inline distT="0" distB="0" distL="0" distR="0" wp14:anchorId="4FC0E778" wp14:editId="367CBE8F">
                  <wp:extent cx="2840627" cy="1991360"/>
                  <wp:effectExtent l="0" t="0" r="4445" b="2540"/>
                  <wp:docPr id="164" name="Picture 16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A picture containing chart&#10;&#10;Description automatically generated"/>
                          <pic:cNvPicPr/>
                        </pic:nvPicPr>
                        <pic:blipFill>
                          <a:blip r:embed="rId12"/>
                          <a:stretch>
                            <a:fillRect/>
                          </a:stretch>
                        </pic:blipFill>
                        <pic:spPr>
                          <a:xfrm>
                            <a:off x="0" y="0"/>
                            <a:ext cx="2880941" cy="2019621"/>
                          </a:xfrm>
                          <a:prstGeom prst="rect">
                            <a:avLst/>
                          </a:prstGeom>
                        </pic:spPr>
                      </pic:pic>
                    </a:graphicData>
                  </a:graphic>
                </wp:inline>
              </w:drawing>
            </w:r>
          </w:p>
          <w:p w14:paraId="69DB6A60" w14:textId="77777777" w:rsidR="00DF60A4" w:rsidRPr="00483526" w:rsidRDefault="00DF60A4" w:rsidP="000037AF">
            <w:pPr>
              <w:spacing w:line="276" w:lineRule="auto"/>
              <w:jc w:val="center"/>
              <w:rPr>
                <w:rFonts w:asciiTheme="minorHAnsi" w:hAnsiTheme="minorHAnsi" w:cstheme="minorHAnsi"/>
                <w:color w:val="000000" w:themeColor="text1"/>
                <w:sz w:val="22"/>
                <w:szCs w:val="22"/>
              </w:rPr>
            </w:pPr>
            <w:r w:rsidRPr="00483526">
              <w:rPr>
                <w:rFonts w:asciiTheme="minorHAnsi" w:hAnsiTheme="minorHAnsi" w:cstheme="minorHAnsi"/>
                <w:color w:val="000000" w:themeColor="text1"/>
                <w:sz w:val="22"/>
                <w:szCs w:val="22"/>
              </w:rPr>
              <w:t>(B)</w:t>
            </w:r>
          </w:p>
        </w:tc>
      </w:tr>
      <w:tr w:rsidR="00DF60A4" w:rsidRPr="00483526" w14:paraId="540C6E00" w14:textId="77777777" w:rsidTr="000037AF">
        <w:tc>
          <w:tcPr>
            <w:tcW w:w="3596" w:type="dxa"/>
          </w:tcPr>
          <w:p w14:paraId="307FF884" w14:textId="77777777" w:rsidR="00DF60A4" w:rsidRPr="00483526" w:rsidRDefault="00DF60A4" w:rsidP="000037AF">
            <w:pPr>
              <w:spacing w:line="276" w:lineRule="auto"/>
              <w:jc w:val="center"/>
              <w:rPr>
                <w:rFonts w:asciiTheme="minorHAnsi" w:hAnsiTheme="minorHAnsi" w:cstheme="minorHAnsi"/>
                <w:color w:val="000000" w:themeColor="text1"/>
                <w:sz w:val="22"/>
                <w:szCs w:val="22"/>
              </w:rPr>
            </w:pPr>
            <w:r w:rsidRPr="00483526">
              <w:rPr>
                <w:rFonts w:asciiTheme="minorHAnsi" w:hAnsiTheme="minorHAnsi" w:cstheme="minorHAnsi"/>
                <w:noProof/>
              </w:rPr>
              <w:drawing>
                <wp:inline distT="0" distB="0" distL="0" distR="0" wp14:anchorId="6AA7573A" wp14:editId="30CA3FC3">
                  <wp:extent cx="2795452" cy="1952512"/>
                  <wp:effectExtent l="0" t="0" r="0" b="3810"/>
                  <wp:docPr id="162" name="Picture 16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A picture containing diagram&#10;&#10;Description automatically generated"/>
                          <pic:cNvPicPr/>
                        </pic:nvPicPr>
                        <pic:blipFill>
                          <a:blip r:embed="rId13"/>
                          <a:stretch>
                            <a:fillRect/>
                          </a:stretch>
                        </pic:blipFill>
                        <pic:spPr>
                          <a:xfrm>
                            <a:off x="0" y="0"/>
                            <a:ext cx="2827806" cy="1975110"/>
                          </a:xfrm>
                          <a:prstGeom prst="rect">
                            <a:avLst/>
                          </a:prstGeom>
                        </pic:spPr>
                      </pic:pic>
                    </a:graphicData>
                  </a:graphic>
                </wp:inline>
              </w:drawing>
            </w:r>
          </w:p>
          <w:p w14:paraId="386D9FB8" w14:textId="77777777" w:rsidR="00DF60A4" w:rsidRPr="00483526" w:rsidRDefault="00DF60A4" w:rsidP="000037AF">
            <w:pPr>
              <w:spacing w:line="276" w:lineRule="auto"/>
              <w:jc w:val="center"/>
              <w:rPr>
                <w:rFonts w:asciiTheme="minorHAnsi" w:hAnsiTheme="minorHAnsi" w:cstheme="minorHAnsi"/>
                <w:color w:val="000000" w:themeColor="text1"/>
                <w:sz w:val="22"/>
                <w:szCs w:val="22"/>
              </w:rPr>
            </w:pPr>
            <w:r w:rsidRPr="00483526">
              <w:rPr>
                <w:rFonts w:asciiTheme="minorHAnsi" w:hAnsiTheme="minorHAnsi" w:cstheme="minorHAnsi"/>
                <w:color w:val="000000" w:themeColor="text1"/>
                <w:sz w:val="22"/>
                <w:szCs w:val="22"/>
              </w:rPr>
              <w:t>(C)</w:t>
            </w:r>
          </w:p>
        </w:tc>
        <w:tc>
          <w:tcPr>
            <w:tcW w:w="5764" w:type="dxa"/>
          </w:tcPr>
          <w:p w14:paraId="60951F6C" w14:textId="77777777" w:rsidR="00DF60A4" w:rsidRPr="00483526" w:rsidRDefault="00DF60A4" w:rsidP="000037AF">
            <w:pPr>
              <w:spacing w:line="276" w:lineRule="auto"/>
              <w:jc w:val="center"/>
              <w:rPr>
                <w:rFonts w:asciiTheme="minorHAnsi" w:hAnsiTheme="minorHAnsi" w:cstheme="minorHAnsi"/>
                <w:color w:val="000000" w:themeColor="text1"/>
                <w:sz w:val="22"/>
                <w:szCs w:val="22"/>
              </w:rPr>
            </w:pPr>
            <w:r w:rsidRPr="00483526">
              <w:rPr>
                <w:rFonts w:asciiTheme="minorHAnsi" w:hAnsiTheme="minorHAnsi" w:cstheme="minorHAnsi"/>
                <w:noProof/>
              </w:rPr>
              <w:drawing>
                <wp:inline distT="0" distB="0" distL="0" distR="0" wp14:anchorId="59FCE0B3" wp14:editId="55450A18">
                  <wp:extent cx="2879817" cy="1951990"/>
                  <wp:effectExtent l="0" t="0" r="3175" b="3810"/>
                  <wp:docPr id="163" name="Picture 16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A picture containing diagram&#10;&#10;Description automatically generated"/>
                          <pic:cNvPicPr/>
                        </pic:nvPicPr>
                        <pic:blipFill>
                          <a:blip r:embed="rId14"/>
                          <a:stretch>
                            <a:fillRect/>
                          </a:stretch>
                        </pic:blipFill>
                        <pic:spPr>
                          <a:xfrm>
                            <a:off x="0" y="0"/>
                            <a:ext cx="2901688" cy="1966814"/>
                          </a:xfrm>
                          <a:prstGeom prst="rect">
                            <a:avLst/>
                          </a:prstGeom>
                        </pic:spPr>
                      </pic:pic>
                    </a:graphicData>
                  </a:graphic>
                </wp:inline>
              </w:drawing>
            </w:r>
          </w:p>
          <w:p w14:paraId="53E35A4F" w14:textId="77777777" w:rsidR="00DF60A4" w:rsidRPr="00483526" w:rsidRDefault="00DF60A4" w:rsidP="000037AF">
            <w:pPr>
              <w:spacing w:line="276" w:lineRule="auto"/>
              <w:jc w:val="center"/>
              <w:rPr>
                <w:rFonts w:asciiTheme="minorHAnsi" w:hAnsiTheme="minorHAnsi" w:cstheme="minorHAnsi"/>
                <w:color w:val="000000" w:themeColor="text1"/>
                <w:sz w:val="22"/>
                <w:szCs w:val="22"/>
              </w:rPr>
            </w:pPr>
            <w:r w:rsidRPr="00483526">
              <w:rPr>
                <w:rFonts w:asciiTheme="minorHAnsi" w:hAnsiTheme="minorHAnsi" w:cstheme="minorHAnsi"/>
                <w:color w:val="000000" w:themeColor="text1"/>
                <w:sz w:val="22"/>
                <w:szCs w:val="22"/>
              </w:rPr>
              <w:t>(D)</w:t>
            </w:r>
          </w:p>
        </w:tc>
      </w:tr>
    </w:tbl>
    <w:p w14:paraId="2AA22275" w14:textId="77777777" w:rsidR="00C90745" w:rsidRPr="00483526" w:rsidRDefault="00C90745" w:rsidP="00C90745">
      <w:pPr>
        <w:spacing w:line="276" w:lineRule="auto"/>
        <w:rPr>
          <w:rFonts w:asciiTheme="minorHAnsi" w:hAnsiTheme="minorHAnsi" w:cstheme="minorHAnsi"/>
          <w:sz w:val="22"/>
          <w:szCs w:val="22"/>
        </w:rPr>
      </w:pPr>
      <w:r w:rsidRPr="00483526">
        <w:rPr>
          <w:rFonts w:asciiTheme="minorHAnsi" w:hAnsiTheme="minorHAnsi" w:cstheme="minorHAnsi"/>
          <w:noProof/>
          <w:sz w:val="22"/>
          <w:szCs w:val="22"/>
        </w:rPr>
        <w:t xml:space="preserve"> </w:t>
      </w:r>
    </w:p>
    <w:p w14:paraId="29109A7A" w14:textId="5133F87F" w:rsidR="00C90745" w:rsidRPr="00483526" w:rsidRDefault="00C90745" w:rsidP="00C90745">
      <w:pPr>
        <w:pStyle w:val="Caption"/>
        <w:spacing w:line="276" w:lineRule="auto"/>
        <w:jc w:val="center"/>
        <w:rPr>
          <w:rFonts w:cstheme="minorHAnsi"/>
          <w:i w:val="0"/>
          <w:iCs w:val="0"/>
          <w:color w:val="000000" w:themeColor="text1"/>
          <w:sz w:val="22"/>
          <w:szCs w:val="22"/>
        </w:rPr>
      </w:pPr>
      <w:bookmarkStart w:id="1" w:name="_Ref123231050"/>
      <w:bookmarkStart w:id="2" w:name="_Ref123231046"/>
      <w:r w:rsidRPr="00483526">
        <w:rPr>
          <w:rFonts w:cstheme="minorHAnsi"/>
          <w:i w:val="0"/>
          <w:iCs w:val="0"/>
          <w:color w:val="000000" w:themeColor="text1"/>
          <w:sz w:val="22"/>
          <w:szCs w:val="22"/>
        </w:rPr>
        <w:t>Figure</w:t>
      </w:r>
      <w:bookmarkEnd w:id="1"/>
      <w:r w:rsidR="00E32A4D" w:rsidRPr="00483526">
        <w:rPr>
          <w:rFonts w:cstheme="minorHAnsi"/>
          <w:i w:val="0"/>
          <w:iCs w:val="0"/>
          <w:color w:val="000000" w:themeColor="text1"/>
          <w:sz w:val="22"/>
          <w:szCs w:val="22"/>
        </w:rPr>
        <w:t xml:space="preserve"> A1</w:t>
      </w:r>
      <w:r w:rsidRPr="00483526">
        <w:rPr>
          <w:rFonts w:cstheme="minorHAnsi"/>
          <w:i w:val="0"/>
          <w:iCs w:val="0"/>
          <w:color w:val="000000" w:themeColor="text1"/>
          <w:sz w:val="22"/>
          <w:szCs w:val="22"/>
        </w:rPr>
        <w:t xml:space="preserve">. Representative GCC and </w:t>
      </w:r>
      <w:r w:rsidR="00260A7B" w:rsidRPr="00483526">
        <w:rPr>
          <w:rFonts w:cstheme="minorHAnsi"/>
          <w:i w:val="0"/>
          <w:iCs w:val="0"/>
          <w:color w:val="000000" w:themeColor="text1"/>
          <w:sz w:val="22"/>
          <w:szCs w:val="22"/>
        </w:rPr>
        <w:t xml:space="preserve">possible </w:t>
      </w:r>
      <w:r w:rsidRPr="00483526">
        <w:rPr>
          <w:rFonts w:cstheme="minorHAnsi"/>
          <w:i w:val="0"/>
          <w:iCs w:val="0"/>
          <w:color w:val="000000" w:themeColor="text1"/>
          <w:sz w:val="22"/>
          <w:szCs w:val="22"/>
        </w:rPr>
        <w:t>heat</w:t>
      </w:r>
      <w:r w:rsidR="00260A7B" w:rsidRPr="00483526">
        <w:rPr>
          <w:rFonts w:cstheme="minorHAnsi"/>
          <w:i w:val="0"/>
          <w:iCs w:val="0"/>
          <w:color w:val="000000" w:themeColor="text1"/>
          <w:sz w:val="22"/>
          <w:szCs w:val="22"/>
        </w:rPr>
        <w:t xml:space="preserve"> sinks </w:t>
      </w:r>
      <w:r w:rsidRPr="00483526">
        <w:rPr>
          <w:rFonts w:cstheme="minorHAnsi"/>
          <w:i w:val="0"/>
          <w:iCs w:val="0"/>
          <w:color w:val="000000" w:themeColor="text1"/>
          <w:sz w:val="22"/>
          <w:szCs w:val="22"/>
        </w:rPr>
        <w:t>(</w:t>
      </w:r>
      <w:r w:rsidR="00260A7B" w:rsidRPr="00483526">
        <w:rPr>
          <w:rFonts w:cstheme="minorHAnsi"/>
          <w:i w:val="0"/>
          <w:iCs w:val="0"/>
          <w:color w:val="000000" w:themeColor="text1"/>
          <w:sz w:val="22"/>
          <w:szCs w:val="22"/>
        </w:rPr>
        <w:t>red lines</w:t>
      </w:r>
      <w:r w:rsidRPr="00483526">
        <w:rPr>
          <w:rFonts w:cstheme="minorHAnsi"/>
          <w:i w:val="0"/>
          <w:iCs w:val="0"/>
          <w:color w:val="000000" w:themeColor="text1"/>
          <w:sz w:val="22"/>
          <w:szCs w:val="22"/>
        </w:rPr>
        <w:t xml:space="preserve">) </w:t>
      </w:r>
      <w:r w:rsidR="00260A7B" w:rsidRPr="00483526">
        <w:rPr>
          <w:rFonts w:cstheme="minorHAnsi"/>
          <w:i w:val="0"/>
          <w:iCs w:val="0"/>
          <w:color w:val="000000" w:themeColor="text1"/>
          <w:sz w:val="22"/>
          <w:szCs w:val="22"/>
        </w:rPr>
        <w:t xml:space="preserve">and sources (green lines) for </w:t>
      </w:r>
      <w:r w:rsidRPr="00483526">
        <w:rPr>
          <w:rFonts w:cstheme="minorHAnsi"/>
          <w:i w:val="0"/>
          <w:iCs w:val="0"/>
          <w:color w:val="000000" w:themeColor="text1"/>
          <w:sz w:val="22"/>
          <w:szCs w:val="22"/>
        </w:rPr>
        <w:t>chocolate production in Switzerland: (A) category A1</w:t>
      </w:r>
      <w:bookmarkEnd w:id="2"/>
      <w:r w:rsidRPr="00483526">
        <w:rPr>
          <w:rFonts w:cstheme="minorHAnsi"/>
          <w:i w:val="0"/>
          <w:iCs w:val="0"/>
          <w:color w:val="000000" w:themeColor="text1"/>
          <w:sz w:val="22"/>
          <w:szCs w:val="22"/>
        </w:rPr>
        <w:t xml:space="preserve"> (1000 </w:t>
      </w:r>
      <w:proofErr w:type="spellStart"/>
      <w:r w:rsidRPr="00483526">
        <w:rPr>
          <w:rFonts w:cstheme="minorHAnsi"/>
          <w:i w:val="0"/>
          <w:iCs w:val="0"/>
          <w:color w:val="000000" w:themeColor="text1"/>
          <w:sz w:val="22"/>
          <w:szCs w:val="22"/>
        </w:rPr>
        <w:t>tonnes</w:t>
      </w:r>
      <w:proofErr w:type="spellEnd"/>
      <w:r w:rsidRPr="00483526">
        <w:rPr>
          <w:rFonts w:cstheme="minorHAnsi"/>
          <w:i w:val="0"/>
          <w:iCs w:val="0"/>
          <w:color w:val="000000" w:themeColor="text1"/>
          <w:sz w:val="22"/>
          <w:szCs w:val="22"/>
        </w:rPr>
        <w:t xml:space="preserve">/year), (B) category A2 (10,000 </w:t>
      </w:r>
      <w:proofErr w:type="spellStart"/>
      <w:r w:rsidRPr="00483526">
        <w:rPr>
          <w:rFonts w:cstheme="minorHAnsi"/>
          <w:i w:val="0"/>
          <w:iCs w:val="0"/>
          <w:color w:val="000000" w:themeColor="text1"/>
          <w:sz w:val="22"/>
          <w:szCs w:val="22"/>
        </w:rPr>
        <w:t>tonnes</w:t>
      </w:r>
      <w:proofErr w:type="spellEnd"/>
      <w:r w:rsidRPr="00483526">
        <w:rPr>
          <w:rFonts w:cstheme="minorHAnsi"/>
          <w:i w:val="0"/>
          <w:iCs w:val="0"/>
          <w:color w:val="000000" w:themeColor="text1"/>
          <w:sz w:val="22"/>
          <w:szCs w:val="22"/>
        </w:rPr>
        <w:t xml:space="preserve">/year), (C) category A3 (20,000 </w:t>
      </w:r>
      <w:proofErr w:type="spellStart"/>
      <w:r w:rsidRPr="00483526">
        <w:rPr>
          <w:rFonts w:cstheme="minorHAnsi"/>
          <w:i w:val="0"/>
          <w:iCs w:val="0"/>
          <w:color w:val="000000" w:themeColor="text1"/>
          <w:sz w:val="22"/>
          <w:szCs w:val="22"/>
        </w:rPr>
        <w:t>tonnes</w:t>
      </w:r>
      <w:proofErr w:type="spellEnd"/>
      <w:r w:rsidRPr="00483526">
        <w:rPr>
          <w:rFonts w:cstheme="minorHAnsi"/>
          <w:i w:val="0"/>
          <w:iCs w:val="0"/>
          <w:color w:val="000000" w:themeColor="text1"/>
          <w:sz w:val="22"/>
          <w:szCs w:val="22"/>
        </w:rPr>
        <w:t xml:space="preserve">/year), (D) category A4 (30,000 </w:t>
      </w:r>
      <w:proofErr w:type="spellStart"/>
      <w:r w:rsidRPr="00483526">
        <w:rPr>
          <w:rFonts w:cstheme="minorHAnsi"/>
          <w:i w:val="0"/>
          <w:iCs w:val="0"/>
          <w:color w:val="000000" w:themeColor="text1"/>
          <w:sz w:val="22"/>
          <w:szCs w:val="22"/>
        </w:rPr>
        <w:t>tonnes</w:t>
      </w:r>
      <w:proofErr w:type="spellEnd"/>
      <w:r w:rsidRPr="00483526">
        <w:rPr>
          <w:rFonts w:cstheme="minorHAnsi"/>
          <w:i w:val="0"/>
          <w:iCs w:val="0"/>
          <w:color w:val="000000" w:themeColor="text1"/>
          <w:sz w:val="22"/>
          <w:szCs w:val="22"/>
        </w:rPr>
        <w:t>/year) (Pinch point at 3</w:t>
      </w:r>
      <w:r w:rsidR="00260A7B" w:rsidRPr="00483526">
        <w:rPr>
          <w:rFonts w:cstheme="minorHAnsi"/>
          <w:i w:val="0"/>
          <w:iCs w:val="0"/>
          <w:color w:val="000000" w:themeColor="text1"/>
          <w:sz w:val="22"/>
          <w:szCs w:val="22"/>
        </w:rPr>
        <w:t>8</w:t>
      </w:r>
      <w:r w:rsidRPr="00483526">
        <w:rPr>
          <w:rFonts w:cstheme="minorHAnsi"/>
          <w:i w:val="0"/>
          <w:iCs w:val="0"/>
          <w:color w:val="000000" w:themeColor="text1"/>
          <w:sz w:val="22"/>
          <w:szCs w:val="22"/>
        </w:rPr>
        <w:t>°C; global ∆</w:t>
      </w:r>
      <w:proofErr w:type="spellStart"/>
      <w:r w:rsidRPr="00483526">
        <w:rPr>
          <w:rFonts w:cstheme="minorHAnsi"/>
          <w:i w:val="0"/>
          <w:iCs w:val="0"/>
          <w:color w:val="000000" w:themeColor="text1"/>
          <w:sz w:val="22"/>
          <w:szCs w:val="22"/>
        </w:rPr>
        <w:t>T</w:t>
      </w:r>
      <w:r w:rsidRPr="00483526">
        <w:rPr>
          <w:rFonts w:cstheme="minorHAnsi"/>
          <w:i w:val="0"/>
          <w:iCs w:val="0"/>
          <w:color w:val="000000" w:themeColor="text1"/>
          <w:sz w:val="22"/>
          <w:szCs w:val="22"/>
          <w:vertAlign w:val="subscript"/>
        </w:rPr>
        <w:t>min</w:t>
      </w:r>
      <w:proofErr w:type="spellEnd"/>
      <w:r w:rsidRPr="00483526">
        <w:rPr>
          <w:rFonts w:cstheme="minorHAnsi"/>
          <w:i w:val="0"/>
          <w:iCs w:val="0"/>
          <w:color w:val="000000" w:themeColor="text1"/>
          <w:sz w:val="22"/>
          <w:szCs w:val="22"/>
        </w:rPr>
        <w:t xml:space="preserve"> = 10°C) </w:t>
      </w:r>
    </w:p>
    <w:p w14:paraId="51D10584" w14:textId="49441517" w:rsidR="00FA6C28" w:rsidRPr="00483526" w:rsidRDefault="00FA6C28" w:rsidP="00FA6C28">
      <w:pPr>
        <w:rPr>
          <w:rFonts w:asciiTheme="minorHAnsi" w:hAnsiTheme="minorHAnsi" w:cstheme="minorHAnsi"/>
        </w:rPr>
      </w:pPr>
    </w:p>
    <w:p w14:paraId="28C0FE43" w14:textId="14302787" w:rsidR="00CE0436" w:rsidRPr="00483526" w:rsidRDefault="00CE0436" w:rsidP="00CE0436">
      <w:pPr>
        <w:rPr>
          <w:rFonts w:asciiTheme="minorHAnsi" w:hAnsiTheme="minorHAnsi" w:cstheme="minorHAnsi"/>
        </w:rPr>
      </w:pPr>
    </w:p>
    <w:p w14:paraId="714A6673" w14:textId="4E494E8D" w:rsidR="00CE0436" w:rsidRPr="00483526" w:rsidRDefault="00CE0436" w:rsidP="00CE0436">
      <w:pPr>
        <w:rPr>
          <w:rFonts w:asciiTheme="minorHAnsi" w:hAnsiTheme="minorHAnsi" w:cstheme="minorHAnsi"/>
        </w:rPr>
      </w:pPr>
    </w:p>
    <w:p w14:paraId="6D57630B" w14:textId="77777777" w:rsidR="00CE0436" w:rsidRPr="00483526" w:rsidRDefault="00CE0436" w:rsidP="00CE0436">
      <w:pPr>
        <w:rPr>
          <w:rFonts w:asciiTheme="minorHAnsi" w:hAnsiTheme="minorHAnsi" w:cstheme="minorHAnsi"/>
        </w:rPr>
      </w:pPr>
    </w:p>
    <w:p w14:paraId="61A64CC3" w14:textId="7CB82107" w:rsidR="00CE0436" w:rsidRPr="00483526" w:rsidRDefault="00CE0436" w:rsidP="00CE0436">
      <w:pPr>
        <w:rPr>
          <w:rFonts w:asciiTheme="minorHAnsi" w:hAnsiTheme="minorHAnsi" w:cstheme="minorHAnsi"/>
        </w:rPr>
      </w:pPr>
    </w:p>
    <w:p w14:paraId="7EB22F6D" w14:textId="14D262BC" w:rsidR="001D70A4" w:rsidRPr="00483526" w:rsidRDefault="001D70A4" w:rsidP="001D70A4">
      <w:pPr>
        <w:rPr>
          <w:rFonts w:asciiTheme="minorHAnsi" w:hAnsiTheme="minorHAnsi" w:cstheme="minorHAnsi"/>
        </w:rPr>
      </w:pPr>
    </w:p>
    <w:p w14:paraId="66227CC5" w14:textId="598B4DDB" w:rsidR="001D70A4" w:rsidRPr="00483526" w:rsidRDefault="001D70A4" w:rsidP="001D70A4">
      <w:pPr>
        <w:jc w:val="center"/>
        <w:rPr>
          <w:rFonts w:asciiTheme="minorHAnsi" w:hAnsiTheme="minorHAnsi" w:cstheme="minorHAnsi"/>
        </w:rPr>
      </w:pPr>
      <w:r w:rsidRPr="00483526">
        <w:rPr>
          <w:rFonts w:asciiTheme="minorHAnsi" w:hAnsiTheme="minorHAnsi" w:cstheme="minorHAnsi"/>
          <w:noProof/>
        </w:rPr>
        <w:lastRenderedPageBreak/>
        <w:drawing>
          <wp:inline distT="0" distB="0" distL="0" distR="0" wp14:anchorId="3F6F0E68" wp14:editId="399D1069">
            <wp:extent cx="3484579" cy="240898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0942" cy="2413381"/>
                    </a:xfrm>
                    <a:prstGeom prst="rect">
                      <a:avLst/>
                    </a:prstGeom>
                  </pic:spPr>
                </pic:pic>
              </a:graphicData>
            </a:graphic>
          </wp:inline>
        </w:drawing>
      </w:r>
    </w:p>
    <w:p w14:paraId="5036AFDC" w14:textId="480451C2" w:rsidR="001D70A4" w:rsidRPr="00483526" w:rsidRDefault="001D70A4" w:rsidP="001D70A4">
      <w:pPr>
        <w:jc w:val="center"/>
        <w:rPr>
          <w:rFonts w:asciiTheme="minorHAnsi" w:hAnsiTheme="minorHAnsi" w:cstheme="minorHAnsi"/>
        </w:rPr>
      </w:pPr>
      <w:r w:rsidRPr="00483526">
        <w:rPr>
          <w:rFonts w:asciiTheme="minorHAnsi" w:hAnsiTheme="minorHAnsi" w:cstheme="minorHAnsi"/>
        </w:rPr>
        <w:t>Figure A2. Representative grand composite curve for production route 2 (nibs roasting)</w:t>
      </w:r>
    </w:p>
    <w:p w14:paraId="043000E3" w14:textId="409EB1CC" w:rsidR="00E32A4D" w:rsidRPr="00483526" w:rsidRDefault="00E32A4D" w:rsidP="00E32A4D">
      <w:pPr>
        <w:rPr>
          <w:rFonts w:asciiTheme="minorHAnsi" w:hAnsiTheme="minorHAnsi" w:cstheme="minorHAnsi"/>
          <w:sz w:val="22"/>
          <w:szCs w:val="22"/>
        </w:rPr>
      </w:pPr>
    </w:p>
    <w:p w14:paraId="2AA4D942" w14:textId="77777777" w:rsidR="004965FD" w:rsidRPr="00483526" w:rsidRDefault="004965FD" w:rsidP="00E32A4D">
      <w:pPr>
        <w:rPr>
          <w:rFonts w:asciiTheme="minorHAnsi" w:hAnsiTheme="minorHAnsi" w:cstheme="minorHAnsi"/>
          <w:b/>
          <w:bCs/>
          <w:sz w:val="22"/>
          <w:szCs w:val="22"/>
          <w:u w:val="single"/>
        </w:rPr>
      </w:pPr>
    </w:p>
    <w:p w14:paraId="66238FFF" w14:textId="77777777" w:rsidR="004965FD" w:rsidRPr="00483526" w:rsidRDefault="004965FD" w:rsidP="00E32A4D">
      <w:pPr>
        <w:rPr>
          <w:rFonts w:asciiTheme="minorHAnsi" w:hAnsiTheme="minorHAnsi" w:cstheme="minorHAnsi"/>
          <w:b/>
          <w:bCs/>
          <w:sz w:val="22"/>
          <w:szCs w:val="22"/>
          <w:u w:val="single"/>
        </w:rPr>
      </w:pPr>
    </w:p>
    <w:p w14:paraId="37C60BBF" w14:textId="77777777" w:rsidR="004965FD" w:rsidRPr="00483526" w:rsidRDefault="004965FD" w:rsidP="00E32A4D">
      <w:pPr>
        <w:rPr>
          <w:rFonts w:asciiTheme="minorHAnsi" w:hAnsiTheme="minorHAnsi" w:cstheme="minorHAnsi"/>
          <w:b/>
          <w:bCs/>
          <w:sz w:val="22"/>
          <w:szCs w:val="22"/>
          <w:u w:val="single"/>
        </w:rPr>
      </w:pPr>
    </w:p>
    <w:p w14:paraId="570A971F" w14:textId="77777777" w:rsidR="004965FD" w:rsidRPr="00483526" w:rsidRDefault="004965FD" w:rsidP="00E32A4D">
      <w:pPr>
        <w:rPr>
          <w:rFonts w:asciiTheme="minorHAnsi" w:hAnsiTheme="minorHAnsi" w:cstheme="minorHAnsi"/>
          <w:b/>
          <w:bCs/>
          <w:sz w:val="22"/>
          <w:szCs w:val="22"/>
          <w:u w:val="single"/>
        </w:rPr>
      </w:pPr>
    </w:p>
    <w:p w14:paraId="5AF4AA69" w14:textId="77777777" w:rsidR="004965FD" w:rsidRPr="00483526" w:rsidRDefault="004965FD" w:rsidP="00E32A4D">
      <w:pPr>
        <w:rPr>
          <w:rFonts w:asciiTheme="minorHAnsi" w:hAnsiTheme="minorHAnsi" w:cstheme="minorHAnsi"/>
          <w:b/>
          <w:bCs/>
          <w:sz w:val="22"/>
          <w:szCs w:val="22"/>
          <w:u w:val="single"/>
        </w:rPr>
      </w:pPr>
    </w:p>
    <w:p w14:paraId="14AA2C15" w14:textId="77777777" w:rsidR="004965FD" w:rsidRPr="00483526" w:rsidRDefault="004965FD" w:rsidP="00E32A4D">
      <w:pPr>
        <w:rPr>
          <w:rFonts w:asciiTheme="minorHAnsi" w:hAnsiTheme="minorHAnsi" w:cstheme="minorHAnsi"/>
          <w:b/>
          <w:bCs/>
          <w:sz w:val="22"/>
          <w:szCs w:val="22"/>
          <w:u w:val="single"/>
        </w:rPr>
      </w:pPr>
    </w:p>
    <w:p w14:paraId="18CC1B5C" w14:textId="77777777" w:rsidR="00EC4941" w:rsidRPr="00483526" w:rsidRDefault="00EC4941" w:rsidP="00E32A4D">
      <w:pPr>
        <w:rPr>
          <w:rFonts w:asciiTheme="minorHAnsi" w:hAnsiTheme="minorHAnsi" w:cstheme="minorHAnsi"/>
          <w:b/>
          <w:bCs/>
          <w:sz w:val="22"/>
          <w:szCs w:val="22"/>
          <w:u w:val="single"/>
        </w:rPr>
      </w:pPr>
    </w:p>
    <w:p w14:paraId="30B6D919" w14:textId="77777777" w:rsidR="00EC4941" w:rsidRPr="00483526" w:rsidRDefault="00EC4941" w:rsidP="00E32A4D">
      <w:pPr>
        <w:rPr>
          <w:rFonts w:asciiTheme="minorHAnsi" w:hAnsiTheme="minorHAnsi" w:cstheme="minorHAnsi"/>
          <w:b/>
          <w:bCs/>
          <w:sz w:val="22"/>
          <w:szCs w:val="22"/>
          <w:u w:val="single"/>
        </w:rPr>
      </w:pPr>
    </w:p>
    <w:p w14:paraId="08370ED2" w14:textId="77777777" w:rsidR="00EC4941" w:rsidRPr="00483526" w:rsidRDefault="00EC4941" w:rsidP="00E32A4D">
      <w:pPr>
        <w:rPr>
          <w:rFonts w:asciiTheme="minorHAnsi" w:hAnsiTheme="minorHAnsi" w:cstheme="minorHAnsi"/>
          <w:b/>
          <w:bCs/>
          <w:sz w:val="22"/>
          <w:szCs w:val="22"/>
          <w:u w:val="single"/>
        </w:rPr>
      </w:pPr>
    </w:p>
    <w:p w14:paraId="128C94DD" w14:textId="77777777" w:rsidR="00EC4941" w:rsidRPr="00483526" w:rsidRDefault="00EC4941" w:rsidP="00E32A4D">
      <w:pPr>
        <w:rPr>
          <w:rFonts w:asciiTheme="minorHAnsi" w:hAnsiTheme="minorHAnsi" w:cstheme="minorHAnsi"/>
          <w:b/>
          <w:bCs/>
          <w:sz w:val="22"/>
          <w:szCs w:val="22"/>
          <w:u w:val="single"/>
        </w:rPr>
      </w:pPr>
    </w:p>
    <w:p w14:paraId="0C42B97B" w14:textId="77777777" w:rsidR="00EC4941" w:rsidRPr="00483526" w:rsidRDefault="00EC4941" w:rsidP="00E32A4D">
      <w:pPr>
        <w:rPr>
          <w:rFonts w:asciiTheme="minorHAnsi" w:hAnsiTheme="minorHAnsi" w:cstheme="minorHAnsi"/>
          <w:b/>
          <w:bCs/>
          <w:sz w:val="22"/>
          <w:szCs w:val="22"/>
          <w:u w:val="single"/>
        </w:rPr>
      </w:pPr>
    </w:p>
    <w:p w14:paraId="01CAAA84" w14:textId="77777777" w:rsidR="00EC4941" w:rsidRPr="00483526" w:rsidRDefault="00EC4941" w:rsidP="00E32A4D">
      <w:pPr>
        <w:rPr>
          <w:rFonts w:asciiTheme="minorHAnsi" w:hAnsiTheme="minorHAnsi" w:cstheme="minorHAnsi"/>
          <w:b/>
          <w:bCs/>
          <w:sz w:val="22"/>
          <w:szCs w:val="22"/>
          <w:u w:val="single"/>
        </w:rPr>
      </w:pPr>
    </w:p>
    <w:p w14:paraId="233294A4" w14:textId="77777777" w:rsidR="00EC4941" w:rsidRPr="00483526" w:rsidRDefault="00EC4941" w:rsidP="00E32A4D">
      <w:pPr>
        <w:rPr>
          <w:rFonts w:asciiTheme="minorHAnsi" w:hAnsiTheme="minorHAnsi" w:cstheme="minorHAnsi"/>
          <w:b/>
          <w:bCs/>
          <w:sz w:val="22"/>
          <w:szCs w:val="22"/>
          <w:u w:val="single"/>
        </w:rPr>
      </w:pPr>
    </w:p>
    <w:p w14:paraId="690C2800" w14:textId="77777777" w:rsidR="00EC4941" w:rsidRPr="00483526" w:rsidRDefault="00EC4941" w:rsidP="00E32A4D">
      <w:pPr>
        <w:rPr>
          <w:rFonts w:asciiTheme="minorHAnsi" w:hAnsiTheme="minorHAnsi" w:cstheme="minorHAnsi"/>
          <w:b/>
          <w:bCs/>
          <w:sz w:val="22"/>
          <w:szCs w:val="22"/>
          <w:u w:val="single"/>
        </w:rPr>
      </w:pPr>
    </w:p>
    <w:p w14:paraId="289927CC" w14:textId="77777777" w:rsidR="00EC4941" w:rsidRPr="00483526" w:rsidRDefault="00EC4941" w:rsidP="00E32A4D">
      <w:pPr>
        <w:rPr>
          <w:rFonts w:asciiTheme="minorHAnsi" w:hAnsiTheme="minorHAnsi" w:cstheme="minorHAnsi"/>
          <w:b/>
          <w:bCs/>
          <w:sz w:val="22"/>
          <w:szCs w:val="22"/>
          <w:u w:val="single"/>
        </w:rPr>
      </w:pPr>
    </w:p>
    <w:p w14:paraId="7503AF8B" w14:textId="77777777" w:rsidR="00EC4941" w:rsidRPr="00483526" w:rsidRDefault="00EC4941" w:rsidP="00E32A4D">
      <w:pPr>
        <w:rPr>
          <w:rFonts w:asciiTheme="minorHAnsi" w:hAnsiTheme="minorHAnsi" w:cstheme="minorHAnsi"/>
          <w:b/>
          <w:bCs/>
          <w:sz w:val="22"/>
          <w:szCs w:val="22"/>
          <w:u w:val="single"/>
        </w:rPr>
      </w:pPr>
    </w:p>
    <w:p w14:paraId="2496B4A3" w14:textId="77777777" w:rsidR="00EC4941" w:rsidRPr="00483526" w:rsidRDefault="00EC4941" w:rsidP="00E32A4D">
      <w:pPr>
        <w:rPr>
          <w:rFonts w:asciiTheme="minorHAnsi" w:hAnsiTheme="minorHAnsi" w:cstheme="minorHAnsi"/>
          <w:b/>
          <w:bCs/>
          <w:sz w:val="22"/>
          <w:szCs w:val="22"/>
          <w:u w:val="single"/>
        </w:rPr>
      </w:pPr>
    </w:p>
    <w:p w14:paraId="457B5660" w14:textId="77777777" w:rsidR="00EC4941" w:rsidRPr="00483526" w:rsidRDefault="00EC4941" w:rsidP="00E32A4D">
      <w:pPr>
        <w:rPr>
          <w:rFonts w:asciiTheme="minorHAnsi" w:hAnsiTheme="minorHAnsi" w:cstheme="minorHAnsi"/>
          <w:b/>
          <w:bCs/>
          <w:sz w:val="22"/>
          <w:szCs w:val="22"/>
          <w:u w:val="single"/>
        </w:rPr>
      </w:pPr>
    </w:p>
    <w:p w14:paraId="45916CEB" w14:textId="77777777" w:rsidR="00EC4941" w:rsidRPr="00483526" w:rsidRDefault="00EC4941" w:rsidP="00E32A4D">
      <w:pPr>
        <w:rPr>
          <w:rFonts w:asciiTheme="minorHAnsi" w:hAnsiTheme="minorHAnsi" w:cstheme="minorHAnsi"/>
          <w:b/>
          <w:bCs/>
          <w:sz w:val="22"/>
          <w:szCs w:val="22"/>
          <w:u w:val="single"/>
        </w:rPr>
      </w:pPr>
    </w:p>
    <w:p w14:paraId="2FB86E3F" w14:textId="77777777" w:rsidR="00EC4941" w:rsidRPr="00483526" w:rsidRDefault="00EC4941" w:rsidP="00E32A4D">
      <w:pPr>
        <w:rPr>
          <w:rFonts w:asciiTheme="minorHAnsi" w:hAnsiTheme="minorHAnsi" w:cstheme="minorHAnsi"/>
          <w:b/>
          <w:bCs/>
          <w:sz w:val="22"/>
          <w:szCs w:val="22"/>
          <w:u w:val="single"/>
        </w:rPr>
      </w:pPr>
    </w:p>
    <w:p w14:paraId="70765CF4" w14:textId="77777777" w:rsidR="00EC4941" w:rsidRPr="00483526" w:rsidRDefault="00EC4941" w:rsidP="00E32A4D">
      <w:pPr>
        <w:rPr>
          <w:rFonts w:asciiTheme="minorHAnsi" w:hAnsiTheme="minorHAnsi" w:cstheme="minorHAnsi"/>
          <w:b/>
          <w:bCs/>
          <w:sz w:val="22"/>
          <w:szCs w:val="22"/>
          <w:u w:val="single"/>
        </w:rPr>
      </w:pPr>
    </w:p>
    <w:p w14:paraId="265DEAC6" w14:textId="77777777" w:rsidR="00EC4941" w:rsidRPr="00483526" w:rsidRDefault="00EC4941" w:rsidP="00E32A4D">
      <w:pPr>
        <w:rPr>
          <w:rFonts w:asciiTheme="minorHAnsi" w:hAnsiTheme="minorHAnsi" w:cstheme="minorHAnsi"/>
          <w:b/>
          <w:bCs/>
          <w:sz w:val="22"/>
          <w:szCs w:val="22"/>
          <w:u w:val="single"/>
        </w:rPr>
      </w:pPr>
    </w:p>
    <w:p w14:paraId="53F08CB6" w14:textId="77777777" w:rsidR="00EC4941" w:rsidRPr="00483526" w:rsidRDefault="00EC4941" w:rsidP="00E32A4D">
      <w:pPr>
        <w:rPr>
          <w:rFonts w:asciiTheme="minorHAnsi" w:hAnsiTheme="minorHAnsi" w:cstheme="minorHAnsi"/>
          <w:b/>
          <w:bCs/>
          <w:sz w:val="22"/>
          <w:szCs w:val="22"/>
          <w:u w:val="single"/>
        </w:rPr>
      </w:pPr>
    </w:p>
    <w:p w14:paraId="649249E4" w14:textId="77777777" w:rsidR="00EC4941" w:rsidRPr="00483526" w:rsidRDefault="00EC4941" w:rsidP="00E32A4D">
      <w:pPr>
        <w:rPr>
          <w:rFonts w:asciiTheme="minorHAnsi" w:hAnsiTheme="minorHAnsi" w:cstheme="minorHAnsi"/>
          <w:b/>
          <w:bCs/>
          <w:sz w:val="22"/>
          <w:szCs w:val="22"/>
          <w:u w:val="single"/>
        </w:rPr>
      </w:pPr>
    </w:p>
    <w:p w14:paraId="6919772A" w14:textId="77777777" w:rsidR="00EC4941" w:rsidRPr="00483526" w:rsidRDefault="00EC4941" w:rsidP="00E32A4D">
      <w:pPr>
        <w:rPr>
          <w:rFonts w:asciiTheme="minorHAnsi" w:hAnsiTheme="minorHAnsi" w:cstheme="minorHAnsi"/>
          <w:b/>
          <w:bCs/>
          <w:sz w:val="22"/>
          <w:szCs w:val="22"/>
          <w:u w:val="single"/>
        </w:rPr>
      </w:pPr>
    </w:p>
    <w:p w14:paraId="6425A7B3" w14:textId="77777777" w:rsidR="00EC4941" w:rsidRPr="00483526" w:rsidRDefault="00EC4941" w:rsidP="00E32A4D">
      <w:pPr>
        <w:rPr>
          <w:rFonts w:asciiTheme="minorHAnsi" w:hAnsiTheme="minorHAnsi" w:cstheme="minorHAnsi"/>
          <w:b/>
          <w:bCs/>
          <w:sz w:val="22"/>
          <w:szCs w:val="22"/>
          <w:u w:val="single"/>
        </w:rPr>
      </w:pPr>
    </w:p>
    <w:p w14:paraId="65AC9248" w14:textId="77777777" w:rsidR="00EC4941" w:rsidRPr="00483526" w:rsidRDefault="00EC4941" w:rsidP="00E32A4D">
      <w:pPr>
        <w:rPr>
          <w:rFonts w:asciiTheme="minorHAnsi" w:hAnsiTheme="minorHAnsi" w:cstheme="minorHAnsi"/>
          <w:b/>
          <w:bCs/>
          <w:sz w:val="22"/>
          <w:szCs w:val="22"/>
          <w:u w:val="single"/>
        </w:rPr>
      </w:pPr>
    </w:p>
    <w:p w14:paraId="2074939A" w14:textId="77777777" w:rsidR="00EC4941" w:rsidRPr="00483526" w:rsidRDefault="00EC4941" w:rsidP="00E32A4D">
      <w:pPr>
        <w:rPr>
          <w:rFonts w:asciiTheme="minorHAnsi" w:hAnsiTheme="minorHAnsi" w:cstheme="minorHAnsi"/>
          <w:b/>
          <w:bCs/>
          <w:sz w:val="22"/>
          <w:szCs w:val="22"/>
          <w:u w:val="single"/>
        </w:rPr>
      </w:pPr>
    </w:p>
    <w:p w14:paraId="032A0F14" w14:textId="77777777" w:rsidR="00EC4941" w:rsidRPr="00483526" w:rsidRDefault="00EC4941" w:rsidP="00E32A4D">
      <w:pPr>
        <w:rPr>
          <w:rFonts w:asciiTheme="minorHAnsi" w:hAnsiTheme="minorHAnsi" w:cstheme="minorHAnsi"/>
          <w:b/>
          <w:bCs/>
          <w:sz w:val="22"/>
          <w:szCs w:val="22"/>
          <w:u w:val="single"/>
        </w:rPr>
      </w:pPr>
    </w:p>
    <w:p w14:paraId="7DD20229" w14:textId="77777777" w:rsidR="00EC4941" w:rsidRPr="00483526" w:rsidRDefault="00EC4941" w:rsidP="00E32A4D">
      <w:pPr>
        <w:rPr>
          <w:rFonts w:asciiTheme="minorHAnsi" w:hAnsiTheme="minorHAnsi" w:cstheme="minorHAnsi"/>
          <w:b/>
          <w:bCs/>
          <w:sz w:val="22"/>
          <w:szCs w:val="22"/>
          <w:u w:val="single"/>
        </w:rPr>
      </w:pPr>
    </w:p>
    <w:p w14:paraId="1BA7166B" w14:textId="77777777" w:rsidR="00EC4941" w:rsidRPr="00483526" w:rsidRDefault="00EC4941" w:rsidP="00E32A4D">
      <w:pPr>
        <w:rPr>
          <w:rFonts w:asciiTheme="minorHAnsi" w:hAnsiTheme="minorHAnsi" w:cstheme="minorHAnsi"/>
          <w:b/>
          <w:bCs/>
          <w:sz w:val="22"/>
          <w:szCs w:val="22"/>
          <w:u w:val="single"/>
        </w:rPr>
      </w:pPr>
    </w:p>
    <w:p w14:paraId="35B824CC" w14:textId="77777777" w:rsidR="00EC4941" w:rsidRPr="00483526" w:rsidRDefault="00EC4941" w:rsidP="00E32A4D">
      <w:pPr>
        <w:rPr>
          <w:rFonts w:asciiTheme="minorHAnsi" w:hAnsiTheme="minorHAnsi" w:cstheme="minorHAnsi"/>
          <w:b/>
          <w:bCs/>
          <w:sz w:val="22"/>
          <w:szCs w:val="22"/>
          <w:u w:val="single"/>
        </w:rPr>
      </w:pPr>
    </w:p>
    <w:p w14:paraId="64698855" w14:textId="77777777" w:rsidR="00EC4941" w:rsidRPr="00483526" w:rsidRDefault="00EC4941" w:rsidP="00E32A4D">
      <w:pPr>
        <w:rPr>
          <w:rFonts w:asciiTheme="minorHAnsi" w:hAnsiTheme="minorHAnsi" w:cstheme="minorHAnsi"/>
          <w:b/>
          <w:bCs/>
          <w:sz w:val="22"/>
          <w:szCs w:val="22"/>
          <w:u w:val="single"/>
        </w:rPr>
      </w:pPr>
    </w:p>
    <w:p w14:paraId="2317B4D4" w14:textId="3F0EED82" w:rsidR="00E32A4D" w:rsidRPr="00483526" w:rsidRDefault="00E32A4D" w:rsidP="00E32A4D">
      <w:pPr>
        <w:rPr>
          <w:rFonts w:asciiTheme="minorHAnsi" w:hAnsiTheme="minorHAnsi" w:cstheme="minorHAnsi"/>
          <w:b/>
          <w:bCs/>
          <w:sz w:val="22"/>
          <w:szCs w:val="22"/>
          <w:u w:val="single"/>
        </w:rPr>
      </w:pPr>
      <w:r w:rsidRPr="00483526">
        <w:rPr>
          <w:rFonts w:asciiTheme="minorHAnsi" w:hAnsiTheme="minorHAnsi" w:cstheme="minorHAnsi"/>
          <w:b/>
          <w:bCs/>
          <w:sz w:val="22"/>
          <w:szCs w:val="22"/>
          <w:u w:val="single"/>
        </w:rPr>
        <w:t>Appendix 4 Scaling factors</w:t>
      </w:r>
      <w:r w:rsidR="00366B43" w:rsidRPr="00483526">
        <w:rPr>
          <w:rFonts w:asciiTheme="minorHAnsi" w:hAnsiTheme="minorHAnsi" w:cstheme="minorHAnsi"/>
          <w:b/>
          <w:bCs/>
          <w:sz w:val="22"/>
          <w:szCs w:val="22"/>
          <w:u w:val="single"/>
        </w:rPr>
        <w:t xml:space="preserve"> and average values</w:t>
      </w:r>
    </w:p>
    <w:p w14:paraId="73697E6D" w14:textId="3124217F" w:rsidR="007F7AC7" w:rsidRPr="00483526" w:rsidRDefault="007F7AC7" w:rsidP="00E32A4D">
      <w:pPr>
        <w:rPr>
          <w:rFonts w:asciiTheme="minorHAnsi" w:hAnsiTheme="minorHAnsi" w:cstheme="minorHAnsi"/>
          <w:b/>
          <w:bCs/>
          <w:sz w:val="22"/>
          <w:szCs w:val="22"/>
        </w:rPr>
      </w:pPr>
    </w:p>
    <w:p w14:paraId="5225CF64" w14:textId="30EEAFB6" w:rsidR="007F7AC7" w:rsidRPr="00483526" w:rsidRDefault="007F7AC7" w:rsidP="007F7AC7">
      <w:pPr>
        <w:jc w:val="center"/>
        <w:rPr>
          <w:rFonts w:asciiTheme="minorHAnsi" w:hAnsiTheme="minorHAnsi" w:cstheme="minorHAnsi"/>
          <w:sz w:val="22"/>
          <w:szCs w:val="22"/>
        </w:rPr>
      </w:pPr>
      <w:r w:rsidRPr="00483526">
        <w:rPr>
          <w:rFonts w:asciiTheme="minorHAnsi" w:hAnsiTheme="minorHAnsi" w:cstheme="minorHAnsi"/>
          <w:sz w:val="22"/>
          <w:szCs w:val="22"/>
        </w:rPr>
        <w:t>Table A2</w:t>
      </w:r>
      <w:r w:rsidR="004965FD" w:rsidRPr="00483526">
        <w:rPr>
          <w:rFonts w:asciiTheme="minorHAnsi" w:hAnsiTheme="minorHAnsi" w:cstheme="minorHAnsi"/>
          <w:sz w:val="22"/>
          <w:szCs w:val="22"/>
        </w:rPr>
        <w:t>.</w:t>
      </w:r>
      <w:r w:rsidRPr="00483526">
        <w:rPr>
          <w:rFonts w:asciiTheme="minorHAnsi" w:hAnsiTheme="minorHAnsi" w:cstheme="minorHAnsi"/>
          <w:sz w:val="22"/>
          <w:szCs w:val="22"/>
        </w:rPr>
        <w:t xml:space="preserve"> Scaling factors </w:t>
      </w:r>
      <w:r w:rsidR="00366B43" w:rsidRPr="00483526">
        <w:rPr>
          <w:rFonts w:asciiTheme="minorHAnsi" w:hAnsiTheme="minorHAnsi" w:cstheme="minorHAnsi"/>
          <w:sz w:val="22"/>
          <w:szCs w:val="22"/>
        </w:rPr>
        <w:t xml:space="preserve">and other </w:t>
      </w:r>
      <w:r w:rsidRPr="00483526">
        <w:rPr>
          <w:rFonts w:asciiTheme="minorHAnsi" w:hAnsiTheme="minorHAnsi" w:cstheme="minorHAnsi"/>
          <w:sz w:val="22"/>
          <w:szCs w:val="22"/>
        </w:rPr>
        <w:t>used of the Swiss chocolate industry</w:t>
      </w:r>
    </w:p>
    <w:p w14:paraId="6609794F" w14:textId="147FC862" w:rsidR="00E32A4D" w:rsidRPr="00483526" w:rsidRDefault="00E32A4D" w:rsidP="00E32A4D">
      <w:pPr>
        <w:rPr>
          <w:rFonts w:asciiTheme="minorHAnsi" w:hAnsiTheme="minorHAnsi" w:cstheme="minorHAnsi"/>
          <w:sz w:val="22"/>
          <w:szCs w:val="22"/>
        </w:rPr>
      </w:pPr>
    </w:p>
    <w:tbl>
      <w:tblPr>
        <w:tblW w:w="7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gridCol w:w="1300"/>
        <w:gridCol w:w="1300"/>
        <w:gridCol w:w="1300"/>
        <w:gridCol w:w="1300"/>
      </w:tblGrid>
      <w:tr w:rsidR="00E32A4D" w:rsidRPr="00483526" w14:paraId="77F4D98A" w14:textId="77777777" w:rsidTr="00366B43">
        <w:trPr>
          <w:trHeight w:val="395"/>
          <w:jc w:val="center"/>
        </w:trPr>
        <w:tc>
          <w:tcPr>
            <w:tcW w:w="2349" w:type="dxa"/>
            <w:shd w:val="clear" w:color="auto" w:fill="auto"/>
            <w:noWrap/>
            <w:vAlign w:val="bottom"/>
            <w:hideMark/>
          </w:tcPr>
          <w:p w14:paraId="16E3A9A6" w14:textId="77777777" w:rsidR="00E32A4D" w:rsidRPr="00483526" w:rsidRDefault="00E32A4D">
            <w:pPr>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1300" w:type="dxa"/>
            <w:shd w:val="clear" w:color="auto" w:fill="auto"/>
            <w:noWrap/>
            <w:vAlign w:val="bottom"/>
            <w:hideMark/>
          </w:tcPr>
          <w:p w14:paraId="334F727B" w14:textId="56BBDE2C" w:rsidR="00E32A4D" w:rsidRPr="00483526" w:rsidRDefault="00E32A4D">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Size category 1</w:t>
            </w:r>
          </w:p>
        </w:tc>
        <w:tc>
          <w:tcPr>
            <w:tcW w:w="1300" w:type="dxa"/>
            <w:shd w:val="clear" w:color="auto" w:fill="auto"/>
            <w:noWrap/>
            <w:vAlign w:val="bottom"/>
            <w:hideMark/>
          </w:tcPr>
          <w:p w14:paraId="09E79574" w14:textId="10658A62" w:rsidR="00E32A4D" w:rsidRPr="00483526" w:rsidRDefault="00E32A4D">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Size category 2</w:t>
            </w:r>
          </w:p>
        </w:tc>
        <w:tc>
          <w:tcPr>
            <w:tcW w:w="1300" w:type="dxa"/>
            <w:shd w:val="clear" w:color="auto" w:fill="auto"/>
            <w:noWrap/>
            <w:vAlign w:val="bottom"/>
            <w:hideMark/>
          </w:tcPr>
          <w:p w14:paraId="145D4288" w14:textId="524A36AF" w:rsidR="00E32A4D" w:rsidRPr="00483526" w:rsidRDefault="00E32A4D">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Size category 3</w:t>
            </w:r>
          </w:p>
        </w:tc>
        <w:tc>
          <w:tcPr>
            <w:tcW w:w="1300" w:type="dxa"/>
            <w:shd w:val="clear" w:color="auto" w:fill="auto"/>
            <w:noWrap/>
            <w:vAlign w:val="bottom"/>
            <w:hideMark/>
          </w:tcPr>
          <w:p w14:paraId="58CE2882" w14:textId="78F4B6A1" w:rsidR="00E32A4D" w:rsidRPr="00483526" w:rsidRDefault="00E32A4D">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Size category 4</w:t>
            </w:r>
          </w:p>
        </w:tc>
      </w:tr>
      <w:tr w:rsidR="00E32A4D" w:rsidRPr="00483526" w14:paraId="03441253" w14:textId="77777777" w:rsidTr="00366B43">
        <w:trPr>
          <w:trHeight w:val="320"/>
          <w:jc w:val="center"/>
        </w:trPr>
        <w:tc>
          <w:tcPr>
            <w:tcW w:w="2349" w:type="dxa"/>
            <w:shd w:val="clear" w:color="auto" w:fill="auto"/>
            <w:noWrap/>
            <w:vAlign w:val="bottom"/>
            <w:hideMark/>
          </w:tcPr>
          <w:p w14:paraId="074A8CEE" w14:textId="77777777" w:rsidR="00E32A4D" w:rsidRPr="00483526" w:rsidRDefault="00E32A4D">
            <w:pPr>
              <w:rPr>
                <w:rFonts w:asciiTheme="minorHAnsi" w:hAnsiTheme="minorHAnsi" w:cstheme="minorHAnsi"/>
                <w:color w:val="000000"/>
                <w:sz w:val="22"/>
                <w:szCs w:val="22"/>
              </w:rPr>
            </w:pPr>
            <w:r w:rsidRPr="00483526">
              <w:rPr>
                <w:rFonts w:asciiTheme="minorHAnsi" w:hAnsiTheme="minorHAnsi" w:cstheme="minorHAnsi"/>
                <w:color w:val="000000"/>
                <w:sz w:val="22"/>
                <w:szCs w:val="22"/>
              </w:rPr>
              <w:t>Operating hours</w:t>
            </w:r>
          </w:p>
        </w:tc>
        <w:tc>
          <w:tcPr>
            <w:tcW w:w="1300" w:type="dxa"/>
            <w:shd w:val="clear" w:color="auto" w:fill="auto"/>
            <w:noWrap/>
            <w:vAlign w:val="bottom"/>
            <w:hideMark/>
          </w:tcPr>
          <w:p w14:paraId="60ADFB45" w14:textId="6D279E1F" w:rsidR="00E32A4D"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36</w:t>
            </w:r>
            <w:r w:rsidR="00E32A4D" w:rsidRPr="00483526">
              <w:rPr>
                <w:rFonts w:asciiTheme="minorHAnsi" w:hAnsiTheme="minorHAnsi" w:cstheme="minorHAnsi"/>
                <w:color w:val="000000"/>
                <w:sz w:val="22"/>
                <w:szCs w:val="22"/>
              </w:rPr>
              <w:t>00</w:t>
            </w:r>
          </w:p>
        </w:tc>
        <w:tc>
          <w:tcPr>
            <w:tcW w:w="1300" w:type="dxa"/>
            <w:shd w:val="clear" w:color="auto" w:fill="auto"/>
            <w:noWrap/>
            <w:vAlign w:val="bottom"/>
            <w:hideMark/>
          </w:tcPr>
          <w:p w14:paraId="0D8D8021" w14:textId="45DCD6BE" w:rsidR="00E32A4D"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48</w:t>
            </w:r>
            <w:r w:rsidR="00E32A4D" w:rsidRPr="00483526">
              <w:rPr>
                <w:rFonts w:asciiTheme="minorHAnsi" w:hAnsiTheme="minorHAnsi" w:cstheme="minorHAnsi"/>
                <w:color w:val="000000"/>
                <w:sz w:val="22"/>
                <w:szCs w:val="22"/>
              </w:rPr>
              <w:t>00</w:t>
            </w:r>
          </w:p>
        </w:tc>
        <w:tc>
          <w:tcPr>
            <w:tcW w:w="1300" w:type="dxa"/>
            <w:shd w:val="clear" w:color="auto" w:fill="auto"/>
            <w:noWrap/>
            <w:vAlign w:val="bottom"/>
            <w:hideMark/>
          </w:tcPr>
          <w:p w14:paraId="08792159" w14:textId="77777777" w:rsidR="00E32A4D" w:rsidRPr="00483526" w:rsidRDefault="00E32A4D">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6000</w:t>
            </w:r>
          </w:p>
        </w:tc>
        <w:tc>
          <w:tcPr>
            <w:tcW w:w="1300" w:type="dxa"/>
            <w:shd w:val="clear" w:color="auto" w:fill="auto"/>
            <w:noWrap/>
            <w:vAlign w:val="bottom"/>
            <w:hideMark/>
          </w:tcPr>
          <w:p w14:paraId="2A00FF04" w14:textId="77777777" w:rsidR="00E32A4D" w:rsidRPr="00483526" w:rsidRDefault="00E32A4D">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6000</w:t>
            </w:r>
          </w:p>
        </w:tc>
      </w:tr>
      <w:tr w:rsidR="00E32A4D" w:rsidRPr="00483526" w14:paraId="39234052" w14:textId="77777777" w:rsidTr="00366B43">
        <w:trPr>
          <w:trHeight w:val="320"/>
          <w:jc w:val="center"/>
        </w:trPr>
        <w:tc>
          <w:tcPr>
            <w:tcW w:w="2349" w:type="dxa"/>
            <w:shd w:val="clear" w:color="auto" w:fill="auto"/>
            <w:noWrap/>
            <w:vAlign w:val="bottom"/>
            <w:hideMark/>
          </w:tcPr>
          <w:p w14:paraId="657FB3C5" w14:textId="51BD9DEA" w:rsidR="00E32A4D" w:rsidRPr="00483526" w:rsidRDefault="00E32A4D">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Scaling factor</w:t>
            </w:r>
          </w:p>
        </w:tc>
        <w:tc>
          <w:tcPr>
            <w:tcW w:w="1300" w:type="dxa"/>
            <w:shd w:val="clear" w:color="auto" w:fill="auto"/>
            <w:noWrap/>
            <w:vAlign w:val="bottom"/>
            <w:hideMark/>
          </w:tcPr>
          <w:p w14:paraId="4CF0BF52" w14:textId="77777777" w:rsidR="00E32A4D" w:rsidRPr="00483526" w:rsidRDefault="00E32A4D">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1.44</w:t>
            </w:r>
          </w:p>
        </w:tc>
        <w:tc>
          <w:tcPr>
            <w:tcW w:w="1300" w:type="dxa"/>
            <w:shd w:val="clear" w:color="auto" w:fill="auto"/>
            <w:noWrap/>
            <w:vAlign w:val="bottom"/>
            <w:hideMark/>
          </w:tcPr>
          <w:p w14:paraId="4AE890D1" w14:textId="77777777" w:rsidR="00E32A4D" w:rsidRPr="00483526" w:rsidRDefault="00E32A4D">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2.01</w:t>
            </w:r>
          </w:p>
        </w:tc>
        <w:tc>
          <w:tcPr>
            <w:tcW w:w="1300" w:type="dxa"/>
            <w:shd w:val="clear" w:color="auto" w:fill="auto"/>
            <w:noWrap/>
            <w:vAlign w:val="bottom"/>
            <w:hideMark/>
          </w:tcPr>
          <w:p w14:paraId="57088E92" w14:textId="77777777" w:rsidR="00E32A4D" w:rsidRPr="00483526" w:rsidRDefault="00E32A4D">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2.01</w:t>
            </w:r>
          </w:p>
        </w:tc>
        <w:tc>
          <w:tcPr>
            <w:tcW w:w="1300" w:type="dxa"/>
            <w:shd w:val="clear" w:color="auto" w:fill="auto"/>
            <w:noWrap/>
            <w:vAlign w:val="bottom"/>
            <w:hideMark/>
          </w:tcPr>
          <w:p w14:paraId="7E525F69" w14:textId="77777777" w:rsidR="00E32A4D" w:rsidRPr="00483526" w:rsidRDefault="00E32A4D">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2.4</w:t>
            </w:r>
          </w:p>
        </w:tc>
      </w:tr>
      <w:tr w:rsidR="00366B43" w:rsidRPr="00483526" w14:paraId="64FAE40B" w14:textId="77777777" w:rsidTr="00366B43">
        <w:trPr>
          <w:trHeight w:val="320"/>
          <w:jc w:val="center"/>
        </w:trPr>
        <w:tc>
          <w:tcPr>
            <w:tcW w:w="2349" w:type="dxa"/>
            <w:shd w:val="clear" w:color="auto" w:fill="auto"/>
            <w:noWrap/>
            <w:vAlign w:val="bottom"/>
          </w:tcPr>
          <w:p w14:paraId="3879AB6C" w14:textId="7A710F15" w:rsidR="00366B43" w:rsidRPr="00483526" w:rsidRDefault="00366B43">
            <w:pPr>
              <w:rPr>
                <w:rFonts w:asciiTheme="minorHAnsi" w:hAnsiTheme="minorHAnsi" w:cstheme="minorHAnsi"/>
                <w:color w:val="000000"/>
                <w:sz w:val="22"/>
                <w:szCs w:val="22"/>
              </w:rPr>
            </w:pPr>
            <w:r w:rsidRPr="00483526">
              <w:rPr>
                <w:rFonts w:asciiTheme="minorHAnsi" w:hAnsiTheme="minorHAnsi" w:cstheme="minorHAnsi"/>
                <w:color w:val="000000"/>
                <w:sz w:val="22"/>
                <w:szCs w:val="22"/>
              </w:rPr>
              <w:t>Average production (kt)</w:t>
            </w:r>
          </w:p>
        </w:tc>
        <w:tc>
          <w:tcPr>
            <w:tcW w:w="1300" w:type="dxa"/>
            <w:shd w:val="clear" w:color="auto" w:fill="auto"/>
            <w:noWrap/>
            <w:vAlign w:val="bottom"/>
          </w:tcPr>
          <w:p w14:paraId="2EB22707" w14:textId="2C4FFF19"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850</w:t>
            </w:r>
          </w:p>
        </w:tc>
        <w:tc>
          <w:tcPr>
            <w:tcW w:w="1300" w:type="dxa"/>
            <w:shd w:val="clear" w:color="auto" w:fill="auto"/>
            <w:noWrap/>
            <w:vAlign w:val="bottom"/>
          </w:tcPr>
          <w:p w14:paraId="038FF464" w14:textId="23767FEA"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8922</w:t>
            </w:r>
          </w:p>
        </w:tc>
        <w:tc>
          <w:tcPr>
            <w:tcW w:w="1300" w:type="dxa"/>
            <w:shd w:val="clear" w:color="auto" w:fill="auto"/>
            <w:noWrap/>
            <w:vAlign w:val="bottom"/>
          </w:tcPr>
          <w:p w14:paraId="449F4053" w14:textId="4363ABD6"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18,230</w:t>
            </w:r>
          </w:p>
        </w:tc>
        <w:tc>
          <w:tcPr>
            <w:tcW w:w="1300" w:type="dxa"/>
            <w:shd w:val="clear" w:color="auto" w:fill="auto"/>
            <w:noWrap/>
            <w:vAlign w:val="bottom"/>
          </w:tcPr>
          <w:p w14:paraId="2C737922" w14:textId="3F38C931"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28,458</w:t>
            </w:r>
          </w:p>
        </w:tc>
      </w:tr>
      <w:tr w:rsidR="00366B43" w:rsidRPr="00483526" w14:paraId="122BF91C" w14:textId="77777777" w:rsidTr="00366B43">
        <w:trPr>
          <w:trHeight w:val="320"/>
          <w:jc w:val="center"/>
        </w:trPr>
        <w:tc>
          <w:tcPr>
            <w:tcW w:w="2349" w:type="dxa"/>
            <w:shd w:val="clear" w:color="auto" w:fill="auto"/>
            <w:noWrap/>
            <w:vAlign w:val="bottom"/>
          </w:tcPr>
          <w:p w14:paraId="5B38E58B" w14:textId="5D9D320C" w:rsidR="00366B43" w:rsidRPr="00483526" w:rsidRDefault="00366B43">
            <w:pPr>
              <w:rPr>
                <w:rFonts w:asciiTheme="minorHAnsi" w:hAnsiTheme="minorHAnsi" w:cstheme="minorHAnsi"/>
                <w:color w:val="000000"/>
                <w:sz w:val="22"/>
                <w:szCs w:val="22"/>
              </w:rPr>
            </w:pPr>
            <w:r w:rsidRPr="00483526">
              <w:rPr>
                <w:rFonts w:asciiTheme="minorHAnsi" w:hAnsiTheme="minorHAnsi" w:cstheme="minorHAnsi"/>
                <w:color w:val="000000"/>
                <w:sz w:val="22"/>
                <w:szCs w:val="22"/>
              </w:rPr>
              <w:t>Average fuel demand (MWh/year)</w:t>
            </w:r>
          </w:p>
        </w:tc>
        <w:tc>
          <w:tcPr>
            <w:tcW w:w="1300" w:type="dxa"/>
            <w:shd w:val="clear" w:color="auto" w:fill="auto"/>
            <w:noWrap/>
            <w:vAlign w:val="bottom"/>
          </w:tcPr>
          <w:p w14:paraId="30CAE4A8" w14:textId="51313811"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258</w:t>
            </w:r>
          </w:p>
        </w:tc>
        <w:tc>
          <w:tcPr>
            <w:tcW w:w="1300" w:type="dxa"/>
            <w:shd w:val="clear" w:color="auto" w:fill="auto"/>
            <w:noWrap/>
            <w:vAlign w:val="bottom"/>
          </w:tcPr>
          <w:p w14:paraId="72B2CEBB" w14:textId="76C0857E"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2576</w:t>
            </w:r>
          </w:p>
        </w:tc>
        <w:tc>
          <w:tcPr>
            <w:tcW w:w="1300" w:type="dxa"/>
            <w:shd w:val="clear" w:color="auto" w:fill="auto"/>
            <w:noWrap/>
            <w:vAlign w:val="bottom"/>
          </w:tcPr>
          <w:p w14:paraId="50B1C3A2" w14:textId="37F2D584"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8030</w:t>
            </w:r>
          </w:p>
        </w:tc>
        <w:tc>
          <w:tcPr>
            <w:tcW w:w="1300" w:type="dxa"/>
            <w:shd w:val="clear" w:color="auto" w:fill="auto"/>
            <w:noWrap/>
            <w:vAlign w:val="bottom"/>
          </w:tcPr>
          <w:p w14:paraId="4EAB06AD" w14:textId="2502BECC"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25,238</w:t>
            </w:r>
          </w:p>
        </w:tc>
      </w:tr>
      <w:tr w:rsidR="00366B43" w:rsidRPr="00483526" w14:paraId="089EB62F" w14:textId="77777777" w:rsidTr="00366B43">
        <w:trPr>
          <w:trHeight w:val="320"/>
          <w:jc w:val="center"/>
        </w:trPr>
        <w:tc>
          <w:tcPr>
            <w:tcW w:w="2349" w:type="dxa"/>
            <w:shd w:val="clear" w:color="auto" w:fill="auto"/>
            <w:noWrap/>
            <w:vAlign w:val="bottom"/>
          </w:tcPr>
          <w:p w14:paraId="1A5C9984" w14:textId="76650AC1" w:rsidR="00366B43" w:rsidRPr="00483526" w:rsidRDefault="00366B43">
            <w:pPr>
              <w:rPr>
                <w:rFonts w:asciiTheme="minorHAnsi" w:hAnsiTheme="minorHAnsi" w:cstheme="minorHAnsi"/>
                <w:color w:val="000000"/>
                <w:sz w:val="22"/>
                <w:szCs w:val="22"/>
              </w:rPr>
            </w:pPr>
            <w:r w:rsidRPr="00483526">
              <w:rPr>
                <w:rFonts w:asciiTheme="minorHAnsi" w:hAnsiTheme="minorHAnsi" w:cstheme="minorHAnsi"/>
                <w:color w:val="000000"/>
                <w:sz w:val="22"/>
                <w:szCs w:val="22"/>
              </w:rPr>
              <w:t>Average electricity demand (MWh/year)</w:t>
            </w:r>
          </w:p>
        </w:tc>
        <w:tc>
          <w:tcPr>
            <w:tcW w:w="1300" w:type="dxa"/>
            <w:shd w:val="clear" w:color="auto" w:fill="auto"/>
            <w:noWrap/>
            <w:vAlign w:val="bottom"/>
          </w:tcPr>
          <w:p w14:paraId="6D7A130D" w14:textId="4D57D6EB" w:rsidR="00366B43" w:rsidRPr="00483526" w:rsidRDefault="00F47AD5">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185</w:t>
            </w:r>
          </w:p>
        </w:tc>
        <w:tc>
          <w:tcPr>
            <w:tcW w:w="1300" w:type="dxa"/>
            <w:shd w:val="clear" w:color="auto" w:fill="auto"/>
            <w:noWrap/>
            <w:vAlign w:val="bottom"/>
          </w:tcPr>
          <w:p w14:paraId="7F39B91A" w14:textId="6DDFEC61" w:rsidR="00366B43" w:rsidRPr="00483526" w:rsidRDefault="00F47AD5">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2055</w:t>
            </w:r>
          </w:p>
        </w:tc>
        <w:tc>
          <w:tcPr>
            <w:tcW w:w="1300" w:type="dxa"/>
            <w:shd w:val="clear" w:color="auto" w:fill="auto"/>
            <w:noWrap/>
            <w:vAlign w:val="bottom"/>
          </w:tcPr>
          <w:p w14:paraId="647F237D" w14:textId="42E64C9C" w:rsidR="00366B43" w:rsidRPr="00483526" w:rsidRDefault="00F47AD5">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6407</w:t>
            </w:r>
          </w:p>
        </w:tc>
        <w:tc>
          <w:tcPr>
            <w:tcW w:w="1300" w:type="dxa"/>
            <w:shd w:val="clear" w:color="auto" w:fill="auto"/>
            <w:noWrap/>
            <w:vAlign w:val="bottom"/>
          </w:tcPr>
          <w:p w14:paraId="7C8154CA" w14:textId="1725ED06" w:rsidR="00366B43" w:rsidRPr="00483526" w:rsidRDefault="00366B43">
            <w:pPr>
              <w:jc w:val="right"/>
              <w:rPr>
                <w:rFonts w:asciiTheme="minorHAnsi" w:hAnsiTheme="minorHAnsi" w:cstheme="minorHAnsi"/>
                <w:color w:val="000000"/>
                <w:sz w:val="22"/>
                <w:szCs w:val="22"/>
              </w:rPr>
            </w:pPr>
            <w:r w:rsidRPr="00483526">
              <w:rPr>
                <w:rFonts w:asciiTheme="minorHAnsi" w:hAnsiTheme="minorHAnsi" w:cstheme="minorHAnsi"/>
                <w:color w:val="000000"/>
                <w:sz w:val="22"/>
                <w:szCs w:val="22"/>
              </w:rPr>
              <w:t>20,137</w:t>
            </w:r>
          </w:p>
        </w:tc>
      </w:tr>
    </w:tbl>
    <w:p w14:paraId="053714AC" w14:textId="77777777" w:rsidR="00E32A4D" w:rsidRPr="00483526" w:rsidRDefault="00E32A4D" w:rsidP="00E32A4D">
      <w:pPr>
        <w:rPr>
          <w:rFonts w:asciiTheme="minorHAnsi" w:hAnsiTheme="minorHAnsi" w:cstheme="minorHAnsi"/>
          <w:sz w:val="22"/>
          <w:szCs w:val="22"/>
        </w:rPr>
      </w:pPr>
    </w:p>
    <w:p w14:paraId="7D030818" w14:textId="77777777" w:rsidR="00C90745" w:rsidRPr="00483526" w:rsidRDefault="00C90745" w:rsidP="00C90745">
      <w:pPr>
        <w:spacing w:line="276" w:lineRule="auto"/>
        <w:jc w:val="both"/>
        <w:rPr>
          <w:rFonts w:asciiTheme="minorHAnsi" w:hAnsiTheme="minorHAnsi" w:cstheme="minorHAnsi"/>
          <w:sz w:val="22"/>
          <w:szCs w:val="22"/>
        </w:rPr>
      </w:pPr>
    </w:p>
    <w:p w14:paraId="1214740A" w14:textId="40554A96" w:rsidR="00824DE2" w:rsidRPr="00483526" w:rsidRDefault="007F7AC7" w:rsidP="00824DE2">
      <w:pPr>
        <w:jc w:val="both"/>
        <w:rPr>
          <w:rFonts w:asciiTheme="minorHAnsi" w:hAnsiTheme="minorHAnsi" w:cstheme="minorHAnsi"/>
          <w:b/>
          <w:bCs/>
          <w:sz w:val="22"/>
          <w:szCs w:val="22"/>
          <w:u w:val="single"/>
        </w:rPr>
      </w:pPr>
      <w:r w:rsidRPr="00483526">
        <w:rPr>
          <w:rFonts w:asciiTheme="minorHAnsi" w:hAnsiTheme="minorHAnsi" w:cstheme="minorHAnsi"/>
          <w:b/>
          <w:bCs/>
          <w:sz w:val="22"/>
          <w:szCs w:val="22"/>
          <w:u w:val="single"/>
        </w:rPr>
        <w:t xml:space="preserve">Appendix 5: </w:t>
      </w:r>
      <w:r w:rsidR="008152F8" w:rsidRPr="00483526">
        <w:rPr>
          <w:rFonts w:asciiTheme="minorHAnsi" w:hAnsiTheme="minorHAnsi" w:cstheme="minorHAnsi"/>
          <w:b/>
          <w:bCs/>
          <w:sz w:val="22"/>
          <w:szCs w:val="22"/>
          <w:u w:val="single"/>
        </w:rPr>
        <w:t>Detailed levelized</w:t>
      </w:r>
      <w:r w:rsidRPr="00483526">
        <w:rPr>
          <w:rFonts w:asciiTheme="minorHAnsi" w:hAnsiTheme="minorHAnsi" w:cstheme="minorHAnsi"/>
          <w:b/>
          <w:bCs/>
          <w:sz w:val="22"/>
          <w:szCs w:val="22"/>
          <w:u w:val="single"/>
        </w:rPr>
        <w:t xml:space="preserve"> cost estimates for all heat </w:t>
      </w:r>
      <w:proofErr w:type="gramStart"/>
      <w:r w:rsidRPr="00483526">
        <w:rPr>
          <w:rFonts w:asciiTheme="minorHAnsi" w:hAnsiTheme="minorHAnsi" w:cstheme="minorHAnsi"/>
          <w:b/>
          <w:bCs/>
          <w:sz w:val="22"/>
          <w:szCs w:val="22"/>
          <w:u w:val="single"/>
        </w:rPr>
        <w:t>pumps</w:t>
      </w:r>
      <w:proofErr w:type="gramEnd"/>
    </w:p>
    <w:p w14:paraId="14EFB911" w14:textId="6A930582" w:rsidR="007F7AC7" w:rsidRPr="00483526" w:rsidRDefault="007F7AC7" w:rsidP="00824DE2">
      <w:pPr>
        <w:jc w:val="both"/>
        <w:rPr>
          <w:rFonts w:asciiTheme="minorHAnsi" w:hAnsiTheme="minorHAnsi" w:cstheme="minorHAnsi"/>
          <w:b/>
          <w:bCs/>
          <w:sz w:val="22"/>
          <w:szCs w:val="22"/>
          <w:u w:val="single"/>
        </w:rPr>
      </w:pPr>
    </w:p>
    <w:p w14:paraId="25474EFA" w14:textId="7D5199C0" w:rsidR="007F7AC7" w:rsidRPr="00483526" w:rsidRDefault="007F7AC7" w:rsidP="007F7AC7">
      <w:pPr>
        <w:jc w:val="center"/>
        <w:rPr>
          <w:rFonts w:asciiTheme="minorHAnsi" w:hAnsiTheme="minorHAnsi" w:cstheme="minorHAnsi"/>
          <w:sz w:val="22"/>
          <w:szCs w:val="22"/>
        </w:rPr>
      </w:pPr>
      <w:r w:rsidRPr="00483526">
        <w:rPr>
          <w:rFonts w:asciiTheme="minorHAnsi" w:hAnsiTheme="minorHAnsi" w:cstheme="minorHAnsi"/>
          <w:sz w:val="22"/>
          <w:szCs w:val="22"/>
        </w:rPr>
        <w:t>Table A3</w:t>
      </w:r>
      <w:r w:rsidR="004965FD" w:rsidRPr="00483526">
        <w:rPr>
          <w:rFonts w:asciiTheme="minorHAnsi" w:hAnsiTheme="minorHAnsi" w:cstheme="minorHAnsi"/>
          <w:sz w:val="22"/>
          <w:szCs w:val="22"/>
        </w:rPr>
        <w:t>.</w:t>
      </w:r>
      <w:r w:rsidRPr="00483526">
        <w:rPr>
          <w:rFonts w:asciiTheme="minorHAnsi" w:hAnsiTheme="minorHAnsi" w:cstheme="minorHAnsi"/>
          <w:sz w:val="22"/>
          <w:szCs w:val="22"/>
        </w:rPr>
        <w:t xml:space="preserve"> </w:t>
      </w:r>
      <w:r w:rsidRPr="00483526">
        <w:rPr>
          <w:rFonts w:asciiTheme="minorHAnsi" w:hAnsiTheme="minorHAnsi" w:cstheme="minorHAnsi"/>
          <w:color w:val="000000" w:themeColor="text1"/>
          <w:sz w:val="22"/>
          <w:szCs w:val="22"/>
        </w:rPr>
        <w:t>Annual potentials and Levelized costs of saved energy and CO</w:t>
      </w:r>
      <w:r w:rsidRPr="00483526">
        <w:rPr>
          <w:rFonts w:asciiTheme="minorHAnsi" w:hAnsiTheme="minorHAnsi" w:cstheme="minorHAnsi"/>
          <w:color w:val="000000" w:themeColor="text1"/>
          <w:sz w:val="22"/>
          <w:szCs w:val="22"/>
          <w:vertAlign w:val="subscript"/>
        </w:rPr>
        <w:t>2</w:t>
      </w:r>
      <w:r w:rsidRPr="00483526">
        <w:rPr>
          <w:rFonts w:asciiTheme="minorHAnsi" w:hAnsiTheme="minorHAnsi" w:cstheme="minorHAnsi"/>
          <w:color w:val="000000" w:themeColor="text1"/>
          <w:sz w:val="22"/>
          <w:szCs w:val="22"/>
        </w:rPr>
        <w:t xml:space="preserve"> abatement for the establishment of category A1 (1000 </w:t>
      </w:r>
      <w:proofErr w:type="spellStart"/>
      <w:r w:rsidRPr="00483526">
        <w:rPr>
          <w:rFonts w:asciiTheme="minorHAnsi" w:hAnsiTheme="minorHAnsi" w:cstheme="minorHAnsi"/>
          <w:color w:val="000000" w:themeColor="text1"/>
          <w:sz w:val="22"/>
          <w:szCs w:val="22"/>
        </w:rPr>
        <w:t>tonne</w:t>
      </w:r>
      <w:proofErr w:type="spellEnd"/>
      <w:r w:rsidRPr="00483526">
        <w:rPr>
          <w:rFonts w:asciiTheme="minorHAnsi" w:hAnsiTheme="minorHAnsi" w:cstheme="minorHAnsi"/>
          <w:color w:val="000000" w:themeColor="text1"/>
          <w:sz w:val="22"/>
          <w:szCs w:val="22"/>
        </w:rPr>
        <w:t>/year; results by row are mutually exclusive)</w:t>
      </w:r>
      <w:r w:rsidR="00C94165" w:rsidRPr="00483526">
        <w:rPr>
          <w:rFonts w:asciiTheme="minorHAnsi" w:hAnsiTheme="minorHAnsi" w:cstheme="minorHAnsi"/>
          <w:noProof/>
          <w:color w:val="000000" w:themeColor="text1"/>
          <w:sz w:val="22"/>
          <w:szCs w:val="22"/>
        </w:rPr>
        <w:t xml:space="preserve"> </w:t>
      </w:r>
    </w:p>
    <w:p w14:paraId="15C7597E" w14:textId="1BC10454" w:rsidR="007F7AC7" w:rsidRPr="00483526" w:rsidRDefault="007F7AC7" w:rsidP="00824DE2">
      <w:pPr>
        <w:jc w:val="both"/>
        <w:rPr>
          <w:rFonts w:asciiTheme="minorHAnsi" w:hAnsiTheme="minorHAnsi" w:cstheme="minorHAnsi"/>
          <w:b/>
          <w:bCs/>
          <w:sz w:val="22"/>
          <w:szCs w:val="22"/>
          <w:u w:val="single"/>
        </w:rPr>
      </w:pPr>
    </w:p>
    <w:tbl>
      <w:tblPr>
        <w:tblStyle w:val="GridTable4-Accent5"/>
        <w:tblW w:w="5676" w:type="dxa"/>
        <w:jc w:val="center"/>
        <w:tblLook w:val="04A0" w:firstRow="1" w:lastRow="0" w:firstColumn="1" w:lastColumn="0" w:noHBand="0" w:noVBand="1"/>
      </w:tblPr>
      <w:tblGrid>
        <w:gridCol w:w="1580"/>
        <w:gridCol w:w="1406"/>
        <w:gridCol w:w="1313"/>
        <w:gridCol w:w="1377"/>
      </w:tblGrid>
      <w:tr w:rsidR="007F7AC7" w:rsidRPr="00483526" w14:paraId="43C6D2EC" w14:textId="77777777" w:rsidTr="007F7AC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52B546BE"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1406" w:type="dxa"/>
            <w:noWrap/>
            <w:hideMark/>
          </w:tcPr>
          <w:p w14:paraId="0F67D6AB" w14:textId="77777777" w:rsidR="007F7AC7" w:rsidRPr="00483526" w:rsidRDefault="007F7AC7" w:rsidP="000F3CA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2690" w:type="dxa"/>
            <w:gridSpan w:val="2"/>
            <w:noWrap/>
            <w:hideMark/>
          </w:tcPr>
          <w:p w14:paraId="1DA32A53" w14:textId="77777777" w:rsidR="007F7AC7" w:rsidRPr="00483526" w:rsidRDefault="007F7AC7" w:rsidP="000F3C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Levelized cost </w:t>
            </w:r>
          </w:p>
        </w:tc>
      </w:tr>
      <w:tr w:rsidR="007F7AC7" w:rsidRPr="00483526" w14:paraId="37D95945" w14:textId="77777777" w:rsidTr="007F7AC7">
        <w:trPr>
          <w:cnfStyle w:val="000000100000" w:firstRow="0" w:lastRow="0" w:firstColumn="0" w:lastColumn="0" w:oddVBand="0" w:evenVBand="0" w:oddHBand="1" w:evenHBand="0" w:firstRowFirstColumn="0" w:firstRowLastColumn="0" w:lastRowFirstColumn="0" w:lastRowLastColumn="0"/>
          <w:trHeight w:val="1280"/>
          <w:jc w:val="center"/>
        </w:trPr>
        <w:tc>
          <w:tcPr>
            <w:cnfStyle w:val="001000000000" w:firstRow="0" w:lastRow="0" w:firstColumn="1" w:lastColumn="0" w:oddVBand="0" w:evenVBand="0" w:oddHBand="0" w:evenHBand="0" w:firstRowFirstColumn="0" w:firstRowLastColumn="0" w:lastRowFirstColumn="0" w:lastRowLastColumn="0"/>
            <w:tcW w:w="1580" w:type="dxa"/>
            <w:hideMark/>
          </w:tcPr>
          <w:p w14:paraId="3D967E80"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Heat pump model</w:t>
            </w:r>
          </w:p>
        </w:tc>
        <w:tc>
          <w:tcPr>
            <w:tcW w:w="1406" w:type="dxa"/>
            <w:noWrap/>
            <w:hideMark/>
          </w:tcPr>
          <w:p w14:paraId="517FDB60"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Arrangement</w:t>
            </w:r>
          </w:p>
        </w:tc>
        <w:tc>
          <w:tcPr>
            <w:tcW w:w="1313" w:type="dxa"/>
            <w:hideMark/>
          </w:tcPr>
          <w:p w14:paraId="310FDAC7"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Saved energy (CHF/kWh saved) </w:t>
            </w:r>
          </w:p>
        </w:tc>
        <w:tc>
          <w:tcPr>
            <w:tcW w:w="1377" w:type="dxa"/>
            <w:hideMark/>
          </w:tcPr>
          <w:p w14:paraId="4848C328"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CO</w:t>
            </w:r>
            <w:r w:rsidRPr="00483526">
              <w:rPr>
                <w:rFonts w:asciiTheme="minorHAnsi" w:hAnsiTheme="minorHAnsi" w:cstheme="minorHAnsi"/>
                <w:color w:val="000000"/>
                <w:sz w:val="22"/>
                <w:szCs w:val="22"/>
                <w:vertAlign w:val="subscript"/>
              </w:rPr>
              <w:t>2</w:t>
            </w:r>
            <w:r w:rsidRPr="00483526">
              <w:rPr>
                <w:rFonts w:asciiTheme="minorHAnsi" w:hAnsiTheme="minorHAnsi" w:cstheme="minorHAnsi"/>
                <w:color w:val="000000"/>
                <w:sz w:val="22"/>
                <w:szCs w:val="22"/>
              </w:rPr>
              <w:t xml:space="preserve"> abatement (CHF/kWh abated) </w:t>
            </w:r>
          </w:p>
        </w:tc>
      </w:tr>
      <w:tr w:rsidR="007F7AC7" w:rsidRPr="00483526" w14:paraId="3F5B82B9"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2842799E"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SHP4</w:t>
            </w:r>
          </w:p>
        </w:tc>
        <w:tc>
          <w:tcPr>
            <w:tcW w:w="1406" w:type="dxa"/>
            <w:noWrap/>
            <w:hideMark/>
          </w:tcPr>
          <w:p w14:paraId="19407C2A"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w:t>
            </w:r>
          </w:p>
        </w:tc>
        <w:tc>
          <w:tcPr>
            <w:tcW w:w="1313" w:type="dxa"/>
            <w:noWrap/>
            <w:hideMark/>
          </w:tcPr>
          <w:p w14:paraId="59E821F6"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-0.09</w:t>
            </w:r>
          </w:p>
        </w:tc>
        <w:tc>
          <w:tcPr>
            <w:tcW w:w="1377" w:type="dxa"/>
            <w:noWrap/>
            <w:hideMark/>
          </w:tcPr>
          <w:p w14:paraId="396BB7E1"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-284</w:t>
            </w:r>
          </w:p>
        </w:tc>
      </w:tr>
      <w:tr w:rsidR="007F7AC7" w:rsidRPr="00483526" w14:paraId="1F49E6B9"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34B2B9CA"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SHP2</w:t>
            </w:r>
          </w:p>
        </w:tc>
        <w:tc>
          <w:tcPr>
            <w:tcW w:w="1406" w:type="dxa"/>
            <w:noWrap/>
            <w:hideMark/>
          </w:tcPr>
          <w:p w14:paraId="478E5845"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w:t>
            </w:r>
          </w:p>
        </w:tc>
        <w:tc>
          <w:tcPr>
            <w:tcW w:w="1313" w:type="dxa"/>
            <w:noWrap/>
            <w:hideMark/>
          </w:tcPr>
          <w:p w14:paraId="3ADD1965"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0.01</w:t>
            </w:r>
          </w:p>
        </w:tc>
        <w:tc>
          <w:tcPr>
            <w:tcW w:w="1377" w:type="dxa"/>
            <w:noWrap/>
            <w:hideMark/>
          </w:tcPr>
          <w:p w14:paraId="4F2418B9"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29</w:t>
            </w:r>
          </w:p>
        </w:tc>
      </w:tr>
      <w:tr w:rsidR="007F7AC7" w:rsidRPr="00483526" w14:paraId="7055A2F1"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71251A26"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w:t>
            </w:r>
          </w:p>
        </w:tc>
        <w:tc>
          <w:tcPr>
            <w:tcW w:w="1406" w:type="dxa"/>
            <w:noWrap/>
            <w:hideMark/>
          </w:tcPr>
          <w:p w14:paraId="376926EE"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w:t>
            </w:r>
          </w:p>
        </w:tc>
        <w:tc>
          <w:tcPr>
            <w:tcW w:w="1313" w:type="dxa"/>
            <w:noWrap/>
            <w:hideMark/>
          </w:tcPr>
          <w:p w14:paraId="58074D81"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0.02</w:t>
            </w:r>
          </w:p>
        </w:tc>
        <w:tc>
          <w:tcPr>
            <w:tcW w:w="1377" w:type="dxa"/>
            <w:noWrap/>
            <w:hideMark/>
          </w:tcPr>
          <w:p w14:paraId="2B352DEC"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83</w:t>
            </w:r>
          </w:p>
        </w:tc>
      </w:tr>
      <w:tr w:rsidR="007F7AC7" w:rsidRPr="00483526" w14:paraId="0F72D111"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2058F848"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SHP3</w:t>
            </w:r>
          </w:p>
        </w:tc>
        <w:tc>
          <w:tcPr>
            <w:tcW w:w="1406" w:type="dxa"/>
            <w:noWrap/>
            <w:hideMark/>
          </w:tcPr>
          <w:p w14:paraId="10399808"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w:t>
            </w:r>
          </w:p>
        </w:tc>
        <w:tc>
          <w:tcPr>
            <w:tcW w:w="1313" w:type="dxa"/>
            <w:noWrap/>
            <w:hideMark/>
          </w:tcPr>
          <w:p w14:paraId="0C8A3563"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0.32</w:t>
            </w:r>
          </w:p>
        </w:tc>
        <w:tc>
          <w:tcPr>
            <w:tcW w:w="1377" w:type="dxa"/>
            <w:noWrap/>
            <w:hideMark/>
          </w:tcPr>
          <w:p w14:paraId="2D2EDF92"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307</w:t>
            </w:r>
          </w:p>
        </w:tc>
      </w:tr>
    </w:tbl>
    <w:p w14:paraId="56CFBDEA" w14:textId="2ECE70C8" w:rsidR="007F7AC7" w:rsidRPr="00483526" w:rsidRDefault="007F7AC7" w:rsidP="00824DE2">
      <w:pPr>
        <w:jc w:val="both"/>
        <w:rPr>
          <w:rFonts w:asciiTheme="minorHAnsi" w:hAnsiTheme="minorHAnsi" w:cstheme="minorHAnsi"/>
          <w:b/>
          <w:bCs/>
          <w:sz w:val="22"/>
          <w:szCs w:val="22"/>
          <w:u w:val="single"/>
        </w:rPr>
      </w:pPr>
    </w:p>
    <w:p w14:paraId="40C9704A" w14:textId="77777777" w:rsidR="007F7AC7" w:rsidRPr="00483526" w:rsidRDefault="007F7AC7" w:rsidP="00824DE2">
      <w:pPr>
        <w:jc w:val="both"/>
        <w:rPr>
          <w:rFonts w:asciiTheme="minorHAnsi" w:hAnsiTheme="minorHAnsi" w:cstheme="minorHAnsi"/>
          <w:b/>
          <w:bCs/>
          <w:sz w:val="22"/>
          <w:szCs w:val="22"/>
          <w:u w:val="single"/>
        </w:rPr>
      </w:pPr>
    </w:p>
    <w:p w14:paraId="252695A0" w14:textId="6D101408" w:rsidR="007F7AC7" w:rsidRPr="00483526" w:rsidRDefault="007F7AC7" w:rsidP="007F7AC7">
      <w:pPr>
        <w:pStyle w:val="Caption"/>
        <w:jc w:val="center"/>
        <w:rPr>
          <w:rFonts w:cstheme="minorHAnsi"/>
          <w:i w:val="0"/>
          <w:iCs w:val="0"/>
          <w:color w:val="000000" w:themeColor="text1"/>
          <w:sz w:val="24"/>
          <w:szCs w:val="24"/>
        </w:rPr>
      </w:pPr>
      <w:bookmarkStart w:id="3" w:name="_Ref125732587"/>
      <w:r w:rsidRPr="00483526">
        <w:rPr>
          <w:rFonts w:cstheme="minorHAnsi"/>
          <w:i w:val="0"/>
          <w:iCs w:val="0"/>
          <w:color w:val="000000" w:themeColor="text1"/>
          <w:sz w:val="24"/>
          <w:szCs w:val="24"/>
        </w:rPr>
        <w:t>Table</w:t>
      </w:r>
      <w:bookmarkEnd w:id="3"/>
      <w:r w:rsidRPr="00483526">
        <w:rPr>
          <w:rFonts w:cstheme="minorHAnsi"/>
          <w:i w:val="0"/>
          <w:iCs w:val="0"/>
          <w:color w:val="000000" w:themeColor="text1"/>
          <w:sz w:val="24"/>
          <w:szCs w:val="24"/>
        </w:rPr>
        <w:t xml:space="preserve"> A4. Levelized costs and annual saving potentials for the establishments of size category 2 (10,000 </w:t>
      </w:r>
      <w:proofErr w:type="spellStart"/>
      <w:r w:rsidRPr="00483526">
        <w:rPr>
          <w:rFonts w:cstheme="minorHAnsi"/>
          <w:i w:val="0"/>
          <w:iCs w:val="0"/>
          <w:color w:val="000000" w:themeColor="text1"/>
          <w:sz w:val="24"/>
          <w:szCs w:val="24"/>
        </w:rPr>
        <w:t>tonne</w:t>
      </w:r>
      <w:proofErr w:type="spellEnd"/>
      <w:r w:rsidRPr="00483526">
        <w:rPr>
          <w:rFonts w:cstheme="minorHAnsi"/>
          <w:i w:val="0"/>
          <w:iCs w:val="0"/>
          <w:color w:val="000000" w:themeColor="text1"/>
          <w:sz w:val="24"/>
          <w:szCs w:val="24"/>
        </w:rPr>
        <w:t>/year, DR = 21%)</w:t>
      </w:r>
    </w:p>
    <w:tbl>
      <w:tblPr>
        <w:tblStyle w:val="GridTable4-Accent5"/>
        <w:tblW w:w="5607" w:type="dxa"/>
        <w:jc w:val="center"/>
        <w:tblLook w:val="04A0" w:firstRow="1" w:lastRow="0" w:firstColumn="1" w:lastColumn="0" w:noHBand="0" w:noVBand="1"/>
      </w:tblPr>
      <w:tblGrid>
        <w:gridCol w:w="1580"/>
        <w:gridCol w:w="1406"/>
        <w:gridCol w:w="1313"/>
        <w:gridCol w:w="1308"/>
      </w:tblGrid>
      <w:tr w:rsidR="007F7AC7" w:rsidRPr="00483526" w14:paraId="24BE53DE" w14:textId="77777777" w:rsidTr="007F7AC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5446F33D"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1406" w:type="dxa"/>
            <w:noWrap/>
            <w:hideMark/>
          </w:tcPr>
          <w:p w14:paraId="40EE5C61" w14:textId="77777777" w:rsidR="007F7AC7" w:rsidRPr="00483526" w:rsidRDefault="007F7AC7" w:rsidP="000F3CA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2621" w:type="dxa"/>
            <w:gridSpan w:val="2"/>
            <w:noWrap/>
            <w:hideMark/>
          </w:tcPr>
          <w:p w14:paraId="135ABA53" w14:textId="77777777" w:rsidR="007F7AC7" w:rsidRPr="00483526" w:rsidRDefault="007F7AC7" w:rsidP="000F3C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Levelized cost </w:t>
            </w:r>
          </w:p>
        </w:tc>
      </w:tr>
      <w:tr w:rsidR="007F7AC7" w:rsidRPr="00483526" w14:paraId="687111E7" w14:textId="77777777" w:rsidTr="007F7AC7">
        <w:trPr>
          <w:cnfStyle w:val="000000100000" w:firstRow="0" w:lastRow="0" w:firstColumn="0" w:lastColumn="0" w:oddVBand="0" w:evenVBand="0" w:oddHBand="1" w:evenHBand="0" w:firstRowFirstColumn="0" w:firstRowLastColumn="0" w:lastRowFirstColumn="0" w:lastRowLastColumn="0"/>
          <w:trHeight w:val="1280"/>
          <w:jc w:val="center"/>
        </w:trPr>
        <w:tc>
          <w:tcPr>
            <w:cnfStyle w:val="001000000000" w:firstRow="0" w:lastRow="0" w:firstColumn="1" w:lastColumn="0" w:oddVBand="0" w:evenVBand="0" w:oddHBand="0" w:evenHBand="0" w:firstRowFirstColumn="0" w:firstRowLastColumn="0" w:lastRowFirstColumn="0" w:lastRowLastColumn="0"/>
            <w:tcW w:w="1580" w:type="dxa"/>
            <w:hideMark/>
          </w:tcPr>
          <w:p w14:paraId="34A41ED3"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Heat pump model</w:t>
            </w:r>
          </w:p>
        </w:tc>
        <w:tc>
          <w:tcPr>
            <w:tcW w:w="1406" w:type="dxa"/>
            <w:noWrap/>
            <w:hideMark/>
          </w:tcPr>
          <w:p w14:paraId="173F60D1"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Arrangement</w:t>
            </w:r>
          </w:p>
        </w:tc>
        <w:tc>
          <w:tcPr>
            <w:tcW w:w="1313" w:type="dxa"/>
            <w:hideMark/>
          </w:tcPr>
          <w:p w14:paraId="7571F56F"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Saved energy (CHF/kWh saved) </w:t>
            </w:r>
          </w:p>
        </w:tc>
        <w:tc>
          <w:tcPr>
            <w:tcW w:w="1308" w:type="dxa"/>
            <w:hideMark/>
          </w:tcPr>
          <w:p w14:paraId="2FE1966A"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CO</w:t>
            </w:r>
            <w:r w:rsidRPr="00483526">
              <w:rPr>
                <w:rFonts w:asciiTheme="minorHAnsi" w:hAnsiTheme="minorHAnsi" w:cstheme="minorHAnsi"/>
                <w:color w:val="000000"/>
                <w:sz w:val="22"/>
                <w:szCs w:val="22"/>
                <w:vertAlign w:val="subscript"/>
              </w:rPr>
              <w:t>2</w:t>
            </w:r>
            <w:r w:rsidRPr="00483526">
              <w:rPr>
                <w:rFonts w:asciiTheme="minorHAnsi" w:hAnsiTheme="minorHAnsi" w:cstheme="minorHAnsi"/>
                <w:color w:val="000000"/>
                <w:sz w:val="22"/>
                <w:szCs w:val="22"/>
              </w:rPr>
              <w:t xml:space="preserve"> abatement (CHF/kWh abated) </w:t>
            </w:r>
          </w:p>
        </w:tc>
      </w:tr>
      <w:tr w:rsidR="007F7AC7" w:rsidRPr="00483526" w14:paraId="119603FB"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54C8A714"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SHP6</w:t>
            </w:r>
          </w:p>
        </w:tc>
        <w:tc>
          <w:tcPr>
            <w:tcW w:w="1406" w:type="dxa"/>
            <w:noWrap/>
            <w:hideMark/>
          </w:tcPr>
          <w:p w14:paraId="30BE9424"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1A45F5CF"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-0.04</w:t>
            </w:r>
          </w:p>
        </w:tc>
        <w:tc>
          <w:tcPr>
            <w:tcW w:w="1308" w:type="dxa"/>
            <w:noWrap/>
            <w:hideMark/>
          </w:tcPr>
          <w:p w14:paraId="08F3B9AE"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-146</w:t>
            </w:r>
          </w:p>
        </w:tc>
      </w:tr>
      <w:tr w:rsidR="007F7AC7" w:rsidRPr="00483526" w14:paraId="4B91A9CB"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43237FF0"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SHP12</w:t>
            </w:r>
          </w:p>
        </w:tc>
        <w:tc>
          <w:tcPr>
            <w:tcW w:w="1406" w:type="dxa"/>
            <w:noWrap/>
            <w:hideMark/>
          </w:tcPr>
          <w:p w14:paraId="43EFE62A"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655DBA23"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-0.05</w:t>
            </w:r>
          </w:p>
        </w:tc>
        <w:tc>
          <w:tcPr>
            <w:tcW w:w="1308" w:type="dxa"/>
            <w:noWrap/>
            <w:hideMark/>
          </w:tcPr>
          <w:p w14:paraId="57BACB99"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-155</w:t>
            </w:r>
          </w:p>
        </w:tc>
      </w:tr>
      <w:tr w:rsidR="007F7AC7" w:rsidRPr="00483526" w14:paraId="55DC5CC9"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2E2BB05B"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SHP18</w:t>
            </w:r>
          </w:p>
        </w:tc>
        <w:tc>
          <w:tcPr>
            <w:tcW w:w="1406" w:type="dxa"/>
            <w:noWrap/>
            <w:hideMark/>
          </w:tcPr>
          <w:p w14:paraId="5D196434"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3226143B"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-0.10</w:t>
            </w:r>
          </w:p>
        </w:tc>
        <w:tc>
          <w:tcPr>
            <w:tcW w:w="1308" w:type="dxa"/>
            <w:noWrap/>
            <w:hideMark/>
          </w:tcPr>
          <w:p w14:paraId="79E2E024"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-412</w:t>
            </w:r>
          </w:p>
        </w:tc>
      </w:tr>
      <w:tr w:rsidR="007F7AC7" w:rsidRPr="00483526" w14:paraId="1F7F6344"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1E078F2"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SHP8</w:t>
            </w:r>
          </w:p>
        </w:tc>
        <w:tc>
          <w:tcPr>
            <w:tcW w:w="1406" w:type="dxa"/>
            <w:noWrap/>
            <w:hideMark/>
          </w:tcPr>
          <w:p w14:paraId="1B8C7AF0"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7755044E"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-0.11</w:t>
            </w:r>
          </w:p>
        </w:tc>
        <w:tc>
          <w:tcPr>
            <w:tcW w:w="1308" w:type="dxa"/>
            <w:noWrap/>
            <w:hideMark/>
          </w:tcPr>
          <w:p w14:paraId="1393213F"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-404</w:t>
            </w:r>
          </w:p>
        </w:tc>
      </w:tr>
      <w:tr w:rsidR="007F7AC7" w:rsidRPr="00483526" w14:paraId="0A150806"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750FF553"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lastRenderedPageBreak/>
              <w:t>SHP14</w:t>
            </w:r>
          </w:p>
        </w:tc>
        <w:tc>
          <w:tcPr>
            <w:tcW w:w="1406" w:type="dxa"/>
            <w:noWrap/>
            <w:hideMark/>
          </w:tcPr>
          <w:p w14:paraId="00437841"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3768F5E9"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-0.11</w:t>
            </w:r>
          </w:p>
        </w:tc>
        <w:tc>
          <w:tcPr>
            <w:tcW w:w="1308" w:type="dxa"/>
            <w:noWrap/>
            <w:hideMark/>
          </w:tcPr>
          <w:p w14:paraId="50AEAA23"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-373</w:t>
            </w:r>
          </w:p>
        </w:tc>
      </w:tr>
      <w:tr w:rsidR="007F7AC7" w:rsidRPr="00483526" w14:paraId="400A72BC"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3E1822E"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SHP10</w:t>
            </w:r>
          </w:p>
        </w:tc>
        <w:tc>
          <w:tcPr>
            <w:tcW w:w="1406" w:type="dxa"/>
            <w:noWrap/>
            <w:hideMark/>
          </w:tcPr>
          <w:p w14:paraId="5D4BFACC"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46E14704"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-0.11</w:t>
            </w:r>
          </w:p>
        </w:tc>
        <w:tc>
          <w:tcPr>
            <w:tcW w:w="1308" w:type="dxa"/>
            <w:noWrap/>
            <w:hideMark/>
          </w:tcPr>
          <w:p w14:paraId="4B6E354D"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-418</w:t>
            </w:r>
          </w:p>
        </w:tc>
      </w:tr>
      <w:tr w:rsidR="007F7AC7" w:rsidRPr="00483526" w14:paraId="38B3FE9A"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BE062A5"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SHP11</w:t>
            </w:r>
          </w:p>
        </w:tc>
        <w:tc>
          <w:tcPr>
            <w:tcW w:w="1406" w:type="dxa"/>
            <w:noWrap/>
            <w:hideMark/>
          </w:tcPr>
          <w:p w14:paraId="1A3557AB"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0B70FB30"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08611F88"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-428</w:t>
            </w:r>
          </w:p>
        </w:tc>
      </w:tr>
      <w:tr w:rsidR="007F7AC7" w:rsidRPr="00483526" w14:paraId="4E034F22"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C3B1CEE"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SHP15</w:t>
            </w:r>
          </w:p>
        </w:tc>
        <w:tc>
          <w:tcPr>
            <w:tcW w:w="1406" w:type="dxa"/>
            <w:noWrap/>
            <w:hideMark/>
          </w:tcPr>
          <w:p w14:paraId="32D1BF23"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339E721D"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608C988D"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-386</w:t>
            </w:r>
          </w:p>
        </w:tc>
      </w:tr>
      <w:tr w:rsidR="007F7AC7" w:rsidRPr="00483526" w14:paraId="1F24AA45"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FFFB140"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SHP21</w:t>
            </w:r>
          </w:p>
        </w:tc>
        <w:tc>
          <w:tcPr>
            <w:tcW w:w="1406" w:type="dxa"/>
            <w:noWrap/>
            <w:hideMark/>
          </w:tcPr>
          <w:p w14:paraId="3F3FE5A7"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115A05D2"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459E0E13"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-457</w:t>
            </w:r>
          </w:p>
        </w:tc>
      </w:tr>
      <w:tr w:rsidR="007F7AC7" w:rsidRPr="00483526" w14:paraId="711353A5"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5CA4DCF3"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SHP20</w:t>
            </w:r>
          </w:p>
        </w:tc>
        <w:tc>
          <w:tcPr>
            <w:tcW w:w="1406" w:type="dxa"/>
            <w:noWrap/>
            <w:hideMark/>
          </w:tcPr>
          <w:p w14:paraId="3BBD45D9"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672D5B10"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520B6EB8"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-483</w:t>
            </w:r>
          </w:p>
        </w:tc>
      </w:tr>
      <w:tr w:rsidR="007F7AC7" w:rsidRPr="00483526" w14:paraId="255623DF"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D7CC7F9"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SHP7</w:t>
            </w:r>
          </w:p>
        </w:tc>
        <w:tc>
          <w:tcPr>
            <w:tcW w:w="1406" w:type="dxa"/>
            <w:noWrap/>
            <w:hideMark/>
          </w:tcPr>
          <w:p w14:paraId="071045A5"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164C8889"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111EAF16"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-400</w:t>
            </w:r>
          </w:p>
        </w:tc>
      </w:tr>
      <w:tr w:rsidR="007F7AC7" w:rsidRPr="00483526" w14:paraId="22AD2AB2"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74AADA94"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SHP9</w:t>
            </w:r>
          </w:p>
        </w:tc>
        <w:tc>
          <w:tcPr>
            <w:tcW w:w="1406" w:type="dxa"/>
            <w:noWrap/>
            <w:hideMark/>
          </w:tcPr>
          <w:p w14:paraId="59906549"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138A95BD"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469F1C92"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-461</w:t>
            </w:r>
          </w:p>
        </w:tc>
      </w:tr>
      <w:tr w:rsidR="007F7AC7" w:rsidRPr="00483526" w14:paraId="0BA54B7C"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84BB851"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SHP19</w:t>
            </w:r>
          </w:p>
        </w:tc>
        <w:tc>
          <w:tcPr>
            <w:tcW w:w="1406" w:type="dxa"/>
            <w:noWrap/>
            <w:hideMark/>
          </w:tcPr>
          <w:p w14:paraId="3BEAEA78"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3E31DEC7"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1A3C4253"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-446</w:t>
            </w:r>
          </w:p>
        </w:tc>
      </w:tr>
      <w:tr w:rsidR="007F7AC7" w:rsidRPr="00483526" w14:paraId="2434E47D"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5F4D8799"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SHP13</w:t>
            </w:r>
          </w:p>
        </w:tc>
        <w:tc>
          <w:tcPr>
            <w:tcW w:w="1406" w:type="dxa"/>
            <w:noWrap/>
            <w:hideMark/>
          </w:tcPr>
          <w:p w14:paraId="3C57D139"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10024CFB"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-0.12</w:t>
            </w:r>
          </w:p>
        </w:tc>
        <w:tc>
          <w:tcPr>
            <w:tcW w:w="1308" w:type="dxa"/>
            <w:noWrap/>
            <w:hideMark/>
          </w:tcPr>
          <w:p w14:paraId="434FE16C"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-473</w:t>
            </w:r>
          </w:p>
        </w:tc>
      </w:tr>
      <w:tr w:rsidR="007F7AC7" w:rsidRPr="00483526" w14:paraId="277E006A"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1C2E5279"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SHP16</w:t>
            </w:r>
          </w:p>
        </w:tc>
        <w:tc>
          <w:tcPr>
            <w:tcW w:w="1406" w:type="dxa"/>
            <w:noWrap/>
            <w:hideMark/>
          </w:tcPr>
          <w:p w14:paraId="381EB53D"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0D1BB15E"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308" w:type="dxa"/>
            <w:noWrap/>
            <w:hideMark/>
          </w:tcPr>
          <w:p w14:paraId="7A700C35"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-479</w:t>
            </w:r>
          </w:p>
        </w:tc>
      </w:tr>
      <w:tr w:rsidR="007F7AC7" w:rsidRPr="00483526" w14:paraId="1894E45B"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27E2A0ED"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SHP17</w:t>
            </w:r>
          </w:p>
        </w:tc>
        <w:tc>
          <w:tcPr>
            <w:tcW w:w="1406" w:type="dxa"/>
            <w:noWrap/>
            <w:hideMark/>
          </w:tcPr>
          <w:p w14:paraId="3C446356"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26A3BFC6"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308" w:type="dxa"/>
            <w:noWrap/>
            <w:hideMark/>
          </w:tcPr>
          <w:p w14:paraId="7300C720"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-547</w:t>
            </w:r>
          </w:p>
        </w:tc>
      </w:tr>
      <w:tr w:rsidR="00D76735" w:rsidRPr="00483526" w14:paraId="40633034"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tcPr>
          <w:p w14:paraId="407D648D" w14:textId="149C3699" w:rsidR="00D76735" w:rsidRPr="00483526" w:rsidRDefault="00D76735"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HTHP1</w:t>
            </w:r>
          </w:p>
        </w:tc>
        <w:tc>
          <w:tcPr>
            <w:tcW w:w="1406" w:type="dxa"/>
            <w:noWrap/>
          </w:tcPr>
          <w:p w14:paraId="258746AC" w14:textId="20D75D10" w:rsidR="00D76735" w:rsidRPr="00483526" w:rsidRDefault="00D76735"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AR2/AR4</w:t>
            </w:r>
          </w:p>
        </w:tc>
        <w:tc>
          <w:tcPr>
            <w:tcW w:w="1313" w:type="dxa"/>
            <w:noWrap/>
          </w:tcPr>
          <w:p w14:paraId="51AEF8F8" w14:textId="381CE134"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0.11</w:t>
            </w:r>
          </w:p>
        </w:tc>
        <w:tc>
          <w:tcPr>
            <w:tcW w:w="1308" w:type="dxa"/>
            <w:noWrap/>
          </w:tcPr>
          <w:p w14:paraId="40921CAF" w14:textId="5B6981A1"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192</w:t>
            </w:r>
          </w:p>
        </w:tc>
      </w:tr>
      <w:tr w:rsidR="00D76735" w:rsidRPr="00483526" w14:paraId="76C47421"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tcPr>
          <w:p w14:paraId="383D116F" w14:textId="3F2F85AC" w:rsidR="00D76735" w:rsidRPr="00483526" w:rsidRDefault="00D76735"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HTHP2</w:t>
            </w:r>
          </w:p>
        </w:tc>
        <w:tc>
          <w:tcPr>
            <w:tcW w:w="1406" w:type="dxa"/>
            <w:noWrap/>
          </w:tcPr>
          <w:p w14:paraId="19D2A14C" w14:textId="5A445475" w:rsidR="00D76735" w:rsidRPr="00483526" w:rsidRDefault="00D76735"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AR2/AR4</w:t>
            </w:r>
          </w:p>
        </w:tc>
        <w:tc>
          <w:tcPr>
            <w:tcW w:w="1313" w:type="dxa"/>
            <w:noWrap/>
          </w:tcPr>
          <w:p w14:paraId="4082AF82" w14:textId="2987DC22" w:rsidR="00D76735" w:rsidRPr="00483526" w:rsidRDefault="00D76735"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0.08</w:t>
            </w:r>
          </w:p>
        </w:tc>
        <w:tc>
          <w:tcPr>
            <w:tcW w:w="1308" w:type="dxa"/>
            <w:noWrap/>
          </w:tcPr>
          <w:p w14:paraId="7093F254" w14:textId="077E4F06" w:rsidR="00D76735" w:rsidRPr="00483526" w:rsidRDefault="00D76735"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100</w:t>
            </w:r>
          </w:p>
        </w:tc>
      </w:tr>
      <w:tr w:rsidR="00D76735" w:rsidRPr="00483526" w14:paraId="5BB53E61"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tcPr>
          <w:p w14:paraId="69A7FA51" w14:textId="0DC572EC" w:rsidR="00D76735" w:rsidRPr="00483526" w:rsidRDefault="00D76735"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HTHP3</w:t>
            </w:r>
          </w:p>
        </w:tc>
        <w:tc>
          <w:tcPr>
            <w:tcW w:w="1406" w:type="dxa"/>
            <w:noWrap/>
          </w:tcPr>
          <w:p w14:paraId="6C3AD7A8" w14:textId="0A68F110" w:rsidR="00D76735" w:rsidRPr="00483526" w:rsidRDefault="00D76735"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AR2/AR4</w:t>
            </w:r>
          </w:p>
        </w:tc>
        <w:tc>
          <w:tcPr>
            <w:tcW w:w="1313" w:type="dxa"/>
            <w:noWrap/>
          </w:tcPr>
          <w:p w14:paraId="287026E4" w14:textId="318E6B2C"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w:t>
            </w:r>
          </w:p>
        </w:tc>
        <w:tc>
          <w:tcPr>
            <w:tcW w:w="1308" w:type="dxa"/>
            <w:noWrap/>
          </w:tcPr>
          <w:p w14:paraId="7190D12A" w14:textId="36F03F08"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90</w:t>
            </w:r>
          </w:p>
        </w:tc>
      </w:tr>
    </w:tbl>
    <w:p w14:paraId="2309279D" w14:textId="7403AFFB" w:rsidR="007F7AC7" w:rsidRPr="00483526" w:rsidRDefault="007F7AC7" w:rsidP="007F7AC7">
      <w:pPr>
        <w:spacing w:line="276" w:lineRule="auto"/>
        <w:jc w:val="both"/>
        <w:rPr>
          <w:rFonts w:asciiTheme="minorHAnsi" w:hAnsiTheme="minorHAnsi" w:cstheme="minorHAnsi"/>
          <w:sz w:val="22"/>
          <w:szCs w:val="22"/>
        </w:rPr>
      </w:pPr>
      <w:r w:rsidRPr="00483526">
        <w:rPr>
          <w:rFonts w:asciiTheme="minorHAnsi" w:hAnsiTheme="minorHAnsi" w:cstheme="minorHAnsi"/>
          <w:sz w:val="22"/>
          <w:szCs w:val="22"/>
        </w:rPr>
        <w:t xml:space="preserve">      </w:t>
      </w:r>
    </w:p>
    <w:p w14:paraId="5BB3E806" w14:textId="5894F155" w:rsidR="007F7AC7" w:rsidRPr="00483526" w:rsidRDefault="007F7AC7" w:rsidP="007F7AC7">
      <w:pPr>
        <w:pStyle w:val="Caption"/>
        <w:jc w:val="center"/>
        <w:rPr>
          <w:rFonts w:cstheme="minorHAnsi"/>
          <w:i w:val="0"/>
          <w:iCs w:val="0"/>
          <w:color w:val="000000" w:themeColor="text1"/>
          <w:sz w:val="22"/>
          <w:szCs w:val="22"/>
        </w:rPr>
      </w:pPr>
      <w:bookmarkStart w:id="4" w:name="_Ref125812225"/>
      <w:r w:rsidRPr="00483526">
        <w:rPr>
          <w:rFonts w:cstheme="minorHAnsi"/>
          <w:i w:val="0"/>
          <w:iCs w:val="0"/>
          <w:color w:val="000000" w:themeColor="text1"/>
          <w:sz w:val="22"/>
          <w:szCs w:val="22"/>
        </w:rPr>
        <w:t>Table</w:t>
      </w:r>
      <w:bookmarkEnd w:id="4"/>
      <w:r w:rsidRPr="00483526">
        <w:rPr>
          <w:rFonts w:cstheme="minorHAnsi"/>
          <w:i w:val="0"/>
          <w:iCs w:val="0"/>
          <w:color w:val="000000" w:themeColor="text1"/>
          <w:sz w:val="22"/>
          <w:szCs w:val="22"/>
        </w:rPr>
        <w:t xml:space="preserve"> A5. Levelized costs and annual saving potentials for the establishments of category 3 (20,000 </w:t>
      </w:r>
      <w:proofErr w:type="spellStart"/>
      <w:r w:rsidRPr="00483526">
        <w:rPr>
          <w:rFonts w:cstheme="minorHAnsi"/>
          <w:i w:val="0"/>
          <w:iCs w:val="0"/>
          <w:color w:val="000000" w:themeColor="text1"/>
          <w:sz w:val="22"/>
          <w:szCs w:val="22"/>
        </w:rPr>
        <w:t>tonne</w:t>
      </w:r>
      <w:proofErr w:type="spellEnd"/>
      <w:r w:rsidRPr="00483526">
        <w:rPr>
          <w:rFonts w:cstheme="minorHAnsi"/>
          <w:i w:val="0"/>
          <w:iCs w:val="0"/>
          <w:color w:val="000000" w:themeColor="text1"/>
          <w:sz w:val="22"/>
          <w:szCs w:val="22"/>
        </w:rPr>
        <w:t>/year, DR = 21%)</w:t>
      </w:r>
    </w:p>
    <w:tbl>
      <w:tblPr>
        <w:tblStyle w:val="GridTable4-Accent5"/>
        <w:tblW w:w="5586" w:type="dxa"/>
        <w:jc w:val="center"/>
        <w:tblLook w:val="04A0" w:firstRow="1" w:lastRow="0" w:firstColumn="1" w:lastColumn="0" w:noHBand="0" w:noVBand="1"/>
      </w:tblPr>
      <w:tblGrid>
        <w:gridCol w:w="1580"/>
        <w:gridCol w:w="1406"/>
        <w:gridCol w:w="1313"/>
        <w:gridCol w:w="1287"/>
      </w:tblGrid>
      <w:tr w:rsidR="007F7AC7" w:rsidRPr="00483526" w14:paraId="7EF2BE1C" w14:textId="77777777" w:rsidTr="007F7AC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1FD91821"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1406" w:type="dxa"/>
            <w:noWrap/>
            <w:hideMark/>
          </w:tcPr>
          <w:p w14:paraId="667F7DAE" w14:textId="77777777" w:rsidR="007F7AC7" w:rsidRPr="00483526" w:rsidRDefault="007F7AC7" w:rsidP="000F3CA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2600" w:type="dxa"/>
            <w:gridSpan w:val="2"/>
            <w:noWrap/>
            <w:hideMark/>
          </w:tcPr>
          <w:p w14:paraId="4405784B" w14:textId="77777777" w:rsidR="007F7AC7" w:rsidRPr="00483526" w:rsidRDefault="007F7AC7" w:rsidP="000F3C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Levelized cost </w:t>
            </w:r>
          </w:p>
        </w:tc>
      </w:tr>
      <w:tr w:rsidR="007F7AC7" w:rsidRPr="00483526" w14:paraId="7CE65930" w14:textId="77777777" w:rsidTr="007F7AC7">
        <w:trPr>
          <w:cnfStyle w:val="000000100000" w:firstRow="0" w:lastRow="0" w:firstColumn="0" w:lastColumn="0" w:oddVBand="0" w:evenVBand="0" w:oddHBand="1" w:evenHBand="0" w:firstRowFirstColumn="0" w:firstRowLastColumn="0" w:lastRowFirstColumn="0" w:lastRowLastColumn="0"/>
          <w:trHeight w:val="1280"/>
          <w:jc w:val="center"/>
        </w:trPr>
        <w:tc>
          <w:tcPr>
            <w:cnfStyle w:val="001000000000" w:firstRow="0" w:lastRow="0" w:firstColumn="1" w:lastColumn="0" w:oddVBand="0" w:evenVBand="0" w:oddHBand="0" w:evenHBand="0" w:firstRowFirstColumn="0" w:firstRowLastColumn="0" w:lastRowFirstColumn="0" w:lastRowLastColumn="0"/>
            <w:tcW w:w="1580" w:type="dxa"/>
            <w:hideMark/>
          </w:tcPr>
          <w:p w14:paraId="41743E85"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Heat pump model</w:t>
            </w:r>
          </w:p>
        </w:tc>
        <w:tc>
          <w:tcPr>
            <w:tcW w:w="1406" w:type="dxa"/>
            <w:noWrap/>
            <w:hideMark/>
          </w:tcPr>
          <w:p w14:paraId="238F4205"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Arrangement</w:t>
            </w:r>
          </w:p>
        </w:tc>
        <w:tc>
          <w:tcPr>
            <w:tcW w:w="1313" w:type="dxa"/>
            <w:hideMark/>
          </w:tcPr>
          <w:p w14:paraId="49E47B27"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Saved energy (CHF/kWh saved) </w:t>
            </w:r>
          </w:p>
        </w:tc>
        <w:tc>
          <w:tcPr>
            <w:tcW w:w="1287" w:type="dxa"/>
            <w:hideMark/>
          </w:tcPr>
          <w:p w14:paraId="5D556FFE"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CO</w:t>
            </w:r>
            <w:r w:rsidRPr="00483526">
              <w:rPr>
                <w:rFonts w:asciiTheme="minorHAnsi" w:hAnsiTheme="minorHAnsi" w:cstheme="minorHAnsi"/>
                <w:color w:val="000000"/>
                <w:sz w:val="22"/>
                <w:szCs w:val="22"/>
                <w:vertAlign w:val="subscript"/>
              </w:rPr>
              <w:t>2</w:t>
            </w:r>
            <w:r w:rsidRPr="00483526">
              <w:rPr>
                <w:rFonts w:asciiTheme="minorHAnsi" w:hAnsiTheme="minorHAnsi" w:cstheme="minorHAnsi"/>
                <w:color w:val="000000"/>
                <w:sz w:val="22"/>
                <w:szCs w:val="22"/>
              </w:rPr>
              <w:t xml:space="preserve"> abatement (CHF/kWh abated) </w:t>
            </w:r>
          </w:p>
        </w:tc>
      </w:tr>
      <w:tr w:rsidR="007F7AC7" w:rsidRPr="00483526" w14:paraId="26096733"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2BF89122"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SHP23</w:t>
            </w:r>
          </w:p>
        </w:tc>
        <w:tc>
          <w:tcPr>
            <w:tcW w:w="1406" w:type="dxa"/>
            <w:noWrap/>
            <w:hideMark/>
          </w:tcPr>
          <w:p w14:paraId="79E48137"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4E3E2034"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-0.11</w:t>
            </w:r>
          </w:p>
        </w:tc>
        <w:tc>
          <w:tcPr>
            <w:tcW w:w="1287" w:type="dxa"/>
            <w:noWrap/>
            <w:hideMark/>
          </w:tcPr>
          <w:p w14:paraId="4066433B" w14:textId="6B8B99FE"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-394</w:t>
            </w:r>
          </w:p>
        </w:tc>
      </w:tr>
      <w:tr w:rsidR="007F7AC7" w:rsidRPr="00483526" w14:paraId="45D8086A"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51C8D4FC"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SHP24</w:t>
            </w:r>
          </w:p>
        </w:tc>
        <w:tc>
          <w:tcPr>
            <w:tcW w:w="1406" w:type="dxa"/>
            <w:noWrap/>
            <w:hideMark/>
          </w:tcPr>
          <w:p w14:paraId="209FB000"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292FAB6B"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-0.14</w:t>
            </w:r>
          </w:p>
        </w:tc>
        <w:tc>
          <w:tcPr>
            <w:tcW w:w="1287" w:type="dxa"/>
            <w:noWrap/>
            <w:hideMark/>
          </w:tcPr>
          <w:p w14:paraId="24D00349" w14:textId="1FF1F6EF" w:rsidR="002243FF" w:rsidRPr="00483526" w:rsidRDefault="007F7AC7" w:rsidP="002243F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-543</w:t>
            </w:r>
          </w:p>
        </w:tc>
      </w:tr>
      <w:tr w:rsidR="00D76735" w:rsidRPr="00483526" w14:paraId="19C83472"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tcPr>
          <w:p w14:paraId="3656DE66" w14:textId="3BAA81DB" w:rsidR="00D76735" w:rsidRPr="00483526" w:rsidRDefault="00D76735"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HTHP2</w:t>
            </w:r>
          </w:p>
        </w:tc>
        <w:tc>
          <w:tcPr>
            <w:tcW w:w="1406" w:type="dxa"/>
            <w:noWrap/>
          </w:tcPr>
          <w:p w14:paraId="3D9EACF2" w14:textId="1744772B" w:rsidR="00D76735" w:rsidRPr="00483526" w:rsidRDefault="00D76735"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AR2/AR4</w:t>
            </w:r>
          </w:p>
        </w:tc>
        <w:tc>
          <w:tcPr>
            <w:tcW w:w="1313" w:type="dxa"/>
            <w:noWrap/>
          </w:tcPr>
          <w:p w14:paraId="0B5D9B1B" w14:textId="30B096AF"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0.06</w:t>
            </w:r>
          </w:p>
        </w:tc>
        <w:tc>
          <w:tcPr>
            <w:tcW w:w="1287" w:type="dxa"/>
            <w:noWrap/>
          </w:tcPr>
          <w:p w14:paraId="21141076" w14:textId="4B6D06F4"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46</w:t>
            </w:r>
          </w:p>
        </w:tc>
      </w:tr>
    </w:tbl>
    <w:p w14:paraId="4C831470" w14:textId="77777777" w:rsidR="007F7AC7" w:rsidRPr="00483526" w:rsidRDefault="007F7AC7" w:rsidP="007F7AC7">
      <w:pPr>
        <w:spacing w:line="276" w:lineRule="auto"/>
        <w:jc w:val="both"/>
        <w:rPr>
          <w:rFonts w:asciiTheme="minorHAnsi" w:hAnsiTheme="minorHAnsi" w:cstheme="minorHAnsi"/>
          <w:sz w:val="22"/>
          <w:szCs w:val="22"/>
        </w:rPr>
      </w:pPr>
    </w:p>
    <w:p w14:paraId="5A45F0FC" w14:textId="709DABC7" w:rsidR="007F7AC7" w:rsidRPr="00483526" w:rsidRDefault="007F7AC7" w:rsidP="007F7AC7">
      <w:pPr>
        <w:pStyle w:val="Caption"/>
        <w:jc w:val="center"/>
        <w:rPr>
          <w:rFonts w:cstheme="minorHAnsi"/>
          <w:i w:val="0"/>
          <w:iCs w:val="0"/>
          <w:color w:val="000000" w:themeColor="text1"/>
          <w:sz w:val="22"/>
          <w:szCs w:val="22"/>
        </w:rPr>
      </w:pPr>
      <w:bookmarkStart w:id="5" w:name="_Ref126102372"/>
      <w:r w:rsidRPr="00483526">
        <w:rPr>
          <w:rFonts w:cstheme="minorHAnsi"/>
          <w:i w:val="0"/>
          <w:iCs w:val="0"/>
          <w:color w:val="000000" w:themeColor="text1"/>
          <w:sz w:val="22"/>
          <w:szCs w:val="22"/>
        </w:rPr>
        <w:t>Table</w:t>
      </w:r>
      <w:bookmarkEnd w:id="5"/>
      <w:r w:rsidRPr="00483526">
        <w:rPr>
          <w:rFonts w:cstheme="minorHAnsi"/>
          <w:i w:val="0"/>
          <w:iCs w:val="0"/>
          <w:color w:val="000000" w:themeColor="text1"/>
          <w:sz w:val="22"/>
          <w:szCs w:val="22"/>
        </w:rPr>
        <w:t xml:space="preserve"> A6. Levelized costs and annual saving potentials for the establishments of category 4 (30,000 </w:t>
      </w:r>
      <w:proofErr w:type="spellStart"/>
      <w:r w:rsidRPr="00483526">
        <w:rPr>
          <w:rFonts w:cstheme="minorHAnsi"/>
          <w:i w:val="0"/>
          <w:iCs w:val="0"/>
          <w:color w:val="000000" w:themeColor="text1"/>
          <w:sz w:val="22"/>
          <w:szCs w:val="22"/>
        </w:rPr>
        <w:t>tonne</w:t>
      </w:r>
      <w:proofErr w:type="spellEnd"/>
      <w:r w:rsidRPr="00483526">
        <w:rPr>
          <w:rFonts w:cstheme="minorHAnsi"/>
          <w:i w:val="0"/>
          <w:iCs w:val="0"/>
          <w:color w:val="000000" w:themeColor="text1"/>
          <w:sz w:val="22"/>
          <w:szCs w:val="22"/>
        </w:rPr>
        <w:t>/year, DR = 21%)</w:t>
      </w:r>
    </w:p>
    <w:tbl>
      <w:tblPr>
        <w:tblStyle w:val="GridTable4-Accent5"/>
        <w:tblW w:w="5644" w:type="dxa"/>
        <w:jc w:val="center"/>
        <w:tblLook w:val="04A0" w:firstRow="1" w:lastRow="0" w:firstColumn="1" w:lastColumn="0" w:noHBand="0" w:noVBand="1"/>
      </w:tblPr>
      <w:tblGrid>
        <w:gridCol w:w="1580"/>
        <w:gridCol w:w="1406"/>
        <w:gridCol w:w="1313"/>
        <w:gridCol w:w="1345"/>
      </w:tblGrid>
      <w:tr w:rsidR="007F7AC7" w:rsidRPr="00483526" w14:paraId="5A2BE334" w14:textId="77777777" w:rsidTr="007F7AC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483AE8BC"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1406" w:type="dxa"/>
            <w:noWrap/>
            <w:hideMark/>
          </w:tcPr>
          <w:p w14:paraId="16FF5170" w14:textId="77777777" w:rsidR="007F7AC7" w:rsidRPr="00483526" w:rsidRDefault="007F7AC7" w:rsidP="000F3CA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w:t>
            </w:r>
          </w:p>
        </w:tc>
        <w:tc>
          <w:tcPr>
            <w:tcW w:w="2658" w:type="dxa"/>
            <w:gridSpan w:val="2"/>
            <w:noWrap/>
            <w:hideMark/>
          </w:tcPr>
          <w:p w14:paraId="5BE3E0B2" w14:textId="77777777" w:rsidR="007F7AC7" w:rsidRPr="00483526" w:rsidRDefault="007F7AC7" w:rsidP="000F3CA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Levelized cost </w:t>
            </w:r>
          </w:p>
        </w:tc>
      </w:tr>
      <w:tr w:rsidR="007F7AC7" w:rsidRPr="00483526" w14:paraId="4920DC76" w14:textId="77777777" w:rsidTr="007F7AC7">
        <w:trPr>
          <w:cnfStyle w:val="000000100000" w:firstRow="0" w:lastRow="0" w:firstColumn="0" w:lastColumn="0" w:oddVBand="0" w:evenVBand="0" w:oddHBand="1" w:evenHBand="0" w:firstRowFirstColumn="0" w:firstRowLastColumn="0" w:lastRowFirstColumn="0" w:lastRowLastColumn="0"/>
          <w:trHeight w:val="1280"/>
          <w:jc w:val="center"/>
        </w:trPr>
        <w:tc>
          <w:tcPr>
            <w:cnfStyle w:val="001000000000" w:firstRow="0" w:lastRow="0" w:firstColumn="1" w:lastColumn="0" w:oddVBand="0" w:evenVBand="0" w:oddHBand="0" w:evenHBand="0" w:firstRowFirstColumn="0" w:firstRowLastColumn="0" w:lastRowFirstColumn="0" w:lastRowLastColumn="0"/>
            <w:tcW w:w="1580" w:type="dxa"/>
            <w:hideMark/>
          </w:tcPr>
          <w:p w14:paraId="60B83282"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Heat pump model</w:t>
            </w:r>
          </w:p>
        </w:tc>
        <w:tc>
          <w:tcPr>
            <w:tcW w:w="1406" w:type="dxa"/>
            <w:noWrap/>
            <w:hideMark/>
          </w:tcPr>
          <w:p w14:paraId="15767F4B"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Arrangement</w:t>
            </w:r>
          </w:p>
        </w:tc>
        <w:tc>
          <w:tcPr>
            <w:tcW w:w="1313" w:type="dxa"/>
            <w:hideMark/>
          </w:tcPr>
          <w:p w14:paraId="7DFE2075"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Saved energy (CHF/kWh saved) </w:t>
            </w:r>
          </w:p>
        </w:tc>
        <w:tc>
          <w:tcPr>
            <w:tcW w:w="1345" w:type="dxa"/>
            <w:hideMark/>
          </w:tcPr>
          <w:p w14:paraId="19301BE5"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 xml:space="preserve"> CO</w:t>
            </w:r>
            <w:r w:rsidRPr="00483526">
              <w:rPr>
                <w:rFonts w:asciiTheme="minorHAnsi" w:hAnsiTheme="minorHAnsi" w:cstheme="minorHAnsi"/>
                <w:color w:val="000000"/>
                <w:sz w:val="22"/>
                <w:szCs w:val="22"/>
                <w:vertAlign w:val="subscript"/>
              </w:rPr>
              <w:t>2</w:t>
            </w:r>
            <w:r w:rsidRPr="00483526">
              <w:rPr>
                <w:rFonts w:asciiTheme="minorHAnsi" w:hAnsiTheme="minorHAnsi" w:cstheme="minorHAnsi"/>
                <w:color w:val="000000"/>
                <w:sz w:val="22"/>
                <w:szCs w:val="22"/>
              </w:rPr>
              <w:t xml:space="preserve"> abatement (CHF/kWh abated) </w:t>
            </w:r>
          </w:p>
        </w:tc>
      </w:tr>
      <w:tr w:rsidR="007F7AC7" w:rsidRPr="00483526" w14:paraId="357CA1C9"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CB6815F"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SHP24</w:t>
            </w:r>
          </w:p>
        </w:tc>
        <w:tc>
          <w:tcPr>
            <w:tcW w:w="1406" w:type="dxa"/>
            <w:noWrap/>
            <w:hideMark/>
          </w:tcPr>
          <w:p w14:paraId="508DDF92" w14:textId="77777777" w:rsidR="007F7AC7" w:rsidRPr="00483526" w:rsidRDefault="007F7AC7"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6DC6B782"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-0.13</w:t>
            </w:r>
          </w:p>
        </w:tc>
        <w:tc>
          <w:tcPr>
            <w:tcW w:w="1345" w:type="dxa"/>
            <w:noWrap/>
            <w:hideMark/>
          </w:tcPr>
          <w:p w14:paraId="7B7ADD66" w14:textId="77777777" w:rsidR="007F7AC7" w:rsidRPr="00483526" w:rsidRDefault="007F7AC7"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-523</w:t>
            </w:r>
          </w:p>
        </w:tc>
      </w:tr>
      <w:tr w:rsidR="007F7AC7" w:rsidRPr="00483526" w14:paraId="47D3AA61" w14:textId="77777777" w:rsidTr="007F7AC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9577D5B" w14:textId="77777777" w:rsidR="007F7AC7" w:rsidRPr="00483526" w:rsidRDefault="007F7AC7"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SHP25</w:t>
            </w:r>
          </w:p>
        </w:tc>
        <w:tc>
          <w:tcPr>
            <w:tcW w:w="1406" w:type="dxa"/>
            <w:noWrap/>
            <w:hideMark/>
          </w:tcPr>
          <w:p w14:paraId="7C70BDA8" w14:textId="77777777" w:rsidR="007F7AC7" w:rsidRPr="00483526" w:rsidRDefault="007F7AC7" w:rsidP="000F3C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AR1/AR3</w:t>
            </w:r>
          </w:p>
        </w:tc>
        <w:tc>
          <w:tcPr>
            <w:tcW w:w="1313" w:type="dxa"/>
            <w:noWrap/>
            <w:hideMark/>
          </w:tcPr>
          <w:p w14:paraId="0C28DFAE"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-0.05</w:t>
            </w:r>
          </w:p>
        </w:tc>
        <w:tc>
          <w:tcPr>
            <w:tcW w:w="1345" w:type="dxa"/>
            <w:noWrap/>
            <w:hideMark/>
          </w:tcPr>
          <w:p w14:paraId="1719BD40" w14:textId="77777777" w:rsidR="007F7AC7" w:rsidRPr="00483526" w:rsidRDefault="007F7AC7" w:rsidP="000F3CA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-31</w:t>
            </w:r>
          </w:p>
        </w:tc>
      </w:tr>
      <w:tr w:rsidR="00D76735" w:rsidRPr="00483526" w14:paraId="03EDB904" w14:textId="77777777" w:rsidTr="007F7AC7">
        <w:trPr>
          <w:trHeight w:val="300"/>
          <w:jc w:val="center"/>
        </w:trPr>
        <w:tc>
          <w:tcPr>
            <w:cnfStyle w:val="001000000000" w:firstRow="0" w:lastRow="0" w:firstColumn="1" w:lastColumn="0" w:oddVBand="0" w:evenVBand="0" w:oddHBand="0" w:evenHBand="0" w:firstRowFirstColumn="0" w:firstRowLastColumn="0" w:lastRowFirstColumn="0" w:lastRowLastColumn="0"/>
            <w:tcW w:w="1580" w:type="dxa"/>
            <w:noWrap/>
          </w:tcPr>
          <w:p w14:paraId="378EF956" w14:textId="1B9C6DC9" w:rsidR="00D76735" w:rsidRPr="00483526" w:rsidRDefault="00D76735" w:rsidP="000F3CAA">
            <w:pPr>
              <w:rPr>
                <w:rFonts w:asciiTheme="minorHAnsi" w:hAnsiTheme="minorHAnsi" w:cstheme="minorHAnsi"/>
                <w:color w:val="000000"/>
                <w:sz w:val="22"/>
                <w:szCs w:val="22"/>
              </w:rPr>
            </w:pPr>
            <w:r w:rsidRPr="00483526">
              <w:rPr>
                <w:rFonts w:asciiTheme="minorHAnsi" w:hAnsiTheme="minorHAnsi" w:cstheme="minorHAnsi"/>
                <w:color w:val="000000"/>
                <w:sz w:val="22"/>
                <w:szCs w:val="22"/>
              </w:rPr>
              <w:t>HTHP3</w:t>
            </w:r>
          </w:p>
        </w:tc>
        <w:tc>
          <w:tcPr>
            <w:tcW w:w="1406" w:type="dxa"/>
            <w:noWrap/>
          </w:tcPr>
          <w:p w14:paraId="030021D3" w14:textId="5B2C6B92" w:rsidR="00D76735" w:rsidRPr="00483526" w:rsidRDefault="00D76735" w:rsidP="000F3C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AR2/AR4</w:t>
            </w:r>
          </w:p>
        </w:tc>
        <w:tc>
          <w:tcPr>
            <w:tcW w:w="1313" w:type="dxa"/>
            <w:noWrap/>
          </w:tcPr>
          <w:p w14:paraId="371E5D5E" w14:textId="0CD901C1"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0.07</w:t>
            </w:r>
          </w:p>
        </w:tc>
        <w:tc>
          <w:tcPr>
            <w:tcW w:w="1345" w:type="dxa"/>
            <w:noWrap/>
          </w:tcPr>
          <w:p w14:paraId="22F09E18" w14:textId="329077CE" w:rsidR="00D76735" w:rsidRPr="00483526" w:rsidRDefault="00D76735" w:rsidP="000F3CA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483526">
              <w:rPr>
                <w:rFonts w:asciiTheme="minorHAnsi" w:hAnsiTheme="minorHAnsi" w:cstheme="minorHAnsi"/>
                <w:color w:val="000000"/>
                <w:sz w:val="22"/>
                <w:szCs w:val="22"/>
              </w:rPr>
              <w:t>43</w:t>
            </w:r>
          </w:p>
        </w:tc>
      </w:tr>
    </w:tbl>
    <w:p w14:paraId="087CA0D2" w14:textId="77777777" w:rsidR="00C94165" w:rsidRPr="00483526" w:rsidRDefault="00C94165" w:rsidP="00824DE2">
      <w:pPr>
        <w:jc w:val="both"/>
        <w:rPr>
          <w:rFonts w:asciiTheme="minorHAnsi" w:hAnsiTheme="minorHAnsi" w:cstheme="minorHAnsi"/>
          <w:sz w:val="22"/>
          <w:szCs w:val="22"/>
        </w:rPr>
      </w:pPr>
    </w:p>
    <w:p w14:paraId="063F77F1" w14:textId="77777777" w:rsidR="000A756E" w:rsidRPr="00483526" w:rsidRDefault="000A756E" w:rsidP="00824DE2">
      <w:pPr>
        <w:jc w:val="both"/>
        <w:rPr>
          <w:rFonts w:asciiTheme="minorHAnsi" w:hAnsiTheme="minorHAnsi" w:cstheme="minorHAnsi"/>
          <w:b/>
          <w:bCs/>
          <w:sz w:val="22"/>
          <w:szCs w:val="22"/>
        </w:rPr>
      </w:pPr>
    </w:p>
    <w:p w14:paraId="459384D2" w14:textId="77777777" w:rsidR="000A756E" w:rsidRPr="00483526" w:rsidRDefault="000A756E" w:rsidP="00824DE2">
      <w:pPr>
        <w:jc w:val="both"/>
        <w:rPr>
          <w:rFonts w:asciiTheme="minorHAnsi" w:hAnsiTheme="minorHAnsi" w:cstheme="minorHAnsi"/>
          <w:b/>
          <w:bCs/>
          <w:sz w:val="22"/>
          <w:szCs w:val="22"/>
        </w:rPr>
      </w:pPr>
    </w:p>
    <w:p w14:paraId="12733F1D" w14:textId="77777777" w:rsidR="000A756E" w:rsidRPr="00483526" w:rsidRDefault="000A756E" w:rsidP="00824DE2">
      <w:pPr>
        <w:jc w:val="both"/>
        <w:rPr>
          <w:rFonts w:asciiTheme="minorHAnsi" w:hAnsiTheme="minorHAnsi" w:cstheme="minorHAnsi"/>
          <w:b/>
          <w:bCs/>
          <w:sz w:val="22"/>
          <w:szCs w:val="22"/>
        </w:rPr>
      </w:pPr>
    </w:p>
    <w:p w14:paraId="07C9EB17" w14:textId="59921C0F" w:rsidR="00F47AD5" w:rsidRPr="00483526" w:rsidRDefault="00F47AD5" w:rsidP="00824DE2">
      <w:pPr>
        <w:jc w:val="both"/>
        <w:rPr>
          <w:rFonts w:asciiTheme="minorHAnsi" w:hAnsiTheme="minorHAnsi" w:cstheme="minorHAnsi"/>
          <w:b/>
          <w:bCs/>
          <w:sz w:val="22"/>
          <w:szCs w:val="22"/>
          <w:u w:val="single"/>
        </w:rPr>
      </w:pPr>
      <w:r w:rsidRPr="00483526">
        <w:rPr>
          <w:rFonts w:asciiTheme="minorHAnsi" w:hAnsiTheme="minorHAnsi" w:cstheme="minorHAnsi"/>
          <w:b/>
          <w:bCs/>
          <w:sz w:val="22"/>
          <w:szCs w:val="22"/>
          <w:u w:val="single"/>
        </w:rPr>
        <w:lastRenderedPageBreak/>
        <w:t xml:space="preserve">Appendix 6 Data for </w:t>
      </w:r>
      <w:r w:rsidR="00E97FEB" w:rsidRPr="00483526">
        <w:rPr>
          <w:rFonts w:asciiTheme="minorHAnsi" w:hAnsiTheme="minorHAnsi" w:cstheme="minorHAnsi"/>
          <w:b/>
          <w:bCs/>
          <w:sz w:val="22"/>
          <w:szCs w:val="22"/>
          <w:u w:val="single"/>
        </w:rPr>
        <w:t>product-specific</w:t>
      </w:r>
      <w:r w:rsidR="00FB650B" w:rsidRPr="00483526">
        <w:rPr>
          <w:rFonts w:asciiTheme="minorHAnsi" w:hAnsiTheme="minorHAnsi" w:cstheme="minorHAnsi"/>
          <w:b/>
          <w:bCs/>
          <w:sz w:val="22"/>
          <w:szCs w:val="22"/>
          <w:u w:val="single"/>
        </w:rPr>
        <w:t xml:space="preserve"> energy demand </w:t>
      </w:r>
      <w:r w:rsidRPr="00483526">
        <w:rPr>
          <w:rFonts w:asciiTheme="minorHAnsi" w:hAnsiTheme="minorHAnsi" w:cstheme="minorHAnsi"/>
          <w:b/>
          <w:bCs/>
          <w:sz w:val="22"/>
          <w:szCs w:val="22"/>
          <w:u w:val="single"/>
        </w:rPr>
        <w:t>profile</w:t>
      </w:r>
      <w:r w:rsidR="00FB650B" w:rsidRPr="00483526">
        <w:rPr>
          <w:rFonts w:asciiTheme="minorHAnsi" w:hAnsiTheme="minorHAnsi" w:cstheme="minorHAnsi"/>
          <w:b/>
          <w:bCs/>
          <w:sz w:val="22"/>
          <w:szCs w:val="22"/>
          <w:u w:val="single"/>
        </w:rPr>
        <w:t xml:space="preserve"> for chocolate production in Switzerland</w:t>
      </w:r>
    </w:p>
    <w:p w14:paraId="08962926" w14:textId="77777777" w:rsidR="000A756E" w:rsidRPr="00483526" w:rsidRDefault="000A756E" w:rsidP="00824DE2">
      <w:pPr>
        <w:jc w:val="both"/>
        <w:rPr>
          <w:rFonts w:asciiTheme="minorHAnsi" w:hAnsiTheme="minorHAnsi" w:cstheme="minorHAnsi"/>
          <w:b/>
          <w:bCs/>
          <w:sz w:val="22"/>
          <w:szCs w:val="22"/>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55"/>
        <w:gridCol w:w="2791"/>
        <w:gridCol w:w="1269"/>
        <w:gridCol w:w="1378"/>
        <w:gridCol w:w="1757"/>
      </w:tblGrid>
      <w:tr w:rsidR="000A756E" w:rsidRPr="00483526" w14:paraId="1E036A3F" w14:textId="77777777" w:rsidTr="000A756E">
        <w:trPr>
          <w:trHeight w:val="250"/>
          <w:jc w:val="center"/>
        </w:trPr>
        <w:tc>
          <w:tcPr>
            <w:tcW w:w="2155" w:type="dxa"/>
            <w:shd w:val="clear" w:color="auto" w:fill="auto"/>
            <w:noWrap/>
            <w:vAlign w:val="bottom"/>
          </w:tcPr>
          <w:p w14:paraId="358FA43E" w14:textId="13A53586" w:rsidR="000A756E" w:rsidRPr="00483526" w:rsidRDefault="000A756E">
            <w:pPr>
              <w:rPr>
                <w:rFonts w:asciiTheme="minorHAnsi" w:hAnsiTheme="minorHAnsi" w:cstheme="minorHAnsi"/>
                <w:b/>
                <w:bCs/>
                <w:color w:val="000000"/>
                <w:sz w:val="20"/>
                <w:szCs w:val="20"/>
              </w:rPr>
            </w:pPr>
            <w:r w:rsidRPr="00483526">
              <w:rPr>
                <w:rFonts w:asciiTheme="minorHAnsi" w:hAnsiTheme="minorHAnsi" w:cstheme="minorHAnsi"/>
                <w:b/>
                <w:bCs/>
                <w:color w:val="000000"/>
                <w:sz w:val="20"/>
                <w:szCs w:val="20"/>
              </w:rPr>
              <w:t>Process</w:t>
            </w:r>
          </w:p>
        </w:tc>
        <w:tc>
          <w:tcPr>
            <w:tcW w:w="2791" w:type="dxa"/>
            <w:shd w:val="clear" w:color="auto" w:fill="auto"/>
            <w:noWrap/>
          </w:tcPr>
          <w:p w14:paraId="629CB6DD" w14:textId="030865FC" w:rsidR="000A756E" w:rsidRPr="00483526" w:rsidRDefault="000A756E">
            <w:pPr>
              <w:rPr>
                <w:rFonts w:asciiTheme="minorHAnsi" w:hAnsiTheme="minorHAnsi" w:cstheme="minorHAnsi"/>
                <w:b/>
                <w:bCs/>
                <w:color w:val="000000"/>
                <w:sz w:val="20"/>
                <w:szCs w:val="20"/>
              </w:rPr>
            </w:pPr>
            <w:r w:rsidRPr="00483526">
              <w:rPr>
                <w:rFonts w:asciiTheme="minorHAnsi" w:hAnsiTheme="minorHAnsi" w:cstheme="minorHAnsi"/>
                <w:b/>
                <w:bCs/>
                <w:color w:val="000000"/>
                <w:sz w:val="20"/>
                <w:szCs w:val="20"/>
              </w:rPr>
              <w:t>Process stream</w:t>
            </w:r>
          </w:p>
        </w:tc>
        <w:tc>
          <w:tcPr>
            <w:tcW w:w="1269" w:type="dxa"/>
            <w:shd w:val="clear" w:color="auto" w:fill="auto"/>
            <w:noWrap/>
          </w:tcPr>
          <w:p w14:paraId="31201C0B" w14:textId="1E556723" w:rsidR="000A756E" w:rsidRPr="00483526" w:rsidRDefault="000A756E">
            <w:pPr>
              <w:rPr>
                <w:rFonts w:asciiTheme="minorHAnsi" w:hAnsiTheme="minorHAnsi" w:cstheme="minorHAnsi"/>
                <w:b/>
                <w:bCs/>
                <w:color w:val="000000"/>
                <w:sz w:val="20"/>
                <w:szCs w:val="20"/>
              </w:rPr>
            </w:pPr>
            <w:r w:rsidRPr="00483526">
              <w:rPr>
                <w:rFonts w:asciiTheme="minorHAnsi" w:hAnsiTheme="minorHAnsi" w:cstheme="minorHAnsi"/>
                <w:b/>
                <w:bCs/>
                <w:color w:val="000000"/>
                <w:sz w:val="20"/>
                <w:szCs w:val="20"/>
              </w:rPr>
              <w:t>Tin (°C)</w:t>
            </w:r>
          </w:p>
        </w:tc>
        <w:tc>
          <w:tcPr>
            <w:tcW w:w="1378" w:type="dxa"/>
            <w:shd w:val="clear" w:color="auto" w:fill="auto"/>
            <w:noWrap/>
          </w:tcPr>
          <w:p w14:paraId="6367B827" w14:textId="77777777" w:rsidR="000A756E" w:rsidRPr="00483526" w:rsidRDefault="000A756E">
            <w:pPr>
              <w:rPr>
                <w:rFonts w:asciiTheme="minorHAnsi" w:hAnsiTheme="minorHAnsi" w:cstheme="minorHAnsi"/>
                <w:b/>
                <w:bCs/>
                <w:color w:val="000000"/>
                <w:sz w:val="20"/>
                <w:szCs w:val="20"/>
              </w:rPr>
            </w:pPr>
            <w:r w:rsidRPr="00483526">
              <w:rPr>
                <w:rFonts w:asciiTheme="minorHAnsi" w:hAnsiTheme="minorHAnsi" w:cstheme="minorHAnsi"/>
                <w:b/>
                <w:bCs/>
                <w:color w:val="000000"/>
                <w:sz w:val="20"/>
                <w:szCs w:val="20"/>
              </w:rPr>
              <w:t xml:space="preserve">Tout </w:t>
            </w:r>
          </w:p>
          <w:p w14:paraId="37E0B115" w14:textId="6B84DEE4" w:rsidR="000A756E" w:rsidRPr="00483526" w:rsidRDefault="000A756E">
            <w:pPr>
              <w:rPr>
                <w:rFonts w:asciiTheme="minorHAnsi" w:hAnsiTheme="minorHAnsi" w:cstheme="minorHAnsi"/>
                <w:b/>
                <w:bCs/>
                <w:color w:val="000000"/>
                <w:sz w:val="20"/>
                <w:szCs w:val="20"/>
              </w:rPr>
            </w:pPr>
            <w:r w:rsidRPr="00483526">
              <w:rPr>
                <w:rFonts w:asciiTheme="minorHAnsi" w:hAnsiTheme="minorHAnsi" w:cstheme="minorHAnsi"/>
                <w:b/>
                <w:bCs/>
                <w:color w:val="000000"/>
                <w:sz w:val="20"/>
                <w:szCs w:val="20"/>
              </w:rPr>
              <w:t>(°C)</w:t>
            </w:r>
          </w:p>
        </w:tc>
        <w:tc>
          <w:tcPr>
            <w:tcW w:w="1757" w:type="dxa"/>
            <w:shd w:val="clear" w:color="auto" w:fill="auto"/>
            <w:noWrap/>
            <w:vAlign w:val="bottom"/>
          </w:tcPr>
          <w:p w14:paraId="21542054" w14:textId="77777777" w:rsidR="000A756E" w:rsidRPr="00483526" w:rsidRDefault="000A756E" w:rsidP="000A756E">
            <w:pPr>
              <w:rPr>
                <w:rFonts w:asciiTheme="minorHAnsi" w:hAnsiTheme="minorHAnsi" w:cstheme="minorHAnsi"/>
                <w:b/>
                <w:bCs/>
                <w:sz w:val="20"/>
                <w:szCs w:val="20"/>
              </w:rPr>
            </w:pPr>
            <w:r w:rsidRPr="00483526">
              <w:rPr>
                <w:rFonts w:asciiTheme="minorHAnsi" w:hAnsiTheme="minorHAnsi" w:cstheme="minorHAnsi"/>
                <w:b/>
                <w:bCs/>
                <w:sz w:val="20"/>
                <w:szCs w:val="20"/>
              </w:rPr>
              <w:t xml:space="preserve">ΔH </w:t>
            </w:r>
          </w:p>
          <w:p w14:paraId="41F6395D" w14:textId="1D109C97" w:rsidR="000A756E" w:rsidRPr="00483526" w:rsidRDefault="000A756E" w:rsidP="000A756E">
            <w:pPr>
              <w:rPr>
                <w:rFonts w:asciiTheme="minorHAnsi" w:hAnsiTheme="minorHAnsi" w:cstheme="minorHAnsi"/>
                <w:b/>
                <w:bCs/>
                <w:sz w:val="20"/>
                <w:szCs w:val="20"/>
              </w:rPr>
            </w:pPr>
            <w:r w:rsidRPr="00483526">
              <w:rPr>
                <w:rFonts w:asciiTheme="minorHAnsi" w:hAnsiTheme="minorHAnsi" w:cstheme="minorHAnsi"/>
                <w:b/>
                <w:bCs/>
                <w:sz w:val="20"/>
                <w:szCs w:val="20"/>
              </w:rPr>
              <w:t>(MWh)</w:t>
            </w:r>
          </w:p>
        </w:tc>
      </w:tr>
      <w:tr w:rsidR="000A756E" w:rsidRPr="00483526" w14:paraId="7163EFD5" w14:textId="77777777" w:rsidTr="000A756E">
        <w:trPr>
          <w:trHeight w:val="250"/>
          <w:jc w:val="center"/>
        </w:trPr>
        <w:tc>
          <w:tcPr>
            <w:tcW w:w="2155" w:type="dxa"/>
            <w:shd w:val="clear" w:color="auto" w:fill="auto"/>
            <w:noWrap/>
            <w:vAlign w:val="bottom"/>
            <w:hideMark/>
          </w:tcPr>
          <w:p w14:paraId="25CA39CF" w14:textId="521BBD7D"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R</w:t>
            </w:r>
            <w:r w:rsidR="009376D1" w:rsidRPr="00483526">
              <w:rPr>
                <w:rFonts w:asciiTheme="minorHAnsi" w:hAnsiTheme="minorHAnsi" w:cstheme="minorHAnsi"/>
                <w:color w:val="000000"/>
                <w:sz w:val="20"/>
                <w:szCs w:val="20"/>
              </w:rPr>
              <w:t>o</w:t>
            </w:r>
            <w:r w:rsidRPr="00483526">
              <w:rPr>
                <w:rFonts w:asciiTheme="minorHAnsi" w:hAnsiTheme="minorHAnsi" w:cstheme="minorHAnsi"/>
                <w:color w:val="000000"/>
                <w:sz w:val="20"/>
                <w:szCs w:val="20"/>
              </w:rPr>
              <w:t>asting</w:t>
            </w:r>
          </w:p>
        </w:tc>
        <w:tc>
          <w:tcPr>
            <w:tcW w:w="2791" w:type="dxa"/>
            <w:shd w:val="clear" w:color="auto" w:fill="auto"/>
            <w:noWrap/>
            <w:hideMark/>
          </w:tcPr>
          <w:p w14:paraId="5A188C8B" w14:textId="5843F276"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zone 1 hot air in</w:t>
            </w:r>
          </w:p>
        </w:tc>
        <w:tc>
          <w:tcPr>
            <w:tcW w:w="1269" w:type="dxa"/>
            <w:shd w:val="clear" w:color="auto" w:fill="auto"/>
            <w:noWrap/>
            <w:hideMark/>
          </w:tcPr>
          <w:p w14:paraId="7AD4A23C"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378" w:type="dxa"/>
            <w:shd w:val="clear" w:color="auto" w:fill="auto"/>
            <w:noWrap/>
            <w:hideMark/>
          </w:tcPr>
          <w:p w14:paraId="4A60CDA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145</w:t>
            </w:r>
          </w:p>
        </w:tc>
        <w:tc>
          <w:tcPr>
            <w:tcW w:w="1757" w:type="dxa"/>
            <w:shd w:val="clear" w:color="auto" w:fill="auto"/>
            <w:noWrap/>
            <w:vAlign w:val="bottom"/>
            <w:hideMark/>
          </w:tcPr>
          <w:p w14:paraId="7EBE9B97" w14:textId="3B0FF229"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w:t>
            </w:r>
            <w:r w:rsidR="00C11486" w:rsidRPr="00483526">
              <w:rPr>
                <w:rFonts w:asciiTheme="minorHAnsi" w:hAnsiTheme="minorHAnsi" w:cstheme="minorHAnsi"/>
                <w:sz w:val="20"/>
                <w:szCs w:val="20"/>
              </w:rPr>
              <w:t>12,380</w:t>
            </w:r>
          </w:p>
        </w:tc>
      </w:tr>
      <w:tr w:rsidR="000A756E" w:rsidRPr="00483526" w14:paraId="32CF409E" w14:textId="77777777" w:rsidTr="000A756E">
        <w:trPr>
          <w:trHeight w:val="250"/>
          <w:jc w:val="center"/>
        </w:trPr>
        <w:tc>
          <w:tcPr>
            <w:tcW w:w="2155" w:type="dxa"/>
            <w:shd w:val="clear" w:color="auto" w:fill="auto"/>
            <w:noWrap/>
            <w:vAlign w:val="bottom"/>
            <w:hideMark/>
          </w:tcPr>
          <w:p w14:paraId="21F4A183" w14:textId="2E9D1D52"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Roasting</w:t>
            </w:r>
          </w:p>
        </w:tc>
        <w:tc>
          <w:tcPr>
            <w:tcW w:w="2791" w:type="dxa"/>
            <w:shd w:val="clear" w:color="auto" w:fill="auto"/>
            <w:noWrap/>
            <w:hideMark/>
          </w:tcPr>
          <w:p w14:paraId="40E4DE0E" w14:textId="547C7A42"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zone 1 hot air out</w:t>
            </w:r>
          </w:p>
        </w:tc>
        <w:tc>
          <w:tcPr>
            <w:tcW w:w="1269" w:type="dxa"/>
            <w:shd w:val="clear" w:color="auto" w:fill="auto"/>
            <w:noWrap/>
            <w:hideMark/>
          </w:tcPr>
          <w:p w14:paraId="2727932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w:t>
            </w:r>
          </w:p>
        </w:tc>
        <w:tc>
          <w:tcPr>
            <w:tcW w:w="1378" w:type="dxa"/>
            <w:shd w:val="clear" w:color="auto" w:fill="auto"/>
            <w:noWrap/>
            <w:hideMark/>
          </w:tcPr>
          <w:p w14:paraId="344537B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5E77BE60" w14:textId="784829FF"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w:t>
            </w:r>
            <w:r w:rsidR="00C11486" w:rsidRPr="00483526">
              <w:rPr>
                <w:rFonts w:asciiTheme="minorHAnsi" w:hAnsiTheme="minorHAnsi" w:cstheme="minorHAnsi"/>
                <w:sz w:val="20"/>
                <w:szCs w:val="20"/>
              </w:rPr>
              <w:t>4,767</w:t>
            </w:r>
          </w:p>
        </w:tc>
      </w:tr>
      <w:tr w:rsidR="000A756E" w:rsidRPr="00483526" w14:paraId="0F1617AA" w14:textId="77777777" w:rsidTr="000A756E">
        <w:trPr>
          <w:trHeight w:val="250"/>
          <w:jc w:val="center"/>
        </w:trPr>
        <w:tc>
          <w:tcPr>
            <w:tcW w:w="2155" w:type="dxa"/>
            <w:shd w:val="clear" w:color="auto" w:fill="auto"/>
            <w:noWrap/>
            <w:vAlign w:val="bottom"/>
            <w:hideMark/>
          </w:tcPr>
          <w:p w14:paraId="53EEBBC6" w14:textId="6E34072C"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Roasting</w:t>
            </w:r>
          </w:p>
        </w:tc>
        <w:tc>
          <w:tcPr>
            <w:tcW w:w="2791" w:type="dxa"/>
            <w:shd w:val="clear" w:color="auto" w:fill="auto"/>
            <w:noWrap/>
            <w:hideMark/>
          </w:tcPr>
          <w:p w14:paraId="08A6749F" w14:textId="2A9A30C9"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zone 2 hot air in</w:t>
            </w:r>
          </w:p>
        </w:tc>
        <w:tc>
          <w:tcPr>
            <w:tcW w:w="1269" w:type="dxa"/>
            <w:shd w:val="clear" w:color="auto" w:fill="auto"/>
            <w:noWrap/>
            <w:hideMark/>
          </w:tcPr>
          <w:p w14:paraId="74D4BB7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378" w:type="dxa"/>
            <w:shd w:val="clear" w:color="auto" w:fill="auto"/>
            <w:noWrap/>
            <w:hideMark/>
          </w:tcPr>
          <w:p w14:paraId="2029D8C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155</w:t>
            </w:r>
          </w:p>
        </w:tc>
        <w:tc>
          <w:tcPr>
            <w:tcW w:w="1757" w:type="dxa"/>
            <w:shd w:val="clear" w:color="auto" w:fill="auto"/>
            <w:noWrap/>
            <w:vAlign w:val="bottom"/>
            <w:hideMark/>
          </w:tcPr>
          <w:p w14:paraId="006DCB1F" w14:textId="4A6F0A44"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w:t>
            </w:r>
            <w:r w:rsidR="00C11486" w:rsidRPr="00483526">
              <w:rPr>
                <w:rFonts w:asciiTheme="minorHAnsi" w:hAnsiTheme="minorHAnsi" w:cstheme="minorHAnsi"/>
                <w:sz w:val="20"/>
                <w:szCs w:val="20"/>
              </w:rPr>
              <w:t>14,688</w:t>
            </w:r>
          </w:p>
        </w:tc>
      </w:tr>
      <w:tr w:rsidR="000A756E" w:rsidRPr="00483526" w14:paraId="22B8F885" w14:textId="77777777" w:rsidTr="000A756E">
        <w:trPr>
          <w:trHeight w:val="250"/>
          <w:jc w:val="center"/>
        </w:trPr>
        <w:tc>
          <w:tcPr>
            <w:tcW w:w="2155" w:type="dxa"/>
            <w:shd w:val="clear" w:color="auto" w:fill="auto"/>
            <w:noWrap/>
            <w:vAlign w:val="bottom"/>
            <w:hideMark/>
          </w:tcPr>
          <w:p w14:paraId="5D969F76" w14:textId="489E378E"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Roasting</w:t>
            </w:r>
          </w:p>
        </w:tc>
        <w:tc>
          <w:tcPr>
            <w:tcW w:w="2791" w:type="dxa"/>
            <w:shd w:val="clear" w:color="auto" w:fill="auto"/>
            <w:noWrap/>
            <w:hideMark/>
          </w:tcPr>
          <w:p w14:paraId="76705AE0" w14:textId="6DF3C9E2"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zone 2 hot air out</w:t>
            </w:r>
          </w:p>
        </w:tc>
        <w:tc>
          <w:tcPr>
            <w:tcW w:w="1269" w:type="dxa"/>
            <w:shd w:val="clear" w:color="auto" w:fill="auto"/>
            <w:noWrap/>
            <w:hideMark/>
          </w:tcPr>
          <w:p w14:paraId="4F5B4633"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46</w:t>
            </w:r>
          </w:p>
        </w:tc>
        <w:tc>
          <w:tcPr>
            <w:tcW w:w="1378" w:type="dxa"/>
            <w:shd w:val="clear" w:color="auto" w:fill="auto"/>
            <w:noWrap/>
            <w:hideMark/>
          </w:tcPr>
          <w:p w14:paraId="7BA0F20F"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687319FD" w14:textId="56E7980C"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w:t>
            </w:r>
            <w:r w:rsidR="00C11486" w:rsidRPr="00483526">
              <w:rPr>
                <w:rFonts w:asciiTheme="minorHAnsi" w:hAnsiTheme="minorHAnsi" w:cstheme="minorHAnsi"/>
                <w:sz w:val="20"/>
                <w:szCs w:val="20"/>
              </w:rPr>
              <w:t>7,064</w:t>
            </w:r>
          </w:p>
        </w:tc>
      </w:tr>
      <w:tr w:rsidR="000A756E" w:rsidRPr="00483526" w14:paraId="361A747C" w14:textId="77777777" w:rsidTr="000A756E">
        <w:trPr>
          <w:trHeight w:val="250"/>
          <w:jc w:val="center"/>
        </w:trPr>
        <w:tc>
          <w:tcPr>
            <w:tcW w:w="2155" w:type="dxa"/>
            <w:shd w:val="clear" w:color="auto" w:fill="auto"/>
            <w:noWrap/>
            <w:vAlign w:val="bottom"/>
            <w:hideMark/>
          </w:tcPr>
          <w:p w14:paraId="2D22D897" w14:textId="7290C321"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Roasting</w:t>
            </w:r>
          </w:p>
        </w:tc>
        <w:tc>
          <w:tcPr>
            <w:tcW w:w="2791" w:type="dxa"/>
            <w:shd w:val="clear" w:color="auto" w:fill="auto"/>
            <w:noWrap/>
            <w:hideMark/>
          </w:tcPr>
          <w:p w14:paraId="2CDBDD44" w14:textId="5123BBCA"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zone 3 hot air in</w:t>
            </w:r>
          </w:p>
        </w:tc>
        <w:tc>
          <w:tcPr>
            <w:tcW w:w="1269" w:type="dxa"/>
            <w:shd w:val="clear" w:color="auto" w:fill="auto"/>
            <w:noWrap/>
            <w:hideMark/>
          </w:tcPr>
          <w:p w14:paraId="09C44D54"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378" w:type="dxa"/>
            <w:shd w:val="clear" w:color="auto" w:fill="auto"/>
            <w:noWrap/>
            <w:hideMark/>
          </w:tcPr>
          <w:p w14:paraId="4AD737E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160</w:t>
            </w:r>
          </w:p>
        </w:tc>
        <w:tc>
          <w:tcPr>
            <w:tcW w:w="1757" w:type="dxa"/>
            <w:shd w:val="clear" w:color="auto" w:fill="auto"/>
            <w:noWrap/>
            <w:vAlign w:val="bottom"/>
            <w:hideMark/>
          </w:tcPr>
          <w:p w14:paraId="3D886F16" w14:textId="4E15D162"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w:t>
            </w:r>
            <w:r w:rsidR="00C11486" w:rsidRPr="00483526">
              <w:rPr>
                <w:rFonts w:asciiTheme="minorHAnsi" w:hAnsiTheme="minorHAnsi" w:cstheme="minorHAnsi"/>
                <w:sz w:val="20"/>
                <w:szCs w:val="20"/>
              </w:rPr>
              <w:t>19,181</w:t>
            </w:r>
          </w:p>
        </w:tc>
      </w:tr>
      <w:tr w:rsidR="000A756E" w:rsidRPr="00483526" w14:paraId="168B5C17" w14:textId="77777777" w:rsidTr="000A756E">
        <w:trPr>
          <w:trHeight w:val="250"/>
          <w:jc w:val="center"/>
        </w:trPr>
        <w:tc>
          <w:tcPr>
            <w:tcW w:w="2155" w:type="dxa"/>
            <w:shd w:val="clear" w:color="auto" w:fill="auto"/>
            <w:noWrap/>
            <w:vAlign w:val="bottom"/>
            <w:hideMark/>
          </w:tcPr>
          <w:p w14:paraId="2FF39C8E" w14:textId="59A5A710"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Roasting</w:t>
            </w:r>
          </w:p>
        </w:tc>
        <w:tc>
          <w:tcPr>
            <w:tcW w:w="2791" w:type="dxa"/>
            <w:shd w:val="clear" w:color="auto" w:fill="auto"/>
            <w:noWrap/>
            <w:hideMark/>
          </w:tcPr>
          <w:p w14:paraId="2FC9AF74" w14:textId="50408321"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zone 3 hot air out</w:t>
            </w:r>
          </w:p>
        </w:tc>
        <w:tc>
          <w:tcPr>
            <w:tcW w:w="1269" w:type="dxa"/>
            <w:shd w:val="clear" w:color="auto" w:fill="auto"/>
            <w:noWrap/>
            <w:hideMark/>
          </w:tcPr>
          <w:p w14:paraId="675CD3FF"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110</w:t>
            </w:r>
          </w:p>
        </w:tc>
        <w:tc>
          <w:tcPr>
            <w:tcW w:w="1378" w:type="dxa"/>
            <w:shd w:val="clear" w:color="auto" w:fill="auto"/>
            <w:noWrap/>
            <w:hideMark/>
          </w:tcPr>
          <w:p w14:paraId="6F3DDC30"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333515A0" w14:textId="4568B419"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w:t>
            </w:r>
            <w:r w:rsidR="00C11486" w:rsidRPr="00483526">
              <w:rPr>
                <w:rFonts w:asciiTheme="minorHAnsi" w:hAnsiTheme="minorHAnsi" w:cstheme="minorHAnsi"/>
                <w:sz w:val="20"/>
                <w:szCs w:val="20"/>
              </w:rPr>
              <w:t>12,462</w:t>
            </w:r>
          </w:p>
        </w:tc>
      </w:tr>
      <w:tr w:rsidR="000A756E" w:rsidRPr="00483526" w14:paraId="2B30414B" w14:textId="77777777" w:rsidTr="000A756E">
        <w:trPr>
          <w:trHeight w:val="250"/>
          <w:jc w:val="center"/>
        </w:trPr>
        <w:tc>
          <w:tcPr>
            <w:tcW w:w="2155" w:type="dxa"/>
            <w:shd w:val="clear" w:color="auto" w:fill="auto"/>
            <w:noWrap/>
            <w:vAlign w:val="bottom"/>
            <w:hideMark/>
          </w:tcPr>
          <w:p w14:paraId="7B58A456"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Blending</w:t>
            </w:r>
          </w:p>
        </w:tc>
        <w:tc>
          <w:tcPr>
            <w:tcW w:w="2791" w:type="dxa"/>
            <w:shd w:val="clear" w:color="auto" w:fill="auto"/>
            <w:noWrap/>
            <w:hideMark/>
          </w:tcPr>
          <w:p w14:paraId="12A56A1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pressb</w:t>
            </w:r>
            <w:proofErr w:type="spellEnd"/>
            <w:r w:rsidRPr="00483526">
              <w:rPr>
                <w:rFonts w:asciiTheme="minorHAnsi" w:hAnsiTheme="minorHAnsi" w:cstheme="minorHAnsi"/>
                <w:sz w:val="20"/>
                <w:szCs w:val="20"/>
              </w:rPr>
              <w:t xml:space="preserve"> liq in</w:t>
            </w:r>
          </w:p>
        </w:tc>
        <w:tc>
          <w:tcPr>
            <w:tcW w:w="1269" w:type="dxa"/>
            <w:shd w:val="clear" w:color="auto" w:fill="auto"/>
            <w:noWrap/>
            <w:hideMark/>
          </w:tcPr>
          <w:p w14:paraId="6EE4792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43</w:t>
            </w:r>
          </w:p>
        </w:tc>
        <w:tc>
          <w:tcPr>
            <w:tcW w:w="1378" w:type="dxa"/>
            <w:shd w:val="clear" w:color="auto" w:fill="auto"/>
            <w:noWrap/>
            <w:hideMark/>
          </w:tcPr>
          <w:p w14:paraId="4E09BEB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50</w:t>
            </w:r>
          </w:p>
        </w:tc>
        <w:tc>
          <w:tcPr>
            <w:tcW w:w="1757" w:type="dxa"/>
            <w:shd w:val="clear" w:color="auto" w:fill="auto"/>
            <w:noWrap/>
            <w:vAlign w:val="bottom"/>
            <w:hideMark/>
          </w:tcPr>
          <w:p w14:paraId="66E6469F"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100 </w:t>
            </w:r>
          </w:p>
        </w:tc>
      </w:tr>
      <w:tr w:rsidR="000A756E" w:rsidRPr="00483526" w14:paraId="5EBA680D" w14:textId="77777777" w:rsidTr="000A756E">
        <w:trPr>
          <w:trHeight w:val="250"/>
          <w:jc w:val="center"/>
        </w:trPr>
        <w:tc>
          <w:tcPr>
            <w:tcW w:w="2155" w:type="dxa"/>
            <w:shd w:val="clear" w:color="auto" w:fill="auto"/>
            <w:noWrap/>
            <w:vAlign w:val="bottom"/>
            <w:hideMark/>
          </w:tcPr>
          <w:p w14:paraId="75459390"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Blending</w:t>
            </w:r>
          </w:p>
        </w:tc>
        <w:tc>
          <w:tcPr>
            <w:tcW w:w="2791" w:type="dxa"/>
            <w:shd w:val="clear" w:color="auto" w:fill="auto"/>
            <w:noWrap/>
            <w:hideMark/>
          </w:tcPr>
          <w:p w14:paraId="093AF9C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pressb</w:t>
            </w:r>
            <w:proofErr w:type="spellEnd"/>
            <w:r w:rsidRPr="00483526">
              <w:rPr>
                <w:rFonts w:asciiTheme="minorHAnsi" w:hAnsiTheme="minorHAnsi" w:cstheme="minorHAnsi"/>
                <w:sz w:val="20"/>
                <w:szCs w:val="20"/>
              </w:rPr>
              <w:t xml:space="preserve"> torteu out</w:t>
            </w:r>
          </w:p>
        </w:tc>
        <w:tc>
          <w:tcPr>
            <w:tcW w:w="1269" w:type="dxa"/>
            <w:shd w:val="clear" w:color="auto" w:fill="auto"/>
            <w:noWrap/>
            <w:hideMark/>
          </w:tcPr>
          <w:p w14:paraId="368DAB9A"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45</w:t>
            </w:r>
          </w:p>
        </w:tc>
        <w:tc>
          <w:tcPr>
            <w:tcW w:w="1378" w:type="dxa"/>
            <w:shd w:val="clear" w:color="auto" w:fill="auto"/>
            <w:noWrap/>
            <w:hideMark/>
          </w:tcPr>
          <w:p w14:paraId="73FCF80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4AC41084"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184 </w:t>
            </w:r>
          </w:p>
        </w:tc>
      </w:tr>
      <w:tr w:rsidR="000A756E" w:rsidRPr="00483526" w14:paraId="4A6D60DC" w14:textId="77777777" w:rsidTr="000A756E">
        <w:trPr>
          <w:trHeight w:val="250"/>
          <w:jc w:val="center"/>
        </w:trPr>
        <w:tc>
          <w:tcPr>
            <w:tcW w:w="2155" w:type="dxa"/>
            <w:shd w:val="clear" w:color="auto" w:fill="auto"/>
            <w:noWrap/>
            <w:vAlign w:val="bottom"/>
            <w:hideMark/>
          </w:tcPr>
          <w:p w14:paraId="30369B3B"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Blending</w:t>
            </w:r>
          </w:p>
        </w:tc>
        <w:tc>
          <w:tcPr>
            <w:tcW w:w="2791" w:type="dxa"/>
            <w:shd w:val="clear" w:color="auto" w:fill="auto"/>
            <w:noWrap/>
            <w:hideMark/>
          </w:tcPr>
          <w:p w14:paraId="39EDFE7A"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pressh</w:t>
            </w:r>
            <w:proofErr w:type="spellEnd"/>
            <w:r w:rsidRPr="00483526">
              <w:rPr>
                <w:rFonts w:asciiTheme="minorHAnsi" w:hAnsiTheme="minorHAnsi" w:cstheme="minorHAnsi"/>
                <w:sz w:val="20"/>
                <w:szCs w:val="20"/>
              </w:rPr>
              <w:t xml:space="preserve"> in</w:t>
            </w:r>
          </w:p>
        </w:tc>
        <w:tc>
          <w:tcPr>
            <w:tcW w:w="1269" w:type="dxa"/>
            <w:shd w:val="clear" w:color="auto" w:fill="auto"/>
            <w:noWrap/>
            <w:hideMark/>
          </w:tcPr>
          <w:p w14:paraId="7A485234"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378" w:type="dxa"/>
            <w:shd w:val="clear" w:color="auto" w:fill="auto"/>
            <w:noWrap/>
            <w:hideMark/>
          </w:tcPr>
          <w:p w14:paraId="4386847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50</w:t>
            </w:r>
          </w:p>
        </w:tc>
        <w:tc>
          <w:tcPr>
            <w:tcW w:w="1757" w:type="dxa"/>
            <w:shd w:val="clear" w:color="auto" w:fill="auto"/>
            <w:noWrap/>
            <w:vAlign w:val="bottom"/>
            <w:hideMark/>
          </w:tcPr>
          <w:p w14:paraId="1A94682E"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110 </w:t>
            </w:r>
          </w:p>
        </w:tc>
      </w:tr>
      <w:tr w:rsidR="000A756E" w:rsidRPr="00483526" w14:paraId="5B532E52" w14:textId="77777777" w:rsidTr="000A756E">
        <w:trPr>
          <w:trHeight w:val="250"/>
          <w:jc w:val="center"/>
        </w:trPr>
        <w:tc>
          <w:tcPr>
            <w:tcW w:w="2155" w:type="dxa"/>
            <w:shd w:val="clear" w:color="auto" w:fill="auto"/>
            <w:noWrap/>
            <w:vAlign w:val="bottom"/>
            <w:hideMark/>
          </w:tcPr>
          <w:p w14:paraId="6129C1F2"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Blending</w:t>
            </w:r>
          </w:p>
        </w:tc>
        <w:tc>
          <w:tcPr>
            <w:tcW w:w="2791" w:type="dxa"/>
            <w:shd w:val="clear" w:color="auto" w:fill="auto"/>
            <w:noWrap/>
            <w:hideMark/>
          </w:tcPr>
          <w:p w14:paraId="1A023B94"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pressh</w:t>
            </w:r>
            <w:proofErr w:type="spellEnd"/>
            <w:r w:rsidRPr="00483526">
              <w:rPr>
                <w:rFonts w:asciiTheme="minorHAnsi" w:hAnsiTheme="minorHAnsi" w:cstheme="minorHAnsi"/>
                <w:sz w:val="20"/>
                <w:szCs w:val="20"/>
              </w:rPr>
              <w:t xml:space="preserve"> tourteau</w:t>
            </w:r>
          </w:p>
        </w:tc>
        <w:tc>
          <w:tcPr>
            <w:tcW w:w="1269" w:type="dxa"/>
            <w:shd w:val="clear" w:color="auto" w:fill="auto"/>
            <w:noWrap/>
            <w:hideMark/>
          </w:tcPr>
          <w:p w14:paraId="62B46E5C"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50</w:t>
            </w:r>
          </w:p>
        </w:tc>
        <w:tc>
          <w:tcPr>
            <w:tcW w:w="1378" w:type="dxa"/>
            <w:shd w:val="clear" w:color="auto" w:fill="auto"/>
            <w:noWrap/>
            <w:hideMark/>
          </w:tcPr>
          <w:p w14:paraId="3EFAB83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33799B9A"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223 </w:t>
            </w:r>
          </w:p>
        </w:tc>
      </w:tr>
      <w:tr w:rsidR="000A756E" w:rsidRPr="00483526" w14:paraId="2E1F6A11" w14:textId="77777777" w:rsidTr="000A756E">
        <w:trPr>
          <w:trHeight w:val="250"/>
          <w:jc w:val="center"/>
        </w:trPr>
        <w:tc>
          <w:tcPr>
            <w:tcW w:w="2155" w:type="dxa"/>
            <w:shd w:val="clear" w:color="auto" w:fill="auto"/>
            <w:noWrap/>
            <w:vAlign w:val="bottom"/>
            <w:hideMark/>
          </w:tcPr>
          <w:p w14:paraId="2124F5A7" w14:textId="77777777"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CIP</w:t>
            </w:r>
          </w:p>
        </w:tc>
        <w:tc>
          <w:tcPr>
            <w:tcW w:w="2791" w:type="dxa"/>
            <w:shd w:val="clear" w:color="auto" w:fill="auto"/>
            <w:noWrap/>
            <w:hideMark/>
          </w:tcPr>
          <w:p w14:paraId="21F0D6CB"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Lauge</w:t>
            </w:r>
          </w:p>
        </w:tc>
        <w:tc>
          <w:tcPr>
            <w:tcW w:w="1269" w:type="dxa"/>
            <w:shd w:val="clear" w:color="auto" w:fill="auto"/>
            <w:noWrap/>
            <w:hideMark/>
          </w:tcPr>
          <w:p w14:paraId="2F6CFC6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80</w:t>
            </w:r>
          </w:p>
        </w:tc>
        <w:tc>
          <w:tcPr>
            <w:tcW w:w="1378" w:type="dxa"/>
            <w:shd w:val="clear" w:color="auto" w:fill="auto"/>
            <w:noWrap/>
            <w:hideMark/>
          </w:tcPr>
          <w:p w14:paraId="031B6F9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80.1</w:t>
            </w:r>
          </w:p>
        </w:tc>
        <w:tc>
          <w:tcPr>
            <w:tcW w:w="1757" w:type="dxa"/>
            <w:shd w:val="clear" w:color="auto" w:fill="auto"/>
            <w:noWrap/>
            <w:vAlign w:val="bottom"/>
            <w:hideMark/>
          </w:tcPr>
          <w:p w14:paraId="4E946625"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600 </w:t>
            </w:r>
          </w:p>
        </w:tc>
      </w:tr>
      <w:tr w:rsidR="000A756E" w:rsidRPr="00483526" w14:paraId="2EA1B38F" w14:textId="77777777" w:rsidTr="000A756E">
        <w:trPr>
          <w:trHeight w:val="250"/>
          <w:jc w:val="center"/>
        </w:trPr>
        <w:tc>
          <w:tcPr>
            <w:tcW w:w="2155" w:type="dxa"/>
            <w:shd w:val="clear" w:color="auto" w:fill="auto"/>
            <w:noWrap/>
            <w:vAlign w:val="bottom"/>
            <w:hideMark/>
          </w:tcPr>
          <w:p w14:paraId="0634E9BE" w14:textId="77777777"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CIP</w:t>
            </w:r>
          </w:p>
        </w:tc>
        <w:tc>
          <w:tcPr>
            <w:tcW w:w="2791" w:type="dxa"/>
            <w:shd w:val="clear" w:color="auto" w:fill="auto"/>
            <w:noWrap/>
            <w:hideMark/>
          </w:tcPr>
          <w:p w14:paraId="36F7D027"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Saure</w:t>
            </w:r>
          </w:p>
        </w:tc>
        <w:tc>
          <w:tcPr>
            <w:tcW w:w="1269" w:type="dxa"/>
            <w:shd w:val="clear" w:color="auto" w:fill="auto"/>
            <w:noWrap/>
            <w:hideMark/>
          </w:tcPr>
          <w:p w14:paraId="5BF92F80"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60</w:t>
            </w:r>
          </w:p>
        </w:tc>
        <w:tc>
          <w:tcPr>
            <w:tcW w:w="1378" w:type="dxa"/>
            <w:shd w:val="clear" w:color="auto" w:fill="auto"/>
            <w:noWrap/>
            <w:hideMark/>
          </w:tcPr>
          <w:p w14:paraId="01A0185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60.1</w:t>
            </w:r>
          </w:p>
        </w:tc>
        <w:tc>
          <w:tcPr>
            <w:tcW w:w="1757" w:type="dxa"/>
            <w:shd w:val="clear" w:color="auto" w:fill="auto"/>
            <w:noWrap/>
            <w:vAlign w:val="bottom"/>
            <w:hideMark/>
          </w:tcPr>
          <w:p w14:paraId="75D2AF73"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208 </w:t>
            </w:r>
          </w:p>
        </w:tc>
      </w:tr>
      <w:tr w:rsidR="000A756E" w:rsidRPr="00483526" w14:paraId="1C72F8BA" w14:textId="77777777" w:rsidTr="000A756E">
        <w:trPr>
          <w:trHeight w:val="250"/>
          <w:jc w:val="center"/>
        </w:trPr>
        <w:tc>
          <w:tcPr>
            <w:tcW w:w="2155" w:type="dxa"/>
            <w:shd w:val="clear" w:color="auto" w:fill="auto"/>
            <w:noWrap/>
            <w:vAlign w:val="bottom"/>
            <w:hideMark/>
          </w:tcPr>
          <w:p w14:paraId="0C723FCE" w14:textId="77777777" w:rsidR="000A756E" w:rsidRPr="00483526" w:rsidRDefault="000A756E">
            <w:pPr>
              <w:rPr>
                <w:rFonts w:asciiTheme="minorHAnsi" w:hAnsiTheme="minorHAnsi" w:cstheme="minorHAnsi"/>
                <w:color w:val="000000"/>
                <w:sz w:val="20"/>
                <w:szCs w:val="20"/>
              </w:rPr>
            </w:pPr>
            <w:r w:rsidRPr="00483526">
              <w:rPr>
                <w:rFonts w:asciiTheme="minorHAnsi" w:hAnsiTheme="minorHAnsi" w:cstheme="minorHAnsi"/>
                <w:color w:val="000000"/>
                <w:sz w:val="20"/>
                <w:szCs w:val="20"/>
              </w:rPr>
              <w:t>CIP</w:t>
            </w:r>
          </w:p>
        </w:tc>
        <w:tc>
          <w:tcPr>
            <w:tcW w:w="2791" w:type="dxa"/>
            <w:shd w:val="clear" w:color="auto" w:fill="auto"/>
            <w:noWrap/>
            <w:hideMark/>
          </w:tcPr>
          <w:p w14:paraId="160686E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Spulwasser</w:t>
            </w:r>
            <w:proofErr w:type="spellEnd"/>
          </w:p>
        </w:tc>
        <w:tc>
          <w:tcPr>
            <w:tcW w:w="1269" w:type="dxa"/>
            <w:shd w:val="clear" w:color="auto" w:fill="auto"/>
            <w:noWrap/>
            <w:hideMark/>
          </w:tcPr>
          <w:p w14:paraId="1372D15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10</w:t>
            </w:r>
          </w:p>
        </w:tc>
        <w:tc>
          <w:tcPr>
            <w:tcW w:w="1378" w:type="dxa"/>
            <w:shd w:val="clear" w:color="auto" w:fill="auto"/>
            <w:noWrap/>
            <w:hideMark/>
          </w:tcPr>
          <w:p w14:paraId="36D5ECF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40</w:t>
            </w:r>
          </w:p>
        </w:tc>
        <w:tc>
          <w:tcPr>
            <w:tcW w:w="1757" w:type="dxa"/>
            <w:shd w:val="clear" w:color="auto" w:fill="auto"/>
            <w:noWrap/>
            <w:vAlign w:val="bottom"/>
            <w:hideMark/>
          </w:tcPr>
          <w:p w14:paraId="47F1A5D0"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496 </w:t>
            </w:r>
          </w:p>
        </w:tc>
      </w:tr>
      <w:tr w:rsidR="000A756E" w:rsidRPr="00483526" w14:paraId="10D00ED0" w14:textId="77777777" w:rsidTr="000A756E">
        <w:trPr>
          <w:trHeight w:val="250"/>
          <w:jc w:val="center"/>
        </w:trPr>
        <w:tc>
          <w:tcPr>
            <w:tcW w:w="2155" w:type="dxa"/>
            <w:shd w:val="clear" w:color="auto" w:fill="auto"/>
            <w:noWrap/>
            <w:vAlign w:val="bottom"/>
            <w:hideMark/>
          </w:tcPr>
          <w:p w14:paraId="73EA3B37"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Compressor</w:t>
            </w:r>
          </w:p>
        </w:tc>
        <w:tc>
          <w:tcPr>
            <w:tcW w:w="2791" w:type="dxa"/>
            <w:shd w:val="clear" w:color="auto" w:fill="auto"/>
            <w:noWrap/>
            <w:hideMark/>
          </w:tcPr>
          <w:p w14:paraId="7BEEA935"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WRG</w:t>
            </w:r>
          </w:p>
        </w:tc>
        <w:tc>
          <w:tcPr>
            <w:tcW w:w="1269" w:type="dxa"/>
            <w:shd w:val="clear" w:color="auto" w:fill="auto"/>
            <w:noWrap/>
            <w:hideMark/>
          </w:tcPr>
          <w:p w14:paraId="0DDE5CC1"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70</w:t>
            </w:r>
          </w:p>
        </w:tc>
        <w:tc>
          <w:tcPr>
            <w:tcW w:w="1378" w:type="dxa"/>
            <w:shd w:val="clear" w:color="auto" w:fill="auto"/>
            <w:noWrap/>
            <w:hideMark/>
          </w:tcPr>
          <w:p w14:paraId="26990D64"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16.1</w:t>
            </w:r>
          </w:p>
        </w:tc>
        <w:tc>
          <w:tcPr>
            <w:tcW w:w="1757" w:type="dxa"/>
            <w:shd w:val="clear" w:color="auto" w:fill="auto"/>
            <w:noWrap/>
            <w:vAlign w:val="bottom"/>
            <w:hideMark/>
          </w:tcPr>
          <w:p w14:paraId="58A36E6C"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20,416 </w:t>
            </w:r>
          </w:p>
        </w:tc>
      </w:tr>
      <w:tr w:rsidR="000A756E" w:rsidRPr="00483526" w14:paraId="6F49E168" w14:textId="77777777" w:rsidTr="000A756E">
        <w:trPr>
          <w:trHeight w:val="250"/>
          <w:jc w:val="center"/>
        </w:trPr>
        <w:tc>
          <w:tcPr>
            <w:tcW w:w="2155" w:type="dxa"/>
            <w:shd w:val="clear" w:color="auto" w:fill="auto"/>
            <w:noWrap/>
            <w:vAlign w:val="bottom"/>
            <w:hideMark/>
          </w:tcPr>
          <w:p w14:paraId="18D4F26B"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3C64B6D5"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cfcaill</w:t>
            </w:r>
            <w:proofErr w:type="spellEnd"/>
            <w:r w:rsidRPr="00483526">
              <w:rPr>
                <w:rFonts w:asciiTheme="minorHAnsi" w:hAnsiTheme="minorHAnsi" w:cstheme="minorHAnsi"/>
                <w:sz w:val="20"/>
                <w:szCs w:val="20"/>
              </w:rPr>
              <w:t xml:space="preserve"> phase 1 in</w:t>
            </w:r>
          </w:p>
        </w:tc>
        <w:tc>
          <w:tcPr>
            <w:tcW w:w="1269" w:type="dxa"/>
            <w:shd w:val="clear" w:color="auto" w:fill="auto"/>
            <w:noWrap/>
            <w:hideMark/>
          </w:tcPr>
          <w:p w14:paraId="7EC6D98C"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40</w:t>
            </w:r>
          </w:p>
        </w:tc>
        <w:tc>
          <w:tcPr>
            <w:tcW w:w="1378" w:type="dxa"/>
            <w:shd w:val="clear" w:color="auto" w:fill="auto"/>
            <w:noWrap/>
            <w:hideMark/>
          </w:tcPr>
          <w:p w14:paraId="2D94DDB3"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55</w:t>
            </w:r>
          </w:p>
        </w:tc>
        <w:tc>
          <w:tcPr>
            <w:tcW w:w="1757" w:type="dxa"/>
            <w:shd w:val="clear" w:color="auto" w:fill="auto"/>
            <w:noWrap/>
            <w:vAlign w:val="bottom"/>
            <w:hideMark/>
          </w:tcPr>
          <w:p w14:paraId="4309F006"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1,252 </w:t>
            </w:r>
          </w:p>
        </w:tc>
      </w:tr>
      <w:tr w:rsidR="000A756E" w:rsidRPr="00483526" w14:paraId="464A6CFE" w14:textId="77777777" w:rsidTr="000A756E">
        <w:trPr>
          <w:trHeight w:val="250"/>
          <w:jc w:val="center"/>
        </w:trPr>
        <w:tc>
          <w:tcPr>
            <w:tcW w:w="2155" w:type="dxa"/>
            <w:shd w:val="clear" w:color="auto" w:fill="auto"/>
            <w:noWrap/>
            <w:vAlign w:val="bottom"/>
            <w:hideMark/>
          </w:tcPr>
          <w:p w14:paraId="00593AB6"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7A2E0931"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cffonc</w:t>
            </w:r>
            <w:proofErr w:type="spellEnd"/>
            <w:r w:rsidRPr="00483526">
              <w:rPr>
                <w:rFonts w:asciiTheme="minorHAnsi" w:hAnsiTheme="minorHAnsi" w:cstheme="minorHAnsi"/>
                <w:sz w:val="20"/>
                <w:szCs w:val="20"/>
              </w:rPr>
              <w:t xml:space="preserve"> phase 1 in</w:t>
            </w:r>
          </w:p>
        </w:tc>
        <w:tc>
          <w:tcPr>
            <w:tcW w:w="1269" w:type="dxa"/>
            <w:shd w:val="clear" w:color="auto" w:fill="auto"/>
            <w:noWrap/>
            <w:hideMark/>
          </w:tcPr>
          <w:p w14:paraId="53239C0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35</w:t>
            </w:r>
          </w:p>
        </w:tc>
        <w:tc>
          <w:tcPr>
            <w:tcW w:w="1378" w:type="dxa"/>
            <w:shd w:val="clear" w:color="auto" w:fill="auto"/>
            <w:noWrap/>
            <w:hideMark/>
          </w:tcPr>
          <w:p w14:paraId="1825B11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80</w:t>
            </w:r>
          </w:p>
        </w:tc>
        <w:tc>
          <w:tcPr>
            <w:tcW w:w="1757" w:type="dxa"/>
            <w:shd w:val="clear" w:color="auto" w:fill="auto"/>
            <w:noWrap/>
            <w:vAlign w:val="bottom"/>
            <w:hideMark/>
          </w:tcPr>
          <w:p w14:paraId="7908163F"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1,688 </w:t>
            </w:r>
          </w:p>
        </w:tc>
      </w:tr>
      <w:tr w:rsidR="000A756E" w:rsidRPr="00483526" w14:paraId="606ED012" w14:textId="77777777" w:rsidTr="000A756E">
        <w:trPr>
          <w:trHeight w:val="250"/>
          <w:jc w:val="center"/>
        </w:trPr>
        <w:tc>
          <w:tcPr>
            <w:tcW w:w="2155" w:type="dxa"/>
            <w:shd w:val="clear" w:color="auto" w:fill="auto"/>
            <w:noWrap/>
            <w:vAlign w:val="bottom"/>
            <w:hideMark/>
          </w:tcPr>
          <w:p w14:paraId="30441ABA"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3FC20BDD"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cbmag</w:t>
            </w:r>
            <w:proofErr w:type="spellEnd"/>
            <w:r w:rsidRPr="00483526">
              <w:rPr>
                <w:rFonts w:asciiTheme="minorHAnsi" w:hAnsiTheme="minorHAnsi" w:cstheme="minorHAnsi"/>
                <w:sz w:val="20"/>
                <w:szCs w:val="20"/>
              </w:rPr>
              <w:t xml:space="preserve"> phase 1 in</w:t>
            </w:r>
          </w:p>
        </w:tc>
        <w:tc>
          <w:tcPr>
            <w:tcW w:w="1269" w:type="dxa"/>
            <w:shd w:val="clear" w:color="auto" w:fill="auto"/>
            <w:noWrap/>
            <w:hideMark/>
          </w:tcPr>
          <w:p w14:paraId="124E0344"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35</w:t>
            </w:r>
          </w:p>
        </w:tc>
        <w:tc>
          <w:tcPr>
            <w:tcW w:w="1378" w:type="dxa"/>
            <w:shd w:val="clear" w:color="auto" w:fill="auto"/>
            <w:noWrap/>
            <w:hideMark/>
          </w:tcPr>
          <w:p w14:paraId="55E0035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757" w:type="dxa"/>
            <w:shd w:val="clear" w:color="auto" w:fill="auto"/>
            <w:noWrap/>
            <w:vAlign w:val="bottom"/>
            <w:hideMark/>
          </w:tcPr>
          <w:p w14:paraId="0DED374A"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93 </w:t>
            </w:r>
          </w:p>
        </w:tc>
      </w:tr>
      <w:tr w:rsidR="000A756E" w:rsidRPr="00483526" w14:paraId="1EA8CE36" w14:textId="77777777" w:rsidTr="000A756E">
        <w:trPr>
          <w:trHeight w:val="250"/>
          <w:jc w:val="center"/>
        </w:trPr>
        <w:tc>
          <w:tcPr>
            <w:tcW w:w="2155" w:type="dxa"/>
            <w:shd w:val="clear" w:color="auto" w:fill="auto"/>
            <w:noWrap/>
            <w:vAlign w:val="bottom"/>
            <w:hideMark/>
          </w:tcPr>
          <w:p w14:paraId="1631399A"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797B9478"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cbfoncee</w:t>
            </w:r>
            <w:proofErr w:type="spellEnd"/>
            <w:r w:rsidRPr="00483526">
              <w:rPr>
                <w:rFonts w:asciiTheme="minorHAnsi" w:hAnsiTheme="minorHAnsi" w:cstheme="minorHAnsi"/>
                <w:sz w:val="20"/>
                <w:szCs w:val="20"/>
              </w:rPr>
              <w:t xml:space="preserve"> phase 1 in</w:t>
            </w:r>
          </w:p>
        </w:tc>
        <w:tc>
          <w:tcPr>
            <w:tcW w:w="1269" w:type="dxa"/>
            <w:shd w:val="clear" w:color="auto" w:fill="auto"/>
            <w:noWrap/>
            <w:hideMark/>
          </w:tcPr>
          <w:p w14:paraId="14FBC36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35</w:t>
            </w:r>
          </w:p>
        </w:tc>
        <w:tc>
          <w:tcPr>
            <w:tcW w:w="1378" w:type="dxa"/>
            <w:shd w:val="clear" w:color="auto" w:fill="auto"/>
            <w:noWrap/>
            <w:hideMark/>
          </w:tcPr>
          <w:p w14:paraId="1983C0A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757" w:type="dxa"/>
            <w:shd w:val="clear" w:color="auto" w:fill="auto"/>
            <w:noWrap/>
            <w:vAlign w:val="bottom"/>
            <w:hideMark/>
          </w:tcPr>
          <w:p w14:paraId="6E827AAA"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148 </w:t>
            </w:r>
          </w:p>
        </w:tc>
      </w:tr>
      <w:tr w:rsidR="000A756E" w:rsidRPr="00483526" w14:paraId="71F004B2" w14:textId="77777777" w:rsidTr="000A756E">
        <w:trPr>
          <w:trHeight w:val="250"/>
          <w:jc w:val="center"/>
        </w:trPr>
        <w:tc>
          <w:tcPr>
            <w:tcW w:w="2155" w:type="dxa"/>
            <w:shd w:val="clear" w:color="auto" w:fill="auto"/>
            <w:noWrap/>
            <w:vAlign w:val="bottom"/>
            <w:hideMark/>
          </w:tcPr>
          <w:p w14:paraId="4CFBAA3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6DBE979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cfcaill</w:t>
            </w:r>
            <w:proofErr w:type="spellEnd"/>
            <w:r w:rsidRPr="00483526">
              <w:rPr>
                <w:rFonts w:asciiTheme="minorHAnsi" w:hAnsiTheme="minorHAnsi" w:cstheme="minorHAnsi"/>
                <w:sz w:val="20"/>
                <w:szCs w:val="20"/>
              </w:rPr>
              <w:t xml:space="preserve"> refroid in</w:t>
            </w:r>
          </w:p>
        </w:tc>
        <w:tc>
          <w:tcPr>
            <w:tcW w:w="1269" w:type="dxa"/>
            <w:shd w:val="clear" w:color="auto" w:fill="auto"/>
            <w:noWrap/>
            <w:hideMark/>
          </w:tcPr>
          <w:p w14:paraId="43CB3761"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55</w:t>
            </w:r>
          </w:p>
        </w:tc>
        <w:tc>
          <w:tcPr>
            <w:tcW w:w="1378" w:type="dxa"/>
            <w:shd w:val="clear" w:color="auto" w:fill="auto"/>
            <w:noWrap/>
            <w:hideMark/>
          </w:tcPr>
          <w:p w14:paraId="661859E1"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4F3CFE2E"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18,440 </w:t>
            </w:r>
          </w:p>
        </w:tc>
      </w:tr>
      <w:tr w:rsidR="000A756E" w:rsidRPr="00483526" w14:paraId="011E1648" w14:textId="77777777" w:rsidTr="000A756E">
        <w:trPr>
          <w:trHeight w:val="250"/>
          <w:jc w:val="center"/>
        </w:trPr>
        <w:tc>
          <w:tcPr>
            <w:tcW w:w="2155" w:type="dxa"/>
            <w:shd w:val="clear" w:color="auto" w:fill="auto"/>
            <w:noWrap/>
            <w:vAlign w:val="bottom"/>
            <w:hideMark/>
          </w:tcPr>
          <w:p w14:paraId="1FF126A3"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01640C5E"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cffonc</w:t>
            </w:r>
            <w:proofErr w:type="spellEnd"/>
            <w:r w:rsidRPr="00483526">
              <w:rPr>
                <w:rFonts w:asciiTheme="minorHAnsi" w:hAnsiTheme="minorHAnsi" w:cstheme="minorHAnsi"/>
                <w:sz w:val="20"/>
                <w:szCs w:val="20"/>
              </w:rPr>
              <w:t xml:space="preserve"> refroid in</w:t>
            </w:r>
          </w:p>
        </w:tc>
        <w:tc>
          <w:tcPr>
            <w:tcW w:w="1269" w:type="dxa"/>
            <w:shd w:val="clear" w:color="auto" w:fill="auto"/>
            <w:noWrap/>
            <w:hideMark/>
          </w:tcPr>
          <w:p w14:paraId="763B1AC2"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80</w:t>
            </w:r>
          </w:p>
        </w:tc>
        <w:tc>
          <w:tcPr>
            <w:tcW w:w="1378" w:type="dxa"/>
            <w:shd w:val="clear" w:color="auto" w:fill="auto"/>
            <w:noWrap/>
            <w:hideMark/>
          </w:tcPr>
          <w:p w14:paraId="547E6F8D"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118A48F8"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23,709 </w:t>
            </w:r>
          </w:p>
        </w:tc>
      </w:tr>
      <w:tr w:rsidR="000A756E" w:rsidRPr="00483526" w14:paraId="0A643F11" w14:textId="77777777" w:rsidTr="000A756E">
        <w:trPr>
          <w:trHeight w:val="250"/>
          <w:jc w:val="center"/>
        </w:trPr>
        <w:tc>
          <w:tcPr>
            <w:tcW w:w="2155" w:type="dxa"/>
            <w:shd w:val="clear" w:color="auto" w:fill="auto"/>
            <w:noWrap/>
            <w:vAlign w:val="bottom"/>
            <w:hideMark/>
          </w:tcPr>
          <w:p w14:paraId="7A4986DE"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71C7F41F"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cbmag</w:t>
            </w:r>
            <w:proofErr w:type="spellEnd"/>
            <w:r w:rsidRPr="00483526">
              <w:rPr>
                <w:rFonts w:asciiTheme="minorHAnsi" w:hAnsiTheme="minorHAnsi" w:cstheme="minorHAnsi"/>
                <w:sz w:val="20"/>
                <w:szCs w:val="20"/>
              </w:rPr>
              <w:t xml:space="preserve"> refroid in</w:t>
            </w:r>
          </w:p>
        </w:tc>
        <w:tc>
          <w:tcPr>
            <w:tcW w:w="1269" w:type="dxa"/>
            <w:shd w:val="clear" w:color="auto" w:fill="auto"/>
            <w:noWrap/>
            <w:hideMark/>
          </w:tcPr>
          <w:p w14:paraId="1EED5036"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378" w:type="dxa"/>
            <w:shd w:val="clear" w:color="auto" w:fill="auto"/>
            <w:noWrap/>
            <w:hideMark/>
          </w:tcPr>
          <w:p w14:paraId="112AE05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34ED305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1,159 </w:t>
            </w:r>
          </w:p>
        </w:tc>
      </w:tr>
      <w:tr w:rsidR="000A756E" w:rsidRPr="00483526" w14:paraId="1F99A45E" w14:textId="77777777" w:rsidTr="000A756E">
        <w:trPr>
          <w:trHeight w:val="250"/>
          <w:jc w:val="center"/>
        </w:trPr>
        <w:tc>
          <w:tcPr>
            <w:tcW w:w="2155" w:type="dxa"/>
            <w:shd w:val="clear" w:color="auto" w:fill="auto"/>
            <w:noWrap/>
            <w:vAlign w:val="bottom"/>
            <w:hideMark/>
          </w:tcPr>
          <w:p w14:paraId="42D43143"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Conching</w:t>
            </w:r>
            <w:proofErr w:type="spellEnd"/>
          </w:p>
        </w:tc>
        <w:tc>
          <w:tcPr>
            <w:tcW w:w="2791" w:type="dxa"/>
            <w:shd w:val="clear" w:color="auto" w:fill="auto"/>
            <w:noWrap/>
            <w:hideMark/>
          </w:tcPr>
          <w:p w14:paraId="6172B91F"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cbfoncee</w:t>
            </w:r>
            <w:proofErr w:type="spellEnd"/>
            <w:r w:rsidRPr="00483526">
              <w:rPr>
                <w:rFonts w:asciiTheme="minorHAnsi" w:hAnsiTheme="minorHAnsi" w:cstheme="minorHAnsi"/>
                <w:sz w:val="20"/>
                <w:szCs w:val="20"/>
              </w:rPr>
              <w:t xml:space="preserve"> refroid in</w:t>
            </w:r>
          </w:p>
        </w:tc>
        <w:tc>
          <w:tcPr>
            <w:tcW w:w="1269" w:type="dxa"/>
            <w:shd w:val="clear" w:color="auto" w:fill="auto"/>
            <w:noWrap/>
            <w:hideMark/>
          </w:tcPr>
          <w:p w14:paraId="0934B5A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378" w:type="dxa"/>
            <w:shd w:val="clear" w:color="auto" w:fill="auto"/>
            <w:noWrap/>
            <w:hideMark/>
          </w:tcPr>
          <w:p w14:paraId="462A786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757" w:type="dxa"/>
            <w:shd w:val="clear" w:color="auto" w:fill="auto"/>
            <w:noWrap/>
            <w:vAlign w:val="bottom"/>
            <w:hideMark/>
          </w:tcPr>
          <w:p w14:paraId="6659D6FD"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7,244 </w:t>
            </w:r>
          </w:p>
        </w:tc>
      </w:tr>
      <w:tr w:rsidR="000A756E" w:rsidRPr="00483526" w14:paraId="036F7B5C" w14:textId="77777777" w:rsidTr="000A756E">
        <w:trPr>
          <w:trHeight w:val="250"/>
          <w:jc w:val="center"/>
        </w:trPr>
        <w:tc>
          <w:tcPr>
            <w:tcW w:w="2155" w:type="dxa"/>
            <w:shd w:val="clear" w:color="auto" w:fill="auto"/>
            <w:noWrap/>
            <w:vAlign w:val="bottom"/>
            <w:hideMark/>
          </w:tcPr>
          <w:p w14:paraId="644378A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Debacterization</w:t>
            </w:r>
            <w:proofErr w:type="spellEnd"/>
          </w:p>
        </w:tc>
        <w:tc>
          <w:tcPr>
            <w:tcW w:w="2791" w:type="dxa"/>
            <w:shd w:val="clear" w:color="auto" w:fill="auto"/>
            <w:noWrap/>
            <w:vAlign w:val="bottom"/>
            <w:hideMark/>
          </w:tcPr>
          <w:p w14:paraId="0B79461D"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Debac_cocoa_in</w:t>
            </w:r>
            <w:proofErr w:type="spellEnd"/>
          </w:p>
        </w:tc>
        <w:tc>
          <w:tcPr>
            <w:tcW w:w="1269" w:type="dxa"/>
            <w:shd w:val="clear" w:color="auto" w:fill="auto"/>
            <w:noWrap/>
            <w:hideMark/>
          </w:tcPr>
          <w:p w14:paraId="4683820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25.0</w:t>
            </w:r>
          </w:p>
        </w:tc>
        <w:tc>
          <w:tcPr>
            <w:tcW w:w="1378" w:type="dxa"/>
            <w:shd w:val="clear" w:color="auto" w:fill="auto"/>
            <w:noWrap/>
            <w:hideMark/>
          </w:tcPr>
          <w:p w14:paraId="3E2028ED"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80.0</w:t>
            </w:r>
          </w:p>
        </w:tc>
        <w:tc>
          <w:tcPr>
            <w:tcW w:w="1757" w:type="dxa"/>
            <w:shd w:val="clear" w:color="auto" w:fill="auto"/>
            <w:noWrap/>
            <w:vAlign w:val="bottom"/>
            <w:hideMark/>
          </w:tcPr>
          <w:p w14:paraId="72CED28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3,396 </w:t>
            </w:r>
          </w:p>
        </w:tc>
      </w:tr>
      <w:tr w:rsidR="000A756E" w:rsidRPr="00483526" w14:paraId="241A4931" w14:textId="77777777" w:rsidTr="000A756E">
        <w:trPr>
          <w:trHeight w:val="250"/>
          <w:jc w:val="center"/>
        </w:trPr>
        <w:tc>
          <w:tcPr>
            <w:tcW w:w="2155" w:type="dxa"/>
            <w:shd w:val="clear" w:color="auto" w:fill="auto"/>
            <w:noWrap/>
            <w:vAlign w:val="bottom"/>
            <w:hideMark/>
          </w:tcPr>
          <w:p w14:paraId="5149D27F"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IR</w:t>
            </w:r>
          </w:p>
        </w:tc>
        <w:tc>
          <w:tcPr>
            <w:tcW w:w="2791" w:type="dxa"/>
            <w:shd w:val="clear" w:color="auto" w:fill="auto"/>
            <w:noWrap/>
            <w:hideMark/>
          </w:tcPr>
          <w:p w14:paraId="181D20E4"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 xml:space="preserve">Combustion </w:t>
            </w:r>
            <w:proofErr w:type="spellStart"/>
            <w:r w:rsidRPr="00483526">
              <w:rPr>
                <w:rFonts w:asciiTheme="minorHAnsi" w:hAnsiTheme="minorHAnsi" w:cstheme="minorHAnsi"/>
                <w:sz w:val="20"/>
                <w:szCs w:val="20"/>
              </w:rPr>
              <w:t>Air_s</w:t>
            </w:r>
            <w:proofErr w:type="spellEnd"/>
          </w:p>
        </w:tc>
        <w:tc>
          <w:tcPr>
            <w:tcW w:w="1269" w:type="dxa"/>
            <w:shd w:val="clear" w:color="auto" w:fill="auto"/>
            <w:noWrap/>
            <w:hideMark/>
          </w:tcPr>
          <w:p w14:paraId="30837AA2"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w:t>
            </w:r>
          </w:p>
        </w:tc>
        <w:tc>
          <w:tcPr>
            <w:tcW w:w="1378" w:type="dxa"/>
            <w:shd w:val="clear" w:color="auto" w:fill="auto"/>
            <w:noWrap/>
            <w:hideMark/>
          </w:tcPr>
          <w:p w14:paraId="3F046E5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70</w:t>
            </w:r>
          </w:p>
        </w:tc>
        <w:tc>
          <w:tcPr>
            <w:tcW w:w="1757" w:type="dxa"/>
            <w:shd w:val="clear" w:color="auto" w:fill="auto"/>
            <w:noWrap/>
            <w:vAlign w:val="bottom"/>
            <w:hideMark/>
          </w:tcPr>
          <w:p w14:paraId="280A097A"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2,807 </w:t>
            </w:r>
          </w:p>
        </w:tc>
      </w:tr>
      <w:tr w:rsidR="000A756E" w:rsidRPr="00483526" w14:paraId="1A1C0D57" w14:textId="77777777" w:rsidTr="000A756E">
        <w:trPr>
          <w:trHeight w:val="250"/>
          <w:jc w:val="center"/>
        </w:trPr>
        <w:tc>
          <w:tcPr>
            <w:tcW w:w="2155" w:type="dxa"/>
            <w:shd w:val="clear" w:color="auto" w:fill="auto"/>
            <w:noWrap/>
            <w:vAlign w:val="bottom"/>
            <w:hideMark/>
          </w:tcPr>
          <w:p w14:paraId="1F76954D"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IR</w:t>
            </w:r>
          </w:p>
        </w:tc>
        <w:tc>
          <w:tcPr>
            <w:tcW w:w="2791" w:type="dxa"/>
            <w:shd w:val="clear" w:color="auto" w:fill="auto"/>
            <w:noWrap/>
            <w:hideMark/>
          </w:tcPr>
          <w:p w14:paraId="234A5CCD"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 xml:space="preserve">Combustion </w:t>
            </w:r>
            <w:proofErr w:type="spellStart"/>
            <w:r w:rsidRPr="00483526">
              <w:rPr>
                <w:rFonts w:asciiTheme="minorHAnsi" w:hAnsiTheme="minorHAnsi" w:cstheme="minorHAnsi"/>
                <w:sz w:val="20"/>
                <w:szCs w:val="20"/>
              </w:rPr>
              <w:t>Air_w</w:t>
            </w:r>
            <w:proofErr w:type="spellEnd"/>
          </w:p>
        </w:tc>
        <w:tc>
          <w:tcPr>
            <w:tcW w:w="1269" w:type="dxa"/>
            <w:shd w:val="clear" w:color="auto" w:fill="auto"/>
            <w:noWrap/>
            <w:hideMark/>
          </w:tcPr>
          <w:p w14:paraId="76D6F64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w:t>
            </w:r>
          </w:p>
        </w:tc>
        <w:tc>
          <w:tcPr>
            <w:tcW w:w="1378" w:type="dxa"/>
            <w:shd w:val="clear" w:color="auto" w:fill="auto"/>
            <w:noWrap/>
            <w:hideMark/>
          </w:tcPr>
          <w:p w14:paraId="2FB38293"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70</w:t>
            </w:r>
          </w:p>
        </w:tc>
        <w:tc>
          <w:tcPr>
            <w:tcW w:w="1757" w:type="dxa"/>
            <w:shd w:val="clear" w:color="auto" w:fill="auto"/>
            <w:noWrap/>
            <w:vAlign w:val="bottom"/>
            <w:hideMark/>
          </w:tcPr>
          <w:p w14:paraId="14A5077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3,506 </w:t>
            </w:r>
          </w:p>
        </w:tc>
      </w:tr>
      <w:tr w:rsidR="000A756E" w:rsidRPr="00483526" w14:paraId="23B937CB" w14:textId="77777777" w:rsidTr="000A756E">
        <w:trPr>
          <w:trHeight w:val="250"/>
          <w:jc w:val="center"/>
        </w:trPr>
        <w:tc>
          <w:tcPr>
            <w:tcW w:w="2155" w:type="dxa"/>
            <w:shd w:val="clear" w:color="auto" w:fill="auto"/>
            <w:noWrap/>
            <w:vAlign w:val="bottom"/>
            <w:hideMark/>
          </w:tcPr>
          <w:p w14:paraId="4138836B"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IR</w:t>
            </w:r>
          </w:p>
        </w:tc>
        <w:tc>
          <w:tcPr>
            <w:tcW w:w="2791" w:type="dxa"/>
            <w:shd w:val="clear" w:color="auto" w:fill="auto"/>
            <w:noWrap/>
            <w:vAlign w:val="bottom"/>
            <w:hideMark/>
          </w:tcPr>
          <w:p w14:paraId="30167E48"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Exhaust after cyclone</w:t>
            </w:r>
          </w:p>
        </w:tc>
        <w:tc>
          <w:tcPr>
            <w:tcW w:w="1269" w:type="dxa"/>
            <w:shd w:val="clear" w:color="auto" w:fill="auto"/>
            <w:noWrap/>
            <w:vAlign w:val="bottom"/>
            <w:hideMark/>
          </w:tcPr>
          <w:p w14:paraId="69F764E6"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150.0</w:t>
            </w:r>
          </w:p>
        </w:tc>
        <w:tc>
          <w:tcPr>
            <w:tcW w:w="1378" w:type="dxa"/>
            <w:shd w:val="clear" w:color="auto" w:fill="auto"/>
            <w:noWrap/>
            <w:vAlign w:val="bottom"/>
            <w:hideMark/>
          </w:tcPr>
          <w:p w14:paraId="52E6B61A"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25.0</w:t>
            </w:r>
          </w:p>
        </w:tc>
        <w:tc>
          <w:tcPr>
            <w:tcW w:w="1757" w:type="dxa"/>
            <w:shd w:val="clear" w:color="auto" w:fill="auto"/>
            <w:noWrap/>
            <w:vAlign w:val="bottom"/>
            <w:hideMark/>
          </w:tcPr>
          <w:p w14:paraId="77E4E885" w14:textId="77777777" w:rsidR="000A756E" w:rsidRPr="00483526" w:rsidRDefault="000A756E" w:rsidP="00FB650B">
            <w:pPr>
              <w:jc w:val="center"/>
              <w:rPr>
                <w:rFonts w:asciiTheme="minorHAnsi" w:hAnsiTheme="minorHAnsi" w:cstheme="minorHAnsi"/>
                <w:sz w:val="20"/>
                <w:szCs w:val="20"/>
              </w:rPr>
            </w:pPr>
            <w:r w:rsidRPr="00483526">
              <w:rPr>
                <w:rFonts w:asciiTheme="minorHAnsi" w:hAnsiTheme="minorHAnsi" w:cstheme="minorHAnsi"/>
                <w:sz w:val="20"/>
                <w:szCs w:val="20"/>
              </w:rPr>
              <w:t>8470.6</w:t>
            </w:r>
          </w:p>
        </w:tc>
      </w:tr>
      <w:tr w:rsidR="000A756E" w:rsidRPr="00483526" w14:paraId="20AF2DDD" w14:textId="77777777" w:rsidTr="000A756E">
        <w:trPr>
          <w:trHeight w:val="250"/>
          <w:jc w:val="center"/>
        </w:trPr>
        <w:tc>
          <w:tcPr>
            <w:tcW w:w="2155" w:type="dxa"/>
            <w:shd w:val="clear" w:color="auto" w:fill="auto"/>
            <w:noWrap/>
            <w:vAlign w:val="bottom"/>
            <w:hideMark/>
          </w:tcPr>
          <w:p w14:paraId="139E3BCB"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Mixer</w:t>
            </w:r>
          </w:p>
        </w:tc>
        <w:tc>
          <w:tcPr>
            <w:tcW w:w="2791" w:type="dxa"/>
            <w:shd w:val="clear" w:color="auto" w:fill="auto"/>
            <w:noWrap/>
            <w:vAlign w:val="bottom"/>
            <w:hideMark/>
          </w:tcPr>
          <w:p w14:paraId="38689471"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Jacketed vessel</w:t>
            </w:r>
          </w:p>
        </w:tc>
        <w:tc>
          <w:tcPr>
            <w:tcW w:w="1269" w:type="dxa"/>
            <w:shd w:val="clear" w:color="auto" w:fill="auto"/>
            <w:noWrap/>
            <w:vAlign w:val="bottom"/>
            <w:hideMark/>
          </w:tcPr>
          <w:p w14:paraId="1F1387A6"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164.0</w:t>
            </w:r>
          </w:p>
        </w:tc>
        <w:tc>
          <w:tcPr>
            <w:tcW w:w="1378" w:type="dxa"/>
            <w:shd w:val="clear" w:color="auto" w:fill="auto"/>
            <w:noWrap/>
            <w:vAlign w:val="bottom"/>
            <w:hideMark/>
          </w:tcPr>
          <w:p w14:paraId="4B47A18D"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165.0</w:t>
            </w:r>
          </w:p>
        </w:tc>
        <w:tc>
          <w:tcPr>
            <w:tcW w:w="1757" w:type="dxa"/>
            <w:shd w:val="clear" w:color="auto" w:fill="auto"/>
            <w:noWrap/>
            <w:vAlign w:val="bottom"/>
            <w:hideMark/>
          </w:tcPr>
          <w:p w14:paraId="160D8B8C" w14:textId="77777777" w:rsidR="000A756E" w:rsidRPr="00483526" w:rsidRDefault="000A756E" w:rsidP="00FB650B">
            <w:pPr>
              <w:jc w:val="center"/>
              <w:rPr>
                <w:rFonts w:asciiTheme="minorHAnsi" w:hAnsiTheme="minorHAnsi" w:cstheme="minorHAnsi"/>
                <w:sz w:val="20"/>
                <w:szCs w:val="20"/>
              </w:rPr>
            </w:pPr>
            <w:r w:rsidRPr="00483526">
              <w:rPr>
                <w:rFonts w:asciiTheme="minorHAnsi" w:hAnsiTheme="minorHAnsi" w:cstheme="minorHAnsi"/>
                <w:sz w:val="20"/>
                <w:szCs w:val="20"/>
              </w:rPr>
              <w:t>9792.8</w:t>
            </w:r>
          </w:p>
        </w:tc>
      </w:tr>
      <w:tr w:rsidR="000A756E" w:rsidRPr="00483526" w14:paraId="250396BA" w14:textId="77777777" w:rsidTr="000A756E">
        <w:trPr>
          <w:trHeight w:val="250"/>
          <w:jc w:val="center"/>
        </w:trPr>
        <w:tc>
          <w:tcPr>
            <w:tcW w:w="2155" w:type="dxa"/>
            <w:shd w:val="clear" w:color="auto" w:fill="auto"/>
            <w:noWrap/>
            <w:vAlign w:val="bottom"/>
            <w:hideMark/>
          </w:tcPr>
          <w:p w14:paraId="7B7F2D01"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vAlign w:val="bottom"/>
            <w:hideMark/>
          </w:tcPr>
          <w:p w14:paraId="58EE88A1"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lca</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mel</w:t>
            </w:r>
            <w:proofErr w:type="spellEnd"/>
            <w:r w:rsidRPr="00483526">
              <w:rPr>
                <w:rFonts w:asciiTheme="minorHAnsi" w:hAnsiTheme="minorHAnsi" w:cstheme="minorHAnsi"/>
                <w:sz w:val="20"/>
                <w:szCs w:val="20"/>
              </w:rPr>
              <w:t xml:space="preserve"> in</w:t>
            </w:r>
          </w:p>
        </w:tc>
        <w:tc>
          <w:tcPr>
            <w:tcW w:w="1269" w:type="dxa"/>
            <w:shd w:val="clear" w:color="auto" w:fill="auto"/>
            <w:noWrap/>
            <w:vAlign w:val="bottom"/>
            <w:hideMark/>
          </w:tcPr>
          <w:p w14:paraId="51FC7FB3"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w:t>
            </w:r>
          </w:p>
        </w:tc>
        <w:tc>
          <w:tcPr>
            <w:tcW w:w="1378" w:type="dxa"/>
            <w:shd w:val="clear" w:color="auto" w:fill="auto"/>
            <w:noWrap/>
            <w:vAlign w:val="bottom"/>
            <w:hideMark/>
          </w:tcPr>
          <w:p w14:paraId="5EBBCF7D"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35</w:t>
            </w:r>
          </w:p>
        </w:tc>
        <w:tc>
          <w:tcPr>
            <w:tcW w:w="1757" w:type="dxa"/>
            <w:shd w:val="clear" w:color="auto" w:fill="auto"/>
            <w:noWrap/>
            <w:vAlign w:val="bottom"/>
            <w:hideMark/>
          </w:tcPr>
          <w:p w14:paraId="6613E9F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398 </w:t>
            </w:r>
          </w:p>
        </w:tc>
      </w:tr>
      <w:tr w:rsidR="000A756E" w:rsidRPr="00483526" w14:paraId="25E9520E" w14:textId="77777777" w:rsidTr="000A756E">
        <w:trPr>
          <w:trHeight w:val="250"/>
          <w:jc w:val="center"/>
        </w:trPr>
        <w:tc>
          <w:tcPr>
            <w:tcW w:w="2155" w:type="dxa"/>
            <w:shd w:val="clear" w:color="auto" w:fill="auto"/>
            <w:noWrap/>
            <w:vAlign w:val="bottom"/>
            <w:hideMark/>
          </w:tcPr>
          <w:p w14:paraId="15BA29ED"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hideMark/>
          </w:tcPr>
          <w:p w14:paraId="21E72019"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lca</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mel</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latmg</w:t>
            </w:r>
            <w:proofErr w:type="spellEnd"/>
          </w:p>
        </w:tc>
        <w:tc>
          <w:tcPr>
            <w:tcW w:w="1269" w:type="dxa"/>
            <w:shd w:val="clear" w:color="auto" w:fill="auto"/>
            <w:noWrap/>
            <w:hideMark/>
          </w:tcPr>
          <w:p w14:paraId="3AC71EFF"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35</w:t>
            </w:r>
          </w:p>
        </w:tc>
        <w:tc>
          <w:tcPr>
            <w:tcW w:w="1378" w:type="dxa"/>
            <w:shd w:val="clear" w:color="auto" w:fill="auto"/>
            <w:noWrap/>
            <w:hideMark/>
          </w:tcPr>
          <w:p w14:paraId="03FCF42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36</w:t>
            </w:r>
          </w:p>
        </w:tc>
        <w:tc>
          <w:tcPr>
            <w:tcW w:w="1757" w:type="dxa"/>
            <w:shd w:val="clear" w:color="auto" w:fill="auto"/>
            <w:noWrap/>
            <w:vAlign w:val="bottom"/>
            <w:hideMark/>
          </w:tcPr>
          <w:p w14:paraId="1A2F5C01"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668 </w:t>
            </w:r>
          </w:p>
        </w:tc>
      </w:tr>
      <w:tr w:rsidR="000A756E" w:rsidRPr="00483526" w14:paraId="21B3DFDB" w14:textId="77777777" w:rsidTr="000A756E">
        <w:trPr>
          <w:trHeight w:val="250"/>
          <w:jc w:val="center"/>
        </w:trPr>
        <w:tc>
          <w:tcPr>
            <w:tcW w:w="2155" w:type="dxa"/>
            <w:shd w:val="clear" w:color="auto" w:fill="auto"/>
            <w:noWrap/>
            <w:vAlign w:val="bottom"/>
            <w:hideMark/>
          </w:tcPr>
          <w:p w14:paraId="02FDA5B4"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hideMark/>
          </w:tcPr>
          <w:p w14:paraId="57CA89D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lca</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mel</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mgfus</w:t>
            </w:r>
            <w:proofErr w:type="spellEnd"/>
          </w:p>
        </w:tc>
        <w:tc>
          <w:tcPr>
            <w:tcW w:w="1269" w:type="dxa"/>
            <w:shd w:val="clear" w:color="auto" w:fill="auto"/>
            <w:noWrap/>
            <w:hideMark/>
          </w:tcPr>
          <w:p w14:paraId="1017A1D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36</w:t>
            </w:r>
          </w:p>
        </w:tc>
        <w:tc>
          <w:tcPr>
            <w:tcW w:w="1378" w:type="dxa"/>
            <w:shd w:val="clear" w:color="auto" w:fill="auto"/>
            <w:noWrap/>
            <w:hideMark/>
          </w:tcPr>
          <w:p w14:paraId="75A90C5F"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39</w:t>
            </w:r>
          </w:p>
        </w:tc>
        <w:tc>
          <w:tcPr>
            <w:tcW w:w="1757" w:type="dxa"/>
            <w:shd w:val="clear" w:color="auto" w:fill="auto"/>
            <w:noWrap/>
            <w:vAlign w:val="bottom"/>
            <w:hideMark/>
          </w:tcPr>
          <w:p w14:paraId="714C931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292 </w:t>
            </w:r>
          </w:p>
        </w:tc>
      </w:tr>
      <w:tr w:rsidR="000A756E" w:rsidRPr="00483526" w14:paraId="3DA7C717" w14:textId="77777777" w:rsidTr="000A756E">
        <w:trPr>
          <w:trHeight w:val="250"/>
          <w:jc w:val="center"/>
        </w:trPr>
        <w:tc>
          <w:tcPr>
            <w:tcW w:w="2155" w:type="dxa"/>
            <w:shd w:val="clear" w:color="auto" w:fill="auto"/>
            <w:noWrap/>
            <w:vAlign w:val="bottom"/>
            <w:hideMark/>
          </w:tcPr>
          <w:p w14:paraId="0C9F89D6"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hideMark/>
          </w:tcPr>
          <w:p w14:paraId="5F778FD6"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lca</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mel</w:t>
            </w:r>
            <w:proofErr w:type="spellEnd"/>
            <w:r w:rsidRPr="00483526">
              <w:rPr>
                <w:rFonts w:asciiTheme="minorHAnsi" w:hAnsiTheme="minorHAnsi" w:cstheme="minorHAnsi"/>
                <w:sz w:val="20"/>
                <w:szCs w:val="20"/>
              </w:rPr>
              <w:t xml:space="preserve"> out</w:t>
            </w:r>
          </w:p>
        </w:tc>
        <w:tc>
          <w:tcPr>
            <w:tcW w:w="1269" w:type="dxa"/>
            <w:shd w:val="clear" w:color="auto" w:fill="auto"/>
            <w:noWrap/>
            <w:hideMark/>
          </w:tcPr>
          <w:p w14:paraId="08D5EE52"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39</w:t>
            </w:r>
          </w:p>
        </w:tc>
        <w:tc>
          <w:tcPr>
            <w:tcW w:w="1378" w:type="dxa"/>
            <w:shd w:val="clear" w:color="auto" w:fill="auto"/>
            <w:noWrap/>
            <w:hideMark/>
          </w:tcPr>
          <w:p w14:paraId="122470A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41</w:t>
            </w:r>
          </w:p>
        </w:tc>
        <w:tc>
          <w:tcPr>
            <w:tcW w:w="1757" w:type="dxa"/>
            <w:shd w:val="clear" w:color="auto" w:fill="auto"/>
            <w:noWrap/>
            <w:vAlign w:val="bottom"/>
            <w:hideMark/>
          </w:tcPr>
          <w:p w14:paraId="1B022DE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220 </w:t>
            </w:r>
          </w:p>
        </w:tc>
      </w:tr>
      <w:tr w:rsidR="000A756E" w:rsidRPr="00483526" w14:paraId="12293745" w14:textId="77777777" w:rsidTr="000A756E">
        <w:trPr>
          <w:trHeight w:val="250"/>
          <w:jc w:val="center"/>
        </w:trPr>
        <w:tc>
          <w:tcPr>
            <w:tcW w:w="2155" w:type="dxa"/>
            <w:shd w:val="clear" w:color="auto" w:fill="auto"/>
            <w:noWrap/>
            <w:vAlign w:val="bottom"/>
            <w:hideMark/>
          </w:tcPr>
          <w:p w14:paraId="688DA4D4"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hideMark/>
          </w:tcPr>
          <w:p w14:paraId="1CF9534D"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lca</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prebroy</w:t>
            </w:r>
            <w:proofErr w:type="spellEnd"/>
            <w:r w:rsidRPr="00483526">
              <w:rPr>
                <w:rFonts w:asciiTheme="minorHAnsi" w:hAnsiTheme="minorHAnsi" w:cstheme="minorHAnsi"/>
                <w:sz w:val="20"/>
                <w:szCs w:val="20"/>
              </w:rPr>
              <w:t xml:space="preserve"> in</w:t>
            </w:r>
          </w:p>
        </w:tc>
        <w:tc>
          <w:tcPr>
            <w:tcW w:w="1269" w:type="dxa"/>
            <w:shd w:val="clear" w:color="auto" w:fill="auto"/>
            <w:noWrap/>
            <w:hideMark/>
          </w:tcPr>
          <w:p w14:paraId="23FD753C"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41</w:t>
            </w:r>
          </w:p>
        </w:tc>
        <w:tc>
          <w:tcPr>
            <w:tcW w:w="1378" w:type="dxa"/>
            <w:shd w:val="clear" w:color="auto" w:fill="auto"/>
            <w:noWrap/>
            <w:hideMark/>
          </w:tcPr>
          <w:p w14:paraId="4D87447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48</w:t>
            </w:r>
          </w:p>
        </w:tc>
        <w:tc>
          <w:tcPr>
            <w:tcW w:w="1757" w:type="dxa"/>
            <w:shd w:val="clear" w:color="auto" w:fill="auto"/>
            <w:noWrap/>
            <w:vAlign w:val="bottom"/>
            <w:hideMark/>
          </w:tcPr>
          <w:p w14:paraId="595AF9AD"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624 </w:t>
            </w:r>
          </w:p>
        </w:tc>
      </w:tr>
      <w:tr w:rsidR="000A756E" w:rsidRPr="00483526" w14:paraId="57009352" w14:textId="77777777" w:rsidTr="000A756E">
        <w:trPr>
          <w:trHeight w:val="250"/>
          <w:jc w:val="center"/>
        </w:trPr>
        <w:tc>
          <w:tcPr>
            <w:tcW w:w="2155" w:type="dxa"/>
            <w:shd w:val="clear" w:color="auto" w:fill="auto"/>
            <w:noWrap/>
            <w:vAlign w:val="bottom"/>
            <w:hideMark/>
          </w:tcPr>
          <w:p w14:paraId="523A083D"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hideMark/>
          </w:tcPr>
          <w:p w14:paraId="175AF284"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lca</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prebroy</w:t>
            </w:r>
            <w:proofErr w:type="spellEnd"/>
            <w:r w:rsidRPr="00483526">
              <w:rPr>
                <w:rFonts w:asciiTheme="minorHAnsi" w:hAnsiTheme="minorHAnsi" w:cstheme="minorHAnsi"/>
                <w:sz w:val="20"/>
                <w:szCs w:val="20"/>
              </w:rPr>
              <w:t xml:space="preserve"> out</w:t>
            </w:r>
          </w:p>
        </w:tc>
        <w:tc>
          <w:tcPr>
            <w:tcW w:w="1269" w:type="dxa"/>
            <w:shd w:val="clear" w:color="auto" w:fill="auto"/>
            <w:noWrap/>
            <w:hideMark/>
          </w:tcPr>
          <w:p w14:paraId="17166A14"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48</w:t>
            </w:r>
          </w:p>
        </w:tc>
        <w:tc>
          <w:tcPr>
            <w:tcW w:w="1378" w:type="dxa"/>
            <w:shd w:val="clear" w:color="auto" w:fill="auto"/>
            <w:noWrap/>
            <w:hideMark/>
          </w:tcPr>
          <w:p w14:paraId="51F0369D"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49</w:t>
            </w:r>
          </w:p>
        </w:tc>
        <w:tc>
          <w:tcPr>
            <w:tcW w:w="1757" w:type="dxa"/>
            <w:shd w:val="clear" w:color="auto" w:fill="auto"/>
            <w:noWrap/>
            <w:vAlign w:val="bottom"/>
            <w:hideMark/>
          </w:tcPr>
          <w:p w14:paraId="076C0B7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96 </w:t>
            </w:r>
          </w:p>
        </w:tc>
      </w:tr>
      <w:tr w:rsidR="000A756E" w:rsidRPr="00483526" w14:paraId="5BBCB0DC" w14:textId="77777777" w:rsidTr="000A756E">
        <w:trPr>
          <w:trHeight w:val="250"/>
          <w:jc w:val="center"/>
        </w:trPr>
        <w:tc>
          <w:tcPr>
            <w:tcW w:w="2155" w:type="dxa"/>
            <w:shd w:val="clear" w:color="auto" w:fill="auto"/>
            <w:noWrap/>
            <w:vAlign w:val="bottom"/>
            <w:hideMark/>
          </w:tcPr>
          <w:p w14:paraId="4C208861"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vAlign w:val="bottom"/>
            <w:hideMark/>
          </w:tcPr>
          <w:p w14:paraId="171CD80B"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lfonc</w:t>
            </w:r>
            <w:proofErr w:type="spellEnd"/>
            <w:r w:rsidRPr="00483526">
              <w:rPr>
                <w:rFonts w:asciiTheme="minorHAnsi" w:hAnsiTheme="minorHAnsi" w:cstheme="minorHAnsi"/>
                <w:sz w:val="20"/>
                <w:szCs w:val="20"/>
              </w:rPr>
              <w:t xml:space="preserve"> mel in</w:t>
            </w:r>
          </w:p>
        </w:tc>
        <w:tc>
          <w:tcPr>
            <w:tcW w:w="1269" w:type="dxa"/>
            <w:shd w:val="clear" w:color="auto" w:fill="auto"/>
            <w:noWrap/>
            <w:vAlign w:val="bottom"/>
            <w:hideMark/>
          </w:tcPr>
          <w:p w14:paraId="4898D990"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w:t>
            </w:r>
          </w:p>
        </w:tc>
        <w:tc>
          <w:tcPr>
            <w:tcW w:w="1378" w:type="dxa"/>
            <w:shd w:val="clear" w:color="auto" w:fill="auto"/>
            <w:noWrap/>
            <w:vAlign w:val="bottom"/>
            <w:hideMark/>
          </w:tcPr>
          <w:p w14:paraId="2ADF52AA"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757" w:type="dxa"/>
            <w:shd w:val="clear" w:color="auto" w:fill="auto"/>
            <w:noWrap/>
            <w:vAlign w:val="bottom"/>
            <w:hideMark/>
          </w:tcPr>
          <w:p w14:paraId="54730612"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782 </w:t>
            </w:r>
          </w:p>
        </w:tc>
      </w:tr>
      <w:tr w:rsidR="000A756E" w:rsidRPr="00483526" w14:paraId="7EA8C265" w14:textId="77777777" w:rsidTr="000A756E">
        <w:trPr>
          <w:trHeight w:val="250"/>
          <w:jc w:val="center"/>
        </w:trPr>
        <w:tc>
          <w:tcPr>
            <w:tcW w:w="2155" w:type="dxa"/>
            <w:shd w:val="clear" w:color="auto" w:fill="auto"/>
            <w:noWrap/>
            <w:vAlign w:val="bottom"/>
            <w:hideMark/>
          </w:tcPr>
          <w:p w14:paraId="70D9DD55"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vAlign w:val="bottom"/>
            <w:hideMark/>
          </w:tcPr>
          <w:p w14:paraId="710CF7EB"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lfonc</w:t>
            </w:r>
            <w:proofErr w:type="spellEnd"/>
            <w:r w:rsidRPr="00483526">
              <w:rPr>
                <w:rFonts w:asciiTheme="minorHAnsi" w:hAnsiTheme="minorHAnsi" w:cstheme="minorHAnsi"/>
                <w:sz w:val="20"/>
                <w:szCs w:val="20"/>
              </w:rPr>
              <w:t xml:space="preserve"> mel out</w:t>
            </w:r>
          </w:p>
        </w:tc>
        <w:tc>
          <w:tcPr>
            <w:tcW w:w="1269" w:type="dxa"/>
            <w:shd w:val="clear" w:color="auto" w:fill="auto"/>
            <w:noWrap/>
            <w:vAlign w:val="bottom"/>
            <w:hideMark/>
          </w:tcPr>
          <w:p w14:paraId="198FDDE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378" w:type="dxa"/>
            <w:shd w:val="clear" w:color="auto" w:fill="auto"/>
            <w:noWrap/>
            <w:vAlign w:val="bottom"/>
            <w:hideMark/>
          </w:tcPr>
          <w:p w14:paraId="3F4066D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43</w:t>
            </w:r>
          </w:p>
        </w:tc>
        <w:tc>
          <w:tcPr>
            <w:tcW w:w="1757" w:type="dxa"/>
            <w:shd w:val="clear" w:color="auto" w:fill="auto"/>
            <w:noWrap/>
            <w:vAlign w:val="bottom"/>
            <w:hideMark/>
          </w:tcPr>
          <w:p w14:paraId="24B63F5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74 </w:t>
            </w:r>
          </w:p>
        </w:tc>
      </w:tr>
      <w:tr w:rsidR="000A756E" w:rsidRPr="00483526" w14:paraId="2664810A" w14:textId="77777777" w:rsidTr="000A756E">
        <w:trPr>
          <w:trHeight w:val="250"/>
          <w:jc w:val="center"/>
        </w:trPr>
        <w:tc>
          <w:tcPr>
            <w:tcW w:w="2155" w:type="dxa"/>
            <w:shd w:val="clear" w:color="auto" w:fill="auto"/>
            <w:noWrap/>
            <w:vAlign w:val="bottom"/>
            <w:hideMark/>
          </w:tcPr>
          <w:p w14:paraId="2B369C12"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vAlign w:val="bottom"/>
            <w:hideMark/>
          </w:tcPr>
          <w:p w14:paraId="690E3049"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lfonc</w:t>
            </w:r>
            <w:proofErr w:type="spellEnd"/>
            <w:r w:rsidRPr="00483526">
              <w:rPr>
                <w:rFonts w:asciiTheme="minorHAnsi" w:hAnsiTheme="minorHAnsi" w:cstheme="minorHAnsi"/>
                <w:sz w:val="20"/>
                <w:szCs w:val="20"/>
              </w:rPr>
              <w:t xml:space="preserve"> prebroy in</w:t>
            </w:r>
          </w:p>
        </w:tc>
        <w:tc>
          <w:tcPr>
            <w:tcW w:w="1269" w:type="dxa"/>
            <w:shd w:val="clear" w:color="auto" w:fill="auto"/>
            <w:noWrap/>
            <w:vAlign w:val="bottom"/>
            <w:hideMark/>
          </w:tcPr>
          <w:p w14:paraId="605F40E0"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43</w:t>
            </w:r>
          </w:p>
        </w:tc>
        <w:tc>
          <w:tcPr>
            <w:tcW w:w="1378" w:type="dxa"/>
            <w:shd w:val="clear" w:color="auto" w:fill="auto"/>
            <w:noWrap/>
            <w:vAlign w:val="bottom"/>
            <w:hideMark/>
          </w:tcPr>
          <w:p w14:paraId="4148C1D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54</w:t>
            </w:r>
          </w:p>
        </w:tc>
        <w:tc>
          <w:tcPr>
            <w:tcW w:w="1757" w:type="dxa"/>
            <w:shd w:val="clear" w:color="auto" w:fill="auto"/>
            <w:noWrap/>
            <w:vAlign w:val="bottom"/>
            <w:hideMark/>
          </w:tcPr>
          <w:p w14:paraId="1F414799"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795 </w:t>
            </w:r>
          </w:p>
        </w:tc>
      </w:tr>
      <w:tr w:rsidR="000A756E" w:rsidRPr="00483526" w14:paraId="3D374129" w14:textId="77777777" w:rsidTr="000A756E">
        <w:trPr>
          <w:trHeight w:val="250"/>
          <w:jc w:val="center"/>
        </w:trPr>
        <w:tc>
          <w:tcPr>
            <w:tcW w:w="2155" w:type="dxa"/>
            <w:shd w:val="clear" w:color="auto" w:fill="auto"/>
            <w:noWrap/>
            <w:vAlign w:val="bottom"/>
            <w:hideMark/>
          </w:tcPr>
          <w:p w14:paraId="78B728E8"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Moulding</w:t>
            </w:r>
            <w:proofErr w:type="spellEnd"/>
          </w:p>
        </w:tc>
        <w:tc>
          <w:tcPr>
            <w:tcW w:w="2791" w:type="dxa"/>
            <w:shd w:val="clear" w:color="auto" w:fill="auto"/>
            <w:noWrap/>
            <w:vAlign w:val="bottom"/>
            <w:hideMark/>
          </w:tcPr>
          <w:p w14:paraId="25A9490A"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lfonc</w:t>
            </w:r>
            <w:proofErr w:type="spellEnd"/>
            <w:r w:rsidRPr="00483526">
              <w:rPr>
                <w:rFonts w:asciiTheme="minorHAnsi" w:hAnsiTheme="minorHAnsi" w:cstheme="minorHAnsi"/>
                <w:sz w:val="20"/>
                <w:szCs w:val="20"/>
              </w:rPr>
              <w:t xml:space="preserve"> </w:t>
            </w:r>
            <w:proofErr w:type="spellStart"/>
            <w:r w:rsidRPr="00483526">
              <w:rPr>
                <w:rFonts w:asciiTheme="minorHAnsi" w:hAnsiTheme="minorHAnsi" w:cstheme="minorHAnsi"/>
                <w:sz w:val="20"/>
                <w:szCs w:val="20"/>
              </w:rPr>
              <w:t>prebroy</w:t>
            </w:r>
            <w:proofErr w:type="spellEnd"/>
            <w:r w:rsidRPr="00483526">
              <w:rPr>
                <w:rFonts w:asciiTheme="minorHAnsi" w:hAnsiTheme="minorHAnsi" w:cstheme="minorHAnsi"/>
                <w:sz w:val="20"/>
                <w:szCs w:val="20"/>
              </w:rPr>
              <w:t xml:space="preserve"> out</w:t>
            </w:r>
          </w:p>
        </w:tc>
        <w:tc>
          <w:tcPr>
            <w:tcW w:w="1269" w:type="dxa"/>
            <w:shd w:val="clear" w:color="auto" w:fill="auto"/>
            <w:noWrap/>
            <w:vAlign w:val="bottom"/>
            <w:hideMark/>
          </w:tcPr>
          <w:p w14:paraId="6A63C8B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54.0</w:t>
            </w:r>
          </w:p>
        </w:tc>
        <w:tc>
          <w:tcPr>
            <w:tcW w:w="1378" w:type="dxa"/>
            <w:shd w:val="clear" w:color="auto" w:fill="auto"/>
            <w:noWrap/>
            <w:vAlign w:val="bottom"/>
            <w:hideMark/>
          </w:tcPr>
          <w:p w14:paraId="1118FF23"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55.0</w:t>
            </w:r>
          </w:p>
        </w:tc>
        <w:tc>
          <w:tcPr>
            <w:tcW w:w="1757" w:type="dxa"/>
            <w:shd w:val="clear" w:color="auto" w:fill="auto"/>
            <w:noWrap/>
            <w:vAlign w:val="bottom"/>
            <w:hideMark/>
          </w:tcPr>
          <w:p w14:paraId="07009A9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87 </w:t>
            </w:r>
          </w:p>
        </w:tc>
      </w:tr>
      <w:tr w:rsidR="000A756E" w:rsidRPr="00483526" w14:paraId="28EF2BF7" w14:textId="77777777" w:rsidTr="000A756E">
        <w:trPr>
          <w:trHeight w:val="250"/>
          <w:jc w:val="center"/>
        </w:trPr>
        <w:tc>
          <w:tcPr>
            <w:tcW w:w="2155" w:type="dxa"/>
            <w:shd w:val="clear" w:color="auto" w:fill="auto"/>
            <w:noWrap/>
            <w:vAlign w:val="bottom"/>
            <w:hideMark/>
          </w:tcPr>
          <w:p w14:paraId="0BCBA57A"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Refrigeration</w:t>
            </w:r>
          </w:p>
        </w:tc>
        <w:tc>
          <w:tcPr>
            <w:tcW w:w="2791" w:type="dxa"/>
            <w:shd w:val="clear" w:color="auto" w:fill="auto"/>
            <w:noWrap/>
            <w:vAlign w:val="bottom"/>
            <w:hideMark/>
          </w:tcPr>
          <w:p w14:paraId="1E97FC29"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Industrial water</w:t>
            </w:r>
          </w:p>
        </w:tc>
        <w:tc>
          <w:tcPr>
            <w:tcW w:w="1269" w:type="dxa"/>
            <w:shd w:val="clear" w:color="auto" w:fill="auto"/>
            <w:noWrap/>
            <w:vAlign w:val="bottom"/>
            <w:hideMark/>
          </w:tcPr>
          <w:p w14:paraId="47B1654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35.0</w:t>
            </w:r>
          </w:p>
        </w:tc>
        <w:tc>
          <w:tcPr>
            <w:tcW w:w="1378" w:type="dxa"/>
            <w:shd w:val="clear" w:color="auto" w:fill="auto"/>
            <w:noWrap/>
            <w:vAlign w:val="bottom"/>
            <w:hideMark/>
          </w:tcPr>
          <w:p w14:paraId="7B86E0A1"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25.0</w:t>
            </w:r>
          </w:p>
        </w:tc>
        <w:tc>
          <w:tcPr>
            <w:tcW w:w="1757" w:type="dxa"/>
            <w:shd w:val="clear" w:color="auto" w:fill="auto"/>
            <w:noWrap/>
            <w:vAlign w:val="bottom"/>
            <w:hideMark/>
          </w:tcPr>
          <w:p w14:paraId="00647528"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73,110 </w:t>
            </w:r>
          </w:p>
        </w:tc>
      </w:tr>
      <w:tr w:rsidR="000A756E" w:rsidRPr="00483526" w14:paraId="66FFABB6" w14:textId="77777777" w:rsidTr="000A756E">
        <w:trPr>
          <w:trHeight w:val="250"/>
          <w:jc w:val="center"/>
        </w:trPr>
        <w:tc>
          <w:tcPr>
            <w:tcW w:w="2155" w:type="dxa"/>
            <w:shd w:val="clear" w:color="auto" w:fill="auto"/>
            <w:noWrap/>
            <w:vAlign w:val="bottom"/>
            <w:hideMark/>
          </w:tcPr>
          <w:p w14:paraId="7A76718E"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Refrigeration</w:t>
            </w:r>
          </w:p>
        </w:tc>
        <w:tc>
          <w:tcPr>
            <w:tcW w:w="2791" w:type="dxa"/>
            <w:shd w:val="clear" w:color="auto" w:fill="auto"/>
            <w:noWrap/>
            <w:vAlign w:val="bottom"/>
            <w:hideMark/>
          </w:tcPr>
          <w:p w14:paraId="2CEF401C"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Industrial water (Desuperheater)</w:t>
            </w:r>
          </w:p>
        </w:tc>
        <w:tc>
          <w:tcPr>
            <w:tcW w:w="1269" w:type="dxa"/>
            <w:shd w:val="clear" w:color="auto" w:fill="auto"/>
            <w:noWrap/>
            <w:vAlign w:val="bottom"/>
            <w:hideMark/>
          </w:tcPr>
          <w:p w14:paraId="717B3ED2"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60.0</w:t>
            </w:r>
          </w:p>
        </w:tc>
        <w:tc>
          <w:tcPr>
            <w:tcW w:w="1378" w:type="dxa"/>
            <w:shd w:val="clear" w:color="auto" w:fill="auto"/>
            <w:noWrap/>
            <w:vAlign w:val="bottom"/>
            <w:hideMark/>
          </w:tcPr>
          <w:p w14:paraId="2025F786"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25.0</w:t>
            </w:r>
          </w:p>
        </w:tc>
        <w:tc>
          <w:tcPr>
            <w:tcW w:w="1757" w:type="dxa"/>
            <w:shd w:val="clear" w:color="auto" w:fill="auto"/>
            <w:noWrap/>
            <w:vAlign w:val="bottom"/>
            <w:hideMark/>
          </w:tcPr>
          <w:p w14:paraId="6B95A59F"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12,332 </w:t>
            </w:r>
          </w:p>
        </w:tc>
      </w:tr>
      <w:tr w:rsidR="000A756E" w:rsidRPr="00483526" w14:paraId="443D2688" w14:textId="77777777" w:rsidTr="000A756E">
        <w:trPr>
          <w:trHeight w:val="250"/>
          <w:jc w:val="center"/>
        </w:trPr>
        <w:tc>
          <w:tcPr>
            <w:tcW w:w="2155" w:type="dxa"/>
            <w:shd w:val="clear" w:color="auto" w:fill="auto"/>
            <w:noWrap/>
            <w:vAlign w:val="bottom"/>
            <w:hideMark/>
          </w:tcPr>
          <w:p w14:paraId="796B5522"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25ADE866"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tankboyeuse</w:t>
            </w:r>
            <w:proofErr w:type="spellEnd"/>
            <w:r w:rsidRPr="00483526">
              <w:rPr>
                <w:rFonts w:asciiTheme="minorHAnsi" w:hAnsiTheme="minorHAnsi" w:cstheme="minorHAnsi"/>
                <w:sz w:val="20"/>
                <w:szCs w:val="20"/>
              </w:rPr>
              <w:t xml:space="preserve"> in</w:t>
            </w:r>
          </w:p>
        </w:tc>
        <w:tc>
          <w:tcPr>
            <w:tcW w:w="1269" w:type="dxa"/>
            <w:shd w:val="clear" w:color="auto" w:fill="auto"/>
            <w:noWrap/>
            <w:hideMark/>
          </w:tcPr>
          <w:p w14:paraId="1BB94C0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45</w:t>
            </w:r>
          </w:p>
        </w:tc>
        <w:tc>
          <w:tcPr>
            <w:tcW w:w="1378" w:type="dxa"/>
            <w:shd w:val="clear" w:color="auto" w:fill="auto"/>
            <w:noWrap/>
            <w:hideMark/>
          </w:tcPr>
          <w:p w14:paraId="2EA65A26"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46</w:t>
            </w:r>
          </w:p>
        </w:tc>
        <w:tc>
          <w:tcPr>
            <w:tcW w:w="1757" w:type="dxa"/>
            <w:shd w:val="clear" w:color="auto" w:fill="auto"/>
            <w:noWrap/>
            <w:vAlign w:val="bottom"/>
            <w:hideMark/>
          </w:tcPr>
          <w:p w14:paraId="3EDD20B9"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5,499 </w:t>
            </w:r>
          </w:p>
        </w:tc>
      </w:tr>
      <w:tr w:rsidR="000A756E" w:rsidRPr="00483526" w14:paraId="4EDB54CA" w14:textId="77777777" w:rsidTr="000A756E">
        <w:trPr>
          <w:trHeight w:val="250"/>
          <w:jc w:val="center"/>
        </w:trPr>
        <w:tc>
          <w:tcPr>
            <w:tcW w:w="2155" w:type="dxa"/>
            <w:shd w:val="clear" w:color="auto" w:fill="auto"/>
            <w:noWrap/>
            <w:vAlign w:val="bottom"/>
            <w:hideMark/>
          </w:tcPr>
          <w:p w14:paraId="78FC1AA0"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7A96698D"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tankmasses</w:t>
            </w:r>
            <w:proofErr w:type="spellEnd"/>
            <w:r w:rsidRPr="00483526">
              <w:rPr>
                <w:rFonts w:asciiTheme="minorHAnsi" w:hAnsiTheme="minorHAnsi" w:cstheme="minorHAnsi"/>
                <w:sz w:val="20"/>
                <w:szCs w:val="20"/>
              </w:rPr>
              <w:t xml:space="preserve"> in</w:t>
            </w:r>
          </w:p>
        </w:tc>
        <w:tc>
          <w:tcPr>
            <w:tcW w:w="1269" w:type="dxa"/>
            <w:shd w:val="clear" w:color="auto" w:fill="auto"/>
            <w:noWrap/>
            <w:hideMark/>
          </w:tcPr>
          <w:p w14:paraId="775C491F"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378" w:type="dxa"/>
            <w:shd w:val="clear" w:color="auto" w:fill="auto"/>
            <w:noWrap/>
            <w:hideMark/>
          </w:tcPr>
          <w:p w14:paraId="2A6E10B1"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43</w:t>
            </w:r>
          </w:p>
        </w:tc>
        <w:tc>
          <w:tcPr>
            <w:tcW w:w="1757" w:type="dxa"/>
            <w:shd w:val="clear" w:color="auto" w:fill="auto"/>
            <w:noWrap/>
            <w:vAlign w:val="bottom"/>
            <w:hideMark/>
          </w:tcPr>
          <w:p w14:paraId="5B831577"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8,651 </w:t>
            </w:r>
          </w:p>
        </w:tc>
      </w:tr>
      <w:tr w:rsidR="000A756E" w:rsidRPr="00483526" w14:paraId="4BC1C3BC" w14:textId="77777777" w:rsidTr="000A756E">
        <w:trPr>
          <w:trHeight w:val="250"/>
          <w:jc w:val="center"/>
        </w:trPr>
        <w:tc>
          <w:tcPr>
            <w:tcW w:w="2155" w:type="dxa"/>
            <w:shd w:val="clear" w:color="auto" w:fill="auto"/>
            <w:noWrap/>
            <w:vAlign w:val="bottom"/>
            <w:hideMark/>
          </w:tcPr>
          <w:p w14:paraId="4F50AC10"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64E5C41E"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tankmass</w:t>
            </w:r>
            <w:proofErr w:type="spellEnd"/>
            <w:r w:rsidRPr="00483526">
              <w:rPr>
                <w:rFonts w:asciiTheme="minorHAnsi" w:hAnsiTheme="minorHAnsi" w:cstheme="minorHAnsi"/>
                <w:sz w:val="20"/>
                <w:szCs w:val="20"/>
              </w:rPr>
              <w:t xml:space="preserve"> suite in</w:t>
            </w:r>
          </w:p>
        </w:tc>
        <w:tc>
          <w:tcPr>
            <w:tcW w:w="1269" w:type="dxa"/>
            <w:shd w:val="clear" w:color="auto" w:fill="auto"/>
            <w:noWrap/>
            <w:hideMark/>
          </w:tcPr>
          <w:p w14:paraId="5DA198B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378" w:type="dxa"/>
            <w:shd w:val="clear" w:color="auto" w:fill="auto"/>
            <w:noWrap/>
            <w:hideMark/>
          </w:tcPr>
          <w:p w14:paraId="1B6CEBA4"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43</w:t>
            </w:r>
          </w:p>
        </w:tc>
        <w:tc>
          <w:tcPr>
            <w:tcW w:w="1757" w:type="dxa"/>
            <w:shd w:val="clear" w:color="auto" w:fill="auto"/>
            <w:noWrap/>
            <w:vAlign w:val="bottom"/>
            <w:hideMark/>
          </w:tcPr>
          <w:p w14:paraId="3C98C4C6"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737 </w:t>
            </w:r>
          </w:p>
        </w:tc>
      </w:tr>
      <w:tr w:rsidR="000A756E" w:rsidRPr="00483526" w14:paraId="69CF1119" w14:textId="77777777" w:rsidTr="000A756E">
        <w:trPr>
          <w:trHeight w:val="290"/>
          <w:jc w:val="center"/>
        </w:trPr>
        <w:tc>
          <w:tcPr>
            <w:tcW w:w="2155" w:type="dxa"/>
            <w:shd w:val="clear" w:color="auto" w:fill="auto"/>
            <w:noWrap/>
            <w:vAlign w:val="bottom"/>
            <w:hideMark/>
          </w:tcPr>
          <w:p w14:paraId="637EDB09"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14A5DD03"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tankliqueur</w:t>
            </w:r>
            <w:proofErr w:type="spellEnd"/>
            <w:r w:rsidRPr="00483526">
              <w:rPr>
                <w:rFonts w:asciiTheme="minorHAnsi" w:hAnsiTheme="minorHAnsi" w:cstheme="minorHAnsi"/>
                <w:sz w:val="20"/>
                <w:szCs w:val="20"/>
              </w:rPr>
              <w:t xml:space="preserve"> in</w:t>
            </w:r>
          </w:p>
        </w:tc>
        <w:tc>
          <w:tcPr>
            <w:tcW w:w="1269" w:type="dxa"/>
            <w:shd w:val="clear" w:color="auto" w:fill="auto"/>
            <w:noWrap/>
            <w:hideMark/>
          </w:tcPr>
          <w:p w14:paraId="3A1C6F6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45</w:t>
            </w:r>
          </w:p>
        </w:tc>
        <w:tc>
          <w:tcPr>
            <w:tcW w:w="1378" w:type="dxa"/>
            <w:shd w:val="clear" w:color="auto" w:fill="auto"/>
            <w:noWrap/>
            <w:hideMark/>
          </w:tcPr>
          <w:p w14:paraId="6FEB1F9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46</w:t>
            </w:r>
          </w:p>
        </w:tc>
        <w:tc>
          <w:tcPr>
            <w:tcW w:w="1757" w:type="dxa"/>
            <w:shd w:val="clear" w:color="auto" w:fill="auto"/>
            <w:noWrap/>
            <w:vAlign w:val="bottom"/>
            <w:hideMark/>
          </w:tcPr>
          <w:p w14:paraId="2A285EF1"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191 </w:t>
            </w:r>
          </w:p>
        </w:tc>
      </w:tr>
      <w:tr w:rsidR="000A756E" w:rsidRPr="00483526" w14:paraId="649724AE" w14:textId="77777777" w:rsidTr="000A756E">
        <w:trPr>
          <w:trHeight w:val="250"/>
          <w:jc w:val="center"/>
        </w:trPr>
        <w:tc>
          <w:tcPr>
            <w:tcW w:w="2155" w:type="dxa"/>
            <w:shd w:val="clear" w:color="auto" w:fill="auto"/>
            <w:noWrap/>
            <w:vAlign w:val="bottom"/>
            <w:hideMark/>
          </w:tcPr>
          <w:p w14:paraId="47CFEC36"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0EA59E53"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tankmout</w:t>
            </w:r>
            <w:proofErr w:type="spellEnd"/>
            <w:r w:rsidRPr="00483526">
              <w:rPr>
                <w:rFonts w:asciiTheme="minorHAnsi" w:hAnsiTheme="minorHAnsi" w:cstheme="minorHAnsi"/>
                <w:sz w:val="20"/>
                <w:szCs w:val="20"/>
              </w:rPr>
              <w:t xml:space="preserve"> noisam in</w:t>
            </w:r>
          </w:p>
        </w:tc>
        <w:tc>
          <w:tcPr>
            <w:tcW w:w="1269" w:type="dxa"/>
            <w:shd w:val="clear" w:color="auto" w:fill="auto"/>
            <w:noWrap/>
            <w:hideMark/>
          </w:tcPr>
          <w:p w14:paraId="02B78D4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47</w:t>
            </w:r>
          </w:p>
        </w:tc>
        <w:tc>
          <w:tcPr>
            <w:tcW w:w="1378" w:type="dxa"/>
            <w:shd w:val="clear" w:color="auto" w:fill="auto"/>
            <w:noWrap/>
            <w:hideMark/>
          </w:tcPr>
          <w:p w14:paraId="56B490D2"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48</w:t>
            </w:r>
          </w:p>
        </w:tc>
        <w:tc>
          <w:tcPr>
            <w:tcW w:w="1757" w:type="dxa"/>
            <w:shd w:val="clear" w:color="auto" w:fill="auto"/>
            <w:noWrap/>
            <w:vAlign w:val="bottom"/>
            <w:hideMark/>
          </w:tcPr>
          <w:p w14:paraId="6824BDED"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438 </w:t>
            </w:r>
          </w:p>
        </w:tc>
      </w:tr>
      <w:tr w:rsidR="000A756E" w:rsidRPr="00483526" w14:paraId="6E13B300" w14:textId="77777777" w:rsidTr="000A756E">
        <w:trPr>
          <w:trHeight w:val="250"/>
          <w:jc w:val="center"/>
        </w:trPr>
        <w:tc>
          <w:tcPr>
            <w:tcW w:w="2155" w:type="dxa"/>
            <w:shd w:val="clear" w:color="auto" w:fill="auto"/>
            <w:noWrap/>
            <w:vAlign w:val="bottom"/>
            <w:hideMark/>
          </w:tcPr>
          <w:p w14:paraId="15672385"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lastRenderedPageBreak/>
              <w:t>Tamper</w:t>
            </w:r>
          </w:p>
        </w:tc>
        <w:tc>
          <w:tcPr>
            <w:tcW w:w="2791" w:type="dxa"/>
            <w:shd w:val="clear" w:color="auto" w:fill="auto"/>
            <w:noWrap/>
            <w:hideMark/>
          </w:tcPr>
          <w:p w14:paraId="30CA65E8"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tankhuil</w:t>
            </w:r>
            <w:proofErr w:type="spellEnd"/>
            <w:r w:rsidRPr="00483526">
              <w:rPr>
                <w:rFonts w:asciiTheme="minorHAnsi" w:hAnsiTheme="minorHAnsi" w:cstheme="minorHAnsi"/>
                <w:sz w:val="20"/>
                <w:szCs w:val="20"/>
              </w:rPr>
              <w:t xml:space="preserve"> noisam in</w:t>
            </w:r>
          </w:p>
        </w:tc>
        <w:tc>
          <w:tcPr>
            <w:tcW w:w="1269" w:type="dxa"/>
            <w:shd w:val="clear" w:color="auto" w:fill="auto"/>
            <w:noWrap/>
            <w:hideMark/>
          </w:tcPr>
          <w:p w14:paraId="5FB43EC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43</w:t>
            </w:r>
          </w:p>
        </w:tc>
        <w:tc>
          <w:tcPr>
            <w:tcW w:w="1378" w:type="dxa"/>
            <w:shd w:val="clear" w:color="auto" w:fill="auto"/>
            <w:noWrap/>
            <w:hideMark/>
          </w:tcPr>
          <w:p w14:paraId="20D98621"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44</w:t>
            </w:r>
          </w:p>
        </w:tc>
        <w:tc>
          <w:tcPr>
            <w:tcW w:w="1757" w:type="dxa"/>
            <w:shd w:val="clear" w:color="auto" w:fill="auto"/>
            <w:noWrap/>
            <w:vAlign w:val="bottom"/>
            <w:hideMark/>
          </w:tcPr>
          <w:p w14:paraId="53FB630C"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246 </w:t>
            </w:r>
          </w:p>
        </w:tc>
      </w:tr>
      <w:tr w:rsidR="000A756E" w:rsidRPr="00483526" w14:paraId="1A2D168B" w14:textId="77777777" w:rsidTr="000A756E">
        <w:trPr>
          <w:trHeight w:val="250"/>
          <w:jc w:val="center"/>
        </w:trPr>
        <w:tc>
          <w:tcPr>
            <w:tcW w:w="2155" w:type="dxa"/>
            <w:shd w:val="clear" w:color="auto" w:fill="auto"/>
            <w:noWrap/>
            <w:vAlign w:val="bottom"/>
            <w:hideMark/>
          </w:tcPr>
          <w:p w14:paraId="04C6F992"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6060FF2C"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tankbeur</w:t>
            </w:r>
            <w:proofErr w:type="spellEnd"/>
            <w:r w:rsidRPr="00483526">
              <w:rPr>
                <w:rFonts w:asciiTheme="minorHAnsi" w:hAnsiTheme="minorHAnsi" w:cstheme="minorHAnsi"/>
                <w:sz w:val="20"/>
                <w:szCs w:val="20"/>
              </w:rPr>
              <w:t xml:space="preserve"> camion in</w:t>
            </w:r>
          </w:p>
        </w:tc>
        <w:tc>
          <w:tcPr>
            <w:tcW w:w="1269" w:type="dxa"/>
            <w:shd w:val="clear" w:color="auto" w:fill="auto"/>
            <w:noWrap/>
            <w:hideMark/>
          </w:tcPr>
          <w:p w14:paraId="042A307A"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50</w:t>
            </w:r>
          </w:p>
        </w:tc>
        <w:tc>
          <w:tcPr>
            <w:tcW w:w="1378" w:type="dxa"/>
            <w:shd w:val="clear" w:color="auto" w:fill="auto"/>
            <w:noWrap/>
            <w:hideMark/>
          </w:tcPr>
          <w:p w14:paraId="6192649A"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51</w:t>
            </w:r>
          </w:p>
        </w:tc>
        <w:tc>
          <w:tcPr>
            <w:tcW w:w="1757" w:type="dxa"/>
            <w:shd w:val="clear" w:color="auto" w:fill="auto"/>
            <w:noWrap/>
            <w:vAlign w:val="bottom"/>
            <w:hideMark/>
          </w:tcPr>
          <w:p w14:paraId="482A4F32"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1,098 </w:t>
            </w:r>
          </w:p>
        </w:tc>
      </w:tr>
      <w:tr w:rsidR="000A756E" w:rsidRPr="00483526" w14:paraId="612A8321" w14:textId="77777777" w:rsidTr="000A756E">
        <w:trPr>
          <w:trHeight w:val="250"/>
          <w:jc w:val="center"/>
        </w:trPr>
        <w:tc>
          <w:tcPr>
            <w:tcW w:w="2155" w:type="dxa"/>
            <w:shd w:val="clear" w:color="auto" w:fill="auto"/>
            <w:noWrap/>
            <w:vAlign w:val="bottom"/>
            <w:hideMark/>
          </w:tcPr>
          <w:p w14:paraId="4EC6A31E"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356CA0D2"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tankbeur</w:t>
            </w:r>
            <w:proofErr w:type="spellEnd"/>
            <w:r w:rsidRPr="00483526">
              <w:rPr>
                <w:rFonts w:asciiTheme="minorHAnsi" w:hAnsiTheme="minorHAnsi" w:cstheme="minorHAnsi"/>
                <w:sz w:val="20"/>
                <w:szCs w:val="20"/>
              </w:rPr>
              <w:t xml:space="preserve"> in</w:t>
            </w:r>
          </w:p>
        </w:tc>
        <w:tc>
          <w:tcPr>
            <w:tcW w:w="1269" w:type="dxa"/>
            <w:shd w:val="clear" w:color="auto" w:fill="auto"/>
            <w:noWrap/>
            <w:hideMark/>
          </w:tcPr>
          <w:p w14:paraId="236279D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45</w:t>
            </w:r>
          </w:p>
        </w:tc>
        <w:tc>
          <w:tcPr>
            <w:tcW w:w="1378" w:type="dxa"/>
            <w:shd w:val="clear" w:color="auto" w:fill="auto"/>
            <w:noWrap/>
            <w:hideMark/>
          </w:tcPr>
          <w:p w14:paraId="13E9405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46</w:t>
            </w:r>
          </w:p>
        </w:tc>
        <w:tc>
          <w:tcPr>
            <w:tcW w:w="1757" w:type="dxa"/>
            <w:shd w:val="clear" w:color="auto" w:fill="auto"/>
            <w:noWrap/>
            <w:vAlign w:val="bottom"/>
            <w:hideMark/>
          </w:tcPr>
          <w:p w14:paraId="76562085"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550 </w:t>
            </w:r>
          </w:p>
        </w:tc>
      </w:tr>
      <w:tr w:rsidR="000A756E" w:rsidRPr="00483526" w14:paraId="663A988D" w14:textId="77777777" w:rsidTr="000A756E">
        <w:trPr>
          <w:trHeight w:val="250"/>
          <w:jc w:val="center"/>
        </w:trPr>
        <w:tc>
          <w:tcPr>
            <w:tcW w:w="2155" w:type="dxa"/>
            <w:shd w:val="clear" w:color="auto" w:fill="auto"/>
            <w:noWrap/>
            <w:vAlign w:val="bottom"/>
            <w:hideMark/>
          </w:tcPr>
          <w:p w14:paraId="36F569B9"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Tamper</w:t>
            </w:r>
          </w:p>
        </w:tc>
        <w:tc>
          <w:tcPr>
            <w:tcW w:w="2791" w:type="dxa"/>
            <w:shd w:val="clear" w:color="auto" w:fill="auto"/>
            <w:noWrap/>
            <w:hideMark/>
          </w:tcPr>
          <w:p w14:paraId="7FE5A4C9"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tankconf</w:t>
            </w:r>
            <w:proofErr w:type="spellEnd"/>
            <w:r w:rsidRPr="00483526">
              <w:rPr>
                <w:rFonts w:asciiTheme="minorHAnsi" w:hAnsiTheme="minorHAnsi" w:cstheme="minorHAnsi"/>
                <w:sz w:val="20"/>
                <w:szCs w:val="20"/>
              </w:rPr>
              <w:t xml:space="preserve"> in</w:t>
            </w:r>
          </w:p>
        </w:tc>
        <w:tc>
          <w:tcPr>
            <w:tcW w:w="1269" w:type="dxa"/>
            <w:shd w:val="clear" w:color="auto" w:fill="auto"/>
            <w:noWrap/>
            <w:hideMark/>
          </w:tcPr>
          <w:p w14:paraId="27EFB74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42</w:t>
            </w:r>
          </w:p>
        </w:tc>
        <w:tc>
          <w:tcPr>
            <w:tcW w:w="1378" w:type="dxa"/>
            <w:shd w:val="clear" w:color="auto" w:fill="auto"/>
            <w:noWrap/>
            <w:hideMark/>
          </w:tcPr>
          <w:p w14:paraId="32569C7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43</w:t>
            </w:r>
          </w:p>
        </w:tc>
        <w:tc>
          <w:tcPr>
            <w:tcW w:w="1757" w:type="dxa"/>
            <w:shd w:val="clear" w:color="auto" w:fill="auto"/>
            <w:noWrap/>
            <w:vAlign w:val="bottom"/>
            <w:hideMark/>
          </w:tcPr>
          <w:p w14:paraId="3FBD8F98"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273 </w:t>
            </w:r>
          </w:p>
        </w:tc>
      </w:tr>
      <w:tr w:rsidR="000A756E" w:rsidRPr="00483526" w14:paraId="6A127112" w14:textId="77777777" w:rsidTr="000A756E">
        <w:trPr>
          <w:trHeight w:val="250"/>
          <w:jc w:val="center"/>
        </w:trPr>
        <w:tc>
          <w:tcPr>
            <w:tcW w:w="2155" w:type="dxa"/>
            <w:shd w:val="clear" w:color="auto" w:fill="auto"/>
            <w:noWrap/>
            <w:vAlign w:val="bottom"/>
            <w:hideMark/>
          </w:tcPr>
          <w:p w14:paraId="70FB4D5C" w14:textId="3D9E5F20"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Tornado</w:t>
            </w:r>
            <w:r w:rsidR="003A1255" w:rsidRPr="00483526">
              <w:rPr>
                <w:rFonts w:asciiTheme="minorHAnsi" w:hAnsiTheme="minorHAnsi" w:cstheme="minorHAnsi"/>
                <w:sz w:val="20"/>
                <w:szCs w:val="20"/>
              </w:rPr>
              <w:t xml:space="preserve"> </w:t>
            </w:r>
            <w:r w:rsidRPr="00483526">
              <w:rPr>
                <w:rFonts w:asciiTheme="minorHAnsi" w:hAnsiTheme="minorHAnsi" w:cstheme="minorHAnsi"/>
                <w:sz w:val="20"/>
                <w:szCs w:val="20"/>
              </w:rPr>
              <w:t>R</w:t>
            </w:r>
            <w:r w:rsidR="003A1255" w:rsidRPr="00483526">
              <w:rPr>
                <w:rFonts w:asciiTheme="minorHAnsi" w:hAnsiTheme="minorHAnsi" w:cstheme="minorHAnsi"/>
                <w:sz w:val="20"/>
                <w:szCs w:val="20"/>
              </w:rPr>
              <w:t>oaster</w:t>
            </w:r>
          </w:p>
        </w:tc>
        <w:tc>
          <w:tcPr>
            <w:tcW w:w="2791" w:type="dxa"/>
            <w:shd w:val="clear" w:color="auto" w:fill="auto"/>
            <w:noWrap/>
            <w:hideMark/>
          </w:tcPr>
          <w:p w14:paraId="73D3B117"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Vapour</w:t>
            </w:r>
            <w:proofErr w:type="spellEnd"/>
            <w:r w:rsidRPr="00483526">
              <w:rPr>
                <w:rFonts w:asciiTheme="minorHAnsi" w:hAnsiTheme="minorHAnsi" w:cstheme="minorHAnsi"/>
                <w:sz w:val="20"/>
                <w:szCs w:val="20"/>
              </w:rPr>
              <w:t xml:space="preserve"> Exhaust </w:t>
            </w:r>
          </w:p>
        </w:tc>
        <w:tc>
          <w:tcPr>
            <w:tcW w:w="1269" w:type="dxa"/>
            <w:shd w:val="clear" w:color="auto" w:fill="auto"/>
            <w:noWrap/>
            <w:hideMark/>
          </w:tcPr>
          <w:p w14:paraId="1B3DA423"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120</w:t>
            </w:r>
          </w:p>
        </w:tc>
        <w:tc>
          <w:tcPr>
            <w:tcW w:w="1378" w:type="dxa"/>
            <w:shd w:val="clear" w:color="auto" w:fill="auto"/>
            <w:noWrap/>
            <w:hideMark/>
          </w:tcPr>
          <w:p w14:paraId="26CE920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w:t>
            </w:r>
          </w:p>
        </w:tc>
        <w:tc>
          <w:tcPr>
            <w:tcW w:w="1757" w:type="dxa"/>
            <w:shd w:val="clear" w:color="auto" w:fill="auto"/>
            <w:noWrap/>
            <w:vAlign w:val="bottom"/>
            <w:hideMark/>
          </w:tcPr>
          <w:p w14:paraId="5DC5030A"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626 </w:t>
            </w:r>
          </w:p>
        </w:tc>
      </w:tr>
      <w:tr w:rsidR="000A756E" w:rsidRPr="00483526" w14:paraId="36855573" w14:textId="77777777" w:rsidTr="000A756E">
        <w:trPr>
          <w:trHeight w:val="250"/>
          <w:jc w:val="center"/>
        </w:trPr>
        <w:tc>
          <w:tcPr>
            <w:tcW w:w="2155" w:type="dxa"/>
            <w:shd w:val="clear" w:color="auto" w:fill="auto"/>
            <w:noWrap/>
            <w:vAlign w:val="bottom"/>
            <w:hideMark/>
          </w:tcPr>
          <w:p w14:paraId="6088A298" w14:textId="29B1DBD8"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vAlign w:val="bottom"/>
            <w:hideMark/>
          </w:tcPr>
          <w:p w14:paraId="74D28000"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 xml:space="preserve">FG </w:t>
            </w:r>
            <w:proofErr w:type="spellStart"/>
            <w:r w:rsidRPr="00483526">
              <w:rPr>
                <w:rFonts w:asciiTheme="minorHAnsi" w:hAnsiTheme="minorHAnsi" w:cstheme="minorHAnsi"/>
                <w:sz w:val="20"/>
                <w:szCs w:val="20"/>
              </w:rPr>
              <w:t>Exhaust_s</w:t>
            </w:r>
            <w:proofErr w:type="spellEnd"/>
          </w:p>
        </w:tc>
        <w:tc>
          <w:tcPr>
            <w:tcW w:w="1269" w:type="dxa"/>
            <w:shd w:val="clear" w:color="auto" w:fill="auto"/>
            <w:noWrap/>
            <w:vAlign w:val="bottom"/>
            <w:hideMark/>
          </w:tcPr>
          <w:p w14:paraId="4A857796"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300</w:t>
            </w:r>
          </w:p>
        </w:tc>
        <w:tc>
          <w:tcPr>
            <w:tcW w:w="1378" w:type="dxa"/>
            <w:shd w:val="clear" w:color="auto" w:fill="auto"/>
            <w:noWrap/>
            <w:vAlign w:val="bottom"/>
            <w:hideMark/>
          </w:tcPr>
          <w:p w14:paraId="7D498B6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w:t>
            </w:r>
          </w:p>
        </w:tc>
        <w:tc>
          <w:tcPr>
            <w:tcW w:w="1757" w:type="dxa"/>
            <w:shd w:val="clear" w:color="auto" w:fill="auto"/>
            <w:noWrap/>
            <w:vAlign w:val="bottom"/>
            <w:hideMark/>
          </w:tcPr>
          <w:p w14:paraId="09770848"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2,523 </w:t>
            </w:r>
          </w:p>
        </w:tc>
      </w:tr>
      <w:tr w:rsidR="000A756E" w:rsidRPr="00483526" w14:paraId="6D1573DA" w14:textId="77777777" w:rsidTr="000A756E">
        <w:trPr>
          <w:trHeight w:val="250"/>
          <w:jc w:val="center"/>
        </w:trPr>
        <w:tc>
          <w:tcPr>
            <w:tcW w:w="2155" w:type="dxa"/>
            <w:shd w:val="clear" w:color="auto" w:fill="auto"/>
            <w:noWrap/>
            <w:vAlign w:val="bottom"/>
            <w:hideMark/>
          </w:tcPr>
          <w:p w14:paraId="342BE575" w14:textId="1C7B494D"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vAlign w:val="bottom"/>
            <w:hideMark/>
          </w:tcPr>
          <w:p w14:paraId="130E9AB0"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 xml:space="preserve">FG </w:t>
            </w:r>
            <w:proofErr w:type="spellStart"/>
            <w:r w:rsidRPr="00483526">
              <w:rPr>
                <w:rFonts w:asciiTheme="minorHAnsi" w:hAnsiTheme="minorHAnsi" w:cstheme="minorHAnsi"/>
                <w:sz w:val="20"/>
                <w:szCs w:val="20"/>
              </w:rPr>
              <w:t>Exhaust_w</w:t>
            </w:r>
            <w:proofErr w:type="spellEnd"/>
          </w:p>
        </w:tc>
        <w:tc>
          <w:tcPr>
            <w:tcW w:w="1269" w:type="dxa"/>
            <w:shd w:val="clear" w:color="auto" w:fill="auto"/>
            <w:noWrap/>
            <w:vAlign w:val="bottom"/>
            <w:hideMark/>
          </w:tcPr>
          <w:p w14:paraId="32511BF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300</w:t>
            </w:r>
          </w:p>
        </w:tc>
        <w:tc>
          <w:tcPr>
            <w:tcW w:w="1378" w:type="dxa"/>
            <w:shd w:val="clear" w:color="auto" w:fill="auto"/>
            <w:noWrap/>
            <w:vAlign w:val="bottom"/>
            <w:hideMark/>
          </w:tcPr>
          <w:p w14:paraId="6CAABE40"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w:t>
            </w:r>
          </w:p>
        </w:tc>
        <w:tc>
          <w:tcPr>
            <w:tcW w:w="1757" w:type="dxa"/>
            <w:shd w:val="clear" w:color="auto" w:fill="auto"/>
            <w:noWrap/>
            <w:vAlign w:val="bottom"/>
            <w:hideMark/>
          </w:tcPr>
          <w:p w14:paraId="6D519030"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2,523 </w:t>
            </w:r>
          </w:p>
        </w:tc>
      </w:tr>
      <w:tr w:rsidR="000A756E" w:rsidRPr="00483526" w14:paraId="31DF3F52" w14:textId="77777777" w:rsidTr="000A756E">
        <w:trPr>
          <w:trHeight w:val="250"/>
          <w:jc w:val="center"/>
        </w:trPr>
        <w:tc>
          <w:tcPr>
            <w:tcW w:w="2155" w:type="dxa"/>
            <w:shd w:val="clear" w:color="auto" w:fill="auto"/>
            <w:noWrap/>
            <w:vAlign w:val="bottom"/>
            <w:hideMark/>
          </w:tcPr>
          <w:p w14:paraId="6B0A5A1E" w14:textId="692C3396"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vAlign w:val="bottom"/>
            <w:hideMark/>
          </w:tcPr>
          <w:p w14:paraId="07302EB5"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 xml:space="preserve">Combustion </w:t>
            </w:r>
            <w:proofErr w:type="spellStart"/>
            <w:r w:rsidRPr="00483526">
              <w:rPr>
                <w:rFonts w:asciiTheme="minorHAnsi" w:hAnsiTheme="minorHAnsi" w:cstheme="minorHAnsi"/>
                <w:sz w:val="20"/>
                <w:szCs w:val="20"/>
              </w:rPr>
              <w:t>Air_s</w:t>
            </w:r>
            <w:proofErr w:type="spellEnd"/>
          </w:p>
        </w:tc>
        <w:tc>
          <w:tcPr>
            <w:tcW w:w="1269" w:type="dxa"/>
            <w:shd w:val="clear" w:color="auto" w:fill="auto"/>
            <w:noWrap/>
            <w:vAlign w:val="bottom"/>
            <w:hideMark/>
          </w:tcPr>
          <w:p w14:paraId="5E7C8854"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w:t>
            </w:r>
          </w:p>
        </w:tc>
        <w:tc>
          <w:tcPr>
            <w:tcW w:w="1378" w:type="dxa"/>
            <w:shd w:val="clear" w:color="auto" w:fill="auto"/>
            <w:noWrap/>
            <w:vAlign w:val="bottom"/>
            <w:hideMark/>
          </w:tcPr>
          <w:p w14:paraId="6A86EFA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70</w:t>
            </w:r>
          </w:p>
        </w:tc>
        <w:tc>
          <w:tcPr>
            <w:tcW w:w="1757" w:type="dxa"/>
            <w:shd w:val="clear" w:color="auto" w:fill="auto"/>
            <w:noWrap/>
            <w:vAlign w:val="bottom"/>
            <w:hideMark/>
          </w:tcPr>
          <w:p w14:paraId="55A4E482"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216 </w:t>
            </w:r>
          </w:p>
        </w:tc>
      </w:tr>
      <w:tr w:rsidR="000A756E" w:rsidRPr="00483526" w14:paraId="08E3C8C8" w14:textId="77777777" w:rsidTr="000A756E">
        <w:trPr>
          <w:trHeight w:val="250"/>
          <w:jc w:val="center"/>
        </w:trPr>
        <w:tc>
          <w:tcPr>
            <w:tcW w:w="2155" w:type="dxa"/>
            <w:shd w:val="clear" w:color="auto" w:fill="auto"/>
            <w:noWrap/>
            <w:vAlign w:val="bottom"/>
            <w:hideMark/>
          </w:tcPr>
          <w:p w14:paraId="5C8CFC70" w14:textId="7D008127"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vAlign w:val="bottom"/>
            <w:hideMark/>
          </w:tcPr>
          <w:p w14:paraId="27BD31C0"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 xml:space="preserve">Combustion </w:t>
            </w:r>
            <w:proofErr w:type="spellStart"/>
            <w:r w:rsidRPr="00483526">
              <w:rPr>
                <w:rFonts w:asciiTheme="minorHAnsi" w:hAnsiTheme="minorHAnsi" w:cstheme="minorHAnsi"/>
                <w:sz w:val="20"/>
                <w:szCs w:val="20"/>
              </w:rPr>
              <w:t>Air_w</w:t>
            </w:r>
            <w:proofErr w:type="spellEnd"/>
          </w:p>
        </w:tc>
        <w:tc>
          <w:tcPr>
            <w:tcW w:w="1269" w:type="dxa"/>
            <w:shd w:val="clear" w:color="auto" w:fill="auto"/>
            <w:noWrap/>
            <w:vAlign w:val="bottom"/>
            <w:hideMark/>
          </w:tcPr>
          <w:p w14:paraId="202A5D28"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20.0</w:t>
            </w:r>
          </w:p>
        </w:tc>
        <w:tc>
          <w:tcPr>
            <w:tcW w:w="1378" w:type="dxa"/>
            <w:shd w:val="clear" w:color="auto" w:fill="auto"/>
            <w:noWrap/>
            <w:vAlign w:val="bottom"/>
            <w:hideMark/>
          </w:tcPr>
          <w:p w14:paraId="1444892C"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70.0</w:t>
            </w:r>
          </w:p>
        </w:tc>
        <w:tc>
          <w:tcPr>
            <w:tcW w:w="1757" w:type="dxa"/>
            <w:shd w:val="clear" w:color="auto" w:fill="auto"/>
            <w:noWrap/>
            <w:vAlign w:val="bottom"/>
            <w:hideMark/>
          </w:tcPr>
          <w:p w14:paraId="244F14F5"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269 </w:t>
            </w:r>
          </w:p>
        </w:tc>
      </w:tr>
      <w:tr w:rsidR="000A756E" w:rsidRPr="00483526" w14:paraId="73333836" w14:textId="77777777" w:rsidTr="000A756E">
        <w:trPr>
          <w:trHeight w:val="250"/>
          <w:jc w:val="center"/>
        </w:trPr>
        <w:tc>
          <w:tcPr>
            <w:tcW w:w="2155" w:type="dxa"/>
            <w:shd w:val="clear" w:color="auto" w:fill="auto"/>
            <w:noWrap/>
            <w:vAlign w:val="bottom"/>
            <w:hideMark/>
          </w:tcPr>
          <w:p w14:paraId="259A68F7" w14:textId="7FA03AF3"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hideMark/>
          </w:tcPr>
          <w:p w14:paraId="2FB98A12" w14:textId="77777777" w:rsidR="000A756E" w:rsidRPr="00483526" w:rsidRDefault="000A756E">
            <w:pPr>
              <w:rPr>
                <w:rFonts w:asciiTheme="minorHAnsi" w:hAnsiTheme="minorHAnsi" w:cstheme="minorHAnsi"/>
                <w:sz w:val="20"/>
                <w:szCs w:val="20"/>
              </w:rPr>
            </w:pPr>
            <w:proofErr w:type="spellStart"/>
            <w:r w:rsidRPr="00483526">
              <w:rPr>
                <w:rFonts w:asciiTheme="minorHAnsi" w:hAnsiTheme="minorHAnsi" w:cstheme="minorHAnsi"/>
                <w:sz w:val="20"/>
                <w:szCs w:val="20"/>
              </w:rPr>
              <w:t>Exhaust_Nibscooler_s</w:t>
            </w:r>
            <w:proofErr w:type="spellEnd"/>
          </w:p>
        </w:tc>
        <w:tc>
          <w:tcPr>
            <w:tcW w:w="1269" w:type="dxa"/>
            <w:shd w:val="clear" w:color="auto" w:fill="auto"/>
            <w:noWrap/>
            <w:hideMark/>
          </w:tcPr>
          <w:p w14:paraId="7BF2B32C"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60</w:t>
            </w:r>
          </w:p>
        </w:tc>
        <w:tc>
          <w:tcPr>
            <w:tcW w:w="1378" w:type="dxa"/>
            <w:shd w:val="clear" w:color="auto" w:fill="auto"/>
            <w:noWrap/>
            <w:hideMark/>
          </w:tcPr>
          <w:p w14:paraId="28D088A3"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w:t>
            </w:r>
          </w:p>
        </w:tc>
        <w:tc>
          <w:tcPr>
            <w:tcW w:w="1757" w:type="dxa"/>
            <w:shd w:val="clear" w:color="auto" w:fill="auto"/>
            <w:noWrap/>
            <w:vAlign w:val="bottom"/>
            <w:hideMark/>
          </w:tcPr>
          <w:p w14:paraId="63168D2F"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2,096 </w:t>
            </w:r>
          </w:p>
        </w:tc>
      </w:tr>
      <w:tr w:rsidR="000A756E" w:rsidRPr="00483526" w14:paraId="3EC561AE" w14:textId="77777777" w:rsidTr="000A756E">
        <w:trPr>
          <w:trHeight w:val="250"/>
          <w:jc w:val="center"/>
        </w:trPr>
        <w:tc>
          <w:tcPr>
            <w:tcW w:w="2155" w:type="dxa"/>
            <w:shd w:val="clear" w:color="auto" w:fill="auto"/>
            <w:noWrap/>
            <w:vAlign w:val="bottom"/>
            <w:hideMark/>
          </w:tcPr>
          <w:p w14:paraId="0F005E4A" w14:textId="16127C28"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hideMark/>
          </w:tcPr>
          <w:p w14:paraId="1C2DFB4D"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Exhaust_Nibscooler_w</w:t>
            </w:r>
          </w:p>
        </w:tc>
        <w:tc>
          <w:tcPr>
            <w:tcW w:w="1269" w:type="dxa"/>
            <w:shd w:val="clear" w:color="auto" w:fill="auto"/>
            <w:noWrap/>
            <w:hideMark/>
          </w:tcPr>
          <w:p w14:paraId="2B0E783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60</w:t>
            </w:r>
          </w:p>
        </w:tc>
        <w:tc>
          <w:tcPr>
            <w:tcW w:w="1378" w:type="dxa"/>
            <w:shd w:val="clear" w:color="auto" w:fill="auto"/>
            <w:noWrap/>
            <w:hideMark/>
          </w:tcPr>
          <w:p w14:paraId="6526952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w:t>
            </w:r>
          </w:p>
        </w:tc>
        <w:tc>
          <w:tcPr>
            <w:tcW w:w="1757" w:type="dxa"/>
            <w:shd w:val="clear" w:color="auto" w:fill="auto"/>
            <w:noWrap/>
            <w:vAlign w:val="bottom"/>
            <w:hideMark/>
          </w:tcPr>
          <w:p w14:paraId="14348B01"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2,096 </w:t>
            </w:r>
          </w:p>
        </w:tc>
      </w:tr>
      <w:tr w:rsidR="000A756E" w:rsidRPr="00483526" w14:paraId="5C8AF778" w14:textId="77777777" w:rsidTr="000A756E">
        <w:trPr>
          <w:trHeight w:val="250"/>
          <w:jc w:val="center"/>
        </w:trPr>
        <w:tc>
          <w:tcPr>
            <w:tcW w:w="2155" w:type="dxa"/>
            <w:shd w:val="clear" w:color="auto" w:fill="auto"/>
            <w:noWrap/>
            <w:vAlign w:val="bottom"/>
            <w:hideMark/>
          </w:tcPr>
          <w:p w14:paraId="35413285" w14:textId="3755AD40"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hideMark/>
          </w:tcPr>
          <w:p w14:paraId="213BD7C8"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 xml:space="preserve">Supply </w:t>
            </w:r>
            <w:proofErr w:type="spellStart"/>
            <w:r w:rsidRPr="00483526">
              <w:rPr>
                <w:rFonts w:asciiTheme="minorHAnsi" w:hAnsiTheme="minorHAnsi" w:cstheme="minorHAnsi"/>
                <w:sz w:val="20"/>
                <w:szCs w:val="20"/>
              </w:rPr>
              <w:t>air_nibscooler_s</w:t>
            </w:r>
            <w:proofErr w:type="spellEnd"/>
          </w:p>
        </w:tc>
        <w:tc>
          <w:tcPr>
            <w:tcW w:w="1269" w:type="dxa"/>
            <w:shd w:val="clear" w:color="auto" w:fill="auto"/>
            <w:noWrap/>
            <w:hideMark/>
          </w:tcPr>
          <w:p w14:paraId="0FD1E7BB"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30</w:t>
            </w:r>
          </w:p>
        </w:tc>
        <w:tc>
          <w:tcPr>
            <w:tcW w:w="1378" w:type="dxa"/>
            <w:shd w:val="clear" w:color="auto" w:fill="auto"/>
            <w:noWrap/>
            <w:hideMark/>
          </w:tcPr>
          <w:p w14:paraId="02B39CC5"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14</w:t>
            </w:r>
          </w:p>
        </w:tc>
        <w:tc>
          <w:tcPr>
            <w:tcW w:w="1757" w:type="dxa"/>
            <w:shd w:val="clear" w:color="auto" w:fill="auto"/>
            <w:noWrap/>
            <w:vAlign w:val="bottom"/>
            <w:hideMark/>
          </w:tcPr>
          <w:p w14:paraId="3F91EF02"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958 </w:t>
            </w:r>
          </w:p>
        </w:tc>
      </w:tr>
      <w:tr w:rsidR="000A756E" w:rsidRPr="00483526" w14:paraId="30DD6F5C" w14:textId="77777777" w:rsidTr="000A756E">
        <w:trPr>
          <w:trHeight w:val="250"/>
          <w:jc w:val="center"/>
        </w:trPr>
        <w:tc>
          <w:tcPr>
            <w:tcW w:w="2155" w:type="dxa"/>
            <w:shd w:val="clear" w:color="auto" w:fill="auto"/>
            <w:noWrap/>
            <w:vAlign w:val="bottom"/>
            <w:hideMark/>
          </w:tcPr>
          <w:p w14:paraId="5A449BF8" w14:textId="0B9995F0" w:rsidR="000A756E" w:rsidRPr="00483526" w:rsidRDefault="003A1255">
            <w:pPr>
              <w:rPr>
                <w:rFonts w:asciiTheme="minorHAnsi" w:hAnsiTheme="minorHAnsi" w:cstheme="minorHAnsi"/>
                <w:sz w:val="20"/>
                <w:szCs w:val="20"/>
              </w:rPr>
            </w:pPr>
            <w:r w:rsidRPr="00483526">
              <w:rPr>
                <w:rFonts w:asciiTheme="minorHAnsi" w:hAnsiTheme="minorHAnsi" w:cstheme="minorHAnsi"/>
                <w:sz w:val="20"/>
                <w:szCs w:val="20"/>
              </w:rPr>
              <w:t>Tornado Roaster</w:t>
            </w:r>
          </w:p>
        </w:tc>
        <w:tc>
          <w:tcPr>
            <w:tcW w:w="2791" w:type="dxa"/>
            <w:shd w:val="clear" w:color="auto" w:fill="auto"/>
            <w:noWrap/>
            <w:hideMark/>
          </w:tcPr>
          <w:p w14:paraId="15207015"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Beans</w:t>
            </w:r>
          </w:p>
        </w:tc>
        <w:tc>
          <w:tcPr>
            <w:tcW w:w="1269" w:type="dxa"/>
            <w:shd w:val="clear" w:color="auto" w:fill="auto"/>
            <w:noWrap/>
            <w:hideMark/>
          </w:tcPr>
          <w:p w14:paraId="18789A31"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70</w:t>
            </w:r>
          </w:p>
        </w:tc>
        <w:tc>
          <w:tcPr>
            <w:tcW w:w="1378" w:type="dxa"/>
            <w:shd w:val="clear" w:color="auto" w:fill="auto"/>
            <w:noWrap/>
            <w:hideMark/>
          </w:tcPr>
          <w:p w14:paraId="65C004FE"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120</w:t>
            </w:r>
          </w:p>
        </w:tc>
        <w:tc>
          <w:tcPr>
            <w:tcW w:w="1757" w:type="dxa"/>
            <w:shd w:val="clear" w:color="auto" w:fill="auto"/>
            <w:noWrap/>
            <w:vAlign w:val="bottom"/>
            <w:hideMark/>
          </w:tcPr>
          <w:p w14:paraId="128C7126"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18,371 </w:t>
            </w:r>
          </w:p>
        </w:tc>
      </w:tr>
      <w:tr w:rsidR="000A756E" w:rsidRPr="00483526" w14:paraId="5D8C6B40" w14:textId="77777777" w:rsidTr="000A756E">
        <w:trPr>
          <w:trHeight w:val="250"/>
          <w:jc w:val="center"/>
        </w:trPr>
        <w:tc>
          <w:tcPr>
            <w:tcW w:w="2155" w:type="dxa"/>
            <w:shd w:val="clear" w:color="auto" w:fill="auto"/>
            <w:noWrap/>
            <w:vAlign w:val="bottom"/>
            <w:hideMark/>
          </w:tcPr>
          <w:p w14:paraId="3A05EADF"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Tracing circuits</w:t>
            </w:r>
          </w:p>
        </w:tc>
        <w:tc>
          <w:tcPr>
            <w:tcW w:w="2791" w:type="dxa"/>
            <w:shd w:val="clear" w:color="auto" w:fill="auto"/>
            <w:noWrap/>
            <w:hideMark/>
          </w:tcPr>
          <w:p w14:paraId="10104DAC" w14:textId="77777777" w:rsidR="000A756E" w:rsidRPr="00483526" w:rsidRDefault="000A756E">
            <w:pPr>
              <w:rPr>
                <w:rFonts w:asciiTheme="minorHAnsi" w:hAnsiTheme="minorHAnsi" w:cstheme="minorHAnsi"/>
                <w:sz w:val="20"/>
                <w:szCs w:val="20"/>
              </w:rPr>
            </w:pPr>
            <w:r w:rsidRPr="00483526">
              <w:rPr>
                <w:rFonts w:asciiTheme="minorHAnsi" w:hAnsiTheme="minorHAnsi" w:cstheme="minorHAnsi"/>
                <w:sz w:val="20"/>
                <w:szCs w:val="20"/>
              </w:rPr>
              <w:t>Tracing water</w:t>
            </w:r>
          </w:p>
        </w:tc>
        <w:tc>
          <w:tcPr>
            <w:tcW w:w="1269" w:type="dxa"/>
            <w:shd w:val="clear" w:color="auto" w:fill="auto"/>
            <w:noWrap/>
            <w:hideMark/>
          </w:tcPr>
          <w:p w14:paraId="5C807F19"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25</w:t>
            </w:r>
          </w:p>
        </w:tc>
        <w:tc>
          <w:tcPr>
            <w:tcW w:w="1378" w:type="dxa"/>
            <w:shd w:val="clear" w:color="auto" w:fill="auto"/>
            <w:noWrap/>
            <w:hideMark/>
          </w:tcPr>
          <w:p w14:paraId="4898C417" w14:textId="77777777" w:rsidR="000A756E" w:rsidRPr="00483526" w:rsidRDefault="000A756E" w:rsidP="00FB650B">
            <w:pPr>
              <w:rPr>
                <w:rFonts w:asciiTheme="minorHAnsi" w:hAnsiTheme="minorHAnsi" w:cstheme="minorHAnsi"/>
                <w:sz w:val="20"/>
                <w:szCs w:val="20"/>
              </w:rPr>
            </w:pPr>
            <w:r w:rsidRPr="00483526">
              <w:rPr>
                <w:rFonts w:asciiTheme="minorHAnsi" w:hAnsiTheme="minorHAnsi" w:cstheme="minorHAnsi"/>
                <w:sz w:val="20"/>
                <w:szCs w:val="20"/>
              </w:rPr>
              <w:t>55</w:t>
            </w:r>
          </w:p>
        </w:tc>
        <w:tc>
          <w:tcPr>
            <w:tcW w:w="1757" w:type="dxa"/>
            <w:shd w:val="clear" w:color="auto" w:fill="auto"/>
            <w:noWrap/>
            <w:vAlign w:val="bottom"/>
            <w:hideMark/>
          </w:tcPr>
          <w:p w14:paraId="27A77050" w14:textId="77777777" w:rsidR="000A756E" w:rsidRPr="00483526" w:rsidRDefault="000A756E" w:rsidP="000A756E">
            <w:pPr>
              <w:rPr>
                <w:rFonts w:asciiTheme="minorHAnsi" w:hAnsiTheme="minorHAnsi" w:cstheme="minorHAnsi"/>
                <w:sz w:val="20"/>
                <w:szCs w:val="20"/>
              </w:rPr>
            </w:pPr>
            <w:r w:rsidRPr="00483526">
              <w:rPr>
                <w:rFonts w:asciiTheme="minorHAnsi" w:hAnsiTheme="minorHAnsi" w:cstheme="minorHAnsi"/>
                <w:sz w:val="20"/>
                <w:szCs w:val="20"/>
              </w:rPr>
              <w:t xml:space="preserve">        43,186 </w:t>
            </w:r>
          </w:p>
        </w:tc>
      </w:tr>
    </w:tbl>
    <w:p w14:paraId="6BC46F06" w14:textId="77777777" w:rsidR="00F47AD5" w:rsidRPr="00483526" w:rsidRDefault="00F47AD5" w:rsidP="00824DE2">
      <w:pPr>
        <w:jc w:val="both"/>
        <w:rPr>
          <w:rFonts w:asciiTheme="minorHAnsi" w:hAnsiTheme="minorHAnsi" w:cstheme="minorHAnsi"/>
          <w:sz w:val="22"/>
          <w:szCs w:val="22"/>
        </w:rPr>
      </w:pPr>
    </w:p>
    <w:p w14:paraId="159CC3DA" w14:textId="35D62856" w:rsidR="00C94165" w:rsidRPr="00483526" w:rsidRDefault="00253555" w:rsidP="00824DE2">
      <w:pPr>
        <w:jc w:val="both"/>
        <w:rPr>
          <w:rFonts w:asciiTheme="minorHAnsi" w:hAnsiTheme="minorHAnsi" w:cstheme="minorHAnsi"/>
          <w:b/>
          <w:bCs/>
          <w:sz w:val="22"/>
          <w:szCs w:val="22"/>
          <w:u w:val="single"/>
        </w:rPr>
      </w:pPr>
      <w:r w:rsidRPr="00483526">
        <w:rPr>
          <w:rFonts w:asciiTheme="minorHAnsi" w:hAnsiTheme="minorHAnsi" w:cstheme="minorHAnsi"/>
          <w:b/>
          <w:bCs/>
          <w:sz w:val="22"/>
          <w:szCs w:val="22"/>
          <w:u w:val="single"/>
        </w:rPr>
        <w:t xml:space="preserve">Appendix 7 Process equipment </w:t>
      </w:r>
      <w:r w:rsidR="004B6509" w:rsidRPr="00483526">
        <w:rPr>
          <w:rFonts w:asciiTheme="minorHAnsi" w:hAnsiTheme="minorHAnsi" w:cstheme="minorHAnsi"/>
          <w:b/>
          <w:bCs/>
          <w:sz w:val="22"/>
          <w:szCs w:val="22"/>
          <w:u w:val="single"/>
        </w:rPr>
        <w:t>data</w:t>
      </w:r>
    </w:p>
    <w:p w14:paraId="7E6FC4EF" w14:textId="77777777" w:rsidR="004B6509" w:rsidRPr="00483526" w:rsidRDefault="004B6509" w:rsidP="00824DE2">
      <w:pPr>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4675"/>
        <w:gridCol w:w="4675"/>
      </w:tblGrid>
      <w:tr w:rsidR="004B6509" w:rsidRPr="00483526" w14:paraId="21D513D5" w14:textId="77777777" w:rsidTr="004B6509">
        <w:tc>
          <w:tcPr>
            <w:tcW w:w="4675" w:type="dxa"/>
          </w:tcPr>
          <w:p w14:paraId="328C9C29" w14:textId="00E18DE8" w:rsidR="004B6509" w:rsidRPr="00483526" w:rsidRDefault="004B6509" w:rsidP="00824DE2">
            <w:pPr>
              <w:jc w:val="both"/>
              <w:rPr>
                <w:rFonts w:asciiTheme="minorHAnsi" w:hAnsiTheme="minorHAnsi" w:cstheme="minorHAnsi"/>
                <w:sz w:val="22"/>
                <w:szCs w:val="22"/>
              </w:rPr>
            </w:pPr>
            <w:r w:rsidRPr="00483526">
              <w:rPr>
                <w:rFonts w:asciiTheme="minorHAnsi" w:hAnsiTheme="minorHAnsi" w:cstheme="minorHAnsi"/>
                <w:sz w:val="22"/>
                <w:szCs w:val="22"/>
              </w:rPr>
              <w:t>Equipment</w:t>
            </w:r>
          </w:p>
        </w:tc>
        <w:tc>
          <w:tcPr>
            <w:tcW w:w="4675" w:type="dxa"/>
          </w:tcPr>
          <w:p w14:paraId="574F8CB0" w14:textId="41135556" w:rsidR="004B6509" w:rsidRPr="00483526" w:rsidRDefault="004B6509" w:rsidP="00824DE2">
            <w:pPr>
              <w:jc w:val="both"/>
              <w:rPr>
                <w:rFonts w:asciiTheme="minorHAnsi" w:hAnsiTheme="minorHAnsi" w:cstheme="minorHAnsi"/>
                <w:sz w:val="22"/>
                <w:szCs w:val="22"/>
              </w:rPr>
            </w:pPr>
            <w:r w:rsidRPr="00483526">
              <w:rPr>
                <w:rFonts w:asciiTheme="minorHAnsi" w:hAnsiTheme="minorHAnsi" w:cstheme="minorHAnsi"/>
                <w:sz w:val="22"/>
                <w:szCs w:val="22"/>
              </w:rPr>
              <w:t>Source</w:t>
            </w:r>
          </w:p>
        </w:tc>
      </w:tr>
      <w:tr w:rsidR="004B6509" w:rsidRPr="00483526" w14:paraId="699EFB36" w14:textId="77777777" w:rsidTr="004B6509">
        <w:tc>
          <w:tcPr>
            <w:tcW w:w="4675" w:type="dxa"/>
          </w:tcPr>
          <w:p w14:paraId="06668855" w14:textId="01B90CB9" w:rsidR="004B6509" w:rsidRPr="00483526" w:rsidRDefault="004B6509" w:rsidP="00824DE2">
            <w:pPr>
              <w:jc w:val="both"/>
              <w:rPr>
                <w:rFonts w:asciiTheme="minorHAnsi" w:hAnsiTheme="minorHAnsi" w:cstheme="minorHAnsi"/>
                <w:sz w:val="22"/>
                <w:szCs w:val="22"/>
              </w:rPr>
            </w:pPr>
            <w:r w:rsidRPr="00483526">
              <w:rPr>
                <w:rFonts w:asciiTheme="minorHAnsi" w:hAnsiTheme="minorHAnsi" w:cstheme="minorHAnsi"/>
                <w:sz w:val="22"/>
                <w:szCs w:val="22"/>
              </w:rPr>
              <w:t>Roaster</w:t>
            </w:r>
          </w:p>
        </w:tc>
        <w:tc>
          <w:tcPr>
            <w:tcW w:w="4675" w:type="dxa"/>
          </w:tcPr>
          <w:p w14:paraId="2688CFF7" w14:textId="053FB064" w:rsidR="004B6509" w:rsidRPr="00483526" w:rsidRDefault="00D37088" w:rsidP="00824DE2">
            <w:pPr>
              <w:jc w:val="both"/>
              <w:rPr>
                <w:rFonts w:asciiTheme="minorHAnsi" w:hAnsiTheme="minorHAnsi" w:cstheme="minorHAnsi"/>
                <w:sz w:val="22"/>
                <w:szCs w:val="22"/>
                <w:lang w:val="de-CH"/>
              </w:rPr>
            </w:pPr>
            <w:r w:rsidRPr="00483526">
              <w:rPr>
                <w:rFonts w:asciiTheme="minorHAnsi" w:hAnsiTheme="minorHAnsi" w:cstheme="minorHAnsi"/>
                <w:sz w:val="22"/>
                <w:szCs w:val="22"/>
              </w:rPr>
              <w:fldChar w:fldCharType="begin"/>
            </w:r>
            <w:r w:rsidR="00273CE8" w:rsidRPr="00483526">
              <w:rPr>
                <w:rFonts w:asciiTheme="minorHAnsi" w:hAnsiTheme="minorHAnsi" w:cstheme="minorHAnsi"/>
                <w:sz w:val="22"/>
                <w:szCs w:val="22"/>
                <w:lang w:val="de-CH"/>
              </w:rPr>
              <w:instrText xml:space="preserve"> ADDIN EN.CITE &lt;EndNote&gt;&lt;Cite&gt;&lt;Author&gt;Buhler&lt;/Author&gt;&lt;Year&gt;2022&lt;/Year&gt;&lt;RecNum&gt;4588&lt;/RecNum&gt;&lt;DisplayText&gt;(Buhler, 2022b)&lt;/DisplayText&gt;&lt;record&gt;&lt;rec-number&gt;4588&lt;/rec-number&gt;&lt;foreign-keys&gt;&lt;key app="EN" db-id="pe2dtr2tys2ef6eatv452wrd0x0f2tp0x25z" timestamp="1711639674" guid="a056f829-cafc-4f95-b066-f15e815b8672"&gt;4588&lt;/key&gt;&lt;/foreign-keys&gt;&lt;ref-type name="Web Page"&gt;12&lt;/ref-type&gt;&lt;contributors&gt;&lt;authors&gt;&lt;author&gt;Buhler&lt;/author&gt;&lt;/authors&gt;&lt;/contributors&gt;&lt;titles&gt;&lt;title&gt;Tornado roasting system&lt;/title&gt;&lt;/titles&gt;&lt;dates&gt;&lt;year&gt;2022&lt;/year&gt;&lt;/dates&gt;&lt;pub-location&gt;https://www.buhlergroup.com/global/en/products/barth_tornado_roastingsystem.html&lt;/pub-location&gt;&lt;urls&gt;&lt;/urls&gt;&lt;/record&gt;&lt;/Cite&gt;&lt;/EndNote&gt;</w:instrText>
            </w:r>
            <w:r w:rsidRPr="00483526">
              <w:rPr>
                <w:rFonts w:asciiTheme="minorHAnsi" w:hAnsiTheme="minorHAnsi" w:cstheme="minorHAnsi"/>
                <w:sz w:val="22"/>
                <w:szCs w:val="22"/>
              </w:rPr>
              <w:fldChar w:fldCharType="separate"/>
            </w:r>
            <w:r w:rsidR="00273CE8" w:rsidRPr="00483526">
              <w:rPr>
                <w:rFonts w:asciiTheme="minorHAnsi" w:hAnsiTheme="minorHAnsi" w:cstheme="minorHAnsi"/>
                <w:noProof/>
                <w:sz w:val="22"/>
                <w:szCs w:val="22"/>
                <w:lang w:val="de-CH"/>
              </w:rPr>
              <w:t>(Buhler, 2022b)</w:t>
            </w:r>
            <w:r w:rsidRPr="00483526">
              <w:rPr>
                <w:rFonts w:asciiTheme="minorHAnsi" w:hAnsiTheme="minorHAnsi" w:cstheme="minorHAnsi"/>
                <w:sz w:val="22"/>
                <w:szCs w:val="22"/>
              </w:rPr>
              <w:fldChar w:fldCharType="end"/>
            </w:r>
            <w:r w:rsidR="006E0BEB" w:rsidRPr="00483526">
              <w:rPr>
                <w:rFonts w:asciiTheme="minorHAnsi" w:hAnsiTheme="minorHAnsi" w:cstheme="minorHAnsi"/>
                <w:sz w:val="22"/>
                <w:szCs w:val="22"/>
                <w:lang w:val="de-CH"/>
              </w:rPr>
              <w:t xml:space="preserve">, </w:t>
            </w:r>
            <w:r w:rsidR="006E0BEB" w:rsidRPr="00483526">
              <w:rPr>
                <w:rFonts w:asciiTheme="minorHAnsi" w:hAnsiTheme="minorHAnsi" w:cstheme="minorHAnsi"/>
                <w:sz w:val="22"/>
                <w:szCs w:val="22"/>
              </w:rPr>
              <w:fldChar w:fldCharType="begin"/>
            </w:r>
            <w:r w:rsidR="00DA5705" w:rsidRPr="00483526">
              <w:rPr>
                <w:rFonts w:asciiTheme="minorHAnsi" w:hAnsiTheme="minorHAnsi" w:cstheme="minorHAnsi"/>
                <w:sz w:val="22"/>
                <w:szCs w:val="22"/>
                <w:lang w:val="de-CH"/>
              </w:rPr>
              <w:instrText xml:space="preserve"> ADDIN EN.CITE &lt;EndNote&gt;&lt;Cite&gt;&lt;Author&gt;(HDM)&lt;/Author&gt;&lt;Year&gt;2023&lt;/Year&gt;&lt;RecNum&gt;4589&lt;/RecNum&gt;&lt;DisplayText&gt;((HDM), 2023)&lt;/DisplayText&gt;&lt;record&gt;&lt;rec-number&gt;4589&lt;/rec-number&gt;&lt;foreign-keys&gt;&lt;key app="EN" db-id="pe2dtr2tys2ef6eatv452wrd0x0f2tp0x25z" timestamp="1711639778" guid="1edd93ba-3ab3-463e-9a40-75d7fb061eba"&gt;4589&lt;/key&gt;&lt;/foreign-keys&gt;&lt;ref-type name="Web Page"&gt;12&lt;/ref-type&gt;&lt;contributors&gt;&lt;authors&gt;&lt;author&gt;Hamburg Dresdner Maschinenfabriken GmbH (HDM)&lt;/author&gt;&lt;/authors&gt;&lt;/contributors&gt;&lt;titles&gt;&lt;title&gt;CONTINUOUS COCOA BEAN ROASTER FRV&lt;/title&gt;&lt;/titles&gt;&lt;dates&gt;&lt;year&gt;2023&lt;/year&gt;&lt;/dates&gt;&lt;pub-location&gt;https://www.h-d-m.com/en/products/cocoa-processing/roasting/continuous-cocoa-bean-roaster-frv/&lt;/pub-location&gt;&lt;urls&gt;&lt;/urls&gt;&lt;/record&gt;&lt;/Cite&gt;&lt;/EndNote&gt;</w:instrText>
            </w:r>
            <w:r w:rsidR="006E0BEB" w:rsidRPr="00483526">
              <w:rPr>
                <w:rFonts w:asciiTheme="minorHAnsi" w:hAnsiTheme="minorHAnsi" w:cstheme="minorHAnsi"/>
                <w:sz w:val="22"/>
                <w:szCs w:val="22"/>
              </w:rPr>
              <w:fldChar w:fldCharType="separate"/>
            </w:r>
            <w:r w:rsidR="003F5570" w:rsidRPr="00483526">
              <w:rPr>
                <w:rFonts w:asciiTheme="minorHAnsi" w:hAnsiTheme="minorHAnsi" w:cstheme="minorHAnsi"/>
                <w:noProof/>
                <w:sz w:val="22"/>
                <w:szCs w:val="22"/>
                <w:lang w:val="de-CH"/>
              </w:rPr>
              <w:t>((HDM), 2023)</w:t>
            </w:r>
            <w:r w:rsidR="006E0BEB" w:rsidRPr="00483526">
              <w:rPr>
                <w:rFonts w:asciiTheme="minorHAnsi" w:hAnsiTheme="minorHAnsi" w:cstheme="minorHAnsi"/>
                <w:sz w:val="22"/>
                <w:szCs w:val="22"/>
              </w:rPr>
              <w:fldChar w:fldCharType="end"/>
            </w:r>
            <w:r w:rsidR="002955D8" w:rsidRPr="00483526">
              <w:rPr>
                <w:rFonts w:asciiTheme="minorHAnsi" w:hAnsiTheme="minorHAnsi" w:cstheme="minorHAnsi"/>
                <w:sz w:val="22"/>
                <w:szCs w:val="22"/>
                <w:lang w:val="de-CH"/>
              </w:rPr>
              <w:t>,</w:t>
            </w:r>
            <w:r w:rsidR="00DA5705" w:rsidRPr="00483526">
              <w:rPr>
                <w:rFonts w:asciiTheme="minorHAnsi" w:hAnsiTheme="minorHAnsi" w:cstheme="minorHAnsi"/>
                <w:sz w:val="22"/>
                <w:szCs w:val="22"/>
                <w:lang w:val="de-CH"/>
              </w:rPr>
              <w:t xml:space="preserve"> </w:t>
            </w:r>
            <w:r w:rsidR="00DA5705" w:rsidRPr="00483526">
              <w:rPr>
                <w:rFonts w:asciiTheme="minorHAnsi" w:hAnsiTheme="minorHAnsi" w:cstheme="minorHAnsi"/>
                <w:sz w:val="22"/>
                <w:szCs w:val="22"/>
              </w:rPr>
              <w:fldChar w:fldCharType="begin"/>
            </w:r>
            <w:r w:rsidR="00DA5705" w:rsidRPr="00483526">
              <w:rPr>
                <w:rFonts w:asciiTheme="minorHAnsi" w:hAnsiTheme="minorHAnsi" w:cstheme="minorHAnsi"/>
                <w:sz w:val="22"/>
                <w:szCs w:val="22"/>
                <w:lang w:val="de-CH"/>
              </w:rPr>
              <w:instrText xml:space="preserve"> ADDIN EN.CITE &lt;EndNote&gt;&lt;Cite&gt;&lt;Author&gt;Germán Giner Santonja&lt;/Author&gt;&lt;Year&gt;2019&lt;/Year&gt;&lt;RecNum&gt;4344&lt;/RecNum&gt;&lt;DisplayText&gt;(Germán Giner Santonja, 2019)&lt;/DisplayText&gt;&lt;record&gt;&lt;rec-number&gt;4344&lt;/rec-number&gt;&lt;foreign-keys&gt;&lt;key app="EN" db-id="pe2dtr2tys2ef6eatv452wrd0x0f2tp0x25z" timestamp="1710749302" guid="aa876d6c-599e-4032-81c0-caaa21d0cd2e"&gt;4344&lt;/key&gt;&lt;/foreign-keys&gt;&lt;ref-type name="Report"&gt;27&lt;/ref-type&gt;&lt;contributors&gt;&lt;authors&gt;&lt;author&gt;Germán Giner Santonja, Panagiotis Karlis, Kristine Raunkjær Stubdrup, Thomas Brinkmann, Serge Roudier &lt;/author&gt;&lt;/authors&gt;&lt;tertiary-authors&gt;&lt;author&gt;Europeam Commission&lt;/author&gt;&lt;/tertiary-authors&gt;&lt;/contributors&gt;&lt;titles&gt;&lt;title&gt;Best Available Techniques (BAT) Reference Document for the Food, Drink and Milk Industries&lt;/title&gt;&lt;/titles&gt;&lt;dates&gt;&lt;year&gt;2019&lt;/year&gt;&lt;/dates&gt;&lt;urls&gt;&lt;/urls&gt;&lt;/record&gt;&lt;/Cite&gt;&lt;/EndNote&gt;</w:instrText>
            </w:r>
            <w:r w:rsidR="00DA5705" w:rsidRPr="00483526">
              <w:rPr>
                <w:rFonts w:asciiTheme="minorHAnsi" w:hAnsiTheme="minorHAnsi" w:cstheme="minorHAnsi"/>
                <w:sz w:val="22"/>
                <w:szCs w:val="22"/>
              </w:rPr>
              <w:fldChar w:fldCharType="separate"/>
            </w:r>
            <w:r w:rsidR="00DA5705" w:rsidRPr="00483526">
              <w:rPr>
                <w:rFonts w:asciiTheme="minorHAnsi" w:hAnsiTheme="minorHAnsi" w:cstheme="minorHAnsi"/>
                <w:noProof/>
                <w:sz w:val="22"/>
                <w:szCs w:val="22"/>
                <w:lang w:val="de-CH"/>
              </w:rPr>
              <w:t>(Germán Giner Santonja, 2019)</w:t>
            </w:r>
            <w:r w:rsidR="00DA5705" w:rsidRPr="00483526">
              <w:rPr>
                <w:rFonts w:asciiTheme="minorHAnsi" w:hAnsiTheme="minorHAnsi" w:cstheme="minorHAnsi"/>
                <w:sz w:val="22"/>
                <w:szCs w:val="22"/>
              </w:rPr>
              <w:fldChar w:fldCharType="end"/>
            </w:r>
          </w:p>
        </w:tc>
      </w:tr>
      <w:tr w:rsidR="004B6509" w:rsidRPr="00483526" w14:paraId="7F9B54A9" w14:textId="77777777" w:rsidTr="004B6509">
        <w:tc>
          <w:tcPr>
            <w:tcW w:w="4675" w:type="dxa"/>
          </w:tcPr>
          <w:p w14:paraId="13184792" w14:textId="786CC13A" w:rsidR="004B6509" w:rsidRPr="00483526" w:rsidRDefault="0014537C" w:rsidP="00824DE2">
            <w:pPr>
              <w:jc w:val="both"/>
              <w:rPr>
                <w:rFonts w:asciiTheme="minorHAnsi" w:hAnsiTheme="minorHAnsi" w:cstheme="minorHAnsi"/>
                <w:sz w:val="22"/>
                <w:szCs w:val="22"/>
              </w:rPr>
            </w:pPr>
            <w:r w:rsidRPr="00483526">
              <w:rPr>
                <w:rFonts w:asciiTheme="minorHAnsi" w:hAnsiTheme="minorHAnsi" w:cstheme="minorHAnsi"/>
                <w:sz w:val="22"/>
                <w:szCs w:val="22"/>
              </w:rPr>
              <w:t>Dryer</w:t>
            </w:r>
          </w:p>
        </w:tc>
        <w:tc>
          <w:tcPr>
            <w:tcW w:w="4675" w:type="dxa"/>
          </w:tcPr>
          <w:p w14:paraId="257E76AB" w14:textId="6C1D8789" w:rsidR="004B6509" w:rsidRPr="00483526" w:rsidRDefault="00A957A1" w:rsidP="00824DE2">
            <w:pPr>
              <w:jc w:val="both"/>
              <w:rPr>
                <w:rFonts w:asciiTheme="minorHAnsi" w:hAnsiTheme="minorHAnsi" w:cstheme="minorHAnsi"/>
                <w:sz w:val="22"/>
                <w:szCs w:val="22"/>
              </w:rPr>
            </w:pPr>
            <w:r w:rsidRPr="00483526">
              <w:rPr>
                <w:rFonts w:asciiTheme="minorHAnsi" w:hAnsiTheme="minorHAnsi" w:cstheme="minorHAnsi"/>
                <w:sz w:val="22"/>
                <w:szCs w:val="22"/>
              </w:rPr>
              <w:fldChar w:fldCharType="begin"/>
            </w:r>
            <w:r w:rsidR="00E21D0B" w:rsidRPr="00483526">
              <w:rPr>
                <w:rFonts w:asciiTheme="minorHAnsi" w:hAnsiTheme="minorHAnsi" w:cstheme="minorHAnsi"/>
                <w:sz w:val="22"/>
                <w:szCs w:val="22"/>
              </w:rPr>
              <w:instrText xml:space="preserve"> ADDIN EN.CITE &lt;EndNote&gt;&lt;Cite&gt;&lt;Author&gt;(RDW)&lt;/Author&gt;&lt;Year&gt;2024&lt;/Year&gt;&lt;RecNum&gt;4591&lt;/RecNum&gt;&lt;DisplayText&gt;((RDW), 2024)&lt;/DisplayText&gt;&lt;record&gt;&lt;rec-number&gt;4591&lt;/rec-number&gt;&lt;foreign-keys&gt;&lt;key app="EN" db-id="pe2dtr2tys2ef6eatv452wrd0x0f2tp0x25z" timestamp="1711640333" guid="247fa5e6-e1be-4ec1-a13c-14c70afa1fd0"&gt;4591&lt;/key&gt;&lt;/foreign-keys&gt;&lt;ref-type name="Web Page"&gt;12&lt;/ref-type&gt;&lt;contributors&gt;&lt;authors&gt;&lt;author&gt;Royal Duyvis Wiener (RDW)&lt;/author&gt;&lt;/authors&gt;&lt;/contributors&gt;&lt;titles&gt;&lt;title&gt;Continuous Bean Dryer&lt;/title&gt;&lt;/titles&gt;&lt;dates&gt;&lt;year&gt;2024&lt;/year&gt;&lt;/dates&gt;&lt;pub-location&gt;https://duyviswiener.com/equipment/cocoa-processing/continuous-bean-dryer/&lt;/pub-location&gt;&lt;urls&gt;&lt;/urls&gt;&lt;/record&gt;&lt;/Cite&gt;&lt;/EndNote&gt;</w:instrText>
            </w:r>
            <w:r w:rsidRPr="00483526">
              <w:rPr>
                <w:rFonts w:asciiTheme="minorHAnsi" w:hAnsiTheme="minorHAnsi" w:cstheme="minorHAnsi"/>
                <w:sz w:val="22"/>
                <w:szCs w:val="22"/>
              </w:rPr>
              <w:fldChar w:fldCharType="separate"/>
            </w:r>
            <w:r w:rsidRPr="00483526">
              <w:rPr>
                <w:rFonts w:asciiTheme="minorHAnsi" w:hAnsiTheme="minorHAnsi" w:cstheme="minorHAnsi"/>
                <w:noProof/>
                <w:sz w:val="22"/>
                <w:szCs w:val="22"/>
              </w:rPr>
              <w:t>((RDW), 2024)</w:t>
            </w:r>
            <w:r w:rsidRPr="00483526">
              <w:rPr>
                <w:rFonts w:asciiTheme="minorHAnsi" w:hAnsiTheme="minorHAnsi" w:cstheme="minorHAnsi"/>
                <w:sz w:val="22"/>
                <w:szCs w:val="22"/>
              </w:rPr>
              <w:fldChar w:fldCharType="end"/>
            </w:r>
            <w:r w:rsidR="00273CE8" w:rsidRPr="00483526">
              <w:rPr>
                <w:rFonts w:asciiTheme="minorHAnsi" w:hAnsiTheme="minorHAnsi" w:cstheme="minorHAnsi"/>
                <w:sz w:val="22"/>
                <w:szCs w:val="22"/>
              </w:rPr>
              <w:t xml:space="preserve">, </w:t>
            </w:r>
            <w:r w:rsidR="00273CE8" w:rsidRPr="00483526">
              <w:rPr>
                <w:rFonts w:asciiTheme="minorHAnsi" w:hAnsiTheme="minorHAnsi" w:cstheme="minorHAnsi"/>
                <w:sz w:val="22"/>
                <w:szCs w:val="22"/>
              </w:rPr>
              <w:fldChar w:fldCharType="begin"/>
            </w:r>
            <w:r w:rsidR="00C8364D" w:rsidRPr="00483526">
              <w:rPr>
                <w:rFonts w:asciiTheme="minorHAnsi" w:hAnsiTheme="minorHAnsi" w:cstheme="minorHAnsi"/>
                <w:sz w:val="22"/>
                <w:szCs w:val="22"/>
              </w:rPr>
              <w:instrText xml:space="preserve"> ADDIN EN.CITE &lt;EndNote&gt;&lt;Cite&gt;&lt;Author&gt;Buhler&lt;/Author&gt;&lt;Year&gt;2022&lt;/Year&gt;&lt;RecNum&gt;4592&lt;/RecNum&gt;&lt;DisplayText&gt;(Buhler, 2022a)&lt;/DisplayText&gt;&lt;record&gt;&lt;rec-number&gt;4592&lt;/rec-number&gt;&lt;foreign-keys&gt;&lt;key app="EN" db-id="pe2dtr2tys2ef6eatv452wrd0x0f2tp0x25z" timestamp="1711642325" guid="2c977a51-6dd3-4b86-977a-783582ad0b84"&gt;4592&lt;/key&gt;&lt;/foreign-keys&gt;&lt;ref-type name="Web Page"&gt;12&lt;/ref-type&gt;&lt;contributors&gt;&lt;authors&gt;&lt;author&gt;Buhler&lt;/author&gt;&lt;/authors&gt;&lt;/contributors&gt;&lt;titles&gt;&lt;title&gt;Infrared pre-treatment system&lt;/title&gt;&lt;/titles&gt;&lt;dates&gt;&lt;year&gt;2022&lt;/year&gt;&lt;/dates&gt;&lt;pub-location&gt;https://www.buhlergroup.com/global/en/products/barth_infra-red_dryer.html&lt;/pub-location&gt;&lt;urls&gt;&lt;/urls&gt;&lt;/record&gt;&lt;/Cite&gt;&lt;/EndNote&gt;</w:instrText>
            </w:r>
            <w:r w:rsidR="00273CE8" w:rsidRPr="00483526">
              <w:rPr>
                <w:rFonts w:asciiTheme="minorHAnsi" w:hAnsiTheme="minorHAnsi" w:cstheme="minorHAnsi"/>
                <w:sz w:val="22"/>
                <w:szCs w:val="22"/>
              </w:rPr>
              <w:fldChar w:fldCharType="separate"/>
            </w:r>
            <w:r w:rsidR="00273CE8" w:rsidRPr="00483526">
              <w:rPr>
                <w:rFonts w:asciiTheme="minorHAnsi" w:hAnsiTheme="minorHAnsi" w:cstheme="minorHAnsi"/>
                <w:noProof/>
                <w:sz w:val="22"/>
                <w:szCs w:val="22"/>
              </w:rPr>
              <w:t>(Buhler, 2022a)</w:t>
            </w:r>
            <w:r w:rsidR="00273CE8" w:rsidRPr="00483526">
              <w:rPr>
                <w:rFonts w:asciiTheme="minorHAnsi" w:hAnsiTheme="minorHAnsi" w:cstheme="minorHAnsi"/>
                <w:sz w:val="22"/>
                <w:szCs w:val="22"/>
              </w:rPr>
              <w:fldChar w:fldCharType="end"/>
            </w:r>
            <w:r w:rsidR="00AE6A84" w:rsidRPr="00483526">
              <w:rPr>
                <w:rFonts w:asciiTheme="minorHAnsi" w:hAnsiTheme="minorHAnsi" w:cstheme="minorHAnsi"/>
                <w:sz w:val="22"/>
                <w:szCs w:val="22"/>
              </w:rPr>
              <w:t xml:space="preserve">, </w:t>
            </w:r>
            <w:r w:rsidR="00AE6A84" w:rsidRPr="00483526">
              <w:rPr>
                <w:rFonts w:asciiTheme="minorHAnsi" w:hAnsiTheme="minorHAnsi" w:cstheme="minorHAnsi"/>
                <w:sz w:val="22"/>
                <w:szCs w:val="22"/>
              </w:rPr>
              <w:fldChar w:fldCharType="begin"/>
            </w:r>
            <w:r w:rsidR="00AE6A84" w:rsidRPr="00483526">
              <w:rPr>
                <w:rFonts w:asciiTheme="minorHAnsi" w:hAnsiTheme="minorHAnsi" w:cstheme="minorHAnsi"/>
                <w:sz w:val="22"/>
                <w:szCs w:val="22"/>
              </w:rPr>
              <w:instrText xml:space="preserve"> ADDIN EN.CITE &lt;EndNote&gt;&lt;Cite&gt;&lt;Author&gt;Germán Giner Santonja&lt;/Author&gt;&lt;Year&gt;2019&lt;/Year&gt;&lt;RecNum&gt;4344&lt;/RecNum&gt;&lt;DisplayText&gt;(Germán Giner Santonja, 2019)&lt;/DisplayText&gt;&lt;record&gt;&lt;rec-number&gt;4344&lt;/rec-number&gt;&lt;foreign-keys&gt;&lt;key app="EN" db-id="pe2dtr2tys2ef6eatv452wrd0x0f2tp0x25z" timestamp="1710749302" guid="aa876d6c-599e-4032-81c0-caaa21d0cd2e"&gt;4344&lt;/key&gt;&lt;/foreign-keys&gt;&lt;ref-type name="Report"&gt;27&lt;/ref-type&gt;&lt;contributors&gt;&lt;authors&gt;&lt;author&gt;Germán Giner Santonja, Panagiotis Karlis, Kristine Raunkjær Stubdrup, Thomas Brinkmann, Serge Roudier &lt;/author&gt;&lt;/authors&gt;&lt;tertiary-authors&gt;&lt;author&gt;Europeam Commission&lt;/author&gt;&lt;/tertiary-authors&gt;&lt;/contributors&gt;&lt;titles&gt;&lt;title&gt;Best Available Techniques (BAT) Reference Document for the Food, Drink and Milk Industries&lt;/title&gt;&lt;/titles&gt;&lt;dates&gt;&lt;year&gt;2019&lt;/year&gt;&lt;/dates&gt;&lt;urls&gt;&lt;/urls&gt;&lt;/record&gt;&lt;/Cite&gt;&lt;/EndNote&gt;</w:instrText>
            </w:r>
            <w:r w:rsidR="00AE6A84" w:rsidRPr="00483526">
              <w:rPr>
                <w:rFonts w:asciiTheme="minorHAnsi" w:hAnsiTheme="minorHAnsi" w:cstheme="minorHAnsi"/>
                <w:sz w:val="22"/>
                <w:szCs w:val="22"/>
              </w:rPr>
              <w:fldChar w:fldCharType="separate"/>
            </w:r>
            <w:r w:rsidR="00AE6A84" w:rsidRPr="00483526">
              <w:rPr>
                <w:rFonts w:asciiTheme="minorHAnsi" w:hAnsiTheme="minorHAnsi" w:cstheme="minorHAnsi"/>
                <w:noProof/>
                <w:sz w:val="22"/>
                <w:szCs w:val="22"/>
              </w:rPr>
              <w:t>(Germán Giner Santonja, 2019)</w:t>
            </w:r>
            <w:r w:rsidR="00AE6A84" w:rsidRPr="00483526">
              <w:rPr>
                <w:rFonts w:asciiTheme="minorHAnsi" w:hAnsiTheme="minorHAnsi" w:cstheme="minorHAnsi"/>
                <w:sz w:val="22"/>
                <w:szCs w:val="22"/>
              </w:rPr>
              <w:fldChar w:fldCharType="end"/>
            </w:r>
          </w:p>
        </w:tc>
      </w:tr>
      <w:tr w:rsidR="004B6509" w:rsidRPr="00483526" w14:paraId="27981A3A" w14:textId="77777777" w:rsidTr="004B6509">
        <w:tc>
          <w:tcPr>
            <w:tcW w:w="4675" w:type="dxa"/>
          </w:tcPr>
          <w:p w14:paraId="050BCFBC" w14:textId="4A670CA7" w:rsidR="004B6509" w:rsidRPr="00483526" w:rsidRDefault="005F3FBE" w:rsidP="00824DE2">
            <w:pPr>
              <w:jc w:val="both"/>
              <w:rPr>
                <w:rFonts w:asciiTheme="minorHAnsi" w:hAnsiTheme="minorHAnsi" w:cstheme="minorHAnsi"/>
                <w:sz w:val="22"/>
                <w:szCs w:val="22"/>
              </w:rPr>
            </w:pPr>
            <w:r w:rsidRPr="00483526">
              <w:rPr>
                <w:rFonts w:asciiTheme="minorHAnsi" w:hAnsiTheme="minorHAnsi" w:cstheme="minorHAnsi"/>
                <w:sz w:val="22"/>
                <w:szCs w:val="22"/>
              </w:rPr>
              <w:t>Refrigeration</w:t>
            </w:r>
          </w:p>
        </w:tc>
        <w:tc>
          <w:tcPr>
            <w:tcW w:w="4675" w:type="dxa"/>
          </w:tcPr>
          <w:p w14:paraId="312D07FC" w14:textId="5EBA05D1" w:rsidR="004B6509" w:rsidRPr="00483526" w:rsidRDefault="002D1140" w:rsidP="00824DE2">
            <w:pPr>
              <w:jc w:val="both"/>
              <w:rPr>
                <w:rFonts w:asciiTheme="minorHAnsi" w:hAnsiTheme="minorHAnsi" w:cstheme="minorHAnsi"/>
                <w:sz w:val="22"/>
                <w:szCs w:val="22"/>
                <w:lang w:val="it-IT"/>
              </w:rPr>
            </w:pPr>
            <w:r w:rsidRPr="00483526">
              <w:rPr>
                <w:rFonts w:asciiTheme="minorHAnsi" w:hAnsiTheme="minorHAnsi" w:cstheme="minorHAnsi"/>
                <w:sz w:val="22"/>
                <w:szCs w:val="22"/>
              </w:rPr>
              <w:fldChar w:fldCharType="begin"/>
            </w:r>
            <w:r w:rsidRPr="00483526">
              <w:rPr>
                <w:rFonts w:asciiTheme="minorHAnsi" w:hAnsiTheme="minorHAnsi" w:cstheme="minorHAnsi"/>
                <w:sz w:val="22"/>
                <w:szCs w:val="22"/>
                <w:lang w:val="it-IT"/>
              </w:rPr>
              <w:instrText xml:space="preserve"> ADDIN EN.CITE &lt;EndNote&gt;&lt;Cite&gt;&lt;Author&gt;Germán Giner Santonja&lt;/Author&gt;&lt;Year&gt;2019&lt;/Year&gt;&lt;RecNum&gt;4344&lt;/RecNum&gt;&lt;DisplayText&gt;(Germán Giner Santonja, 2019)&lt;/DisplayText&gt;&lt;record&gt;&lt;rec-number&gt;4344&lt;/rec-number&gt;&lt;foreign-keys&gt;&lt;key app="EN" db-id="pe2dtr2tys2ef6eatv452wrd0x0f2tp0x25z" timestamp="1710749302" guid="aa876d6c-599e-4032-81c0-caaa21d0cd2e"&gt;4344&lt;/key&gt;&lt;/foreign-keys&gt;&lt;ref-type name="Report"&gt;27&lt;/ref-type&gt;&lt;contributors&gt;&lt;authors&gt;&lt;author&gt;Germán Giner Santonja, Panagiotis Karlis, Kristine Raunkjær Stubdrup, Thomas Brinkmann, Serge Roudier &lt;/author&gt;&lt;/authors&gt;&lt;tertiary-authors&gt;&lt;author&gt;Europeam Commission&lt;/author&gt;&lt;/tertiary-authors&gt;&lt;/contributors&gt;&lt;titles&gt;&lt;title&gt;Best Available Techniques (BAT) Reference Document for the Food, Drink and Milk Industries&lt;/title&gt;&lt;/titles&gt;&lt;dates&gt;&lt;year&gt;2019&lt;/year&gt;&lt;/dates&gt;&lt;urls&gt;&lt;/urls&gt;&lt;/record&gt;&lt;/Cite&gt;&lt;/EndNote&gt;</w:instrText>
            </w:r>
            <w:r w:rsidRPr="00483526">
              <w:rPr>
                <w:rFonts w:asciiTheme="minorHAnsi" w:hAnsiTheme="minorHAnsi" w:cstheme="minorHAnsi"/>
                <w:sz w:val="22"/>
                <w:szCs w:val="22"/>
              </w:rPr>
              <w:fldChar w:fldCharType="separate"/>
            </w:r>
            <w:r w:rsidRPr="00483526">
              <w:rPr>
                <w:rFonts w:asciiTheme="minorHAnsi" w:hAnsiTheme="minorHAnsi" w:cstheme="minorHAnsi"/>
                <w:noProof/>
                <w:sz w:val="22"/>
                <w:szCs w:val="22"/>
                <w:lang w:val="it-IT"/>
              </w:rPr>
              <w:t>(Germán Giner Santonja, 2019)</w:t>
            </w:r>
            <w:r w:rsidRPr="00483526">
              <w:rPr>
                <w:rFonts w:asciiTheme="minorHAnsi" w:hAnsiTheme="minorHAnsi" w:cstheme="minorHAnsi"/>
                <w:sz w:val="22"/>
                <w:szCs w:val="22"/>
              </w:rPr>
              <w:fldChar w:fldCharType="end"/>
            </w:r>
            <w:r w:rsidRPr="00483526">
              <w:rPr>
                <w:rFonts w:asciiTheme="minorHAnsi" w:hAnsiTheme="minorHAnsi" w:cstheme="minorHAnsi"/>
                <w:sz w:val="22"/>
                <w:szCs w:val="22"/>
                <w:lang w:val="it-IT"/>
              </w:rPr>
              <w:t xml:space="preserve">, </w:t>
            </w:r>
            <w:r w:rsidR="004F5C3B" w:rsidRPr="00483526">
              <w:rPr>
                <w:rFonts w:asciiTheme="minorHAnsi" w:hAnsiTheme="minorHAnsi" w:cstheme="minorHAnsi"/>
                <w:sz w:val="22"/>
                <w:szCs w:val="22"/>
              </w:rPr>
              <w:fldChar w:fldCharType="begin"/>
            </w:r>
            <w:r w:rsidR="00C8364D" w:rsidRPr="00483526">
              <w:rPr>
                <w:rFonts w:asciiTheme="minorHAnsi" w:hAnsiTheme="minorHAnsi" w:cstheme="minorHAnsi"/>
                <w:sz w:val="22"/>
                <w:szCs w:val="22"/>
                <w:lang w:val="it-IT"/>
              </w:rPr>
              <w:instrText xml:space="preserve"> ADDIN EN.CITE &lt;EndNote&gt;&lt;Cite&gt;&lt;Author&gt;GEA&lt;/Author&gt;&lt;Year&gt;2022&lt;/Year&gt;&lt;RecNum&gt;4593&lt;/RecNum&gt;&lt;DisplayText&gt;(GEA, 2022)&lt;/DisplayText&gt;&lt;record&gt;&lt;rec-number&gt;4593&lt;/rec-number&gt;&lt;foreign-keys&gt;&lt;key app="EN" db-id="pe2dtr2tys2ef6eatv452wrd0x0f2tp0x25z" timestamp="1711642618" guid="0d1b9b55-5209-4a0d-8cf8-a2d61f88725c"&gt;4593&lt;/key&gt;&lt;/foreign-keys&gt;&lt;ref-type name="Web Page"&gt;12&lt;/ref-type&gt;&lt;contributors&gt;&lt;authors&gt;&lt;author&gt;GEA&lt;/author&gt;&lt;/authors&gt;&lt;/contributors&gt;&lt;titles&gt;&lt;title&gt;GEA chiller system&lt;/title&gt;&lt;/titles&gt;&lt;dates&gt;&lt;year&gt;2022&lt;/year&gt;&lt;/dates&gt;&lt;pub-location&gt;https://www.gea.com/en/products/chillers/&lt;/pub-location&gt;&lt;urls&gt;&lt;/urls&gt;&lt;/record&gt;&lt;/Cite&gt;&lt;/EndNote&gt;</w:instrText>
            </w:r>
            <w:r w:rsidR="004F5C3B" w:rsidRPr="00483526">
              <w:rPr>
                <w:rFonts w:asciiTheme="minorHAnsi" w:hAnsiTheme="minorHAnsi" w:cstheme="minorHAnsi"/>
                <w:sz w:val="22"/>
                <w:szCs w:val="22"/>
              </w:rPr>
              <w:fldChar w:fldCharType="separate"/>
            </w:r>
            <w:r w:rsidR="004F5C3B" w:rsidRPr="00483526">
              <w:rPr>
                <w:rFonts w:asciiTheme="minorHAnsi" w:hAnsiTheme="minorHAnsi" w:cstheme="minorHAnsi"/>
                <w:noProof/>
                <w:sz w:val="22"/>
                <w:szCs w:val="22"/>
                <w:lang w:val="it-IT"/>
              </w:rPr>
              <w:t>(GEA, 2022)</w:t>
            </w:r>
            <w:r w:rsidR="004F5C3B" w:rsidRPr="00483526">
              <w:rPr>
                <w:rFonts w:asciiTheme="minorHAnsi" w:hAnsiTheme="minorHAnsi" w:cstheme="minorHAnsi"/>
                <w:sz w:val="22"/>
                <w:szCs w:val="22"/>
              </w:rPr>
              <w:fldChar w:fldCharType="end"/>
            </w:r>
            <w:r w:rsidR="001D08B6" w:rsidRPr="00483526">
              <w:rPr>
                <w:rFonts w:asciiTheme="minorHAnsi" w:hAnsiTheme="minorHAnsi" w:cstheme="minorHAnsi"/>
                <w:sz w:val="22"/>
                <w:szCs w:val="22"/>
                <w:lang w:val="it-IT"/>
              </w:rPr>
              <w:t xml:space="preserve">, </w:t>
            </w:r>
            <w:r w:rsidR="001D08B6" w:rsidRPr="00483526">
              <w:rPr>
                <w:rFonts w:asciiTheme="minorHAnsi" w:hAnsiTheme="minorHAnsi" w:cstheme="minorHAnsi"/>
                <w:sz w:val="22"/>
                <w:szCs w:val="22"/>
              </w:rPr>
              <w:fldChar w:fldCharType="begin"/>
            </w:r>
            <w:r w:rsidR="00C8364D" w:rsidRPr="00483526">
              <w:rPr>
                <w:rFonts w:asciiTheme="minorHAnsi" w:hAnsiTheme="minorHAnsi" w:cstheme="minorHAnsi"/>
                <w:sz w:val="22"/>
                <w:szCs w:val="22"/>
                <w:lang w:val="it-IT"/>
              </w:rPr>
              <w:instrText xml:space="preserve"> ADDIN EN.CITE &lt;EndNote&gt;&lt;Cite&gt;&lt;Author&gt;Controls&lt;/Author&gt;&lt;Year&gt;2022&lt;/Year&gt;&lt;RecNum&gt;4594&lt;/RecNum&gt;&lt;DisplayText&gt;(Controls, 2022)&lt;/DisplayText&gt;&lt;record&gt;&lt;rec-number&gt;4594&lt;/rec-number&gt;&lt;foreign-keys&gt;&lt;key app="EN" db-id="pe2dtr2tys2ef6eatv452wrd0x0f2tp0x25z" timestamp="1711642956" guid="e21d1f16-c5bc-4a43-a49c-0e347506ba61"&gt;4594&lt;/key&gt;&lt;/foreign-keys&gt;&lt;ref-type name="Web Page"&gt;12&lt;/ref-type&gt;&lt;contributors&gt;&lt;authors&gt;&lt;author&gt;Johnson Controls&lt;/author&gt;&lt;/authors&gt;&lt;/contributors&gt;&lt;titles&gt;&lt;title&gt;Chillers based on Sabroe core technologies&lt;/title&gt;&lt;/titles&gt;&lt;dates&gt;&lt;year&gt;2022&lt;/year&gt;&lt;/dates&gt;&lt;pub-location&gt;https://www.johnsoncontrols.com/en_th/industrial-refrigeration/chillers-and-heat-pumps/chillpac&lt;/pub-location&gt;&lt;urls&gt;&lt;/urls&gt;&lt;/record&gt;&lt;/Cite&gt;&lt;/EndNote&gt;</w:instrText>
            </w:r>
            <w:r w:rsidR="001D08B6" w:rsidRPr="00483526">
              <w:rPr>
                <w:rFonts w:asciiTheme="minorHAnsi" w:hAnsiTheme="minorHAnsi" w:cstheme="minorHAnsi"/>
                <w:sz w:val="22"/>
                <w:szCs w:val="22"/>
              </w:rPr>
              <w:fldChar w:fldCharType="separate"/>
            </w:r>
            <w:r w:rsidR="001D08B6" w:rsidRPr="00483526">
              <w:rPr>
                <w:rFonts w:asciiTheme="minorHAnsi" w:hAnsiTheme="minorHAnsi" w:cstheme="minorHAnsi"/>
                <w:noProof/>
                <w:sz w:val="22"/>
                <w:szCs w:val="22"/>
                <w:lang w:val="it-IT"/>
              </w:rPr>
              <w:t>(Controls, 2022)</w:t>
            </w:r>
            <w:r w:rsidR="001D08B6" w:rsidRPr="00483526">
              <w:rPr>
                <w:rFonts w:asciiTheme="minorHAnsi" w:hAnsiTheme="minorHAnsi" w:cstheme="minorHAnsi"/>
                <w:sz w:val="22"/>
                <w:szCs w:val="22"/>
              </w:rPr>
              <w:fldChar w:fldCharType="end"/>
            </w:r>
          </w:p>
        </w:tc>
      </w:tr>
    </w:tbl>
    <w:p w14:paraId="4164225B" w14:textId="77777777" w:rsidR="004B6509" w:rsidRPr="00483526" w:rsidRDefault="004B6509" w:rsidP="00824DE2">
      <w:pPr>
        <w:jc w:val="both"/>
        <w:rPr>
          <w:rFonts w:asciiTheme="minorHAnsi" w:hAnsiTheme="minorHAnsi" w:cstheme="minorHAnsi"/>
          <w:sz w:val="22"/>
          <w:szCs w:val="22"/>
          <w:lang w:val="it-IT"/>
        </w:rPr>
      </w:pPr>
    </w:p>
    <w:p w14:paraId="07648AE8" w14:textId="77777777" w:rsidR="004B6509" w:rsidRPr="00483526" w:rsidRDefault="004B6509" w:rsidP="00824DE2">
      <w:pPr>
        <w:jc w:val="both"/>
        <w:rPr>
          <w:rFonts w:asciiTheme="minorHAnsi" w:hAnsiTheme="minorHAnsi" w:cstheme="minorHAnsi"/>
          <w:sz w:val="22"/>
          <w:szCs w:val="22"/>
          <w:lang w:val="it-IT"/>
        </w:rPr>
      </w:pPr>
    </w:p>
    <w:p w14:paraId="21A476F0" w14:textId="3A123599" w:rsidR="007F7AC7" w:rsidRPr="00483526" w:rsidRDefault="00C94165" w:rsidP="00824DE2">
      <w:pPr>
        <w:jc w:val="both"/>
        <w:rPr>
          <w:rFonts w:asciiTheme="minorHAnsi" w:hAnsiTheme="minorHAnsi" w:cstheme="minorHAnsi"/>
          <w:sz w:val="22"/>
          <w:szCs w:val="22"/>
        </w:rPr>
      </w:pPr>
      <w:r w:rsidRPr="00483526">
        <w:rPr>
          <w:rFonts w:asciiTheme="minorHAnsi" w:hAnsiTheme="minorHAnsi" w:cstheme="minorHAnsi"/>
          <w:sz w:val="22"/>
          <w:szCs w:val="22"/>
        </w:rPr>
        <w:t>References:</w:t>
      </w:r>
    </w:p>
    <w:p w14:paraId="3E8F5B96" w14:textId="77777777" w:rsidR="00D37088" w:rsidRPr="00483526" w:rsidRDefault="00D37088" w:rsidP="00824DE2">
      <w:pPr>
        <w:jc w:val="both"/>
        <w:rPr>
          <w:rFonts w:asciiTheme="minorHAnsi" w:hAnsiTheme="minorHAnsi" w:cstheme="minorHAnsi"/>
          <w:sz w:val="22"/>
          <w:szCs w:val="22"/>
          <w:lang w:val="fr-FR"/>
        </w:rPr>
      </w:pPr>
    </w:p>
    <w:p w14:paraId="29F6FDC1" w14:textId="3C680264" w:rsidR="00C8364D" w:rsidRPr="00483526" w:rsidRDefault="00D37088" w:rsidP="00C8364D">
      <w:pPr>
        <w:pStyle w:val="EndNoteBibliography"/>
        <w:ind w:left="720" w:hanging="720"/>
      </w:pPr>
      <w:r w:rsidRPr="00483526">
        <w:rPr>
          <w:rFonts w:asciiTheme="minorHAnsi" w:hAnsiTheme="minorHAnsi" w:cstheme="minorHAnsi"/>
          <w:sz w:val="22"/>
          <w:szCs w:val="22"/>
          <w:lang w:val="fr-FR"/>
        </w:rPr>
        <w:fldChar w:fldCharType="begin"/>
      </w:r>
      <w:r w:rsidRPr="00483526">
        <w:rPr>
          <w:rFonts w:asciiTheme="minorHAnsi" w:hAnsiTheme="minorHAnsi" w:cstheme="minorHAnsi"/>
          <w:sz w:val="22"/>
          <w:szCs w:val="22"/>
        </w:rPr>
        <w:instrText xml:space="preserve"> ADDIN EN.REFLIST </w:instrText>
      </w:r>
      <w:r w:rsidRPr="00483526">
        <w:rPr>
          <w:rFonts w:asciiTheme="minorHAnsi" w:hAnsiTheme="minorHAnsi" w:cstheme="minorHAnsi"/>
          <w:sz w:val="22"/>
          <w:szCs w:val="22"/>
          <w:lang w:val="fr-FR"/>
        </w:rPr>
        <w:fldChar w:fldCharType="separate"/>
      </w:r>
      <w:r w:rsidR="00C8364D" w:rsidRPr="00483526">
        <w:t xml:space="preserve">(HDM), H. D. M. G. 2023. </w:t>
      </w:r>
      <w:r w:rsidR="00C8364D" w:rsidRPr="00483526">
        <w:rPr>
          <w:i/>
        </w:rPr>
        <w:t xml:space="preserve">CONTINUOUS COCOA BEAN ROASTER FRV </w:t>
      </w:r>
      <w:r w:rsidR="00C8364D" w:rsidRPr="00483526">
        <w:t xml:space="preserve">[Online]. </w:t>
      </w:r>
      <w:hyperlink r:id="rId16" w:history="1">
        <w:r w:rsidR="00C8364D" w:rsidRPr="00483526">
          <w:rPr>
            <w:rStyle w:val="Hyperlink"/>
          </w:rPr>
          <w:t>https://www.h-d-m.com/en/products/cocoa-processing/roasting/continuous-cocoa-bean-roaster-frv/</w:t>
        </w:r>
      </w:hyperlink>
      <w:r w:rsidR="00C8364D" w:rsidRPr="00483526">
        <w:t>.  [Accessed].</w:t>
      </w:r>
    </w:p>
    <w:p w14:paraId="35350B0D" w14:textId="148EC0FE" w:rsidR="00C8364D" w:rsidRPr="00483526" w:rsidRDefault="00C8364D" w:rsidP="00C8364D">
      <w:pPr>
        <w:pStyle w:val="EndNoteBibliography"/>
        <w:ind w:left="720" w:hanging="720"/>
      </w:pPr>
      <w:r w:rsidRPr="00483526">
        <w:t xml:space="preserve">(RDW), R. D. W. 2024. </w:t>
      </w:r>
      <w:r w:rsidRPr="00483526">
        <w:rPr>
          <w:i/>
        </w:rPr>
        <w:t xml:space="preserve">Continuous Bean Dryer </w:t>
      </w:r>
      <w:r w:rsidRPr="00483526">
        <w:t xml:space="preserve">[Online]. </w:t>
      </w:r>
      <w:hyperlink r:id="rId17" w:history="1">
        <w:r w:rsidRPr="00483526">
          <w:rPr>
            <w:rStyle w:val="Hyperlink"/>
          </w:rPr>
          <w:t>https://duyviswiener.com/equipment/cocoa-processing/continuous-bean-dryer/</w:t>
        </w:r>
      </w:hyperlink>
      <w:r w:rsidRPr="00483526">
        <w:t>.  [Accessed].</w:t>
      </w:r>
    </w:p>
    <w:p w14:paraId="423F56A5" w14:textId="5F6C14C8" w:rsidR="00C8364D" w:rsidRPr="00483526" w:rsidRDefault="00C8364D" w:rsidP="00C8364D">
      <w:pPr>
        <w:pStyle w:val="EndNoteBibliography"/>
        <w:ind w:left="720" w:hanging="720"/>
      </w:pPr>
      <w:r w:rsidRPr="00483526">
        <w:t xml:space="preserve">BUHLER. 2022a. </w:t>
      </w:r>
      <w:r w:rsidRPr="00483526">
        <w:rPr>
          <w:i/>
        </w:rPr>
        <w:t xml:space="preserve">Infrared pre-treatment system </w:t>
      </w:r>
      <w:r w:rsidRPr="00483526">
        <w:t xml:space="preserve">[Online]. </w:t>
      </w:r>
      <w:hyperlink r:id="rId18" w:history="1">
        <w:r w:rsidRPr="00483526">
          <w:rPr>
            <w:rStyle w:val="Hyperlink"/>
          </w:rPr>
          <w:t>https://www.buhlergroup.com/global/en/products/barth_infra-red_dryer.html</w:t>
        </w:r>
      </w:hyperlink>
      <w:r w:rsidRPr="00483526">
        <w:t>.  [Accessed].</w:t>
      </w:r>
    </w:p>
    <w:p w14:paraId="44A36191" w14:textId="0BADBDD3" w:rsidR="00C8364D" w:rsidRPr="00483526" w:rsidRDefault="00C8364D" w:rsidP="00C8364D">
      <w:pPr>
        <w:pStyle w:val="EndNoteBibliography"/>
        <w:ind w:left="720" w:hanging="720"/>
      </w:pPr>
      <w:r w:rsidRPr="00483526">
        <w:t xml:space="preserve">BUHLER. 2022b. </w:t>
      </w:r>
      <w:r w:rsidRPr="00483526">
        <w:rPr>
          <w:i/>
        </w:rPr>
        <w:t xml:space="preserve">Tornado roasting system </w:t>
      </w:r>
      <w:r w:rsidRPr="00483526">
        <w:t xml:space="preserve">[Online]. </w:t>
      </w:r>
      <w:hyperlink r:id="rId19" w:history="1">
        <w:r w:rsidRPr="00483526">
          <w:rPr>
            <w:rStyle w:val="Hyperlink"/>
          </w:rPr>
          <w:t>https://www.buhlergroup.com/global/en/products/barth_tornado_roastingsystem.html</w:t>
        </w:r>
      </w:hyperlink>
      <w:r w:rsidRPr="00483526">
        <w:t>.  [Accessed].</w:t>
      </w:r>
    </w:p>
    <w:p w14:paraId="5CAE57A3" w14:textId="118EBA88" w:rsidR="00C8364D" w:rsidRPr="00483526" w:rsidRDefault="00C8364D" w:rsidP="00C8364D">
      <w:pPr>
        <w:pStyle w:val="EndNoteBibliography"/>
        <w:ind w:left="720" w:hanging="720"/>
      </w:pPr>
      <w:r w:rsidRPr="00483526">
        <w:t xml:space="preserve">CONTROLS, J. 2022. </w:t>
      </w:r>
      <w:r w:rsidRPr="00483526">
        <w:rPr>
          <w:i/>
        </w:rPr>
        <w:t xml:space="preserve">Chillers based on Sabroe core technologies </w:t>
      </w:r>
      <w:r w:rsidRPr="00483526">
        <w:t xml:space="preserve">[Online]. </w:t>
      </w:r>
      <w:hyperlink r:id="rId20" w:history="1">
        <w:r w:rsidRPr="00483526">
          <w:rPr>
            <w:rStyle w:val="Hyperlink"/>
          </w:rPr>
          <w:t>https://www.johnsoncontrols.com/en_th/industrial-refrigeration/chillers-and-heat-pumps/chillpac</w:t>
        </w:r>
      </w:hyperlink>
      <w:r w:rsidRPr="00483526">
        <w:t>.  [Accessed].</w:t>
      </w:r>
    </w:p>
    <w:p w14:paraId="65213AAB" w14:textId="2FD75BA5" w:rsidR="00C8364D" w:rsidRPr="00483526" w:rsidRDefault="00C8364D" w:rsidP="00C8364D">
      <w:pPr>
        <w:pStyle w:val="EndNoteBibliography"/>
        <w:ind w:left="720" w:hanging="720"/>
      </w:pPr>
      <w:r w:rsidRPr="00483526">
        <w:t xml:space="preserve">DFE 2023. Surveillant des prix relatif aux prix du gaz naturel. </w:t>
      </w:r>
      <w:r w:rsidRPr="00483526">
        <w:rPr>
          <w:i/>
        </w:rPr>
        <w:t>In:</w:t>
      </w:r>
      <w:r w:rsidRPr="00483526">
        <w:t xml:space="preserve"> L’ÉCONOMIE, D. F. D. (ed.). </w:t>
      </w:r>
      <w:hyperlink r:id="rId21" w:history="1">
        <w:r w:rsidRPr="00483526">
          <w:rPr>
            <w:rStyle w:val="Hyperlink"/>
          </w:rPr>
          <w:t>https://gaspreise.preisueberwacher.ch/web/index.asp?l=1</w:t>
        </w:r>
      </w:hyperlink>
      <w:r w:rsidRPr="00483526">
        <w:t>.</w:t>
      </w:r>
    </w:p>
    <w:p w14:paraId="7E661CE8" w14:textId="6717E110" w:rsidR="00C8364D" w:rsidRPr="00483526" w:rsidRDefault="00C8364D" w:rsidP="00C8364D">
      <w:pPr>
        <w:pStyle w:val="EndNoteBibliography"/>
        <w:ind w:left="720" w:hanging="720"/>
      </w:pPr>
      <w:r w:rsidRPr="00483526">
        <w:t xml:space="preserve">ELCOM 2023. Prix de l’électricité en Suisse. </w:t>
      </w:r>
      <w:hyperlink r:id="rId22" w:history="1">
        <w:r w:rsidRPr="00483526">
          <w:rPr>
            <w:rStyle w:val="Hyperlink"/>
          </w:rPr>
          <w:t>https://www.strompreis.elcom.admin.ch</w:t>
        </w:r>
      </w:hyperlink>
      <w:r w:rsidRPr="00483526">
        <w:t>: ElCom.</w:t>
      </w:r>
    </w:p>
    <w:p w14:paraId="15F107AA" w14:textId="5B758412" w:rsidR="00C8364D" w:rsidRPr="00483526" w:rsidRDefault="00C8364D" w:rsidP="00C8364D">
      <w:pPr>
        <w:pStyle w:val="EndNoteBibliography"/>
        <w:ind w:left="720" w:hanging="720"/>
      </w:pPr>
      <w:r w:rsidRPr="00483526">
        <w:t xml:space="preserve">GEA. 2022. </w:t>
      </w:r>
      <w:r w:rsidRPr="00483526">
        <w:rPr>
          <w:i/>
        </w:rPr>
        <w:t xml:space="preserve">GEA chiller system </w:t>
      </w:r>
      <w:r w:rsidRPr="00483526">
        <w:t xml:space="preserve">[Online]. </w:t>
      </w:r>
      <w:hyperlink r:id="rId23" w:history="1">
        <w:r w:rsidRPr="00483526">
          <w:rPr>
            <w:rStyle w:val="Hyperlink"/>
          </w:rPr>
          <w:t>https://www.gea.com/en/products/chillers/</w:t>
        </w:r>
      </w:hyperlink>
      <w:r w:rsidRPr="00483526">
        <w:t>.  [Accessed].</w:t>
      </w:r>
    </w:p>
    <w:p w14:paraId="1CAB5299" w14:textId="77777777" w:rsidR="00C8364D" w:rsidRPr="00483526" w:rsidRDefault="00C8364D" w:rsidP="00C8364D">
      <w:pPr>
        <w:pStyle w:val="EndNoteBibliography"/>
        <w:ind w:left="720" w:hanging="720"/>
      </w:pPr>
      <w:r w:rsidRPr="00483526">
        <w:lastRenderedPageBreak/>
        <w:t>GERMÁN GINER SANTONJA, P. K., KRISTINE RAUNKJÆR STUBDRUP, THOMAS BRINKMANN, SERGE ROUDIER 2019. Best Available Techniques (BAT) Reference Document for the Food, Drink and Milk Industries.</w:t>
      </w:r>
    </w:p>
    <w:p w14:paraId="59C3FC24" w14:textId="0864C377" w:rsidR="00C94165" w:rsidRPr="004B6509" w:rsidRDefault="00D37088" w:rsidP="00824DE2">
      <w:pPr>
        <w:jc w:val="both"/>
        <w:rPr>
          <w:rFonts w:asciiTheme="minorHAnsi" w:hAnsiTheme="minorHAnsi" w:cstheme="minorHAnsi"/>
          <w:sz w:val="22"/>
          <w:szCs w:val="22"/>
          <w:lang w:val="fr-FR"/>
        </w:rPr>
      </w:pPr>
      <w:r w:rsidRPr="00483526">
        <w:rPr>
          <w:rFonts w:asciiTheme="minorHAnsi" w:hAnsiTheme="minorHAnsi" w:cstheme="minorHAnsi"/>
          <w:sz w:val="22"/>
          <w:szCs w:val="22"/>
          <w:lang w:val="fr-FR"/>
        </w:rPr>
        <w:fldChar w:fldCharType="end"/>
      </w:r>
    </w:p>
    <w:sectPr w:rsidR="00C94165" w:rsidRPr="004B6509">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5BC19" w14:textId="77777777" w:rsidR="004E3B06" w:rsidRDefault="004E3B06" w:rsidP="006A098A">
      <w:r>
        <w:separator/>
      </w:r>
    </w:p>
  </w:endnote>
  <w:endnote w:type="continuationSeparator" w:id="0">
    <w:p w14:paraId="723ED4EC" w14:textId="77777777" w:rsidR="004E3B06" w:rsidRDefault="004E3B06" w:rsidP="006A0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93E73" w14:textId="77777777" w:rsidR="004E3B06" w:rsidRDefault="004E3B06" w:rsidP="006A098A">
      <w:r>
        <w:separator/>
      </w:r>
    </w:p>
  </w:footnote>
  <w:footnote w:type="continuationSeparator" w:id="0">
    <w:p w14:paraId="2CF772CD" w14:textId="77777777" w:rsidR="004E3B06" w:rsidRDefault="004E3B06" w:rsidP="006A0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700D" w14:textId="346C64A5" w:rsidR="006A098A" w:rsidRPr="006A098A" w:rsidRDefault="006A098A">
    <w:pPr>
      <w:pStyle w:val="Header"/>
      <w:rPr>
        <w:color w:val="FF0000"/>
      </w:rPr>
    </w:pPr>
    <w:r w:rsidRPr="006A098A">
      <w:rPr>
        <w:color w:val="FF0000"/>
      </w:rPr>
      <w:ptab w:relativeTo="margin" w:alignment="center" w:leader="none"/>
    </w:r>
    <w:r w:rsidRPr="006A098A">
      <w:rPr>
        <w:color w:val="FF000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51A87"/>
    <w:multiLevelType w:val="multilevel"/>
    <w:tmpl w:val="4A144F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6108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2dtr2tys2ef6eatv452wrd0x0f2tp0x25z&quot;&gt;tevt@hslu.ch&lt;record-ids&gt;&lt;item&gt;4344&lt;/item&gt;&lt;item&gt;4579&lt;/item&gt;&lt;item&gt;4582&lt;/item&gt;&lt;item&gt;4588&lt;/item&gt;&lt;item&gt;4589&lt;/item&gt;&lt;item&gt;4591&lt;/item&gt;&lt;item&gt;4592&lt;/item&gt;&lt;item&gt;4593&lt;/item&gt;&lt;item&gt;4594&lt;/item&gt;&lt;/record-ids&gt;&lt;/item&gt;&lt;/Libraries&gt;"/>
  </w:docVars>
  <w:rsids>
    <w:rsidRoot w:val="00824DE2"/>
    <w:rsid w:val="0002059F"/>
    <w:rsid w:val="000628C6"/>
    <w:rsid w:val="00073256"/>
    <w:rsid w:val="00077142"/>
    <w:rsid w:val="000A756E"/>
    <w:rsid w:val="000B1ADA"/>
    <w:rsid w:val="000C7301"/>
    <w:rsid w:val="000D0FD0"/>
    <w:rsid w:val="000E7D99"/>
    <w:rsid w:val="000F4A92"/>
    <w:rsid w:val="0010134A"/>
    <w:rsid w:val="00107E51"/>
    <w:rsid w:val="001113B5"/>
    <w:rsid w:val="00114FB8"/>
    <w:rsid w:val="00137C52"/>
    <w:rsid w:val="0014537C"/>
    <w:rsid w:val="00145594"/>
    <w:rsid w:val="0018753B"/>
    <w:rsid w:val="0019122C"/>
    <w:rsid w:val="00196331"/>
    <w:rsid w:val="001A1D33"/>
    <w:rsid w:val="001A6333"/>
    <w:rsid w:val="001A69CB"/>
    <w:rsid w:val="001C4AA8"/>
    <w:rsid w:val="001D08B6"/>
    <w:rsid w:val="001D57D7"/>
    <w:rsid w:val="001D70A4"/>
    <w:rsid w:val="001E3E82"/>
    <w:rsid w:val="001E67CA"/>
    <w:rsid w:val="002035EF"/>
    <w:rsid w:val="00211C68"/>
    <w:rsid w:val="002243FF"/>
    <w:rsid w:val="0023360B"/>
    <w:rsid w:val="002427EA"/>
    <w:rsid w:val="00253555"/>
    <w:rsid w:val="00260A7B"/>
    <w:rsid w:val="002721F3"/>
    <w:rsid w:val="00273CE8"/>
    <w:rsid w:val="002813F5"/>
    <w:rsid w:val="002955D8"/>
    <w:rsid w:val="002A743C"/>
    <w:rsid w:val="002C2891"/>
    <w:rsid w:val="002D1140"/>
    <w:rsid w:val="002E1B48"/>
    <w:rsid w:val="003059C8"/>
    <w:rsid w:val="00321E8E"/>
    <w:rsid w:val="00325C18"/>
    <w:rsid w:val="00332593"/>
    <w:rsid w:val="00366B43"/>
    <w:rsid w:val="003704E7"/>
    <w:rsid w:val="003831CA"/>
    <w:rsid w:val="003835FB"/>
    <w:rsid w:val="003A1255"/>
    <w:rsid w:val="003A5466"/>
    <w:rsid w:val="003A6394"/>
    <w:rsid w:val="003B3FBC"/>
    <w:rsid w:val="003C3467"/>
    <w:rsid w:val="003D0797"/>
    <w:rsid w:val="003D5A31"/>
    <w:rsid w:val="003F5570"/>
    <w:rsid w:val="003F55CE"/>
    <w:rsid w:val="004245FF"/>
    <w:rsid w:val="004264A3"/>
    <w:rsid w:val="00431657"/>
    <w:rsid w:val="00446E16"/>
    <w:rsid w:val="00467BFC"/>
    <w:rsid w:val="00474010"/>
    <w:rsid w:val="00475BDE"/>
    <w:rsid w:val="00483526"/>
    <w:rsid w:val="00483724"/>
    <w:rsid w:val="004846B1"/>
    <w:rsid w:val="00491B2D"/>
    <w:rsid w:val="004965FD"/>
    <w:rsid w:val="004A2329"/>
    <w:rsid w:val="004A24A8"/>
    <w:rsid w:val="004B6509"/>
    <w:rsid w:val="004C0876"/>
    <w:rsid w:val="004E0EBF"/>
    <w:rsid w:val="004E2EF6"/>
    <w:rsid w:val="004E3B06"/>
    <w:rsid w:val="004E6323"/>
    <w:rsid w:val="004F5C3B"/>
    <w:rsid w:val="0052172A"/>
    <w:rsid w:val="00542373"/>
    <w:rsid w:val="00542803"/>
    <w:rsid w:val="00595CF7"/>
    <w:rsid w:val="00597167"/>
    <w:rsid w:val="00597D3E"/>
    <w:rsid w:val="00597E27"/>
    <w:rsid w:val="005A700D"/>
    <w:rsid w:val="005A764A"/>
    <w:rsid w:val="005C084B"/>
    <w:rsid w:val="005E0051"/>
    <w:rsid w:val="005E55D6"/>
    <w:rsid w:val="005E6F6D"/>
    <w:rsid w:val="005F3FBE"/>
    <w:rsid w:val="006207B8"/>
    <w:rsid w:val="0063436D"/>
    <w:rsid w:val="00656500"/>
    <w:rsid w:val="00666ADF"/>
    <w:rsid w:val="00681501"/>
    <w:rsid w:val="006A098A"/>
    <w:rsid w:val="006A21C6"/>
    <w:rsid w:val="006B18F3"/>
    <w:rsid w:val="006B6242"/>
    <w:rsid w:val="006C0CDD"/>
    <w:rsid w:val="006D2E04"/>
    <w:rsid w:val="006D3123"/>
    <w:rsid w:val="006E0BEB"/>
    <w:rsid w:val="006F45C2"/>
    <w:rsid w:val="00707947"/>
    <w:rsid w:val="00723AF6"/>
    <w:rsid w:val="0075664D"/>
    <w:rsid w:val="007732B1"/>
    <w:rsid w:val="0078707F"/>
    <w:rsid w:val="00796A1D"/>
    <w:rsid w:val="007D26E1"/>
    <w:rsid w:val="007D58B3"/>
    <w:rsid w:val="007E348A"/>
    <w:rsid w:val="007F7AC7"/>
    <w:rsid w:val="0080072D"/>
    <w:rsid w:val="00803C09"/>
    <w:rsid w:val="008152F8"/>
    <w:rsid w:val="00824DE2"/>
    <w:rsid w:val="008274BC"/>
    <w:rsid w:val="00832415"/>
    <w:rsid w:val="00843114"/>
    <w:rsid w:val="00847D9A"/>
    <w:rsid w:val="00862118"/>
    <w:rsid w:val="008818F3"/>
    <w:rsid w:val="00894D12"/>
    <w:rsid w:val="008A14E4"/>
    <w:rsid w:val="008A5555"/>
    <w:rsid w:val="008C0540"/>
    <w:rsid w:val="008F4C7E"/>
    <w:rsid w:val="008F6A64"/>
    <w:rsid w:val="00902881"/>
    <w:rsid w:val="00904B6A"/>
    <w:rsid w:val="00907C81"/>
    <w:rsid w:val="009364BD"/>
    <w:rsid w:val="009376D1"/>
    <w:rsid w:val="009448D2"/>
    <w:rsid w:val="0094738D"/>
    <w:rsid w:val="00951538"/>
    <w:rsid w:val="00972513"/>
    <w:rsid w:val="00984BCE"/>
    <w:rsid w:val="0099039D"/>
    <w:rsid w:val="00993060"/>
    <w:rsid w:val="00996B7E"/>
    <w:rsid w:val="009A7CFD"/>
    <w:rsid w:val="009D1D65"/>
    <w:rsid w:val="00A147E0"/>
    <w:rsid w:val="00A21F8C"/>
    <w:rsid w:val="00A521BC"/>
    <w:rsid w:val="00A56438"/>
    <w:rsid w:val="00A635B1"/>
    <w:rsid w:val="00A63856"/>
    <w:rsid w:val="00A74AEC"/>
    <w:rsid w:val="00A823BF"/>
    <w:rsid w:val="00A924F8"/>
    <w:rsid w:val="00A957A1"/>
    <w:rsid w:val="00AA520D"/>
    <w:rsid w:val="00AC43D9"/>
    <w:rsid w:val="00AC569A"/>
    <w:rsid w:val="00AD7F6E"/>
    <w:rsid w:val="00AE6A84"/>
    <w:rsid w:val="00B05E6F"/>
    <w:rsid w:val="00B16A3B"/>
    <w:rsid w:val="00B53B8B"/>
    <w:rsid w:val="00B66361"/>
    <w:rsid w:val="00B8791D"/>
    <w:rsid w:val="00BA450B"/>
    <w:rsid w:val="00BC0068"/>
    <w:rsid w:val="00BD0685"/>
    <w:rsid w:val="00BD4B14"/>
    <w:rsid w:val="00BD6B99"/>
    <w:rsid w:val="00BF4E87"/>
    <w:rsid w:val="00C051C8"/>
    <w:rsid w:val="00C06BE0"/>
    <w:rsid w:val="00C105E2"/>
    <w:rsid w:val="00C11486"/>
    <w:rsid w:val="00C21A30"/>
    <w:rsid w:val="00C436E8"/>
    <w:rsid w:val="00C65796"/>
    <w:rsid w:val="00C75ADC"/>
    <w:rsid w:val="00C80114"/>
    <w:rsid w:val="00C8364D"/>
    <w:rsid w:val="00C90745"/>
    <w:rsid w:val="00C926C2"/>
    <w:rsid w:val="00C94165"/>
    <w:rsid w:val="00CA3712"/>
    <w:rsid w:val="00CB7172"/>
    <w:rsid w:val="00CD1754"/>
    <w:rsid w:val="00CE0436"/>
    <w:rsid w:val="00CE6411"/>
    <w:rsid w:val="00CE74FF"/>
    <w:rsid w:val="00D051EE"/>
    <w:rsid w:val="00D12155"/>
    <w:rsid w:val="00D2137C"/>
    <w:rsid w:val="00D37088"/>
    <w:rsid w:val="00D43C3F"/>
    <w:rsid w:val="00D46601"/>
    <w:rsid w:val="00D56573"/>
    <w:rsid w:val="00D62163"/>
    <w:rsid w:val="00D67C43"/>
    <w:rsid w:val="00D76735"/>
    <w:rsid w:val="00D91C9C"/>
    <w:rsid w:val="00DA5705"/>
    <w:rsid w:val="00DA5FD3"/>
    <w:rsid w:val="00DB19B2"/>
    <w:rsid w:val="00DB29B1"/>
    <w:rsid w:val="00DC40A8"/>
    <w:rsid w:val="00DD5422"/>
    <w:rsid w:val="00DE5139"/>
    <w:rsid w:val="00DE77C7"/>
    <w:rsid w:val="00DF60A4"/>
    <w:rsid w:val="00E21D0B"/>
    <w:rsid w:val="00E32A4D"/>
    <w:rsid w:val="00E437C7"/>
    <w:rsid w:val="00E450C8"/>
    <w:rsid w:val="00E52FE5"/>
    <w:rsid w:val="00E92F58"/>
    <w:rsid w:val="00E967EF"/>
    <w:rsid w:val="00E97FEB"/>
    <w:rsid w:val="00EA0C3F"/>
    <w:rsid w:val="00EA625A"/>
    <w:rsid w:val="00EC4941"/>
    <w:rsid w:val="00EE2199"/>
    <w:rsid w:val="00EE5370"/>
    <w:rsid w:val="00EE6894"/>
    <w:rsid w:val="00F00FA1"/>
    <w:rsid w:val="00F04A9A"/>
    <w:rsid w:val="00F2233D"/>
    <w:rsid w:val="00F22CC8"/>
    <w:rsid w:val="00F22CF5"/>
    <w:rsid w:val="00F30C53"/>
    <w:rsid w:val="00F47AD5"/>
    <w:rsid w:val="00F50131"/>
    <w:rsid w:val="00F54FCF"/>
    <w:rsid w:val="00F565AC"/>
    <w:rsid w:val="00F62443"/>
    <w:rsid w:val="00F626E4"/>
    <w:rsid w:val="00F80C28"/>
    <w:rsid w:val="00FA1E49"/>
    <w:rsid w:val="00FA3549"/>
    <w:rsid w:val="00FA6C28"/>
    <w:rsid w:val="00FB650B"/>
    <w:rsid w:val="00FE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7F9B6"/>
  <w15:chartTrackingRefBased/>
  <w15:docId w15:val="{40DDCD45-3306-3C4C-86CD-19D687FF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DE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sid w:val="00824DE2"/>
    <w:pPr>
      <w:spacing w:after="200"/>
    </w:pPr>
    <w:rPr>
      <w:rFonts w:asciiTheme="minorHAnsi" w:eastAsiaTheme="minorHAnsi" w:hAnsiTheme="minorHAnsi" w:cstheme="minorBidi"/>
      <w:i/>
      <w:iCs/>
      <w:color w:val="44546A" w:themeColor="text2"/>
      <w:sz w:val="18"/>
      <w:szCs w:val="18"/>
    </w:rPr>
  </w:style>
  <w:style w:type="character" w:customStyle="1" w:styleId="CaptionChar">
    <w:name w:val="Caption Char"/>
    <w:basedOn w:val="DefaultParagraphFont"/>
    <w:link w:val="Caption"/>
    <w:uiPriority w:val="35"/>
    <w:rsid w:val="00824DE2"/>
    <w:rPr>
      <w:i/>
      <w:iCs/>
      <w:color w:val="44546A" w:themeColor="text2"/>
      <w:sz w:val="18"/>
      <w:szCs w:val="18"/>
    </w:rPr>
  </w:style>
  <w:style w:type="paragraph" w:styleId="ListParagraph">
    <w:name w:val="List Paragraph"/>
    <w:basedOn w:val="Normal"/>
    <w:uiPriority w:val="34"/>
    <w:qFormat/>
    <w:rsid w:val="00C90745"/>
    <w:pPr>
      <w:ind w:left="720"/>
      <w:contextualSpacing/>
    </w:pPr>
    <w:rPr>
      <w:rFonts w:asciiTheme="minorHAnsi" w:eastAsiaTheme="minorHAnsi" w:hAnsiTheme="minorHAnsi" w:cstheme="minorBidi"/>
    </w:rPr>
  </w:style>
  <w:style w:type="table" w:styleId="TableGrid">
    <w:name w:val="Table Grid"/>
    <w:basedOn w:val="TableNormal"/>
    <w:uiPriority w:val="59"/>
    <w:rsid w:val="00C9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F7AC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ibliography">
    <w:name w:val="Bibliography"/>
    <w:basedOn w:val="Normal"/>
    <w:next w:val="Normal"/>
    <w:uiPriority w:val="37"/>
    <w:unhideWhenUsed/>
    <w:rsid w:val="00C94165"/>
    <w:pPr>
      <w:tabs>
        <w:tab w:val="left" w:pos="380"/>
      </w:tabs>
      <w:ind w:left="384" w:hanging="384"/>
    </w:pPr>
  </w:style>
  <w:style w:type="paragraph" w:styleId="Header">
    <w:name w:val="header"/>
    <w:basedOn w:val="Normal"/>
    <w:link w:val="HeaderChar"/>
    <w:uiPriority w:val="99"/>
    <w:unhideWhenUsed/>
    <w:rsid w:val="006A098A"/>
    <w:pPr>
      <w:tabs>
        <w:tab w:val="center" w:pos="4680"/>
        <w:tab w:val="right" w:pos="9360"/>
      </w:tabs>
    </w:pPr>
  </w:style>
  <w:style w:type="character" w:customStyle="1" w:styleId="HeaderChar">
    <w:name w:val="Header Char"/>
    <w:basedOn w:val="DefaultParagraphFont"/>
    <w:link w:val="Header"/>
    <w:uiPriority w:val="99"/>
    <w:rsid w:val="006A098A"/>
    <w:rPr>
      <w:rFonts w:ascii="Times New Roman" w:eastAsia="Times New Roman" w:hAnsi="Times New Roman" w:cs="Times New Roman"/>
    </w:rPr>
  </w:style>
  <w:style w:type="paragraph" w:styleId="Footer">
    <w:name w:val="footer"/>
    <w:basedOn w:val="Normal"/>
    <w:link w:val="FooterChar"/>
    <w:uiPriority w:val="99"/>
    <w:unhideWhenUsed/>
    <w:rsid w:val="006A098A"/>
    <w:pPr>
      <w:tabs>
        <w:tab w:val="center" w:pos="4680"/>
        <w:tab w:val="right" w:pos="9360"/>
      </w:tabs>
    </w:pPr>
  </w:style>
  <w:style w:type="character" w:customStyle="1" w:styleId="FooterChar">
    <w:name w:val="Footer Char"/>
    <w:basedOn w:val="DefaultParagraphFont"/>
    <w:link w:val="Footer"/>
    <w:uiPriority w:val="99"/>
    <w:rsid w:val="006A098A"/>
    <w:rPr>
      <w:rFonts w:ascii="Times New Roman" w:eastAsia="Times New Roman" w:hAnsi="Times New Roman" w:cs="Times New Roman"/>
    </w:rPr>
  </w:style>
  <w:style w:type="paragraph" w:customStyle="1" w:styleId="EndNoteBibliographyTitle">
    <w:name w:val="EndNote Bibliography Title"/>
    <w:basedOn w:val="Normal"/>
    <w:link w:val="EndNoteBibliographyTitleChar"/>
    <w:rsid w:val="00D37088"/>
    <w:pPr>
      <w:jc w:val="center"/>
    </w:pPr>
    <w:rPr>
      <w:noProof/>
    </w:rPr>
  </w:style>
  <w:style w:type="character" w:customStyle="1" w:styleId="EndNoteBibliographyTitleChar">
    <w:name w:val="EndNote Bibliography Title Char"/>
    <w:basedOn w:val="DefaultParagraphFont"/>
    <w:link w:val="EndNoteBibliographyTitle"/>
    <w:rsid w:val="00D37088"/>
    <w:rPr>
      <w:rFonts w:ascii="Times New Roman" w:eastAsia="Times New Roman" w:hAnsi="Times New Roman" w:cs="Times New Roman"/>
      <w:noProof/>
    </w:rPr>
  </w:style>
  <w:style w:type="paragraph" w:customStyle="1" w:styleId="EndNoteBibliography">
    <w:name w:val="EndNote Bibliography"/>
    <w:basedOn w:val="Normal"/>
    <w:link w:val="EndNoteBibliographyChar"/>
    <w:rsid w:val="00D37088"/>
    <w:pPr>
      <w:jc w:val="both"/>
    </w:pPr>
    <w:rPr>
      <w:noProof/>
    </w:rPr>
  </w:style>
  <w:style w:type="character" w:customStyle="1" w:styleId="EndNoteBibliographyChar">
    <w:name w:val="EndNote Bibliography Char"/>
    <w:basedOn w:val="DefaultParagraphFont"/>
    <w:link w:val="EndNoteBibliography"/>
    <w:rsid w:val="00D37088"/>
    <w:rPr>
      <w:rFonts w:ascii="Times New Roman" w:eastAsia="Times New Roman" w:hAnsi="Times New Roman" w:cs="Times New Roman"/>
      <w:noProof/>
    </w:rPr>
  </w:style>
  <w:style w:type="character" w:styleId="Hyperlink">
    <w:name w:val="Hyperlink"/>
    <w:basedOn w:val="DefaultParagraphFont"/>
    <w:uiPriority w:val="99"/>
    <w:unhideWhenUsed/>
    <w:rsid w:val="00D37088"/>
    <w:rPr>
      <w:color w:val="0563C1" w:themeColor="hyperlink"/>
      <w:u w:val="single"/>
    </w:rPr>
  </w:style>
  <w:style w:type="character" w:styleId="UnresolvedMention">
    <w:name w:val="Unresolved Mention"/>
    <w:basedOn w:val="DefaultParagraphFont"/>
    <w:uiPriority w:val="99"/>
    <w:semiHidden/>
    <w:unhideWhenUsed/>
    <w:rsid w:val="00D37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109463">
      <w:bodyDiv w:val="1"/>
      <w:marLeft w:val="0"/>
      <w:marRight w:val="0"/>
      <w:marTop w:val="0"/>
      <w:marBottom w:val="0"/>
      <w:divBdr>
        <w:top w:val="none" w:sz="0" w:space="0" w:color="auto"/>
        <w:left w:val="none" w:sz="0" w:space="0" w:color="auto"/>
        <w:bottom w:val="none" w:sz="0" w:space="0" w:color="auto"/>
        <w:right w:val="none" w:sz="0" w:space="0" w:color="auto"/>
      </w:divBdr>
    </w:div>
    <w:div w:id="895816897">
      <w:bodyDiv w:val="1"/>
      <w:marLeft w:val="0"/>
      <w:marRight w:val="0"/>
      <w:marTop w:val="0"/>
      <w:marBottom w:val="0"/>
      <w:divBdr>
        <w:top w:val="none" w:sz="0" w:space="0" w:color="auto"/>
        <w:left w:val="none" w:sz="0" w:space="0" w:color="auto"/>
        <w:bottom w:val="none" w:sz="0" w:space="0" w:color="auto"/>
        <w:right w:val="none" w:sz="0" w:space="0" w:color="auto"/>
      </w:divBdr>
    </w:div>
    <w:div w:id="949750402">
      <w:bodyDiv w:val="1"/>
      <w:marLeft w:val="0"/>
      <w:marRight w:val="0"/>
      <w:marTop w:val="0"/>
      <w:marBottom w:val="0"/>
      <w:divBdr>
        <w:top w:val="none" w:sz="0" w:space="0" w:color="auto"/>
        <w:left w:val="none" w:sz="0" w:space="0" w:color="auto"/>
        <w:bottom w:val="none" w:sz="0" w:space="0" w:color="auto"/>
        <w:right w:val="none" w:sz="0" w:space="0" w:color="auto"/>
      </w:divBdr>
    </w:div>
    <w:div w:id="118563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buhlergroup.com/global/en/products/barth_infra-red_dryer.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aspreise.preisueberwacher.ch/web/index.asp?l=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uyviswiener.com/equipment/cocoa-processing/continuous-bean-drye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h-d-m.com/en/products/cocoa-processing/roasting/continuous-cocoa-bean-roaster-frv/" TargetMode="External"/><Relationship Id="rId20" Type="http://schemas.openxmlformats.org/officeDocument/2006/relationships/hyperlink" Target="https://www.johnsoncontrols.com/en_th/industrial-refrigeration/chillers-and-heat-pumps/chillpa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hyperlink" Target="https://www.gea.com/en/products/chillers/" TargetMode="External"/><Relationship Id="rId10" Type="http://schemas.openxmlformats.org/officeDocument/2006/relationships/endnotes" Target="endnotes.xml"/><Relationship Id="rId19" Type="http://schemas.openxmlformats.org/officeDocument/2006/relationships/hyperlink" Target="https://www.buhlergroup.com/global/en/products/barth_tornado_roastingsystem.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trompreis.elcom.admi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12f2988-973e-4c85-8f70-e1129900cf9c" xsi:nil="true"/>
    <lcf76f155ced4ddcb4097134ff3c332f xmlns="e24cea11-b2ea-430f-84b3-e093afb411e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28A0C8A9750FB498D7E081EDB1DD53E" ma:contentTypeVersion="12" ma:contentTypeDescription="Create a new document." ma:contentTypeScope="" ma:versionID="d0d6f8743d0efc99ed9467f53d62f61a">
  <xsd:schema xmlns:xsd="http://www.w3.org/2001/XMLSchema" xmlns:xs="http://www.w3.org/2001/XMLSchema" xmlns:p="http://schemas.microsoft.com/office/2006/metadata/properties" xmlns:ns2="e24cea11-b2ea-430f-84b3-e093afb411ea" xmlns:ns3="a12f2988-973e-4c85-8f70-e1129900cf9c" targetNamespace="http://schemas.microsoft.com/office/2006/metadata/properties" ma:root="true" ma:fieldsID="76d281993aaaa93388138a05c3d67230" ns2:_="" ns3:_="">
    <xsd:import namespace="e24cea11-b2ea-430f-84b3-e093afb411ea"/>
    <xsd:import namespace="a12f2988-973e-4c85-8f70-e1129900cf9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4cea11-b2ea-430f-84b3-e093afb41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a48e02a-304b-44db-a51f-647cba8d1c2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2f2988-973e-4c85-8f70-e1129900cf9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af2612f-3bde-45d0-b108-e103f747e278}" ma:internalName="TaxCatchAll" ma:showField="CatchAllData" ma:web="a12f2988-973e-4c85-8f70-e1129900cf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9B656-EDAF-6440-A2D7-839B5035E20D}">
  <ds:schemaRefs>
    <ds:schemaRef ds:uri="http://schemas.openxmlformats.org/officeDocument/2006/bibliography"/>
  </ds:schemaRefs>
</ds:datastoreItem>
</file>

<file path=customXml/itemProps2.xml><?xml version="1.0" encoding="utf-8"?>
<ds:datastoreItem xmlns:ds="http://schemas.openxmlformats.org/officeDocument/2006/customXml" ds:itemID="{77D80B88-124F-4E07-B0A2-CA42A6306D67}">
  <ds:schemaRefs>
    <ds:schemaRef ds:uri="http://schemas.microsoft.com/office/2006/documentManagement/types"/>
    <ds:schemaRef ds:uri="http://schemas.openxmlformats.org/package/2006/metadata/core-properties"/>
    <ds:schemaRef ds:uri="a12f2988-973e-4c85-8f70-e1129900cf9c"/>
    <ds:schemaRef ds:uri="http://www.w3.org/XML/1998/namespace"/>
    <ds:schemaRef ds:uri="http://purl.org/dc/elements/1.1/"/>
    <ds:schemaRef ds:uri="http://purl.org/dc/terms/"/>
    <ds:schemaRef ds:uri="http://schemas.microsoft.com/office/2006/metadata/properties"/>
    <ds:schemaRef ds:uri="http://schemas.microsoft.com/office/infopath/2007/PartnerControls"/>
    <ds:schemaRef ds:uri="e24cea11-b2ea-430f-84b3-e093afb411ea"/>
    <ds:schemaRef ds:uri="http://purl.org/dc/dcmitype/"/>
  </ds:schemaRefs>
</ds:datastoreItem>
</file>

<file path=customXml/itemProps3.xml><?xml version="1.0" encoding="utf-8"?>
<ds:datastoreItem xmlns:ds="http://schemas.openxmlformats.org/officeDocument/2006/customXml" ds:itemID="{186F482F-1B1F-459F-B6E9-2D80D1AB7DDF}">
  <ds:schemaRefs>
    <ds:schemaRef ds:uri="http://schemas.microsoft.com/sharepoint/v3/contenttype/forms"/>
  </ds:schemaRefs>
</ds:datastoreItem>
</file>

<file path=customXml/itemProps4.xml><?xml version="1.0" encoding="utf-8"?>
<ds:datastoreItem xmlns:ds="http://schemas.openxmlformats.org/officeDocument/2006/customXml" ds:itemID="{E31B3E31-0839-443D-9069-1B72C486A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4cea11-b2ea-430f-84b3-e093afb411ea"/>
    <ds:schemaRef ds:uri="a12f2988-973e-4c85-8f70-e1129900cf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3257</Words>
  <Characters>17136</Characters>
  <Application>Microsoft Office Word</Application>
  <DocSecurity>0</DocSecurity>
  <Lines>1904</Lines>
  <Paragraphs>1699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Navdeep Bhadbhade</dc:creator>
  <cp:keywords/>
  <dc:description/>
  <cp:lastModifiedBy>Bhadbhade Navdeep HSLU T&amp;A</cp:lastModifiedBy>
  <cp:revision>2</cp:revision>
  <dcterms:created xsi:type="dcterms:W3CDTF">2024-03-28T16:43:00Z</dcterms:created>
  <dcterms:modified xsi:type="dcterms:W3CDTF">2024-03-28T16:43:00Z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id="H7Wc29Im"/&gt;&lt;style id="http://www.zotero.org/styles/ieee" locale="en-US" hasBibliography="1" bibliographyStyleHasBeenSet="1"/&gt;&lt;prefs&gt;&lt;pref name="fieldType" value="Field"/&gt;&lt;/prefs&gt;&lt;/data&gt;</vt:lpwstr>
  </property>
  <property fmtid="{D5CDD505-2E9C-101B-9397-08002B2CF9AE}" pid="3" name="MSIP_Label_e8b0afbd-3cf7-4707-aee4-8dc9d855de29_Enabled">
    <vt:lpwstr>true</vt:lpwstr>
  </property>
  <property fmtid="{D5CDD505-2E9C-101B-9397-08002B2CF9AE}" pid="4" name="MSIP_Label_e8b0afbd-3cf7-4707-aee4-8dc9d855de29_SetDate">
    <vt:lpwstr>2023-12-11T10:14:47Z</vt:lpwstr>
  </property>
  <property fmtid="{D5CDD505-2E9C-101B-9397-08002B2CF9AE}" pid="5" name="MSIP_Label_e8b0afbd-3cf7-4707-aee4-8dc9d855de29_Method">
    <vt:lpwstr>Standard</vt:lpwstr>
  </property>
  <property fmtid="{D5CDD505-2E9C-101B-9397-08002B2CF9AE}" pid="6" name="MSIP_Label_e8b0afbd-3cf7-4707-aee4-8dc9d855de29_Name">
    <vt:lpwstr>intern</vt:lpwstr>
  </property>
  <property fmtid="{D5CDD505-2E9C-101B-9397-08002B2CF9AE}" pid="7" name="MSIP_Label_e8b0afbd-3cf7-4707-aee4-8dc9d855de29_SiteId">
    <vt:lpwstr>75a34008-d7d1-4924-8e78-31fea86f6e68</vt:lpwstr>
  </property>
  <property fmtid="{D5CDD505-2E9C-101B-9397-08002B2CF9AE}" pid="8" name="MSIP_Label_e8b0afbd-3cf7-4707-aee4-8dc9d855de29_ActionId">
    <vt:lpwstr>8513dd51-8d60-4390-8797-cb8dda2aac84</vt:lpwstr>
  </property>
  <property fmtid="{D5CDD505-2E9C-101B-9397-08002B2CF9AE}" pid="9" name="MSIP_Label_e8b0afbd-3cf7-4707-aee4-8dc9d855de29_ContentBits">
    <vt:lpwstr>0</vt:lpwstr>
  </property>
  <property fmtid="{D5CDD505-2E9C-101B-9397-08002B2CF9AE}" pid="10" name="GrammarlyDocumentId">
    <vt:lpwstr>9583d8b6d68f7b4aff0490242557d7da996063bdd2433b1e7c9fadae376ba3eb</vt:lpwstr>
  </property>
  <property fmtid="{D5CDD505-2E9C-101B-9397-08002B2CF9AE}" pid="11" name="ContentTypeId">
    <vt:lpwstr>0x010100228A0C8A9750FB498D7E081EDB1DD53E</vt:lpwstr>
  </property>
</Properties>
</file>