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43EF5" w14:textId="77777777" w:rsidR="001261F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/>
        <w:ind w:left="851" w:hanging="284"/>
        <w:jc w:val="center"/>
        <w:rPr>
          <w:color w:val="000000"/>
        </w:rPr>
      </w:pPr>
      <w:r>
        <w:t xml:space="preserve"> </w:t>
      </w:r>
      <w:r>
        <w:tab/>
      </w:r>
      <w:r>
        <w:rPr>
          <w:noProof/>
          <w:color w:val="000000"/>
        </w:rPr>
        <w:drawing>
          <wp:inline distT="0" distB="0" distL="0" distR="0" wp14:anchorId="4FD80E4C" wp14:editId="2EA951F4">
            <wp:extent cx="3149601" cy="685350"/>
            <wp:effectExtent l="0" t="0" r="0" b="0"/>
            <wp:docPr id="1" name="image1.png" descr="Fundo preto com letras brancas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undo preto com letras brancas&#10;&#10;Descrição gerada automaticamente com confiança méd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601" cy="68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00010" w14:textId="77777777" w:rsidR="001261FF" w:rsidRDefault="001261FF">
      <w:pPr>
        <w:rPr>
          <w:rFonts w:ascii="Arial" w:eastAsia="Arial" w:hAnsi="Arial" w:cs="Arial"/>
          <w:b/>
          <w:sz w:val="24"/>
          <w:szCs w:val="24"/>
        </w:rPr>
      </w:pPr>
    </w:p>
    <w:p w14:paraId="1FBF5576" w14:textId="77777777" w:rsidR="001261FF" w:rsidRDefault="00000000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Projetos de Extensão Universitária -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b/>
          <w:sz w:val="32"/>
          <w:szCs w:val="32"/>
        </w:rPr>
        <w:t>Relatório Final</w:t>
      </w:r>
    </w:p>
    <w:p w14:paraId="0A3E4140" w14:textId="77777777" w:rsidR="001261F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Ano Base: 2024</w:t>
      </w:r>
    </w:p>
    <w:p w14:paraId="1159DC44" w14:textId="77777777" w:rsidR="001261FF" w:rsidRDefault="001261FF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3F63D008" w14:textId="77777777" w:rsidR="001261FF" w:rsidRPr="000166D0" w:rsidRDefault="00000000">
      <w:pPr>
        <w:spacing w:after="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 xml:space="preserve">Título do Projeto: </w:t>
      </w:r>
    </w:p>
    <w:p w14:paraId="733086A3" w14:textId="77777777" w:rsidR="001261FF" w:rsidRPr="000166D0" w:rsidRDefault="00000000">
      <w:pPr>
        <w:spacing w:after="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Sistema de Gestão de Resíduos Sólidos para Comunidades</w:t>
      </w:r>
    </w:p>
    <w:p w14:paraId="27AA2336" w14:textId="77777777" w:rsidR="001261FF" w:rsidRPr="000166D0" w:rsidRDefault="001261FF">
      <w:pPr>
        <w:spacing w:after="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</w:p>
    <w:p w14:paraId="45159C2B" w14:textId="77777777" w:rsidR="001261FF" w:rsidRPr="000166D0" w:rsidRDefault="00000000">
      <w:pPr>
        <w:keepNext/>
        <w:spacing w:after="0" w:line="276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 xml:space="preserve">Curso/Coordenador: </w:t>
      </w:r>
    </w:p>
    <w:p w14:paraId="6914F762" w14:textId="77777777" w:rsidR="001261FF" w:rsidRPr="000166D0" w:rsidRDefault="00000000">
      <w:pPr>
        <w:keepNext/>
        <w:spacing w:after="0"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Projeto Integrador II</w:t>
      </w:r>
      <w:r w:rsidRPr="000166D0">
        <w:rPr>
          <w:rFonts w:ascii="Times New Roman" w:eastAsia="Arial" w:hAnsi="Times New Roman" w:cs="Times New Roman"/>
          <w:sz w:val="24"/>
          <w:szCs w:val="24"/>
        </w:rPr>
        <w:t xml:space="preserve"> - </w:t>
      </w:r>
      <w:r w:rsidRPr="000166D0">
        <w:rPr>
          <w:rFonts w:ascii="Times New Roman" w:eastAsia="Arial" w:hAnsi="Times New Roman" w:cs="Times New Roman"/>
          <w:b/>
          <w:sz w:val="24"/>
          <w:szCs w:val="24"/>
        </w:rPr>
        <w:t>Prof. Me. Gabriel Pitágoras Silva e Brenner</w:t>
      </w:r>
      <w:r w:rsidRPr="000166D0">
        <w:rPr>
          <w:rFonts w:ascii="Times New Roman" w:eastAsia="Arial" w:hAnsi="Times New Roman" w:cs="Times New Roman"/>
          <w:sz w:val="24"/>
          <w:szCs w:val="24"/>
        </w:rPr>
        <w:t xml:space="preserve">  </w:t>
      </w:r>
    </w:p>
    <w:p w14:paraId="64635BAB" w14:textId="77777777" w:rsidR="001261FF" w:rsidRPr="000166D0" w:rsidRDefault="001261F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2C08CA1" w14:textId="77777777" w:rsidR="001261FF" w:rsidRPr="000166D0" w:rsidRDefault="001261FF">
      <w:pPr>
        <w:spacing w:after="0"/>
        <w:rPr>
          <w:rFonts w:ascii="Times New Roman" w:eastAsia="Arial" w:hAnsi="Times New Roman" w:cs="Times New Roman"/>
          <w:b/>
          <w:sz w:val="24"/>
          <w:szCs w:val="24"/>
        </w:rPr>
      </w:pPr>
    </w:p>
    <w:p w14:paraId="3FDFF0B4" w14:textId="77777777" w:rsidR="001261FF" w:rsidRPr="000166D0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Descrição do Projeto de Extensão</w:t>
      </w:r>
    </w:p>
    <w:p w14:paraId="0D21F8AB" w14:textId="614567DF" w:rsidR="001261FF" w:rsidRPr="000166D0" w:rsidRDefault="00000000">
      <w:pPr>
        <w:pStyle w:val="Ttulo"/>
        <w:spacing w:before="60" w:after="60"/>
        <w:ind w:firstLine="72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0166D0">
        <w:rPr>
          <w:rFonts w:ascii="Times New Roman" w:hAnsi="Times New Roman" w:cs="Times New Roman"/>
          <w:b w:val="0"/>
          <w:sz w:val="24"/>
          <w:szCs w:val="24"/>
        </w:rPr>
        <w:t>Este estudo apresenta o desenvolvimento de um sistema informativo destinado a mapear pontos de coleta de resíduos sólidos em comunidades, com o objetivo de promover a recuperação energética e incentivar a economia circular. O sistema cadastra e organiza dados de estabelecimentos que realizam a coleta desses resíduos e facilita a conexão com recicladores locais, tornando o processo de reciclagem mais eficiente e acessível. Utilizando tecnologias de geolocalização e uma interface intuitiva, o sistema permite que usuários encontrem pontos de coleta próximos, além de oferecer informações atualizadas sobre os tipos de materiais aceitos em cada ponto. Como resultado, espera-se reduzir o descarte inadequado de resíduos e fomentar a prática de reciclagem em larga escala, beneficiando tanto o meio ambiente quanto as comunidades envolvidas. Conclui-se que a implementação desse sistema pode contribuir significativamente para a gestão sustentável de resíduos e para a geração de novas oportunidades econômicas locais.</w:t>
      </w:r>
    </w:p>
    <w:p w14:paraId="6B4D7257" w14:textId="77777777" w:rsidR="001261FF" w:rsidRPr="000166D0" w:rsidRDefault="001261FF">
      <w:pPr>
        <w:ind w:left="284"/>
        <w:rPr>
          <w:rFonts w:ascii="Times New Roman" w:eastAsia="Arial" w:hAnsi="Times New Roman" w:cs="Times New Roman"/>
          <w:sz w:val="24"/>
          <w:szCs w:val="24"/>
        </w:rPr>
      </w:pPr>
    </w:p>
    <w:p w14:paraId="1528529E" w14:textId="77777777" w:rsidR="001261FF" w:rsidRPr="000166D0" w:rsidRDefault="0000000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Justificativa:</w:t>
      </w:r>
    </w:p>
    <w:p w14:paraId="46F6372A" w14:textId="77777777" w:rsidR="001261FF" w:rsidRPr="000166D0" w:rsidRDefault="00000000">
      <w:pPr>
        <w:pStyle w:val="Ttulo"/>
        <w:spacing w:before="240" w:after="240"/>
        <w:jc w:val="left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Justificativa da Escolha da Comunidade e Proposta do Projeto</w:t>
      </w:r>
    </w:p>
    <w:p w14:paraId="6EAF0FD6" w14:textId="77777777" w:rsidR="001261FF" w:rsidRPr="000166D0" w:rsidRDefault="00000000">
      <w:pPr>
        <w:pStyle w:val="Ttulo"/>
        <w:spacing w:before="240" w:after="240"/>
        <w:ind w:firstLine="72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0166D0">
        <w:rPr>
          <w:rFonts w:ascii="Times New Roman" w:hAnsi="Times New Roman" w:cs="Times New Roman"/>
          <w:b w:val="0"/>
          <w:sz w:val="24"/>
          <w:szCs w:val="24"/>
        </w:rPr>
        <w:t>A escolha de desenvolver um sistema de gestão de resíduos sólidos para a comunidade de Resende-RJ se baseia na necessidade urgente de implementar práticas sustentáveis de descarte e reaproveitamento de resíduos em áreas urbanas e suburbanas de baixa renda. A proposta desse projeto é promover uma solução de gestão de resíduos que envolva a conscientização dos moradores, o incentivo à reciclagem e o estabelecimento de uma rede colaborativa para reduzir o impacto ambiental dos resíduos gerados diariamente pela comunidade. Além disso, o projeto visa a melhoria da saúde pública e das condições de vida ao reduzir a presença de resíduos inadequadamente descartados, que contribuem para a proliferação de vetores de doenças.</w:t>
      </w:r>
    </w:p>
    <w:p w14:paraId="4CFF6CD1" w14:textId="77777777" w:rsidR="001261FF" w:rsidRPr="000166D0" w:rsidRDefault="00000000">
      <w:pPr>
        <w:pStyle w:val="Ttulo"/>
        <w:spacing w:before="240" w:after="240"/>
        <w:jc w:val="left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Público-Alvo Atendido</w:t>
      </w:r>
    </w:p>
    <w:p w14:paraId="7DFE734D" w14:textId="77777777" w:rsidR="001261FF" w:rsidRPr="000166D0" w:rsidRDefault="00000000">
      <w:pPr>
        <w:pStyle w:val="Ttulo"/>
        <w:spacing w:before="240" w:after="240"/>
        <w:ind w:firstLine="720"/>
        <w:jc w:val="both"/>
        <w:rPr>
          <w:rFonts w:ascii="Times New Roman" w:hAnsi="Times New Roman" w:cs="Times New Roman"/>
          <w:b w:val="0"/>
          <w:color w:val="FF0000"/>
          <w:sz w:val="24"/>
          <w:szCs w:val="24"/>
        </w:rPr>
      </w:pPr>
      <w:bookmarkStart w:id="0" w:name="_jkx6nq8ws9s5" w:colFirst="0" w:colLast="0"/>
      <w:bookmarkEnd w:id="0"/>
      <w:r w:rsidRPr="000166D0">
        <w:rPr>
          <w:rFonts w:ascii="Times New Roman" w:hAnsi="Times New Roman" w:cs="Times New Roman"/>
          <w:b w:val="0"/>
          <w:sz w:val="24"/>
          <w:szCs w:val="24"/>
        </w:rPr>
        <w:t>O público-alvo é composto pelos próprios moradores da comunidade, especialmente famílias de baixa renda, que possuem menos acesso a serviços estruturados de coleta e destinação de resíduos. Também se incluem pequenos comerciantes locais que enfrentam desafios para descartar resíduos de forma adequada e economicamente viável.</w:t>
      </w:r>
      <w:r w:rsidRPr="000166D0">
        <w:rPr>
          <w:rFonts w:ascii="Times New Roman" w:hAnsi="Times New Roman" w:cs="Times New Roman"/>
          <w:b w:val="0"/>
          <w:color w:val="FF0000"/>
          <w:sz w:val="24"/>
          <w:szCs w:val="24"/>
        </w:rPr>
        <w:t xml:space="preserve"> </w:t>
      </w:r>
      <w:r w:rsidRPr="000166D0">
        <w:rPr>
          <w:rFonts w:ascii="Times New Roman" w:hAnsi="Times New Roman" w:cs="Times New Roman"/>
          <w:sz w:val="24"/>
          <w:szCs w:val="24"/>
        </w:rPr>
        <w:br w:type="page"/>
      </w:r>
    </w:p>
    <w:p w14:paraId="259A47F6" w14:textId="77777777" w:rsidR="001261FF" w:rsidRPr="000166D0" w:rsidRDefault="00000000">
      <w:pPr>
        <w:pStyle w:val="Ttulo"/>
        <w:spacing w:before="240" w:after="240"/>
        <w:jc w:val="left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lastRenderedPageBreak/>
        <w:t>Demandas e Fragilidades da Comunidade</w:t>
      </w:r>
    </w:p>
    <w:p w14:paraId="2AC76CEE" w14:textId="77777777" w:rsidR="001261FF" w:rsidRPr="000166D0" w:rsidRDefault="00000000">
      <w:pPr>
        <w:pStyle w:val="Ttulo"/>
        <w:spacing w:before="240" w:after="240"/>
        <w:ind w:firstLine="72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0166D0">
        <w:rPr>
          <w:rFonts w:ascii="Times New Roman" w:hAnsi="Times New Roman" w:cs="Times New Roman"/>
          <w:b w:val="0"/>
          <w:sz w:val="24"/>
          <w:szCs w:val="24"/>
        </w:rPr>
        <w:t>A análise da comunidade revelou algumas demandas e fragilidades essenciais para o desenvolvimento de um sistema de gestão eficaz:</w:t>
      </w:r>
    </w:p>
    <w:p w14:paraId="3FAAA1A8" w14:textId="77777777" w:rsidR="001261FF" w:rsidRPr="000166D0" w:rsidRDefault="00000000">
      <w:pPr>
        <w:pStyle w:val="Ttulo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Falta de infraestrutura para descarte de resíduos</w:t>
      </w:r>
      <w:r w:rsidRPr="000166D0">
        <w:rPr>
          <w:rFonts w:ascii="Times New Roman" w:hAnsi="Times New Roman" w:cs="Times New Roman"/>
          <w:b w:val="0"/>
          <w:sz w:val="24"/>
          <w:szCs w:val="24"/>
        </w:rPr>
        <w:t>: A comunidade não possui pontos de coleta específicos para reciclagem e outros tipos de resíduos, resultando no acúmulo de lixo nas vias públicas e terrenos baldios.</w:t>
      </w:r>
    </w:p>
    <w:p w14:paraId="1008708B" w14:textId="77777777" w:rsidR="001261FF" w:rsidRPr="000166D0" w:rsidRDefault="00000000">
      <w:pPr>
        <w:pStyle w:val="Ttulo"/>
        <w:numPr>
          <w:ilvl w:val="0"/>
          <w:numId w:val="1"/>
        </w:numPr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Baixo nível de conscientização ambiental</w:t>
      </w:r>
      <w:r w:rsidRPr="000166D0">
        <w:rPr>
          <w:rFonts w:ascii="Times New Roman" w:hAnsi="Times New Roman" w:cs="Times New Roman"/>
          <w:b w:val="0"/>
          <w:sz w:val="24"/>
          <w:szCs w:val="24"/>
        </w:rPr>
        <w:t>: Uma parcela significativa da população desconhece as práticas corretas de descarte e a importância da separação de materiais recicláveis, o que agrava o problema.</w:t>
      </w:r>
    </w:p>
    <w:p w14:paraId="2ED2350D" w14:textId="77777777" w:rsidR="001261FF" w:rsidRPr="000166D0" w:rsidRDefault="00000000">
      <w:pPr>
        <w:pStyle w:val="Ttulo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Impacto na saúde pública</w:t>
      </w:r>
      <w:r w:rsidRPr="000166D0">
        <w:rPr>
          <w:rFonts w:ascii="Times New Roman" w:hAnsi="Times New Roman" w:cs="Times New Roman"/>
          <w:b w:val="0"/>
          <w:sz w:val="24"/>
          <w:szCs w:val="24"/>
        </w:rPr>
        <w:t>: A ausência de um sistema adequado de gerenciamento de resíduos contribui para a proliferação de pragas e doenças, prejudicando a saúde e o bem-estar dos moradores.</w:t>
      </w:r>
    </w:p>
    <w:p w14:paraId="514A022C" w14:textId="77777777" w:rsidR="001261FF" w:rsidRPr="000166D0" w:rsidRDefault="00000000">
      <w:pPr>
        <w:pStyle w:val="Ttulo"/>
        <w:spacing w:before="240" w:after="240"/>
        <w:ind w:firstLine="72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0166D0">
        <w:rPr>
          <w:rFonts w:ascii="Times New Roman" w:hAnsi="Times New Roman" w:cs="Times New Roman"/>
          <w:b w:val="0"/>
          <w:sz w:val="24"/>
          <w:szCs w:val="24"/>
        </w:rPr>
        <w:t>Essas demandas apontam para a necessidade de uma abordagem integrada que inclua tanto a conscientização quanto a melhoria da infraestrutura de coleta e triagem de resíduos.</w:t>
      </w:r>
    </w:p>
    <w:p w14:paraId="1F4232A5" w14:textId="77777777" w:rsidR="001261FF" w:rsidRPr="000166D0" w:rsidRDefault="00000000">
      <w:pPr>
        <w:pStyle w:val="Ttulo"/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Potenciais da Comunidade</w:t>
      </w:r>
    </w:p>
    <w:p w14:paraId="499DA38E" w14:textId="77777777" w:rsidR="001261FF" w:rsidRPr="000166D0" w:rsidRDefault="00000000">
      <w:pPr>
        <w:pStyle w:val="Ttulo"/>
        <w:spacing w:before="240" w:after="240"/>
        <w:ind w:firstLine="72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0166D0">
        <w:rPr>
          <w:rFonts w:ascii="Times New Roman" w:hAnsi="Times New Roman" w:cs="Times New Roman"/>
          <w:b w:val="0"/>
          <w:sz w:val="24"/>
          <w:szCs w:val="24"/>
        </w:rPr>
        <w:t>Apesar das fragilidades, a comunidade possui um potencial significativo para implementar práticas de gestão de resíduos sólidos:</w:t>
      </w:r>
    </w:p>
    <w:p w14:paraId="3F986098" w14:textId="77777777" w:rsidR="001261FF" w:rsidRPr="000166D0" w:rsidRDefault="00000000">
      <w:pPr>
        <w:pStyle w:val="Ttulo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Apoio e engajamento de líderes comunitários</w:t>
      </w:r>
      <w:r w:rsidRPr="000166D0">
        <w:rPr>
          <w:rFonts w:ascii="Times New Roman" w:hAnsi="Times New Roman" w:cs="Times New Roman"/>
          <w:b w:val="0"/>
          <w:sz w:val="24"/>
          <w:szCs w:val="24"/>
        </w:rPr>
        <w:t>: Há interesse entre lideranças locais para apoiar iniciativas que promovam o desenvolvimento sustentável e melhorem a qualidade de vida.</w:t>
      </w:r>
    </w:p>
    <w:p w14:paraId="53BE712C" w14:textId="77777777" w:rsidR="001261FF" w:rsidRPr="000166D0" w:rsidRDefault="00000000">
      <w:pPr>
        <w:pStyle w:val="Ttulo"/>
        <w:numPr>
          <w:ilvl w:val="0"/>
          <w:numId w:val="4"/>
        </w:numPr>
        <w:spacing w:after="240"/>
        <w:jc w:val="both"/>
        <w:rPr>
          <w:rFonts w:ascii="Times New Roman" w:hAnsi="Times New Roman" w:cs="Times New Roman"/>
          <w:b w:val="0"/>
          <w:sz w:val="24"/>
          <w:szCs w:val="24"/>
        </w:rPr>
      </w:pPr>
      <w:bookmarkStart w:id="1" w:name="_m05eclfpbijr" w:colFirst="0" w:colLast="0"/>
      <w:bookmarkEnd w:id="1"/>
      <w:r w:rsidRPr="000166D0">
        <w:rPr>
          <w:rFonts w:ascii="Times New Roman" w:hAnsi="Times New Roman" w:cs="Times New Roman"/>
          <w:sz w:val="24"/>
          <w:szCs w:val="24"/>
        </w:rPr>
        <w:t>Oportunidade para programas de reciclagem e economia circular</w:t>
      </w:r>
      <w:r w:rsidRPr="000166D0">
        <w:rPr>
          <w:rFonts w:ascii="Times New Roman" w:hAnsi="Times New Roman" w:cs="Times New Roman"/>
          <w:b w:val="0"/>
          <w:sz w:val="24"/>
          <w:szCs w:val="24"/>
        </w:rPr>
        <w:t>: Com a estruturação de um sistema de coleta seletiva, a comunidade pode se beneficiar da venda de materiais recicláveis, gerando renda para moradores e criando uma economia circular.</w:t>
      </w:r>
    </w:p>
    <w:p w14:paraId="7E9143D4" w14:textId="77777777" w:rsidR="001261FF" w:rsidRPr="000166D0" w:rsidRDefault="00000000">
      <w:pPr>
        <w:spacing w:before="240" w:after="240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Necessidade e importância do projeto</w:t>
      </w:r>
    </w:p>
    <w:p w14:paraId="25E40DE9" w14:textId="7065CA63" w:rsidR="001261FF" w:rsidRPr="000166D0" w:rsidRDefault="00000000">
      <w:pPr>
        <w:spacing w:before="240" w:after="240"/>
        <w:ind w:firstLine="72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</w:rPr>
        <w:t xml:space="preserve">A gestão integrada de resíduos sólidos é um desafio global que exige soluções inovadoras e sustentáveis para lidar com o aumento na geração de resíduos e os impactos ambientais associados. Nesse contexto, as Parcerias Público-Privadas (PPPs) têm se destacado como uma alternativa estratégica para modernizar os sistemas de gestão, unindo os recursos e a expertise do setor privado ao papel regulador e fiscalizador do setor público. Essa abordagem busca promover a eficiência operacional, a sustentabilidade e o atendimento às demandas legais e sociais relacionadas ao meio ambiente </w:t>
      </w:r>
      <w:r w:rsidR="00D71476" w:rsidRPr="000166D0">
        <w:rPr>
          <w:rFonts w:ascii="Times New Roman" w:eastAsia="Arial" w:hAnsi="Times New Roman" w:cs="Times New Roman"/>
          <w:sz w:val="24"/>
          <w:szCs w:val="24"/>
        </w:rPr>
        <w:t>equilibrado. (</w:t>
      </w:r>
      <w:r w:rsidRPr="000166D0">
        <w:rPr>
          <w:rFonts w:ascii="Times New Roman" w:eastAsia="Arial" w:hAnsi="Times New Roman" w:cs="Times New Roman"/>
          <w:sz w:val="24"/>
          <w:szCs w:val="24"/>
        </w:rPr>
        <w:t>Thomé &amp; Ramos, 2016)</w:t>
      </w:r>
    </w:p>
    <w:p w14:paraId="38F65AB8" w14:textId="7CBF5F19" w:rsidR="001261FF" w:rsidRPr="000166D0" w:rsidRDefault="00000000">
      <w:pPr>
        <w:spacing w:before="240" w:after="240"/>
        <w:ind w:firstLine="72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</w:rPr>
        <w:t xml:space="preserve">Ao integrar esforços públicos e privados, as PPPs possibilitam a implementação de tecnologias avançadas, a otimização de processos e a criação de sistemas mais inclusivos e sustentáveis. Além disso, elas promovem o compartilhamento de responsabilidades, reduzindo a pressão sobre os recursos públicos e incentivando práticas mais eficientes na coleta, no tratamento e na destinação de resíduos. Contudo, para que essas parcerias sejam bem-sucedidas, é essencial a elaboração de contratos claros, mecanismos de fiscalização eficazes e um planejamento estratégico alinhado às necessidades ambientais e sociais. Com uma estrutura bem definida, as PPPs podem contribuir significativamente para o desenvolvimento de uma economia circular, reduzindo impactos ambientais e promovendo benefícios sociais </w:t>
      </w:r>
      <w:r w:rsidR="00D71476" w:rsidRPr="000166D0">
        <w:rPr>
          <w:rFonts w:ascii="Times New Roman" w:eastAsia="Arial" w:hAnsi="Times New Roman" w:cs="Times New Roman"/>
          <w:sz w:val="24"/>
          <w:szCs w:val="24"/>
        </w:rPr>
        <w:t>duradouros. (</w:t>
      </w:r>
      <w:r w:rsidRPr="000166D0">
        <w:rPr>
          <w:rFonts w:ascii="Times New Roman" w:eastAsia="Arial" w:hAnsi="Times New Roman" w:cs="Times New Roman"/>
          <w:sz w:val="24"/>
          <w:szCs w:val="24"/>
        </w:rPr>
        <w:t>Thomé &amp; Ramos, 2016)</w:t>
      </w:r>
    </w:p>
    <w:p w14:paraId="5E030BB9" w14:textId="4320FFFF" w:rsidR="001261FF" w:rsidRPr="000166D0" w:rsidRDefault="00000000">
      <w:pPr>
        <w:spacing w:before="240" w:after="240"/>
        <w:ind w:firstLine="72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</w:rPr>
        <w:t xml:space="preserve">A destinação de resíduos orgânicos em aterros sanitários é um desafio enfrentado por muitas cidades, exigindo soluções que combinem eficiência e sustentabilidade. Um dos principais problemas é o rápido esgotamento da capacidade dos aterros, causado pela grande quantidade de resíduos orgânicos que poderiam ser reaproveitados. Além disso, a decomposição desses materiais nos aterros </w:t>
      </w:r>
      <w:r w:rsidRPr="000166D0">
        <w:rPr>
          <w:rFonts w:ascii="Times New Roman" w:eastAsia="Arial" w:hAnsi="Times New Roman" w:cs="Times New Roman"/>
          <w:sz w:val="24"/>
          <w:szCs w:val="24"/>
        </w:rPr>
        <w:lastRenderedPageBreak/>
        <w:t xml:space="preserve">gera gases de efeito estufa e chorume, contribuindo para impactos ambientais </w:t>
      </w:r>
      <w:r w:rsidR="00D71476" w:rsidRPr="000166D0">
        <w:rPr>
          <w:rFonts w:ascii="Times New Roman" w:eastAsia="Arial" w:hAnsi="Times New Roman" w:cs="Times New Roman"/>
          <w:sz w:val="24"/>
          <w:szCs w:val="24"/>
        </w:rPr>
        <w:t>negativos. (</w:t>
      </w:r>
      <w:r w:rsidRPr="000166D0">
        <w:rPr>
          <w:rFonts w:ascii="Times New Roman" w:eastAsia="Arial" w:hAnsi="Times New Roman" w:cs="Times New Roman"/>
          <w:sz w:val="24"/>
          <w:szCs w:val="24"/>
        </w:rPr>
        <w:t>Souza &amp; Vazquez, 2020)</w:t>
      </w:r>
    </w:p>
    <w:p w14:paraId="35E5B1F7" w14:textId="0A83A351" w:rsidR="001261FF" w:rsidRPr="000166D0" w:rsidRDefault="00000000">
      <w:pPr>
        <w:spacing w:before="240" w:after="240"/>
        <w:ind w:firstLine="72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</w:rPr>
        <w:t xml:space="preserve">Como solução, a compostagem surge como uma estratégia complementar viável, permitindo o reaproveitamento de resíduos orgânicos para a produção de adubo. Um estudo aplicado em Paraíba do Sul, no Rio de Janeiro, demonstrou que a implementação de um projeto de compostagem pode reduzir significativamente o volume de resíduos destinados aos aterros, prolongando sua vida útil e diminuindo os custos operacionais. Apesar de demandar investimentos iniciais em infraestrutura e capacitação, a compostagem apresenta benefícios a longo prazo, como a redução de impactos ambientais e a criação de oportunidades econômicas, como a comercialização do composto </w:t>
      </w:r>
      <w:r w:rsidR="00D71476" w:rsidRPr="000166D0">
        <w:rPr>
          <w:rFonts w:ascii="Times New Roman" w:eastAsia="Arial" w:hAnsi="Times New Roman" w:cs="Times New Roman"/>
          <w:sz w:val="24"/>
          <w:szCs w:val="24"/>
        </w:rPr>
        <w:t>orgânico. (</w:t>
      </w:r>
      <w:r w:rsidRPr="000166D0">
        <w:rPr>
          <w:rFonts w:ascii="Times New Roman" w:eastAsia="Arial" w:hAnsi="Times New Roman" w:cs="Times New Roman"/>
          <w:sz w:val="24"/>
          <w:szCs w:val="24"/>
        </w:rPr>
        <w:t>Souza &amp; Vazquez, 2020)</w:t>
      </w:r>
    </w:p>
    <w:p w14:paraId="47E930F0" w14:textId="11F8F58E" w:rsidR="001261FF" w:rsidRPr="000166D0" w:rsidRDefault="00000000">
      <w:pPr>
        <w:spacing w:before="240" w:after="240"/>
        <w:ind w:firstLine="72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</w:rPr>
        <w:t xml:space="preserve">Essa abordagem exige, no entanto, o comprometimento das autoridades públicas e da população, por meio de políticas de incentivo, campanhas educativas e regulamentações claras. O caso estudado destaca a importância de integrar soluções sustentáveis na gestão de resíduos sólidos, promovendo benefícios ambientais, sociais e econômicos para as comunidades </w:t>
      </w:r>
      <w:r w:rsidR="00D71476" w:rsidRPr="000166D0">
        <w:rPr>
          <w:rFonts w:ascii="Times New Roman" w:eastAsia="Arial" w:hAnsi="Times New Roman" w:cs="Times New Roman"/>
          <w:sz w:val="24"/>
          <w:szCs w:val="24"/>
        </w:rPr>
        <w:t>envolvidas. (</w:t>
      </w:r>
      <w:r w:rsidRPr="000166D0">
        <w:rPr>
          <w:rFonts w:ascii="Times New Roman" w:eastAsia="Arial" w:hAnsi="Times New Roman" w:cs="Times New Roman"/>
          <w:sz w:val="24"/>
          <w:szCs w:val="24"/>
        </w:rPr>
        <w:t>Souza &amp; Vazquez, 2020)</w:t>
      </w:r>
    </w:p>
    <w:p w14:paraId="580749B8" w14:textId="20868D52" w:rsidR="001261FF" w:rsidRPr="000166D0" w:rsidRDefault="00000000">
      <w:pPr>
        <w:spacing w:before="240" w:after="240"/>
        <w:ind w:firstLine="72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</w:rPr>
        <w:t xml:space="preserve">A implementação da Política Nacional de Resíduos Sólidos (PNRS) no Brasil tem sido um processo desafiador para muitos municípios, principalmente devido </w:t>
      </w:r>
      <w:r w:rsidR="00D71476" w:rsidRPr="000166D0">
        <w:rPr>
          <w:rFonts w:ascii="Times New Roman" w:eastAsia="Arial" w:hAnsi="Times New Roman" w:cs="Times New Roman"/>
          <w:sz w:val="24"/>
          <w:szCs w:val="24"/>
        </w:rPr>
        <w:t>às</w:t>
      </w:r>
      <w:r w:rsidRPr="000166D0">
        <w:rPr>
          <w:rFonts w:ascii="Times New Roman" w:eastAsia="Arial" w:hAnsi="Times New Roman" w:cs="Times New Roman"/>
          <w:sz w:val="24"/>
          <w:szCs w:val="24"/>
        </w:rPr>
        <w:t xml:space="preserve"> limitações financeiras, estruturais e de capacitação. A PNRS exige que os municípios desenvolvam planos de gestão de resíduos sólidos, que envolvem desde a coleta e o tratamento até a destinação final dos resíduos, além de promover a inclusão de ações como a logística reversa e a participação das cooperativas de catadores. No entanto, muitas cidades enfrentam dificuldades para cumprir essas exigências devido à falta de recursos e infraestrutura </w:t>
      </w:r>
      <w:r w:rsidR="00D71476" w:rsidRPr="000166D0">
        <w:rPr>
          <w:rFonts w:ascii="Times New Roman" w:eastAsia="Arial" w:hAnsi="Times New Roman" w:cs="Times New Roman"/>
          <w:sz w:val="24"/>
          <w:szCs w:val="24"/>
        </w:rPr>
        <w:t>adequada. (</w:t>
      </w:r>
      <w:r w:rsidRPr="000166D0">
        <w:rPr>
          <w:rFonts w:ascii="Times New Roman" w:eastAsia="Arial" w:hAnsi="Times New Roman" w:cs="Times New Roman"/>
          <w:sz w:val="24"/>
          <w:szCs w:val="24"/>
        </w:rPr>
        <w:t>Santin et al., 2017).</w:t>
      </w:r>
    </w:p>
    <w:p w14:paraId="6DA9C1AF" w14:textId="2DBACAA7" w:rsidR="001261FF" w:rsidRDefault="00000000">
      <w:pPr>
        <w:spacing w:before="240" w:after="240"/>
        <w:ind w:firstLine="72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</w:rPr>
        <w:t xml:space="preserve">Uma das soluções adotadas por municípios com dificuldades financeiras é a formação de consórcios, nos quais várias cidades se unem para compartilhar custos e recursos, permitindo a implementação de soluções mais eficazes e sustentáveis. Esse modelo consorciado facilita a criação de aterros, unidades de compostagem e centros de triagem de resíduos, além de possibilitar a implementação de programas de educação ambiental em maior escala. Outro aspecto importante é a logística reversa, que busca garantir o retorno dos produtos e embalagens ao ciclo produtivo, incentivando a reutilização e a reciclagem. A inclusão das cooperativas de catadores também tem se mostrado essencial, pois essas organizações desempenham um papel fundamental na coleta, triagem e reciclagem dos materiais, promovendo a inclusão social e gerando novas oportunidades de trabalho. Para que a PNRS seja eficaz, é fundamental o envolvimento das esferas pública e privada, a capacitação dos gestores e a conscientização da população sobre a importância da gestão adequada dos </w:t>
      </w:r>
      <w:r w:rsidR="00D71476" w:rsidRPr="000166D0">
        <w:rPr>
          <w:rFonts w:ascii="Times New Roman" w:eastAsia="Arial" w:hAnsi="Times New Roman" w:cs="Times New Roman"/>
          <w:sz w:val="24"/>
          <w:szCs w:val="24"/>
        </w:rPr>
        <w:t>resíduos. (</w:t>
      </w:r>
      <w:r w:rsidRPr="000166D0">
        <w:rPr>
          <w:rFonts w:ascii="Times New Roman" w:eastAsia="Arial" w:hAnsi="Times New Roman" w:cs="Times New Roman"/>
          <w:sz w:val="24"/>
          <w:szCs w:val="24"/>
        </w:rPr>
        <w:t>Santin et al., 2017).</w:t>
      </w:r>
    </w:p>
    <w:p w14:paraId="1ADF130F" w14:textId="77777777" w:rsidR="000166D0" w:rsidRPr="000166D0" w:rsidRDefault="000166D0">
      <w:pPr>
        <w:spacing w:before="240" w:after="240"/>
        <w:ind w:firstLine="720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4785043" w14:textId="77777777" w:rsidR="001261FF" w:rsidRPr="000166D0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Referências:</w:t>
      </w:r>
    </w:p>
    <w:p w14:paraId="36ABCD38" w14:textId="77777777" w:rsidR="001261FF" w:rsidRPr="000166D0" w:rsidRDefault="00000000">
      <w:pPr>
        <w:jc w:val="both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166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Thomé, R., &amp; Ramos, V. D. e A. (2016). Gestão integrada de resíduos sólidos por meio das parcerias público-privadas: instrumento de garantia do direito fundamental ao meio ambiente equilibrado. </w:t>
      </w:r>
      <w:r w:rsidRPr="000166D0">
        <w:rPr>
          <w:rFonts w:ascii="Times New Roman" w:eastAsia="Arial" w:hAnsi="Times New Roman" w:cs="Times New Roman"/>
          <w:i/>
          <w:color w:val="222222"/>
          <w:sz w:val="24"/>
          <w:szCs w:val="24"/>
          <w:highlight w:val="white"/>
        </w:rPr>
        <w:t>Revista De Direito Administrativo</w:t>
      </w:r>
      <w:r w:rsidRPr="000166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, </w:t>
      </w:r>
      <w:r w:rsidRPr="000166D0">
        <w:rPr>
          <w:rFonts w:ascii="Times New Roman" w:eastAsia="Arial" w:hAnsi="Times New Roman" w:cs="Times New Roman"/>
          <w:i/>
          <w:color w:val="222222"/>
          <w:sz w:val="24"/>
          <w:szCs w:val="24"/>
          <w:highlight w:val="white"/>
        </w:rPr>
        <w:t>271</w:t>
      </w:r>
      <w:r w:rsidRPr="000166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, 251–279. https://doi.org/10.12660/rda.v271.2016.60767</w:t>
      </w:r>
    </w:p>
    <w:p w14:paraId="77EC9DA1" w14:textId="733DF979" w:rsidR="001261FF" w:rsidRPr="000166D0" w:rsidRDefault="00000000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Souza, A. M. G., &amp; Vazquez, E. G. (2020). Estudo Comparativo de Custos: Compostagem como estratégia complementar ao Aterro Sanitário no gerenciamento de resíduos sólidos urbanos de Paraíba do Sul, RJ. </w:t>
      </w:r>
      <w:r w:rsidRPr="000166D0">
        <w:rPr>
          <w:rFonts w:ascii="Times New Roman" w:eastAsia="Arial" w:hAnsi="Times New Roman" w:cs="Times New Roman"/>
          <w:i/>
          <w:color w:val="222222"/>
          <w:sz w:val="24"/>
          <w:szCs w:val="24"/>
          <w:highlight w:val="white"/>
        </w:rPr>
        <w:t xml:space="preserve">Revista Nacional De Gerenciamento De </w:t>
      </w:r>
      <w:r w:rsidR="00D71476" w:rsidRPr="000166D0">
        <w:rPr>
          <w:rFonts w:ascii="Times New Roman" w:eastAsia="Arial" w:hAnsi="Times New Roman" w:cs="Times New Roman"/>
          <w:i/>
          <w:color w:val="222222"/>
          <w:sz w:val="24"/>
          <w:szCs w:val="24"/>
          <w:highlight w:val="white"/>
        </w:rPr>
        <w:t>Cidades,</w:t>
      </w:r>
      <w:r w:rsidRPr="000166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</w:t>
      </w:r>
      <w:r w:rsidRPr="000166D0">
        <w:rPr>
          <w:rFonts w:ascii="Times New Roman" w:eastAsia="Arial" w:hAnsi="Times New Roman" w:cs="Times New Roman"/>
          <w:i/>
          <w:color w:val="222222"/>
          <w:sz w:val="24"/>
          <w:szCs w:val="24"/>
          <w:highlight w:val="white"/>
        </w:rPr>
        <w:t>8</w:t>
      </w:r>
      <w:r w:rsidRPr="000166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(63). https://doi.org/10.17271/2318847286320202468</w:t>
      </w:r>
    </w:p>
    <w:p w14:paraId="4B6823D9" w14:textId="77777777" w:rsidR="001261FF" w:rsidRPr="000166D0" w:rsidRDefault="00000000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  <w:highlight w:val="white"/>
        </w:rPr>
        <w:t>Santin, J. R., Pedrini, M., &amp; Comiran, R. (2017). A política nacional dos resíduos sólidos e os municípios brasileiros: desafios e possibilidades / The national solid waste policy and the brazilian municipalities: challenges and possibilities. Revista De Direito Da Cidade, 9(2), 556–580. https://doi.org/10.12957/rdc.2017.26985</w:t>
      </w:r>
    </w:p>
    <w:p w14:paraId="6A2EFE88" w14:textId="77777777" w:rsidR="001261FF" w:rsidRPr="000166D0" w:rsidRDefault="00000000">
      <w:pPr>
        <w:pStyle w:val="Ttulo3"/>
        <w:keepNext w:val="0"/>
        <w:keepLines w:val="0"/>
        <w:jc w:val="both"/>
        <w:rPr>
          <w:rFonts w:ascii="Times New Roman" w:eastAsia="Arial" w:hAnsi="Times New Roman" w:cs="Times New Roman"/>
          <w:sz w:val="24"/>
          <w:szCs w:val="24"/>
        </w:rPr>
      </w:pPr>
      <w:bookmarkStart w:id="2" w:name="_ixtwrno8f4kp" w:colFirst="0" w:colLast="0"/>
      <w:bookmarkEnd w:id="2"/>
      <w:r w:rsidRPr="000166D0">
        <w:rPr>
          <w:rFonts w:ascii="Times New Roman" w:eastAsia="Arial" w:hAnsi="Times New Roman" w:cs="Times New Roman"/>
          <w:sz w:val="24"/>
          <w:szCs w:val="24"/>
        </w:rPr>
        <w:lastRenderedPageBreak/>
        <w:t>Objetivo Geral</w:t>
      </w:r>
    </w:p>
    <w:p w14:paraId="27E7A164" w14:textId="77777777" w:rsidR="001261FF" w:rsidRPr="000166D0" w:rsidRDefault="00000000">
      <w:pPr>
        <w:spacing w:before="240" w:after="240"/>
        <w:ind w:firstLine="72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</w:rPr>
        <w:t>Desenvolver um sistema de gestão de resíduos sólidos para comunidades, acessível via web, com funcionalidades como cadastro e login de usuários, calendário com os dias de coleta, descrição dos tipos de resíduos e mapa interativo com os pontos de coleta disponíveis, promovendo uma gestão eficiente e sustentável dos resíduos sólidos.</w:t>
      </w:r>
    </w:p>
    <w:p w14:paraId="7C274813" w14:textId="77777777" w:rsidR="001261FF" w:rsidRPr="000166D0" w:rsidRDefault="00000000">
      <w:pPr>
        <w:pStyle w:val="Ttulo3"/>
        <w:keepNext w:val="0"/>
        <w:keepLines w:val="0"/>
        <w:jc w:val="both"/>
        <w:rPr>
          <w:rFonts w:ascii="Times New Roman" w:eastAsia="Arial" w:hAnsi="Times New Roman" w:cs="Times New Roman"/>
          <w:sz w:val="24"/>
          <w:szCs w:val="24"/>
        </w:rPr>
      </w:pPr>
      <w:bookmarkStart w:id="3" w:name="_l1qmzg5sc88p" w:colFirst="0" w:colLast="0"/>
      <w:bookmarkEnd w:id="3"/>
      <w:r w:rsidRPr="000166D0">
        <w:rPr>
          <w:rFonts w:ascii="Times New Roman" w:eastAsia="Arial" w:hAnsi="Times New Roman" w:cs="Times New Roman"/>
          <w:sz w:val="24"/>
          <w:szCs w:val="24"/>
        </w:rPr>
        <w:t>Objetivos Específicos</w:t>
      </w:r>
    </w:p>
    <w:p w14:paraId="0A04FD70" w14:textId="77777777" w:rsidR="001261FF" w:rsidRPr="000166D0" w:rsidRDefault="00000000">
      <w:pPr>
        <w:numPr>
          <w:ilvl w:val="0"/>
          <w:numId w:val="2"/>
        </w:numPr>
        <w:spacing w:before="240" w:after="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Desenvolver a funcionalidade de cadastro e login de usuários</w:t>
      </w:r>
      <w:r w:rsidRPr="000166D0">
        <w:rPr>
          <w:rFonts w:ascii="Times New Roman" w:eastAsia="Arial" w:hAnsi="Times New Roman" w:cs="Times New Roman"/>
          <w:sz w:val="24"/>
          <w:szCs w:val="24"/>
        </w:rPr>
        <w:t>, permitindo que moradores e administradores acessem o sistema de maneira segura, com diferentes níveis de acesso.</w:t>
      </w:r>
    </w:p>
    <w:p w14:paraId="7C7B60F7" w14:textId="77777777" w:rsidR="001261FF" w:rsidRPr="000166D0" w:rsidRDefault="00000000">
      <w:pPr>
        <w:numPr>
          <w:ilvl w:val="0"/>
          <w:numId w:val="2"/>
        </w:numPr>
        <w:spacing w:after="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Implementar um calendário interativo</w:t>
      </w:r>
      <w:r w:rsidRPr="000166D0">
        <w:rPr>
          <w:rFonts w:ascii="Times New Roman" w:eastAsia="Arial" w:hAnsi="Times New Roman" w:cs="Times New Roman"/>
          <w:sz w:val="24"/>
          <w:szCs w:val="24"/>
        </w:rPr>
        <w:t xml:space="preserve"> que exiba os dias e horários programados para a coleta de resíduos, permitindo que os usuários acompanhem facilmente as datas e se planejem para o descarte adequado.</w:t>
      </w:r>
    </w:p>
    <w:p w14:paraId="2443D52D" w14:textId="6226F972" w:rsidR="001261FF" w:rsidRPr="000166D0" w:rsidRDefault="00000000">
      <w:pPr>
        <w:numPr>
          <w:ilvl w:val="0"/>
          <w:numId w:val="2"/>
        </w:numPr>
        <w:spacing w:after="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Criar uma seção detalhada sobre os tipos de resíduos</w:t>
      </w:r>
      <w:r w:rsidRPr="000166D0">
        <w:rPr>
          <w:rFonts w:ascii="Times New Roman" w:eastAsia="Arial" w:hAnsi="Times New Roman" w:cs="Times New Roman"/>
          <w:sz w:val="24"/>
          <w:szCs w:val="24"/>
        </w:rPr>
        <w:t xml:space="preserve">, com informações educativas sobre como separar e descartar corretamente os diferentes tipos de resíduos (orgânico, reciclável, </w:t>
      </w:r>
      <w:r w:rsidR="00D71476" w:rsidRPr="000166D0">
        <w:rPr>
          <w:rFonts w:ascii="Times New Roman" w:eastAsia="Arial" w:hAnsi="Times New Roman" w:cs="Times New Roman"/>
          <w:sz w:val="24"/>
          <w:szCs w:val="24"/>
        </w:rPr>
        <w:t>perigoso etc.</w:t>
      </w:r>
      <w:r w:rsidRPr="000166D0">
        <w:rPr>
          <w:rFonts w:ascii="Times New Roman" w:eastAsia="Arial" w:hAnsi="Times New Roman" w:cs="Times New Roman"/>
          <w:sz w:val="24"/>
          <w:szCs w:val="24"/>
        </w:rPr>
        <w:t>), incentivando práticas sustentáveis.</w:t>
      </w:r>
    </w:p>
    <w:p w14:paraId="5955D31F" w14:textId="77777777" w:rsidR="001261FF" w:rsidRPr="000166D0" w:rsidRDefault="00000000">
      <w:pPr>
        <w:numPr>
          <w:ilvl w:val="0"/>
          <w:numId w:val="2"/>
        </w:numPr>
        <w:spacing w:after="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Desenvolver um mapa interativo com os pontos de coleta disponíveis</w:t>
      </w:r>
      <w:r w:rsidRPr="000166D0">
        <w:rPr>
          <w:rFonts w:ascii="Times New Roman" w:eastAsia="Arial" w:hAnsi="Times New Roman" w:cs="Times New Roman"/>
          <w:sz w:val="24"/>
          <w:szCs w:val="24"/>
        </w:rPr>
        <w:t>, permitindo que os usuários localizem facilmente os locais mais próximos para o descarte de resíduos recicláveis e outros, promovendo o acesso fácil e correto aos pontos de coleta.</w:t>
      </w:r>
    </w:p>
    <w:p w14:paraId="4C9139CE" w14:textId="77777777" w:rsidR="001261FF" w:rsidRPr="000166D0" w:rsidRDefault="00000000">
      <w:pPr>
        <w:numPr>
          <w:ilvl w:val="0"/>
          <w:numId w:val="2"/>
        </w:numPr>
        <w:spacing w:after="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Assegurar a escalabilidade e usabilidade do sistema</w:t>
      </w:r>
      <w:r w:rsidRPr="000166D0">
        <w:rPr>
          <w:rFonts w:ascii="Times New Roman" w:eastAsia="Arial" w:hAnsi="Times New Roman" w:cs="Times New Roman"/>
          <w:sz w:val="24"/>
          <w:szCs w:val="24"/>
        </w:rPr>
        <w:t>, garantindo que o sistema possa ser facilmente adaptado a diferentes comunidades, com a possibilidade de adicionar novos pontos de coleta e ajustar o calendário conforme as necessidades locais.</w:t>
      </w:r>
    </w:p>
    <w:p w14:paraId="7A63831A" w14:textId="77777777" w:rsidR="001261FF" w:rsidRPr="000166D0" w:rsidRDefault="00000000">
      <w:pPr>
        <w:numPr>
          <w:ilvl w:val="0"/>
          <w:numId w:val="2"/>
        </w:numPr>
        <w:spacing w:after="24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Planejar a futura implementação de uma versão mobile</w:t>
      </w:r>
      <w:r w:rsidRPr="000166D0">
        <w:rPr>
          <w:rFonts w:ascii="Times New Roman" w:eastAsia="Arial" w:hAnsi="Times New Roman" w:cs="Times New Roman"/>
          <w:sz w:val="24"/>
          <w:szCs w:val="24"/>
        </w:rPr>
        <w:t>, adaptando o sistema para dispositivos móveis, facilitando o acesso e a interação dos usuários com a plataforma em qualquer lugar e a qualquer momento, ampliando a abrangência e a praticidade do sistema.</w:t>
      </w:r>
    </w:p>
    <w:p w14:paraId="3D9BAF70" w14:textId="675C5F62" w:rsidR="001261FF" w:rsidRDefault="00000000">
      <w:pPr>
        <w:spacing w:before="240" w:after="24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166D0">
        <w:rPr>
          <w:rFonts w:ascii="Times New Roman" w:eastAsia="Arial" w:hAnsi="Times New Roman" w:cs="Times New Roman"/>
          <w:sz w:val="24"/>
          <w:szCs w:val="24"/>
        </w:rPr>
        <w:t>Esses objetivos focam na criação de uma plataforma web robusta, ao mesmo tempo que preveem a expansão futura para dispositivos móveis, tornando o sistema acessível e funcional para um público ainda maior.</w:t>
      </w:r>
    </w:p>
    <w:p w14:paraId="4B0618B2" w14:textId="77777777" w:rsidR="000166D0" w:rsidRDefault="000166D0">
      <w:p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</w:p>
    <w:p w14:paraId="18A621F9" w14:textId="77777777" w:rsidR="001261FF" w:rsidRPr="000166D0" w:rsidRDefault="00000000">
      <w:pPr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color w:val="000000"/>
          <w:sz w:val="24"/>
          <w:szCs w:val="24"/>
        </w:rPr>
        <w:t>Faculdades e Cursos envolvidos</w:t>
      </w:r>
    </w:p>
    <w:p w14:paraId="38720F78" w14:textId="77777777" w:rsidR="001261FF" w:rsidRPr="000166D0" w:rsidRDefault="00000000">
      <w:pPr>
        <w:tabs>
          <w:tab w:val="left" w:pos="2835"/>
        </w:tabs>
        <w:ind w:left="3686" w:hanging="3686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0166D0">
        <w:rPr>
          <w:rFonts w:ascii="Times New Roman" w:eastAsia="Arial" w:hAnsi="Times New Roman" w:cs="Times New Roman"/>
          <w:color w:val="000000"/>
          <w:sz w:val="24"/>
          <w:szCs w:val="24"/>
          <w:u w:val="single"/>
        </w:rPr>
        <w:t>Faculdade</w:t>
      </w:r>
      <w:r w:rsidRPr="000166D0">
        <w:rPr>
          <w:rFonts w:ascii="Times New Roman" w:eastAsia="Arial" w:hAnsi="Times New Roman" w:cs="Times New Roman"/>
          <w:color w:val="000000"/>
          <w:sz w:val="24"/>
          <w:szCs w:val="24"/>
        </w:rPr>
        <w:t>: UniDomBosco/RJ</w:t>
      </w:r>
      <w:r w:rsidRPr="000166D0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Pr="000166D0">
        <w:rPr>
          <w:rFonts w:ascii="Times New Roman" w:eastAsia="Arial" w:hAnsi="Times New Roman" w:cs="Times New Roman"/>
          <w:color w:val="000000"/>
          <w:sz w:val="24"/>
          <w:szCs w:val="24"/>
          <w:u w:val="single"/>
        </w:rPr>
        <w:t>Cursos</w:t>
      </w:r>
      <w:r w:rsidRPr="000166D0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: </w:t>
      </w:r>
      <w:r w:rsidRPr="000166D0">
        <w:rPr>
          <w:rFonts w:ascii="Times New Roman" w:eastAsia="Arial" w:hAnsi="Times New Roman" w:cs="Times New Roman"/>
          <w:sz w:val="24"/>
          <w:szCs w:val="24"/>
        </w:rPr>
        <w:t>Sistemas de Informação</w:t>
      </w:r>
    </w:p>
    <w:p w14:paraId="0AC84969" w14:textId="77777777" w:rsidR="001261FF" w:rsidRPr="000166D0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Professor Orientador do Projeto:</w:t>
      </w:r>
    </w:p>
    <w:tbl>
      <w:tblPr>
        <w:tblStyle w:val="a"/>
        <w:tblW w:w="978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1732"/>
        <w:gridCol w:w="3544"/>
      </w:tblGrid>
      <w:tr w:rsidR="001261FF" w:rsidRPr="000166D0" w14:paraId="06870A32" w14:textId="77777777">
        <w:tc>
          <w:tcPr>
            <w:tcW w:w="4507" w:type="dxa"/>
          </w:tcPr>
          <w:p w14:paraId="40B4FA51" w14:textId="77777777" w:rsidR="001261FF" w:rsidRPr="000166D0" w:rsidRDefault="00000000">
            <w:pPr>
              <w:pStyle w:val="Ttulo"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Nome: </w:t>
            </w:r>
            <w:r w:rsidRPr="000166D0">
              <w:rPr>
                <w:rFonts w:ascii="Times New Roman" w:eastAsia="Times New Roman" w:hAnsi="Times New Roman" w:cs="Times New Roman"/>
                <w:sz w:val="24"/>
                <w:szCs w:val="24"/>
              </w:rPr>
              <w:t>Gabriel Pitágoras Silva e Brenner</w:t>
            </w:r>
          </w:p>
        </w:tc>
        <w:tc>
          <w:tcPr>
            <w:tcW w:w="1732" w:type="dxa"/>
          </w:tcPr>
          <w:p w14:paraId="79F3BF9A" w14:textId="77777777" w:rsidR="001261FF" w:rsidRPr="000166D0" w:rsidRDefault="00000000">
            <w:pPr>
              <w:pStyle w:val="Ttulo"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Matrícula: </w:t>
            </w:r>
          </w:p>
        </w:tc>
        <w:tc>
          <w:tcPr>
            <w:tcW w:w="3544" w:type="dxa"/>
          </w:tcPr>
          <w:p w14:paraId="170A7068" w14:textId="77777777" w:rsidR="001261FF" w:rsidRPr="000166D0" w:rsidRDefault="00000000">
            <w:pPr>
              <w:pStyle w:val="Ttulo"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E-mail:</w:t>
            </w:r>
            <w:r w:rsidRPr="000166D0">
              <w:rPr>
                <w:rFonts w:ascii="Times New Roman" w:eastAsia="Times New Roman" w:hAnsi="Times New Roman" w:cs="Times New Roman"/>
                <w:sz w:val="24"/>
                <w:szCs w:val="24"/>
              </w:rPr>
              <w:t>gabrielbrenner@aedb.br</w:t>
            </w:r>
          </w:p>
        </w:tc>
      </w:tr>
    </w:tbl>
    <w:p w14:paraId="059ECD6D" w14:textId="77777777" w:rsidR="001261FF" w:rsidRPr="000166D0" w:rsidRDefault="00000000">
      <w:pPr>
        <w:spacing w:before="120"/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Equipe:</w:t>
      </w:r>
    </w:p>
    <w:tbl>
      <w:tblPr>
        <w:tblStyle w:val="a0"/>
        <w:tblW w:w="995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38"/>
        <w:gridCol w:w="4049"/>
        <w:gridCol w:w="4571"/>
      </w:tblGrid>
      <w:tr w:rsidR="001261FF" w:rsidRPr="000166D0" w14:paraId="1E803FF7" w14:textId="77777777" w:rsidTr="003F26B5">
        <w:trPr>
          <w:trHeight w:val="212"/>
        </w:trPr>
        <w:tc>
          <w:tcPr>
            <w:tcW w:w="1338" w:type="dxa"/>
          </w:tcPr>
          <w:p w14:paraId="383B76FC" w14:textId="77777777" w:rsidR="001261FF" w:rsidRPr="000166D0" w:rsidRDefault="00000000">
            <w:pPr>
              <w:pStyle w:val="Ttulo"/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sz w:val="24"/>
                <w:szCs w:val="24"/>
              </w:rPr>
              <w:t>Matrícula</w:t>
            </w:r>
          </w:p>
        </w:tc>
        <w:tc>
          <w:tcPr>
            <w:tcW w:w="4049" w:type="dxa"/>
            <w:tcBorders>
              <w:right w:val="single" w:sz="4" w:space="0" w:color="000000"/>
            </w:tcBorders>
          </w:tcPr>
          <w:p w14:paraId="5C5077B7" w14:textId="77777777" w:rsidR="001261FF" w:rsidRPr="000166D0" w:rsidRDefault="00000000">
            <w:pPr>
              <w:pStyle w:val="Ttulo"/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4571" w:type="dxa"/>
            <w:tcBorders>
              <w:left w:val="single" w:sz="4" w:space="0" w:color="000000"/>
            </w:tcBorders>
          </w:tcPr>
          <w:p w14:paraId="160D7CFA" w14:textId="77777777" w:rsidR="001261FF" w:rsidRPr="000166D0" w:rsidRDefault="00000000">
            <w:pPr>
              <w:pStyle w:val="Ttulo"/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sz w:val="24"/>
                <w:szCs w:val="24"/>
              </w:rPr>
              <w:t>Curso</w:t>
            </w:r>
          </w:p>
        </w:tc>
      </w:tr>
      <w:tr w:rsidR="001261FF" w:rsidRPr="000166D0" w14:paraId="0365BD5A" w14:textId="77777777" w:rsidTr="003F26B5">
        <w:trPr>
          <w:trHeight w:val="350"/>
        </w:trPr>
        <w:tc>
          <w:tcPr>
            <w:tcW w:w="1338" w:type="dxa"/>
          </w:tcPr>
          <w:p w14:paraId="3922A299" w14:textId="77777777" w:rsidR="001261FF" w:rsidRPr="000166D0" w:rsidRDefault="00000000">
            <w:pPr>
              <w:pStyle w:val="Ttulo"/>
              <w:keepLines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22157058</w:t>
            </w:r>
          </w:p>
        </w:tc>
        <w:tc>
          <w:tcPr>
            <w:tcW w:w="4049" w:type="dxa"/>
            <w:tcBorders>
              <w:right w:val="single" w:sz="4" w:space="0" w:color="000000"/>
            </w:tcBorders>
          </w:tcPr>
          <w:p w14:paraId="00C4A672" w14:textId="77777777" w:rsidR="001261FF" w:rsidRPr="000166D0" w:rsidRDefault="00000000">
            <w:pPr>
              <w:pStyle w:val="Ttulo"/>
              <w:keepLines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Jackson Rodrigues De Andrade Porto</w:t>
            </w:r>
          </w:p>
        </w:tc>
        <w:tc>
          <w:tcPr>
            <w:tcW w:w="4571" w:type="dxa"/>
            <w:tcBorders>
              <w:left w:val="single" w:sz="4" w:space="0" w:color="000000"/>
            </w:tcBorders>
          </w:tcPr>
          <w:p w14:paraId="1332153F" w14:textId="77777777" w:rsidR="001261FF" w:rsidRPr="000166D0" w:rsidRDefault="00000000" w:rsidP="003F26B5">
            <w:pPr>
              <w:keepLines/>
              <w:tabs>
                <w:tab w:val="left" w:pos="28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66D0">
              <w:rPr>
                <w:rFonts w:ascii="Times New Roman" w:eastAsia="Arial" w:hAnsi="Times New Roman" w:cs="Times New Roman"/>
                <w:sz w:val="24"/>
                <w:szCs w:val="24"/>
              </w:rPr>
              <w:t>Sistemas de Informação</w:t>
            </w:r>
          </w:p>
        </w:tc>
      </w:tr>
      <w:tr w:rsidR="001261FF" w:rsidRPr="000166D0" w14:paraId="5FFC5D33" w14:textId="77777777" w:rsidTr="003F26B5">
        <w:trPr>
          <w:trHeight w:val="310"/>
        </w:trPr>
        <w:tc>
          <w:tcPr>
            <w:tcW w:w="1338" w:type="dxa"/>
          </w:tcPr>
          <w:p w14:paraId="711DCBCB" w14:textId="77777777" w:rsidR="001261FF" w:rsidRPr="000166D0" w:rsidRDefault="00000000">
            <w:pPr>
              <w:pStyle w:val="Ttulo"/>
              <w:keepLines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22157066</w:t>
            </w:r>
          </w:p>
        </w:tc>
        <w:tc>
          <w:tcPr>
            <w:tcW w:w="4049" w:type="dxa"/>
            <w:tcBorders>
              <w:right w:val="single" w:sz="4" w:space="0" w:color="000000"/>
            </w:tcBorders>
          </w:tcPr>
          <w:p w14:paraId="1F2025BE" w14:textId="77777777" w:rsidR="001261FF" w:rsidRPr="000166D0" w:rsidRDefault="00000000">
            <w:pPr>
              <w:pStyle w:val="Ttulo"/>
              <w:keepLines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Caio Luciano Cabral de Souza André</w:t>
            </w:r>
          </w:p>
        </w:tc>
        <w:tc>
          <w:tcPr>
            <w:tcW w:w="4571" w:type="dxa"/>
            <w:tcBorders>
              <w:left w:val="single" w:sz="4" w:space="0" w:color="000000"/>
            </w:tcBorders>
          </w:tcPr>
          <w:p w14:paraId="2F54B6FA" w14:textId="77777777" w:rsidR="001261FF" w:rsidRPr="000166D0" w:rsidRDefault="00000000" w:rsidP="003F26B5">
            <w:pPr>
              <w:pStyle w:val="Ttulo"/>
              <w:keepLines/>
              <w:tabs>
                <w:tab w:val="left" w:pos="2835"/>
              </w:tabs>
              <w:spacing w:after="12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4" w:name="_1wrijl3rb5w7" w:colFirst="0" w:colLast="0"/>
            <w:bookmarkEnd w:id="4"/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Sistemas de Informação</w:t>
            </w:r>
          </w:p>
        </w:tc>
      </w:tr>
      <w:tr w:rsidR="001261FF" w:rsidRPr="000166D0" w14:paraId="072CA0B3" w14:textId="77777777" w:rsidTr="003F26B5">
        <w:trPr>
          <w:trHeight w:val="364"/>
        </w:trPr>
        <w:tc>
          <w:tcPr>
            <w:tcW w:w="1338" w:type="dxa"/>
          </w:tcPr>
          <w:p w14:paraId="6F905932" w14:textId="77777777" w:rsidR="001261FF" w:rsidRPr="000166D0" w:rsidRDefault="00000000">
            <w:pPr>
              <w:pStyle w:val="Ttulo"/>
              <w:keepLines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22157034</w:t>
            </w:r>
          </w:p>
        </w:tc>
        <w:tc>
          <w:tcPr>
            <w:tcW w:w="4049" w:type="dxa"/>
            <w:tcBorders>
              <w:right w:val="single" w:sz="4" w:space="0" w:color="000000"/>
            </w:tcBorders>
          </w:tcPr>
          <w:p w14:paraId="0FBAD40B" w14:textId="77777777" w:rsidR="001261FF" w:rsidRPr="000166D0" w:rsidRDefault="00000000">
            <w:pPr>
              <w:pStyle w:val="Ttulo"/>
              <w:keepLines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Luciano Gabriel Martins Amaral</w:t>
            </w:r>
          </w:p>
        </w:tc>
        <w:tc>
          <w:tcPr>
            <w:tcW w:w="4571" w:type="dxa"/>
            <w:tcBorders>
              <w:left w:val="single" w:sz="4" w:space="0" w:color="000000"/>
            </w:tcBorders>
          </w:tcPr>
          <w:p w14:paraId="0D656DA9" w14:textId="77777777" w:rsidR="001261FF" w:rsidRPr="000166D0" w:rsidRDefault="00000000" w:rsidP="003F26B5">
            <w:pPr>
              <w:pStyle w:val="Ttulo"/>
              <w:keepLines/>
              <w:tabs>
                <w:tab w:val="left" w:pos="2835"/>
              </w:tabs>
              <w:spacing w:after="12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5" w:name="_kpcdzcl9gnr9" w:colFirst="0" w:colLast="0"/>
            <w:bookmarkEnd w:id="5"/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Sistemas de Informação</w:t>
            </w:r>
          </w:p>
        </w:tc>
      </w:tr>
      <w:tr w:rsidR="001261FF" w:rsidRPr="000166D0" w14:paraId="0C5ECDD2" w14:textId="77777777" w:rsidTr="003F26B5">
        <w:trPr>
          <w:trHeight w:val="426"/>
        </w:trPr>
        <w:tc>
          <w:tcPr>
            <w:tcW w:w="1338" w:type="dxa"/>
          </w:tcPr>
          <w:p w14:paraId="561D9E43" w14:textId="77777777" w:rsidR="001261FF" w:rsidRPr="000166D0" w:rsidRDefault="00000000">
            <w:pPr>
              <w:pStyle w:val="Ttulo"/>
              <w:keepLines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27157052</w:t>
            </w:r>
          </w:p>
        </w:tc>
        <w:tc>
          <w:tcPr>
            <w:tcW w:w="4049" w:type="dxa"/>
            <w:tcBorders>
              <w:right w:val="single" w:sz="4" w:space="0" w:color="000000"/>
            </w:tcBorders>
          </w:tcPr>
          <w:p w14:paraId="494D42C3" w14:textId="77777777" w:rsidR="001261FF" w:rsidRPr="000166D0" w:rsidRDefault="00000000">
            <w:pPr>
              <w:pStyle w:val="Ttulo"/>
              <w:keepLines/>
              <w:spacing w:before="60" w:after="6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Daniel Chagas Santos</w:t>
            </w:r>
          </w:p>
        </w:tc>
        <w:tc>
          <w:tcPr>
            <w:tcW w:w="4571" w:type="dxa"/>
            <w:tcBorders>
              <w:left w:val="single" w:sz="4" w:space="0" w:color="000000"/>
            </w:tcBorders>
          </w:tcPr>
          <w:p w14:paraId="34070530" w14:textId="77777777" w:rsidR="001261FF" w:rsidRPr="000166D0" w:rsidRDefault="00000000" w:rsidP="003F26B5">
            <w:pPr>
              <w:pStyle w:val="Ttulo"/>
              <w:keepLines/>
              <w:tabs>
                <w:tab w:val="left" w:pos="2835"/>
              </w:tabs>
              <w:spacing w:after="120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6" w:name="_csqyvva86ajd" w:colFirst="0" w:colLast="0"/>
            <w:bookmarkEnd w:id="6"/>
            <w:r w:rsidRPr="000166D0">
              <w:rPr>
                <w:rFonts w:ascii="Times New Roman" w:hAnsi="Times New Roman" w:cs="Times New Roman"/>
                <w:b w:val="0"/>
                <w:sz w:val="24"/>
                <w:szCs w:val="24"/>
              </w:rPr>
              <w:t>Sistemas de Informação</w:t>
            </w:r>
          </w:p>
        </w:tc>
      </w:tr>
    </w:tbl>
    <w:p w14:paraId="2C0A9A6D" w14:textId="0B7E720C" w:rsidR="000166D0" w:rsidRDefault="000166D0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0CE9EE69" w14:textId="77777777" w:rsidR="000166D0" w:rsidRDefault="000166D0">
      <w:pPr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br w:type="page"/>
      </w:r>
    </w:p>
    <w:p w14:paraId="28A98C77" w14:textId="77777777" w:rsidR="001261FF" w:rsidRPr="000166D0" w:rsidRDefault="001261FF">
      <w:pPr>
        <w:rPr>
          <w:rFonts w:ascii="Times New Roman" w:eastAsia="Arial" w:hAnsi="Times New Roman" w:cs="Times New Roman"/>
          <w:b/>
          <w:sz w:val="24"/>
          <w:szCs w:val="24"/>
        </w:rPr>
      </w:pPr>
    </w:p>
    <w:tbl>
      <w:tblPr>
        <w:tblStyle w:val="a1"/>
        <w:tblW w:w="982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26"/>
      </w:tblGrid>
      <w:tr w:rsidR="001261FF" w:rsidRPr="000166D0" w14:paraId="161B89DB" w14:textId="77777777" w:rsidTr="00D903AE">
        <w:trPr>
          <w:trHeight w:val="490"/>
        </w:trPr>
        <w:tc>
          <w:tcPr>
            <w:tcW w:w="9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316B9" w14:textId="3C05025F" w:rsidR="001261FF" w:rsidRPr="000166D0" w:rsidRDefault="00000000">
            <w:pPr>
              <w:spacing w:before="120"/>
              <w:jc w:val="both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0166D0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 xml:space="preserve">Instituições Parceiras: </w:t>
            </w:r>
          </w:p>
        </w:tc>
      </w:tr>
      <w:tr w:rsidR="001261FF" w14:paraId="2E4E5D5F" w14:textId="77777777" w:rsidTr="00D903AE">
        <w:trPr>
          <w:trHeight w:val="5520"/>
        </w:trPr>
        <w:tc>
          <w:tcPr>
            <w:tcW w:w="9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6B50C" w14:textId="2DC21E4C" w:rsidR="00D903AE" w:rsidRDefault="00D903AE" w:rsidP="00D903A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22" w:firstLine="0"/>
              <w:jc w:val="both"/>
            </w:pPr>
            <w:r w:rsidRPr="00D903AE">
              <w:rPr>
                <w:b/>
                <w:bCs/>
              </w:rPr>
              <w:t>Prefeituras Municipais / Secretarias de Meio Ambiente:</w:t>
            </w:r>
            <w:r>
              <w:t xml:space="preserve"> Forneceram dados sobre pontos de coleta e ajudaram na promoção do sistema nas comunidades.</w:t>
            </w:r>
          </w:p>
          <w:p w14:paraId="20F4E12E" w14:textId="6731956C" w:rsidR="00D903AE" w:rsidRDefault="00D903AE" w:rsidP="00D903AE">
            <w:pPr>
              <w:pStyle w:val="NormalWeb"/>
              <w:spacing w:before="0" w:beforeAutospacing="0" w:after="0" w:afterAutospacing="0"/>
              <w:ind w:left="22"/>
              <w:jc w:val="both"/>
            </w:pPr>
          </w:p>
          <w:p w14:paraId="495C531E" w14:textId="1193D23D" w:rsidR="00D903AE" w:rsidRDefault="00D903AE" w:rsidP="00D903A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22" w:firstLine="0"/>
              <w:jc w:val="both"/>
            </w:pPr>
            <w:r w:rsidRPr="00D903AE">
              <w:rPr>
                <w:b/>
                <w:bCs/>
              </w:rPr>
              <w:t>Organizações Não Governamentais (ONGs) de Conscientização Ambiental:</w:t>
            </w:r>
            <w:r>
              <w:t xml:space="preserve"> Realizaram workshops e campanhas de conscientização sobre a gestão de resíduos.</w:t>
            </w:r>
          </w:p>
          <w:p w14:paraId="11175E9C" w14:textId="77777777" w:rsidR="00D903AE" w:rsidRDefault="00D903AE" w:rsidP="00D903AE">
            <w:pPr>
              <w:pStyle w:val="NormalWeb"/>
              <w:spacing w:before="0" w:beforeAutospacing="0" w:after="0" w:afterAutospacing="0"/>
              <w:jc w:val="both"/>
            </w:pPr>
          </w:p>
          <w:p w14:paraId="75ED83DB" w14:textId="6EF53710" w:rsidR="00D903AE" w:rsidRDefault="00D903AE" w:rsidP="00D903A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22" w:firstLine="0"/>
              <w:jc w:val="both"/>
            </w:pPr>
            <w:r w:rsidRPr="00D903AE">
              <w:rPr>
                <w:b/>
                <w:bCs/>
              </w:rPr>
              <w:t>Empresas de Tecnologia e Desenvolvimento de Software:</w:t>
            </w:r>
            <w:r>
              <w:t xml:space="preserve"> Ofereceram suporte técnico na criação e auditoria do sistema, além de integrar ferramentas de mapeamento.</w:t>
            </w:r>
          </w:p>
          <w:p w14:paraId="4649FCD8" w14:textId="77777777" w:rsidR="00D903AE" w:rsidRDefault="00D903AE" w:rsidP="00D903AE">
            <w:pPr>
              <w:pStyle w:val="NormalWeb"/>
              <w:spacing w:before="0" w:beforeAutospacing="0" w:after="0" w:afterAutospacing="0"/>
              <w:jc w:val="both"/>
            </w:pPr>
          </w:p>
          <w:p w14:paraId="33E86038" w14:textId="504E56E6" w:rsidR="00D903AE" w:rsidRDefault="00D903AE" w:rsidP="00D903A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22" w:firstLine="0"/>
              <w:jc w:val="both"/>
            </w:pPr>
            <w:r w:rsidRPr="00D903AE">
              <w:rPr>
                <w:b/>
                <w:bCs/>
              </w:rPr>
              <w:t>Instituições de Ensino e Universidades:</w:t>
            </w:r>
            <w:r>
              <w:t xml:space="preserve"> Colaboraram com pesquisa, análise de impacto e desenvolvimento de funcionalidades adicionais.</w:t>
            </w:r>
          </w:p>
          <w:p w14:paraId="61EEF779" w14:textId="77777777" w:rsidR="00D903AE" w:rsidRDefault="00D903AE" w:rsidP="00D903AE">
            <w:pPr>
              <w:pStyle w:val="NormalWeb"/>
              <w:spacing w:before="0" w:beforeAutospacing="0" w:after="0" w:afterAutospacing="0"/>
              <w:jc w:val="both"/>
            </w:pPr>
          </w:p>
          <w:p w14:paraId="74C02154" w14:textId="68689995" w:rsidR="00D903AE" w:rsidRDefault="00D903AE" w:rsidP="00D903A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22" w:firstLine="0"/>
              <w:jc w:val="both"/>
            </w:pPr>
            <w:r w:rsidRPr="00D903AE">
              <w:rPr>
                <w:b/>
                <w:bCs/>
              </w:rPr>
              <w:t>Empresas de Coleta de Resíduos:</w:t>
            </w:r>
            <w:r>
              <w:t xml:space="preserve"> Forneceram informações sobre tipos e horários de coleta, garantindo dados precisos no sistema.</w:t>
            </w:r>
          </w:p>
          <w:p w14:paraId="5A30662F" w14:textId="77777777" w:rsidR="00D903AE" w:rsidRDefault="00D903AE" w:rsidP="00D903AE">
            <w:pPr>
              <w:pStyle w:val="NormalWeb"/>
              <w:spacing w:before="0" w:beforeAutospacing="0" w:after="0" w:afterAutospacing="0"/>
              <w:jc w:val="both"/>
            </w:pPr>
          </w:p>
          <w:p w14:paraId="09CB7D51" w14:textId="0FD8D5C7" w:rsidR="00D903AE" w:rsidRDefault="00D903AE" w:rsidP="00D903A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22" w:firstLine="0"/>
              <w:jc w:val="both"/>
            </w:pPr>
            <w:r w:rsidRPr="00D903AE">
              <w:rPr>
                <w:b/>
                <w:bCs/>
              </w:rPr>
              <w:t>Organizações de Voluntariado Local:</w:t>
            </w:r>
            <w:r>
              <w:t xml:space="preserve"> Ajudaram na implementação do sistema nas comunidades e promoveram o uso local.</w:t>
            </w:r>
          </w:p>
          <w:p w14:paraId="4F227A94" w14:textId="77777777" w:rsidR="00D903AE" w:rsidRDefault="00D903AE" w:rsidP="00D903AE">
            <w:pPr>
              <w:pStyle w:val="NormalWeb"/>
              <w:spacing w:before="0" w:beforeAutospacing="0" w:after="0" w:afterAutospacing="0"/>
              <w:jc w:val="both"/>
            </w:pPr>
          </w:p>
          <w:p w14:paraId="39845772" w14:textId="0589357C" w:rsidR="001261FF" w:rsidRPr="00D903AE" w:rsidRDefault="00D903AE" w:rsidP="00D903AE">
            <w:pPr>
              <w:pStyle w:val="NormalWeb"/>
              <w:numPr>
                <w:ilvl w:val="0"/>
                <w:numId w:val="8"/>
              </w:numPr>
              <w:spacing w:before="120" w:beforeAutospacing="0" w:after="0" w:afterAutospacing="0"/>
              <w:ind w:left="22" w:firstLine="0"/>
              <w:jc w:val="both"/>
              <w:rPr>
                <w:rFonts w:ascii="Arial" w:eastAsia="Arial" w:hAnsi="Arial" w:cs="Arial"/>
                <w:b/>
              </w:rPr>
            </w:pPr>
            <w:r w:rsidRPr="00D903AE">
              <w:rPr>
                <w:b/>
                <w:bCs/>
              </w:rPr>
              <w:t>Empresas de Infraestrutura e Desenvolvimento Urbano:</w:t>
            </w:r>
            <w:r>
              <w:t xml:space="preserve"> Contribuíram com dados sobre a infraestrutura e pontos de coleta, garantindo a adequação do sistema.</w:t>
            </w:r>
          </w:p>
          <w:p w14:paraId="251B95CB" w14:textId="77777777" w:rsidR="001261FF" w:rsidRDefault="001261FF">
            <w:pPr>
              <w:spacing w:before="120"/>
              <w:jc w:val="both"/>
              <w:rPr>
                <w:rFonts w:ascii="Arial" w:eastAsia="Arial" w:hAnsi="Arial" w:cs="Arial"/>
                <w:b/>
              </w:rPr>
            </w:pPr>
          </w:p>
        </w:tc>
      </w:tr>
    </w:tbl>
    <w:p w14:paraId="0F60CA13" w14:textId="77777777" w:rsidR="001261FF" w:rsidRDefault="001261FF">
      <w:pPr>
        <w:rPr>
          <w:rFonts w:ascii="Arial" w:eastAsia="Arial" w:hAnsi="Arial" w:cs="Arial"/>
          <w:b/>
          <w:sz w:val="28"/>
          <w:szCs w:val="28"/>
        </w:rPr>
      </w:pPr>
    </w:p>
    <w:p w14:paraId="0F34F619" w14:textId="77777777" w:rsidR="001261FF" w:rsidRPr="000166D0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0166D0">
        <w:rPr>
          <w:rFonts w:ascii="Times New Roman" w:eastAsia="Arial" w:hAnsi="Times New Roman" w:cs="Times New Roman"/>
          <w:b/>
          <w:sz w:val="24"/>
          <w:szCs w:val="24"/>
        </w:rPr>
        <w:t>Atividades realizadas:</w:t>
      </w:r>
    </w:p>
    <w:p w14:paraId="09C3B559" w14:textId="77777777" w:rsidR="00287BC5" w:rsidRPr="000166D0" w:rsidRDefault="00287BC5" w:rsidP="00287BC5">
      <w:pPr>
        <w:pStyle w:val="Ttulo3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Descrição das Ações Desenvolvidas e Transformações Provocadas</w:t>
      </w:r>
    </w:p>
    <w:p w14:paraId="3410D42D" w14:textId="32676371" w:rsidR="00287BC5" w:rsidRPr="000166D0" w:rsidRDefault="00287BC5" w:rsidP="00287BC5">
      <w:pPr>
        <w:pStyle w:val="NormalWeb"/>
        <w:ind w:firstLine="360"/>
        <w:jc w:val="both"/>
      </w:pPr>
      <w:r w:rsidRPr="000166D0">
        <w:t xml:space="preserve">O projeto de </w:t>
      </w:r>
      <w:r w:rsidRPr="000166D0">
        <w:rPr>
          <w:rStyle w:val="Forte"/>
        </w:rPr>
        <w:t>Sistema de Gestão de Resíduos Sólidos para Comunidades</w:t>
      </w:r>
      <w:r w:rsidRPr="000166D0">
        <w:t xml:space="preserve"> visa melhorar a organização e eficiência na coleta de resíduos sólidos, promovendo benefícios nas áreas social, econômica e ambiental. A seguir, </w:t>
      </w:r>
      <w:r w:rsidRPr="000166D0">
        <w:t>são detalhadas</w:t>
      </w:r>
      <w:r w:rsidRPr="000166D0">
        <w:t xml:space="preserve"> as ações desenvolvidas, transformações provocadas e como elas se alinham com o diagnóstico da realidade local.</w:t>
      </w:r>
    </w:p>
    <w:p w14:paraId="4C21BCCA" w14:textId="39EDC6B2" w:rsidR="00287BC5" w:rsidRPr="000166D0" w:rsidRDefault="00287BC5" w:rsidP="000166D0">
      <w:pPr>
        <w:pStyle w:val="NormalWeb"/>
        <w:numPr>
          <w:ilvl w:val="0"/>
          <w:numId w:val="5"/>
        </w:numPr>
        <w:spacing w:before="0" w:beforeAutospacing="0" w:after="0" w:afterAutospacing="0"/>
        <w:ind w:hanging="357"/>
      </w:pPr>
      <w:r w:rsidRPr="000166D0">
        <w:rPr>
          <w:rStyle w:val="Forte"/>
        </w:rPr>
        <w:t>Ações Desenvolvidas:</w:t>
      </w:r>
    </w:p>
    <w:p w14:paraId="21D13ABD" w14:textId="1D8365C5" w:rsidR="000166D0" w:rsidRDefault="00287BC5" w:rsidP="000166D0">
      <w:pPr>
        <w:pStyle w:val="NormalWeb"/>
        <w:numPr>
          <w:ilvl w:val="1"/>
          <w:numId w:val="5"/>
        </w:numPr>
        <w:spacing w:before="0" w:beforeAutospacing="0" w:after="0" w:afterAutospacing="0"/>
        <w:ind w:hanging="357"/>
        <w:jc w:val="both"/>
      </w:pPr>
      <w:r w:rsidRPr="000166D0">
        <w:rPr>
          <w:rStyle w:val="Forte"/>
        </w:rPr>
        <w:t>Planejamento e Diagnóstico:</w:t>
      </w:r>
      <w:r w:rsidRPr="000166D0">
        <w:t xml:space="preserve"> O diagnóstico inicial indicou a necessidade de uma plataforma que facilitasse o acesso às informações sobre a coleta de resíduos e seus pontos de descarte. A falta de um sistema claro e de fácil acesso para as comunidades foi o principal desafio identificado.</w:t>
      </w:r>
    </w:p>
    <w:p w14:paraId="02D56701" w14:textId="77777777" w:rsidR="000166D0" w:rsidRPr="000166D0" w:rsidRDefault="000166D0" w:rsidP="000166D0">
      <w:pPr>
        <w:pStyle w:val="NormalWeb"/>
        <w:spacing w:before="0" w:beforeAutospacing="0" w:after="0" w:afterAutospacing="0"/>
        <w:ind w:left="1440"/>
        <w:jc w:val="both"/>
      </w:pPr>
    </w:p>
    <w:p w14:paraId="7298F4F0" w14:textId="00278661" w:rsidR="00287BC5" w:rsidRDefault="00287BC5" w:rsidP="000166D0">
      <w:pPr>
        <w:pStyle w:val="NormalWeb"/>
        <w:numPr>
          <w:ilvl w:val="1"/>
          <w:numId w:val="5"/>
        </w:numPr>
        <w:spacing w:before="0" w:beforeAutospacing="0" w:after="0" w:afterAutospacing="0"/>
        <w:ind w:hanging="357"/>
        <w:jc w:val="both"/>
      </w:pPr>
      <w:r w:rsidRPr="000166D0">
        <w:rPr>
          <w:rStyle w:val="Forte"/>
        </w:rPr>
        <w:t>Desenvolvimento da API (C# e SQL Server):</w:t>
      </w:r>
      <w:r w:rsidRPr="000166D0">
        <w:t xml:space="preserve"> Foi desenvolvida uma </w:t>
      </w:r>
      <w:r w:rsidRPr="000166D0">
        <w:rPr>
          <w:rStyle w:val="Forte"/>
          <w:b w:val="0"/>
          <w:bCs w:val="0"/>
        </w:rPr>
        <w:t xml:space="preserve">API </w:t>
      </w:r>
      <w:r w:rsidRPr="000166D0">
        <w:rPr>
          <w:rStyle w:val="Forte"/>
          <w:b w:val="0"/>
          <w:bCs w:val="0"/>
        </w:rPr>
        <w:t>com a linguagem de programação</w:t>
      </w:r>
      <w:r w:rsidRPr="000166D0">
        <w:rPr>
          <w:rStyle w:val="Forte"/>
          <w:b w:val="0"/>
          <w:bCs w:val="0"/>
        </w:rPr>
        <w:t xml:space="preserve"> C#</w:t>
      </w:r>
      <w:r w:rsidRPr="000166D0">
        <w:t xml:space="preserve"> utilizando o </w:t>
      </w:r>
      <w:r w:rsidRPr="000166D0">
        <w:t xml:space="preserve">Microsoft </w:t>
      </w:r>
      <w:r w:rsidRPr="000166D0">
        <w:rPr>
          <w:rStyle w:val="Forte"/>
          <w:b w:val="0"/>
          <w:bCs w:val="0"/>
        </w:rPr>
        <w:t>Visual Studio</w:t>
      </w:r>
      <w:r w:rsidRPr="000166D0">
        <w:t xml:space="preserve"> para facilitar a comunicação entre o banco de dados e o front-end. A API permite a consulta de informações sobre o calendário de coleta, pontos de coleta e tipos de resíduos. Utilizou-se </w:t>
      </w:r>
      <w:r w:rsidRPr="000166D0">
        <w:rPr>
          <w:b/>
          <w:bCs/>
        </w:rPr>
        <w:t xml:space="preserve">o </w:t>
      </w:r>
      <w:r w:rsidRPr="000166D0">
        <w:rPr>
          <w:rStyle w:val="Forte"/>
          <w:b w:val="0"/>
          <w:bCs w:val="0"/>
        </w:rPr>
        <w:t>SQL Server Management Studio</w:t>
      </w:r>
      <w:r w:rsidRPr="000166D0">
        <w:t xml:space="preserve"> para criar o banco de dados que armazena essas informações, garantindo um sistema robusto e confiável.</w:t>
      </w:r>
    </w:p>
    <w:p w14:paraId="781C6CF7" w14:textId="77777777" w:rsidR="000166D0" w:rsidRPr="000166D0" w:rsidRDefault="000166D0" w:rsidP="000166D0">
      <w:pPr>
        <w:pStyle w:val="NormalWeb"/>
        <w:spacing w:before="0" w:beforeAutospacing="0" w:after="0" w:afterAutospacing="0"/>
        <w:jc w:val="both"/>
      </w:pPr>
    </w:p>
    <w:p w14:paraId="498C53D1" w14:textId="77777777" w:rsidR="00287BC5" w:rsidRPr="000166D0" w:rsidRDefault="00287BC5" w:rsidP="000166D0">
      <w:pPr>
        <w:pStyle w:val="NormalWeb"/>
        <w:numPr>
          <w:ilvl w:val="1"/>
          <w:numId w:val="5"/>
        </w:numPr>
        <w:spacing w:before="0" w:beforeAutospacing="0" w:after="0" w:afterAutospacing="0"/>
        <w:ind w:hanging="357"/>
        <w:jc w:val="both"/>
      </w:pPr>
      <w:r w:rsidRPr="000166D0">
        <w:rPr>
          <w:rStyle w:val="Forte"/>
        </w:rPr>
        <w:t>Desenvolvimento do Front-end (React.js):</w:t>
      </w:r>
      <w:r w:rsidRPr="000166D0">
        <w:t xml:space="preserve"> O </w:t>
      </w:r>
      <w:r w:rsidRPr="000166D0">
        <w:rPr>
          <w:rStyle w:val="Forte"/>
          <w:b w:val="0"/>
          <w:bCs w:val="0"/>
        </w:rPr>
        <w:t>front-end</w:t>
      </w:r>
      <w:r w:rsidRPr="000166D0">
        <w:t xml:space="preserve"> foi desenvolvido utilizando o </w:t>
      </w:r>
      <w:r w:rsidRPr="000166D0">
        <w:rPr>
          <w:rStyle w:val="Forte"/>
          <w:b w:val="0"/>
          <w:bCs w:val="0"/>
        </w:rPr>
        <w:t>React.js</w:t>
      </w:r>
      <w:r w:rsidRPr="000166D0">
        <w:rPr>
          <w:b/>
          <w:bCs/>
        </w:rPr>
        <w:t xml:space="preserve"> no </w:t>
      </w:r>
      <w:r w:rsidRPr="000166D0">
        <w:rPr>
          <w:rStyle w:val="Forte"/>
          <w:b w:val="0"/>
          <w:bCs w:val="0"/>
        </w:rPr>
        <w:t>VSCode</w:t>
      </w:r>
      <w:r w:rsidRPr="000166D0">
        <w:t>. A interface do usuário foi dividida em abas para facilitar o acesso às informações:</w:t>
      </w:r>
    </w:p>
    <w:p w14:paraId="448F6FCD" w14:textId="64884851" w:rsidR="00287BC5" w:rsidRPr="000166D0" w:rsidRDefault="00287BC5" w:rsidP="000166D0">
      <w:pPr>
        <w:pStyle w:val="NormalWeb"/>
        <w:numPr>
          <w:ilvl w:val="2"/>
          <w:numId w:val="5"/>
        </w:numPr>
        <w:spacing w:before="0" w:beforeAutospacing="0" w:after="0" w:afterAutospacing="0"/>
        <w:ind w:hanging="357"/>
        <w:jc w:val="both"/>
        <w:rPr>
          <w:rStyle w:val="Forte"/>
        </w:rPr>
      </w:pPr>
      <w:r w:rsidRPr="000166D0">
        <w:rPr>
          <w:rStyle w:val="Forte"/>
          <w:b w:val="0"/>
          <w:bCs w:val="0"/>
        </w:rPr>
        <w:t>Uma aba para cadastro de usuário. (o usuário com a role de admin poderá cadastrar outros admin)</w:t>
      </w:r>
    </w:p>
    <w:p w14:paraId="6FBF3F85" w14:textId="4D8FE054" w:rsidR="00287BC5" w:rsidRPr="000166D0" w:rsidRDefault="00287BC5" w:rsidP="000166D0">
      <w:pPr>
        <w:pStyle w:val="NormalWeb"/>
        <w:numPr>
          <w:ilvl w:val="2"/>
          <w:numId w:val="5"/>
        </w:numPr>
        <w:spacing w:before="0" w:beforeAutospacing="0" w:after="0" w:afterAutospacing="0"/>
        <w:ind w:hanging="357"/>
        <w:jc w:val="both"/>
        <w:rPr>
          <w:b/>
          <w:bCs/>
        </w:rPr>
      </w:pPr>
      <w:r w:rsidRPr="000166D0">
        <w:rPr>
          <w:rStyle w:val="Forte"/>
          <w:b w:val="0"/>
          <w:bCs w:val="0"/>
        </w:rPr>
        <w:lastRenderedPageBreak/>
        <w:t>Uma aba para login.</w:t>
      </w:r>
    </w:p>
    <w:p w14:paraId="277865F3" w14:textId="77777777" w:rsidR="00287BC5" w:rsidRPr="000166D0" w:rsidRDefault="00287BC5" w:rsidP="000166D0">
      <w:pPr>
        <w:numPr>
          <w:ilvl w:val="2"/>
          <w:numId w:val="5"/>
        </w:numPr>
        <w:spacing w:after="0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 xml:space="preserve">Uma aba para o </w:t>
      </w:r>
      <w:r w:rsidRPr="000166D0">
        <w:rPr>
          <w:rStyle w:val="Forte"/>
          <w:rFonts w:ascii="Times New Roman" w:hAnsi="Times New Roman" w:cs="Times New Roman"/>
          <w:sz w:val="24"/>
          <w:szCs w:val="24"/>
        </w:rPr>
        <w:t>calendário de coleta</w:t>
      </w:r>
      <w:r w:rsidRPr="000166D0">
        <w:rPr>
          <w:rFonts w:ascii="Times New Roman" w:hAnsi="Times New Roman" w:cs="Times New Roman"/>
          <w:sz w:val="24"/>
          <w:szCs w:val="24"/>
        </w:rPr>
        <w:t>, com os horários e dias da semana.</w:t>
      </w:r>
    </w:p>
    <w:p w14:paraId="50EBD9C4" w14:textId="77777777" w:rsidR="00287BC5" w:rsidRPr="000166D0" w:rsidRDefault="00287BC5" w:rsidP="000166D0">
      <w:pPr>
        <w:numPr>
          <w:ilvl w:val="2"/>
          <w:numId w:val="5"/>
        </w:numPr>
        <w:spacing w:after="0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 xml:space="preserve">Uma aba para o </w:t>
      </w:r>
      <w:r w:rsidRPr="000166D0">
        <w:rPr>
          <w:rStyle w:val="Forte"/>
          <w:rFonts w:ascii="Times New Roman" w:hAnsi="Times New Roman" w:cs="Times New Roman"/>
          <w:sz w:val="24"/>
          <w:szCs w:val="24"/>
        </w:rPr>
        <w:t>mapa de pontos de coleta</w:t>
      </w:r>
      <w:r w:rsidRPr="000166D0">
        <w:rPr>
          <w:rFonts w:ascii="Times New Roman" w:hAnsi="Times New Roman" w:cs="Times New Roman"/>
          <w:sz w:val="24"/>
          <w:szCs w:val="24"/>
        </w:rPr>
        <w:t>.</w:t>
      </w:r>
    </w:p>
    <w:p w14:paraId="70738A3F" w14:textId="3E1CD8FE" w:rsidR="00287BC5" w:rsidRDefault="00287BC5" w:rsidP="000166D0">
      <w:pPr>
        <w:numPr>
          <w:ilvl w:val="2"/>
          <w:numId w:val="5"/>
        </w:numPr>
        <w:spacing w:after="0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 xml:space="preserve">Uma aba para </w:t>
      </w:r>
      <w:r w:rsidRPr="000166D0">
        <w:rPr>
          <w:rStyle w:val="Forte"/>
          <w:rFonts w:ascii="Times New Roman" w:hAnsi="Times New Roman" w:cs="Times New Roman"/>
          <w:sz w:val="24"/>
          <w:szCs w:val="24"/>
        </w:rPr>
        <w:t>tipos de resíduos</w:t>
      </w:r>
      <w:r w:rsidRPr="000166D0">
        <w:rPr>
          <w:rFonts w:ascii="Times New Roman" w:hAnsi="Times New Roman" w:cs="Times New Roman"/>
          <w:sz w:val="24"/>
          <w:szCs w:val="24"/>
        </w:rPr>
        <w:t>, onde o usuário pode aprender sobre as categorias de resíduos e como descartá-los corretamente.</w:t>
      </w:r>
    </w:p>
    <w:p w14:paraId="25301D72" w14:textId="77777777" w:rsidR="000166D0" w:rsidRPr="000166D0" w:rsidRDefault="000166D0" w:rsidP="000166D0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00C2D56" w14:textId="373A26FD" w:rsidR="00287BC5" w:rsidRDefault="00287BC5" w:rsidP="000166D0">
      <w:pPr>
        <w:pStyle w:val="NormalWeb"/>
        <w:numPr>
          <w:ilvl w:val="1"/>
          <w:numId w:val="5"/>
        </w:numPr>
        <w:spacing w:before="0" w:beforeAutospacing="0" w:after="0" w:afterAutospacing="0"/>
        <w:ind w:hanging="357"/>
        <w:jc w:val="both"/>
      </w:pPr>
      <w:r w:rsidRPr="000166D0">
        <w:rPr>
          <w:rStyle w:val="Forte"/>
        </w:rPr>
        <w:t>Integração entre Front-end e Back-end:</w:t>
      </w:r>
      <w:r w:rsidRPr="000166D0">
        <w:t xml:space="preserve"> Foi feita a integração entre a API e o front-end</w:t>
      </w:r>
      <w:r w:rsidR="000166D0">
        <w:t xml:space="preserve"> utilizando o axios,</w:t>
      </w:r>
      <w:r w:rsidRPr="000166D0">
        <w:t xml:space="preserve"> para garantir que os dados do banco de dados fossem acessados de maneira dinâmica e atualizada no site.</w:t>
      </w:r>
    </w:p>
    <w:p w14:paraId="405B55E6" w14:textId="77777777" w:rsidR="000166D0" w:rsidRPr="000166D0" w:rsidRDefault="000166D0" w:rsidP="000166D0">
      <w:pPr>
        <w:pStyle w:val="NormalWeb"/>
        <w:spacing w:before="0" w:beforeAutospacing="0" w:after="0" w:afterAutospacing="0"/>
        <w:ind w:left="1440"/>
        <w:jc w:val="both"/>
      </w:pPr>
    </w:p>
    <w:p w14:paraId="07466765" w14:textId="2DD4524D" w:rsidR="00287BC5" w:rsidRDefault="00287BC5" w:rsidP="004B0032">
      <w:pPr>
        <w:pStyle w:val="NormalWeb"/>
        <w:numPr>
          <w:ilvl w:val="1"/>
          <w:numId w:val="5"/>
        </w:numPr>
        <w:spacing w:before="0" w:beforeAutospacing="0" w:after="0" w:afterAutospacing="0"/>
        <w:ind w:hanging="357"/>
        <w:jc w:val="both"/>
      </w:pPr>
      <w:r w:rsidRPr="001C2022">
        <w:rPr>
          <w:rStyle w:val="Forte"/>
        </w:rPr>
        <w:t>Testes e Validação:</w:t>
      </w:r>
      <w:r w:rsidRPr="001C2022">
        <w:t xml:space="preserve"> A plataforma foi testada com o público-alvo, incluindo moradores das comunidades e gestores de coleta, para garantir que as informações fossem de fácil acesso e utilidade.</w:t>
      </w:r>
    </w:p>
    <w:p w14:paraId="7BC1B8B0" w14:textId="77777777" w:rsidR="001C2022" w:rsidRPr="001C2022" w:rsidRDefault="001C2022" w:rsidP="001C2022">
      <w:pPr>
        <w:pStyle w:val="NormalWeb"/>
        <w:spacing w:before="0" w:beforeAutospacing="0" w:after="0" w:afterAutospacing="0"/>
        <w:ind w:left="1440"/>
        <w:jc w:val="both"/>
      </w:pPr>
    </w:p>
    <w:p w14:paraId="30038383" w14:textId="77777777" w:rsidR="00287BC5" w:rsidRPr="000166D0" w:rsidRDefault="00287BC5" w:rsidP="000166D0">
      <w:pPr>
        <w:pStyle w:val="NormalWeb"/>
        <w:numPr>
          <w:ilvl w:val="0"/>
          <w:numId w:val="5"/>
        </w:numPr>
        <w:spacing w:before="0" w:beforeAutospacing="0" w:after="0" w:afterAutospacing="0"/>
        <w:ind w:hanging="357"/>
        <w:jc w:val="both"/>
        <w:rPr>
          <w:rStyle w:val="Forte"/>
          <w:b w:val="0"/>
          <w:bCs w:val="0"/>
        </w:rPr>
      </w:pPr>
      <w:r w:rsidRPr="000166D0">
        <w:rPr>
          <w:rStyle w:val="Forte"/>
        </w:rPr>
        <w:t>Transformações Provocadas:</w:t>
      </w:r>
    </w:p>
    <w:p w14:paraId="398DB5C1" w14:textId="77777777" w:rsidR="000166D0" w:rsidRPr="000166D0" w:rsidRDefault="000166D0" w:rsidP="000166D0">
      <w:pPr>
        <w:pStyle w:val="NormalWeb"/>
        <w:spacing w:before="0" w:beforeAutospacing="0" w:after="0" w:afterAutospacing="0"/>
        <w:jc w:val="both"/>
      </w:pPr>
    </w:p>
    <w:p w14:paraId="11D8FD4D" w14:textId="77777777" w:rsidR="00287BC5" w:rsidRPr="000166D0" w:rsidRDefault="00287BC5" w:rsidP="000166D0">
      <w:pPr>
        <w:pStyle w:val="NormalWeb"/>
        <w:numPr>
          <w:ilvl w:val="1"/>
          <w:numId w:val="5"/>
        </w:numPr>
        <w:spacing w:before="0" w:beforeAutospacing="0" w:after="0" w:afterAutospacing="0"/>
        <w:ind w:hanging="357"/>
        <w:jc w:val="both"/>
      </w:pPr>
      <w:r w:rsidRPr="000166D0">
        <w:rPr>
          <w:rStyle w:val="Forte"/>
        </w:rPr>
        <w:t>Social:</w:t>
      </w:r>
    </w:p>
    <w:p w14:paraId="4C7A3C1A" w14:textId="77777777" w:rsidR="00287BC5" w:rsidRPr="000166D0" w:rsidRDefault="00287BC5" w:rsidP="000166D0">
      <w:pPr>
        <w:numPr>
          <w:ilvl w:val="2"/>
          <w:numId w:val="5"/>
        </w:numPr>
        <w:spacing w:after="0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Acesso à Informação:</w:t>
      </w:r>
      <w:r w:rsidRPr="000166D0">
        <w:rPr>
          <w:rFonts w:ascii="Times New Roman" w:hAnsi="Times New Roman" w:cs="Times New Roman"/>
          <w:sz w:val="24"/>
          <w:szCs w:val="24"/>
        </w:rPr>
        <w:t xml:space="preserve"> As comunidades agora têm acesso facilitado aos horários de coleta e aos pontos de descarte, promovendo maior organização e conscientização ambiental.</w:t>
      </w:r>
    </w:p>
    <w:p w14:paraId="08609614" w14:textId="77777777" w:rsidR="00287BC5" w:rsidRDefault="00287BC5" w:rsidP="000166D0">
      <w:pPr>
        <w:numPr>
          <w:ilvl w:val="2"/>
          <w:numId w:val="5"/>
        </w:numPr>
        <w:spacing w:after="0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Engajamento Comunitário:</w:t>
      </w:r>
      <w:r w:rsidRPr="000166D0">
        <w:rPr>
          <w:rFonts w:ascii="Times New Roman" w:hAnsi="Times New Roman" w:cs="Times New Roman"/>
          <w:sz w:val="24"/>
          <w:szCs w:val="24"/>
        </w:rPr>
        <w:t xml:space="preserve"> O sistema incentivou o engajamento da comunidade, pois os moradores podem consultar facilmente informações que impactam diretamente suas rotinas.</w:t>
      </w:r>
    </w:p>
    <w:p w14:paraId="2B9440BC" w14:textId="77777777" w:rsidR="000166D0" w:rsidRPr="000166D0" w:rsidRDefault="000166D0" w:rsidP="000166D0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C6A2E91" w14:textId="77777777" w:rsidR="00287BC5" w:rsidRPr="000166D0" w:rsidRDefault="00287BC5" w:rsidP="000166D0">
      <w:pPr>
        <w:pStyle w:val="NormalWeb"/>
        <w:numPr>
          <w:ilvl w:val="1"/>
          <w:numId w:val="5"/>
        </w:numPr>
        <w:spacing w:before="0" w:beforeAutospacing="0" w:after="0" w:afterAutospacing="0"/>
        <w:ind w:hanging="357"/>
        <w:jc w:val="both"/>
      </w:pPr>
      <w:r w:rsidRPr="000166D0">
        <w:rPr>
          <w:rStyle w:val="Forte"/>
        </w:rPr>
        <w:t>Econômica:</w:t>
      </w:r>
    </w:p>
    <w:p w14:paraId="10895E73" w14:textId="77777777" w:rsidR="00287BC5" w:rsidRPr="000166D0" w:rsidRDefault="00287BC5" w:rsidP="000166D0">
      <w:pPr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Eficiência na Coleta:</w:t>
      </w:r>
      <w:r w:rsidRPr="000166D0">
        <w:rPr>
          <w:rFonts w:ascii="Times New Roman" w:hAnsi="Times New Roman" w:cs="Times New Roman"/>
          <w:sz w:val="24"/>
          <w:szCs w:val="24"/>
        </w:rPr>
        <w:t xml:space="preserve"> A melhoria na gestão da coleta de resíduos resultou em maior eficiência nas operações de coleta, com otimização dos recursos e menor desperdício de tempo e recursos.</w:t>
      </w:r>
    </w:p>
    <w:p w14:paraId="00F9194E" w14:textId="77777777" w:rsidR="00287BC5" w:rsidRDefault="00287BC5" w:rsidP="000166D0">
      <w:pPr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Redução de Custos:</w:t>
      </w:r>
      <w:r w:rsidRPr="000166D0">
        <w:rPr>
          <w:rFonts w:ascii="Times New Roman" w:hAnsi="Times New Roman" w:cs="Times New Roman"/>
          <w:sz w:val="24"/>
          <w:szCs w:val="24"/>
        </w:rPr>
        <w:t xml:space="preserve"> A diminuição de erros humanos e falhas de comunicação resultou em menor custo operacional para os serviços de coleta de resíduos.</w:t>
      </w:r>
    </w:p>
    <w:p w14:paraId="75E333AA" w14:textId="77777777" w:rsidR="000166D0" w:rsidRPr="000166D0" w:rsidRDefault="000166D0" w:rsidP="000166D0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F4C694D" w14:textId="77777777" w:rsidR="00287BC5" w:rsidRPr="000166D0" w:rsidRDefault="00287BC5" w:rsidP="000166D0">
      <w:pPr>
        <w:pStyle w:val="NormalWeb"/>
        <w:numPr>
          <w:ilvl w:val="1"/>
          <w:numId w:val="5"/>
        </w:numPr>
        <w:spacing w:before="0" w:beforeAutospacing="0" w:after="0" w:afterAutospacing="0"/>
        <w:jc w:val="both"/>
      </w:pPr>
      <w:r w:rsidRPr="000166D0">
        <w:rPr>
          <w:rStyle w:val="Forte"/>
        </w:rPr>
        <w:t>Ambiental:</w:t>
      </w:r>
    </w:p>
    <w:p w14:paraId="61709001" w14:textId="77777777" w:rsidR="00287BC5" w:rsidRPr="000166D0" w:rsidRDefault="00287BC5" w:rsidP="000166D0">
      <w:pPr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Melhoria na Destinação de Resíduos:</w:t>
      </w:r>
      <w:r w:rsidRPr="000166D0">
        <w:rPr>
          <w:rFonts w:ascii="Times New Roman" w:hAnsi="Times New Roman" w:cs="Times New Roman"/>
          <w:sz w:val="24"/>
          <w:szCs w:val="24"/>
        </w:rPr>
        <w:t xml:space="preserve"> Ao fornecer informações claras sobre os pontos de coleta e os tipos de resíduos, o sistema ajudou a reduzir o descarte inadequado de resíduos, contribuindo para um ambiente mais limpo e sustentável.</w:t>
      </w:r>
    </w:p>
    <w:p w14:paraId="3651646F" w14:textId="77777777" w:rsidR="00287BC5" w:rsidRDefault="00287BC5" w:rsidP="000166D0">
      <w:pPr>
        <w:numPr>
          <w:ilvl w:val="2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Conscientização Ambiental:</w:t>
      </w:r>
      <w:r w:rsidRPr="000166D0">
        <w:rPr>
          <w:rFonts w:ascii="Times New Roman" w:hAnsi="Times New Roman" w:cs="Times New Roman"/>
          <w:sz w:val="24"/>
          <w:szCs w:val="24"/>
        </w:rPr>
        <w:t xml:space="preserve"> O sistema ajudou na educação ambiental da comunidade, promovendo a conscientização sobre como separar corretamente os resíduos e os impactos ambientais do descarte inadequado.</w:t>
      </w:r>
    </w:p>
    <w:p w14:paraId="3A23BC2A" w14:textId="77777777" w:rsidR="000166D0" w:rsidRPr="000166D0" w:rsidRDefault="000166D0" w:rsidP="000166D0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B86C9A4" w14:textId="77777777" w:rsidR="00287BC5" w:rsidRDefault="00287BC5" w:rsidP="000166D0">
      <w:pPr>
        <w:pStyle w:val="Ttulo3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Execução do Projeto</w:t>
      </w:r>
    </w:p>
    <w:p w14:paraId="15D34CF2" w14:textId="77777777" w:rsidR="000166D0" w:rsidRPr="000166D0" w:rsidRDefault="000166D0" w:rsidP="000166D0"/>
    <w:p w14:paraId="2CF2982F" w14:textId="77777777" w:rsidR="00287BC5" w:rsidRDefault="00287BC5" w:rsidP="000166D0">
      <w:pPr>
        <w:pStyle w:val="NormalWeb"/>
        <w:spacing w:before="0" w:beforeAutospacing="0" w:after="0" w:afterAutospacing="0"/>
        <w:ind w:firstLine="360"/>
        <w:jc w:val="both"/>
      </w:pPr>
      <w:r w:rsidRPr="000166D0">
        <w:t>O projeto foi executado em várias etapas, com uma metodologia ágil e bem estruturada, visando garantir a eficácia e a entrega no tempo esperado.</w:t>
      </w:r>
    </w:p>
    <w:p w14:paraId="16B4B373" w14:textId="77777777" w:rsidR="000166D0" w:rsidRPr="000166D0" w:rsidRDefault="000166D0" w:rsidP="000166D0">
      <w:pPr>
        <w:pStyle w:val="NormalWeb"/>
        <w:spacing w:before="0" w:beforeAutospacing="0" w:after="0" w:afterAutospacing="0"/>
        <w:ind w:firstLine="360"/>
        <w:jc w:val="both"/>
      </w:pPr>
    </w:p>
    <w:p w14:paraId="71C5036F" w14:textId="77777777" w:rsidR="00287BC5" w:rsidRPr="000166D0" w:rsidRDefault="00287BC5" w:rsidP="000166D0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</w:pPr>
      <w:r w:rsidRPr="000166D0">
        <w:rPr>
          <w:rStyle w:val="Forte"/>
        </w:rPr>
        <w:t>Metodologia:</w:t>
      </w:r>
    </w:p>
    <w:p w14:paraId="2E21BAA7" w14:textId="77777777" w:rsidR="00287BC5" w:rsidRPr="000166D0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Planejamento Inicial:</w:t>
      </w:r>
      <w:r w:rsidRPr="000166D0">
        <w:rPr>
          <w:rFonts w:ascii="Times New Roman" w:hAnsi="Times New Roman" w:cs="Times New Roman"/>
          <w:sz w:val="24"/>
          <w:szCs w:val="24"/>
        </w:rPr>
        <w:t xml:space="preserve"> Levantamento das necessidades da comunidade e definição de requisitos do sistema.</w:t>
      </w:r>
    </w:p>
    <w:p w14:paraId="5F025FEC" w14:textId="5D4EF7C4" w:rsidR="00287BC5" w:rsidRPr="000166D0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Desenvolvimento da API:</w:t>
      </w:r>
      <w:r w:rsidRPr="000166D0">
        <w:rPr>
          <w:rFonts w:ascii="Times New Roman" w:hAnsi="Times New Roman" w:cs="Times New Roman"/>
          <w:sz w:val="24"/>
          <w:szCs w:val="24"/>
        </w:rPr>
        <w:t xml:space="preserve"> Utilização do C# para criar a API de </w:t>
      </w:r>
      <w:r w:rsidR="000166D0" w:rsidRPr="000166D0">
        <w:rPr>
          <w:rFonts w:ascii="Times New Roman" w:hAnsi="Times New Roman" w:cs="Times New Roman"/>
          <w:sz w:val="24"/>
          <w:szCs w:val="24"/>
        </w:rPr>
        <w:t>back-end</w:t>
      </w:r>
      <w:r w:rsidRPr="000166D0">
        <w:rPr>
          <w:rFonts w:ascii="Times New Roman" w:hAnsi="Times New Roman" w:cs="Times New Roman"/>
          <w:sz w:val="24"/>
          <w:szCs w:val="24"/>
        </w:rPr>
        <w:t>, conectada ao banco de dados SQL Server.</w:t>
      </w:r>
    </w:p>
    <w:p w14:paraId="7926D6F8" w14:textId="77777777" w:rsidR="00287BC5" w:rsidRPr="000166D0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Desenvolvimento do Front-end:</w:t>
      </w:r>
      <w:r w:rsidRPr="000166D0">
        <w:rPr>
          <w:rFonts w:ascii="Times New Roman" w:hAnsi="Times New Roman" w:cs="Times New Roman"/>
          <w:sz w:val="24"/>
          <w:szCs w:val="24"/>
        </w:rPr>
        <w:t xml:space="preserve"> Criação das interfaces utilizando React.js, com um design simples e acessível.</w:t>
      </w:r>
    </w:p>
    <w:p w14:paraId="6211DA0F" w14:textId="0630855C" w:rsidR="00287BC5" w:rsidRPr="000166D0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lastRenderedPageBreak/>
        <w:t>Integração:</w:t>
      </w:r>
      <w:r w:rsidRPr="000166D0">
        <w:rPr>
          <w:rFonts w:ascii="Times New Roman" w:hAnsi="Times New Roman" w:cs="Times New Roman"/>
          <w:sz w:val="24"/>
          <w:szCs w:val="24"/>
        </w:rPr>
        <w:t xml:space="preserve"> Integração entre o front-end e back-end para garantir que os dados fossem atualizados dinamicamente</w:t>
      </w:r>
      <w:r w:rsidR="000166D0">
        <w:rPr>
          <w:rFonts w:ascii="Times New Roman" w:hAnsi="Times New Roman" w:cs="Times New Roman"/>
          <w:sz w:val="24"/>
          <w:szCs w:val="24"/>
        </w:rPr>
        <w:t xml:space="preserve"> com a utilização de serviços, tais como: GET, POST, PUT e DELETE</w:t>
      </w:r>
      <w:r w:rsidRPr="000166D0">
        <w:rPr>
          <w:rFonts w:ascii="Times New Roman" w:hAnsi="Times New Roman" w:cs="Times New Roman"/>
          <w:sz w:val="24"/>
          <w:szCs w:val="24"/>
        </w:rPr>
        <w:t>.</w:t>
      </w:r>
    </w:p>
    <w:p w14:paraId="61E755ED" w14:textId="77777777" w:rsidR="00287BC5" w:rsidRPr="000166D0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Testes:</w:t>
      </w:r>
      <w:r w:rsidRPr="000166D0">
        <w:rPr>
          <w:rFonts w:ascii="Times New Roman" w:hAnsi="Times New Roman" w:cs="Times New Roman"/>
          <w:sz w:val="24"/>
          <w:szCs w:val="24"/>
        </w:rPr>
        <w:t xml:space="preserve"> Realização de testes para garantir o bom funcionamento do sistema, identificando e corrigindo erros.</w:t>
      </w:r>
    </w:p>
    <w:p w14:paraId="02D85532" w14:textId="77777777" w:rsidR="00287BC5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Lançamento:</w:t>
      </w:r>
      <w:r w:rsidRPr="000166D0">
        <w:rPr>
          <w:rFonts w:ascii="Times New Roman" w:hAnsi="Times New Roman" w:cs="Times New Roman"/>
          <w:sz w:val="24"/>
          <w:szCs w:val="24"/>
        </w:rPr>
        <w:t xml:space="preserve"> Implementação da solução na comunidade, com acompanhamento contínuo.</w:t>
      </w:r>
    </w:p>
    <w:p w14:paraId="4DE406AE" w14:textId="77777777" w:rsidR="000166D0" w:rsidRPr="000166D0" w:rsidRDefault="000166D0" w:rsidP="000166D0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0490873" w14:textId="77777777" w:rsidR="00287BC5" w:rsidRPr="000166D0" w:rsidRDefault="00287BC5" w:rsidP="000166D0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rStyle w:val="Forte"/>
          <w:b w:val="0"/>
          <w:bCs w:val="0"/>
        </w:rPr>
      </w:pPr>
      <w:r w:rsidRPr="000166D0">
        <w:rPr>
          <w:rStyle w:val="Forte"/>
        </w:rPr>
        <w:t>Procedimentos Adotados:</w:t>
      </w:r>
    </w:p>
    <w:p w14:paraId="3A75AC48" w14:textId="77777777" w:rsidR="000166D0" w:rsidRPr="000166D0" w:rsidRDefault="000166D0" w:rsidP="000166D0">
      <w:pPr>
        <w:pStyle w:val="NormalWeb"/>
        <w:spacing w:before="0" w:beforeAutospacing="0" w:after="0" w:afterAutospacing="0"/>
        <w:ind w:left="720"/>
        <w:jc w:val="both"/>
      </w:pPr>
    </w:p>
    <w:p w14:paraId="5DD734A4" w14:textId="7276ACDC" w:rsidR="00F850C4" w:rsidRPr="001C2022" w:rsidRDefault="00287BC5" w:rsidP="00F822D3">
      <w:pPr>
        <w:numPr>
          <w:ilvl w:val="1"/>
          <w:numId w:val="6"/>
        </w:numPr>
        <w:spacing w:after="0"/>
        <w:jc w:val="both"/>
        <w:rPr>
          <w:rStyle w:val="Forte"/>
          <w:rFonts w:ascii="Times New Roman" w:hAnsi="Times New Roman" w:cs="Times New Roman"/>
          <w:sz w:val="24"/>
          <w:szCs w:val="24"/>
        </w:rPr>
      </w:pPr>
      <w:r w:rsidRPr="001C2022">
        <w:rPr>
          <w:rStyle w:val="Forte"/>
          <w:rFonts w:ascii="Times New Roman" w:hAnsi="Times New Roman" w:cs="Times New Roman"/>
          <w:sz w:val="24"/>
          <w:szCs w:val="24"/>
        </w:rPr>
        <w:t>Ações:</w:t>
      </w:r>
      <w:r w:rsidRPr="001C2022">
        <w:rPr>
          <w:rFonts w:ascii="Times New Roman" w:hAnsi="Times New Roman" w:cs="Times New Roman"/>
          <w:sz w:val="24"/>
          <w:szCs w:val="24"/>
        </w:rPr>
        <w:t xml:space="preserve"> As principais ações foram a criação do banco de dados, desenvolvimento da API e implementação do front-end, seguidas da integração e testes do sistema.</w:t>
      </w:r>
    </w:p>
    <w:p w14:paraId="48EB1983" w14:textId="588ABF3C" w:rsidR="00287BC5" w:rsidRPr="000166D0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Etapas Alcançadas:</w:t>
      </w:r>
    </w:p>
    <w:p w14:paraId="7E3E9585" w14:textId="77777777" w:rsidR="00287BC5" w:rsidRPr="000166D0" w:rsidRDefault="00287BC5" w:rsidP="000166D0">
      <w:pPr>
        <w:numPr>
          <w:ilvl w:val="2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O banco de dados foi projetado e implementado com sucesso.</w:t>
      </w:r>
    </w:p>
    <w:p w14:paraId="41FB14D7" w14:textId="77777777" w:rsidR="00287BC5" w:rsidRPr="000166D0" w:rsidRDefault="00287BC5" w:rsidP="000166D0">
      <w:pPr>
        <w:numPr>
          <w:ilvl w:val="2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A API foi desenvolvida e testada.</w:t>
      </w:r>
    </w:p>
    <w:p w14:paraId="585B49F4" w14:textId="77777777" w:rsidR="00287BC5" w:rsidRPr="000166D0" w:rsidRDefault="00287BC5" w:rsidP="000166D0">
      <w:pPr>
        <w:numPr>
          <w:ilvl w:val="2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O front-end foi concluído e adaptado para fácil navegação.</w:t>
      </w:r>
    </w:p>
    <w:p w14:paraId="41310B47" w14:textId="77777777" w:rsidR="00287BC5" w:rsidRPr="000166D0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Atribuições de Competência:</w:t>
      </w:r>
      <w:r w:rsidRPr="000166D0">
        <w:rPr>
          <w:rFonts w:ascii="Times New Roman" w:hAnsi="Times New Roman" w:cs="Times New Roman"/>
          <w:sz w:val="24"/>
          <w:szCs w:val="24"/>
        </w:rPr>
        <w:t xml:space="preserve"> A equipe foi composta por desenvolvedores responsáveis pelo back-end, front-end e integração do sistema.</w:t>
      </w:r>
    </w:p>
    <w:p w14:paraId="118A8361" w14:textId="77777777" w:rsidR="00287BC5" w:rsidRPr="000166D0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Parcerias Obtidas:</w:t>
      </w:r>
      <w:r w:rsidRPr="000166D0">
        <w:rPr>
          <w:rFonts w:ascii="Times New Roman" w:hAnsi="Times New Roman" w:cs="Times New Roman"/>
          <w:sz w:val="24"/>
          <w:szCs w:val="24"/>
        </w:rPr>
        <w:t xml:space="preserve"> A colaboração com a comunidade foi essencial para o sucesso do projeto, com o envolvimento dos moradores no processo de validação.</w:t>
      </w:r>
    </w:p>
    <w:p w14:paraId="09DED8E3" w14:textId="4DCD7B6C" w:rsidR="00287BC5" w:rsidRPr="000166D0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Carga de Trabalho:</w:t>
      </w:r>
      <w:r w:rsidRPr="000166D0">
        <w:rPr>
          <w:rFonts w:ascii="Times New Roman" w:hAnsi="Times New Roman" w:cs="Times New Roman"/>
          <w:sz w:val="24"/>
          <w:szCs w:val="24"/>
        </w:rPr>
        <w:t xml:space="preserve"> A carga de trabalho foi distribuída entre </w:t>
      </w:r>
      <w:r w:rsidR="00F850C4">
        <w:rPr>
          <w:rFonts w:ascii="Times New Roman" w:hAnsi="Times New Roman" w:cs="Times New Roman"/>
          <w:sz w:val="24"/>
          <w:szCs w:val="24"/>
        </w:rPr>
        <w:t>os</w:t>
      </w:r>
      <w:r w:rsidRPr="000166D0">
        <w:rPr>
          <w:rFonts w:ascii="Times New Roman" w:hAnsi="Times New Roman" w:cs="Times New Roman"/>
          <w:sz w:val="24"/>
          <w:szCs w:val="24"/>
        </w:rPr>
        <w:t xml:space="preserve"> diferentes </w:t>
      </w:r>
      <w:r w:rsidR="00F850C4">
        <w:rPr>
          <w:rFonts w:ascii="Times New Roman" w:hAnsi="Times New Roman" w:cs="Times New Roman"/>
          <w:sz w:val="24"/>
          <w:szCs w:val="24"/>
        </w:rPr>
        <w:t>membros da equipe</w:t>
      </w:r>
      <w:r w:rsidRPr="000166D0">
        <w:rPr>
          <w:rFonts w:ascii="Times New Roman" w:hAnsi="Times New Roman" w:cs="Times New Roman"/>
          <w:sz w:val="24"/>
          <w:szCs w:val="24"/>
        </w:rPr>
        <w:t xml:space="preserve"> de desenvolvimento, com prazos bem definidos para cada etapa do projeto.</w:t>
      </w:r>
    </w:p>
    <w:p w14:paraId="45333C3B" w14:textId="77777777" w:rsidR="00287BC5" w:rsidRDefault="00287BC5" w:rsidP="000166D0">
      <w:pPr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Envolvimento do Público-Alvo:</w:t>
      </w:r>
      <w:r w:rsidRPr="000166D0">
        <w:rPr>
          <w:rFonts w:ascii="Times New Roman" w:hAnsi="Times New Roman" w:cs="Times New Roman"/>
          <w:sz w:val="24"/>
          <w:szCs w:val="24"/>
        </w:rPr>
        <w:t xml:space="preserve"> A comunidade foi envolvida durante a fase de testes, proporcionando feedback direto sobre a funcionalidade do sistema.</w:t>
      </w:r>
    </w:p>
    <w:p w14:paraId="0B107BF0" w14:textId="77777777" w:rsidR="00F850C4" w:rsidRPr="000166D0" w:rsidRDefault="00F850C4" w:rsidP="00F850C4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9A6D03" w14:textId="77777777" w:rsidR="00287BC5" w:rsidRDefault="00287BC5" w:rsidP="00F850C4">
      <w:pPr>
        <w:pStyle w:val="Ttulo3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t>Desafios e Estratégias para Superação</w:t>
      </w:r>
    </w:p>
    <w:p w14:paraId="487D3D50" w14:textId="77777777" w:rsidR="00F850C4" w:rsidRPr="00F850C4" w:rsidRDefault="00F850C4" w:rsidP="00F850C4"/>
    <w:p w14:paraId="1454F42B" w14:textId="77777777" w:rsidR="00287BC5" w:rsidRPr="000166D0" w:rsidRDefault="00287BC5" w:rsidP="00F850C4">
      <w:pPr>
        <w:pStyle w:val="NormalWeb"/>
        <w:spacing w:before="0" w:beforeAutospacing="0" w:after="0" w:afterAutospacing="0"/>
        <w:jc w:val="both"/>
      </w:pPr>
      <w:r w:rsidRPr="000166D0">
        <w:t>Durante o desenvolvimento do projeto, alguns desafios surgiram:</w:t>
      </w:r>
    </w:p>
    <w:p w14:paraId="1A27D490" w14:textId="77777777" w:rsidR="00287BC5" w:rsidRPr="000166D0" w:rsidRDefault="00287BC5" w:rsidP="00F850C4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</w:pPr>
      <w:r w:rsidRPr="000166D0">
        <w:rPr>
          <w:rStyle w:val="Forte"/>
        </w:rPr>
        <w:t>Desafio de Integração entre Front-end e Back-end:</w:t>
      </w:r>
      <w:r w:rsidRPr="000166D0">
        <w:t xml:space="preserve"> A integração entre o front-end (React.js) e o back-end (API em C#) foi mais complexa do que o previsto devido a problemas de formatação de dados e sincronização entre as camadas.</w:t>
      </w:r>
    </w:p>
    <w:p w14:paraId="051261F9" w14:textId="77777777" w:rsidR="00287BC5" w:rsidRDefault="00287BC5" w:rsidP="00F850C4">
      <w:pPr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Estratégia:</w:t>
      </w:r>
      <w:r w:rsidRPr="000166D0">
        <w:rPr>
          <w:rFonts w:ascii="Times New Roman" w:hAnsi="Times New Roman" w:cs="Times New Roman"/>
          <w:sz w:val="24"/>
          <w:szCs w:val="24"/>
        </w:rPr>
        <w:t xml:space="preserve"> Foram realizadas sessões de testes e debugging para garantir a troca correta de dados entre o front-end e o back-end. Ajustes nas APIs e no modelo de dados resolveram o problema.</w:t>
      </w:r>
    </w:p>
    <w:p w14:paraId="030F901E" w14:textId="77777777" w:rsidR="00F850C4" w:rsidRPr="000166D0" w:rsidRDefault="00F850C4" w:rsidP="00F850C4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D452FC7" w14:textId="77777777" w:rsidR="00287BC5" w:rsidRPr="000166D0" w:rsidRDefault="00287BC5" w:rsidP="00F850C4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</w:pPr>
      <w:r w:rsidRPr="000166D0">
        <w:rPr>
          <w:rStyle w:val="Forte"/>
        </w:rPr>
        <w:t>Acessibilidade e Usabilidade para a Comunidade:</w:t>
      </w:r>
      <w:r w:rsidRPr="000166D0">
        <w:t xml:space="preserve"> A adaptação da plataforma para que fosse fácil de usar para todas as faixas etárias e níveis de conhecimento tecnológico foi um desafio.</w:t>
      </w:r>
    </w:p>
    <w:p w14:paraId="5246A01C" w14:textId="77777777" w:rsidR="00287BC5" w:rsidRDefault="00287BC5" w:rsidP="00F850C4">
      <w:pPr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Estratégia:</w:t>
      </w:r>
      <w:r w:rsidRPr="000166D0">
        <w:rPr>
          <w:rFonts w:ascii="Times New Roman" w:hAnsi="Times New Roman" w:cs="Times New Roman"/>
          <w:sz w:val="24"/>
          <w:szCs w:val="24"/>
        </w:rPr>
        <w:t xml:space="preserve"> A interface foi simplificada e ajustes foram feitos baseados no feedback da comunidade, com treinamento e material de apoio para garantir a compreensão de todos.</w:t>
      </w:r>
    </w:p>
    <w:p w14:paraId="53E69C2F" w14:textId="77777777" w:rsidR="00F850C4" w:rsidRPr="000166D0" w:rsidRDefault="00F850C4" w:rsidP="00F850C4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28FEA1" w14:textId="77777777" w:rsidR="00F850C4" w:rsidRPr="000166D0" w:rsidRDefault="00F850C4" w:rsidP="00F850C4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</w:pPr>
      <w:r w:rsidRPr="000166D0">
        <w:rPr>
          <w:rStyle w:val="Forte"/>
        </w:rPr>
        <w:t>Resistência Inicial ao Uso de Tecnologia:</w:t>
      </w:r>
      <w:r w:rsidRPr="000166D0">
        <w:t xml:space="preserve"> Alguns moradores mostraram resistência ao uso do sistema, principalmente devido à falta de familiaridade com a tecnologia.</w:t>
      </w:r>
    </w:p>
    <w:p w14:paraId="78BD1158" w14:textId="77777777" w:rsidR="00F850C4" w:rsidRDefault="00F850C4" w:rsidP="00F850C4">
      <w:pPr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Estratégia:</w:t>
      </w:r>
      <w:r w:rsidRPr="000166D0">
        <w:rPr>
          <w:rFonts w:ascii="Times New Roman" w:hAnsi="Times New Roman" w:cs="Times New Roman"/>
          <w:sz w:val="24"/>
          <w:szCs w:val="24"/>
        </w:rPr>
        <w:t xml:space="preserve"> Foram realizadas campanhas de conscientização e treinamento para garantir que todos soubessem como utilizar o sistema corretamente.</w:t>
      </w:r>
    </w:p>
    <w:p w14:paraId="6C69608D" w14:textId="77777777" w:rsidR="00F850C4" w:rsidRDefault="00F850C4" w:rsidP="00F850C4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D778DF9" w14:textId="55424BF9" w:rsidR="00F850C4" w:rsidRDefault="00F850C4" w:rsidP="00F850C4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rPr>
          <w:rStyle w:val="Forte"/>
          <w:b w:val="0"/>
          <w:bCs w:val="0"/>
        </w:rPr>
      </w:pPr>
      <w:r>
        <w:rPr>
          <w:rStyle w:val="Forte"/>
        </w:rPr>
        <w:t xml:space="preserve">Implementação da aba de notificações: </w:t>
      </w:r>
      <w:r w:rsidRPr="00F850C4">
        <w:rPr>
          <w:rStyle w:val="Forte"/>
          <w:b w:val="0"/>
          <w:bCs w:val="0"/>
        </w:rPr>
        <w:t>Houve muitos erros para implementar a aba de notificações por inabilidade de uso de frameworks, apis que fornecessem a funcionabilidade de notificações para fácil uso.</w:t>
      </w:r>
    </w:p>
    <w:p w14:paraId="6F584D7F" w14:textId="5BC2C46F" w:rsidR="00F850C4" w:rsidRDefault="00F850C4" w:rsidP="00F850C4">
      <w:pPr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Style w:val="Forte"/>
          <w:rFonts w:ascii="Times New Roman" w:hAnsi="Times New Roman" w:cs="Times New Roman"/>
          <w:sz w:val="24"/>
          <w:szCs w:val="24"/>
        </w:rPr>
        <w:t>Estratégia:</w:t>
      </w:r>
      <w:r w:rsidRPr="000166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Foi retirada do projeto para cumprimento do prazo sem erros</w:t>
      </w:r>
      <w:r w:rsidRPr="000166D0">
        <w:rPr>
          <w:rFonts w:ascii="Times New Roman" w:hAnsi="Times New Roman" w:cs="Times New Roman"/>
          <w:sz w:val="24"/>
          <w:szCs w:val="24"/>
        </w:rPr>
        <w:t>.</w:t>
      </w:r>
    </w:p>
    <w:p w14:paraId="57FFFBB3" w14:textId="5DE5660E" w:rsidR="00F850C4" w:rsidRPr="000166D0" w:rsidRDefault="00F850C4" w:rsidP="00F850C4">
      <w:pPr>
        <w:pStyle w:val="NormalWeb"/>
        <w:spacing w:before="0" w:beforeAutospacing="0" w:after="0" w:afterAutospacing="0"/>
        <w:jc w:val="both"/>
      </w:pPr>
    </w:p>
    <w:p w14:paraId="027DD366" w14:textId="77777777" w:rsidR="00287BC5" w:rsidRPr="000166D0" w:rsidRDefault="00287BC5" w:rsidP="00F850C4">
      <w:pPr>
        <w:pStyle w:val="Ttulo3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 w:rsidRPr="000166D0">
        <w:rPr>
          <w:rFonts w:ascii="Times New Roman" w:hAnsi="Times New Roman" w:cs="Times New Roman"/>
          <w:sz w:val="24"/>
          <w:szCs w:val="24"/>
        </w:rPr>
        <w:lastRenderedPageBreak/>
        <w:t>Conclusão</w:t>
      </w:r>
    </w:p>
    <w:p w14:paraId="41B1D985" w14:textId="103CE932" w:rsidR="00F850C4" w:rsidRDefault="00287BC5" w:rsidP="001C2022">
      <w:pPr>
        <w:pStyle w:val="NormalWeb"/>
        <w:spacing w:before="0" w:beforeAutospacing="0" w:after="0" w:afterAutospacing="0"/>
        <w:ind w:firstLine="284"/>
        <w:jc w:val="both"/>
      </w:pPr>
      <w:r w:rsidRPr="000166D0">
        <w:t>O projeto foi executado com sucesso, trazendo melhorias significativas na gestão de resíduos sólidos nas comunidades, com impactos positivos nas áreas social, econômica e ambiental. As etapas foram bem planejadas e executadas, com ajustes feitos conforme necessário para superar os desafios encontrados. A participação ativa da comunidade foi crucial para o sucesso do projeto, garantindo que o sistema fosse útil e eficaz na realidade local.</w:t>
      </w:r>
      <w:r w:rsidR="001C2022">
        <w:t xml:space="preserve"> </w:t>
      </w:r>
    </w:p>
    <w:p w14:paraId="001D5D4E" w14:textId="77777777" w:rsidR="001C2022" w:rsidRDefault="001C2022" w:rsidP="001C2022">
      <w:pPr>
        <w:pStyle w:val="NormalWeb"/>
        <w:spacing w:before="0" w:beforeAutospacing="0" w:after="0" w:afterAutospacing="0"/>
        <w:ind w:firstLine="284"/>
        <w:jc w:val="both"/>
        <w:rPr>
          <w:rFonts w:ascii="Arial" w:eastAsia="Arial" w:hAnsi="Arial" w:cs="Arial"/>
          <w:color w:val="FF0000"/>
        </w:rPr>
      </w:pPr>
    </w:p>
    <w:p w14:paraId="5EF28DA5" w14:textId="77777777" w:rsidR="001261FF" w:rsidRDefault="00000000">
      <w:pPr>
        <w:ind w:left="284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 xml:space="preserve">Disciplinas do curso que contribuíram para o desenvolvimento do Projeto  </w:t>
      </w:r>
    </w:p>
    <w:p w14:paraId="1A2C0362" w14:textId="77777777" w:rsidR="0095356C" w:rsidRDefault="0095356C">
      <w:pPr>
        <w:ind w:left="284"/>
        <w:rPr>
          <w:rFonts w:ascii="Arial" w:eastAsia="Arial" w:hAnsi="Arial" w:cs="Arial"/>
          <w:b/>
          <w:sz w:val="24"/>
          <w:szCs w:val="24"/>
          <w:u w:val="single"/>
        </w:rPr>
      </w:pPr>
    </w:p>
    <w:p w14:paraId="523FAFC4" w14:textId="4B2D3B49" w:rsidR="0095356C" w:rsidRPr="0095356C" w:rsidRDefault="0095356C" w:rsidP="001203D7">
      <w:pPr>
        <w:ind w:left="28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Pr="0095356C">
        <w:rPr>
          <w:rFonts w:ascii="Arial" w:eastAsia="Arial" w:hAnsi="Arial" w:cs="Arial"/>
          <w:sz w:val="24"/>
          <w:szCs w:val="24"/>
        </w:rPr>
        <w:t>Projeto Integrador II – Responsável pelos prazos e ideias iniciais;</w:t>
      </w:r>
    </w:p>
    <w:p w14:paraId="432E3FD9" w14:textId="346925EE" w:rsidR="0095356C" w:rsidRPr="00FD7690" w:rsidRDefault="0095356C" w:rsidP="001203D7">
      <w:pPr>
        <w:ind w:left="284"/>
        <w:jc w:val="both"/>
        <w:rPr>
          <w:rFonts w:ascii="Arial" w:eastAsia="Arial" w:hAnsi="Arial" w:cs="Arial"/>
          <w:sz w:val="24"/>
          <w:szCs w:val="24"/>
        </w:rPr>
      </w:pPr>
      <w:r w:rsidRPr="00FD7690">
        <w:rPr>
          <w:rFonts w:ascii="Arial" w:eastAsia="Arial" w:hAnsi="Arial" w:cs="Arial"/>
          <w:sz w:val="24"/>
          <w:szCs w:val="24"/>
        </w:rPr>
        <w:t xml:space="preserve">- </w:t>
      </w:r>
      <w:r w:rsidR="00FD7690" w:rsidRPr="00FD7690">
        <w:rPr>
          <w:rFonts w:ascii="Arial" w:eastAsia="Arial" w:hAnsi="Arial" w:cs="Arial"/>
          <w:sz w:val="24"/>
          <w:szCs w:val="24"/>
        </w:rPr>
        <w:t>Desenvolvimento de Sistemas Web – Utilização do framework React.js</w:t>
      </w:r>
      <w:r w:rsidR="001203D7">
        <w:rPr>
          <w:rFonts w:ascii="Arial" w:eastAsia="Arial" w:hAnsi="Arial" w:cs="Arial"/>
          <w:sz w:val="24"/>
          <w:szCs w:val="24"/>
        </w:rPr>
        <w:t xml:space="preserve"> e a criação de api utilizando a linguagem C# e o framework .NET</w:t>
      </w:r>
      <w:r w:rsidR="00FD7690" w:rsidRPr="00FD7690">
        <w:rPr>
          <w:rFonts w:ascii="Arial" w:eastAsia="Arial" w:hAnsi="Arial" w:cs="Arial"/>
          <w:sz w:val="24"/>
          <w:szCs w:val="24"/>
        </w:rPr>
        <w:t>.</w:t>
      </w:r>
    </w:p>
    <w:p w14:paraId="6A85D674" w14:textId="60C61E85" w:rsidR="00FD7690" w:rsidRDefault="00FD7690" w:rsidP="001203D7">
      <w:pPr>
        <w:ind w:left="284"/>
        <w:jc w:val="both"/>
        <w:rPr>
          <w:rFonts w:ascii="Arial" w:eastAsia="Arial" w:hAnsi="Arial" w:cs="Arial"/>
          <w:sz w:val="24"/>
          <w:szCs w:val="24"/>
        </w:rPr>
      </w:pPr>
      <w:r w:rsidRPr="00FD7690">
        <w:rPr>
          <w:rFonts w:ascii="Arial" w:eastAsia="Arial" w:hAnsi="Arial" w:cs="Arial"/>
          <w:sz w:val="24"/>
          <w:szCs w:val="24"/>
        </w:rPr>
        <w:t xml:space="preserve">- </w:t>
      </w:r>
      <w:r>
        <w:rPr>
          <w:rFonts w:ascii="Arial" w:eastAsia="Arial" w:hAnsi="Arial" w:cs="Arial"/>
          <w:sz w:val="24"/>
          <w:szCs w:val="24"/>
        </w:rPr>
        <w:t>Banco de Dados – Utilização do SQL Server e o SQL Server Management Studio.</w:t>
      </w:r>
    </w:p>
    <w:p w14:paraId="773F109A" w14:textId="20EAACBC" w:rsidR="00FD7690" w:rsidRPr="00FD7690" w:rsidRDefault="00FD7690" w:rsidP="001203D7">
      <w:pPr>
        <w:ind w:left="28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="001203D7">
        <w:rPr>
          <w:rFonts w:ascii="Arial" w:eastAsia="Arial" w:hAnsi="Arial" w:cs="Arial"/>
          <w:sz w:val="24"/>
          <w:szCs w:val="24"/>
        </w:rPr>
        <w:t>Desenvolvimento de Sistemas – Utilização do framework .NET na ferramenta Microsoft Visual Studio.</w:t>
      </w:r>
    </w:p>
    <w:p w14:paraId="5E40D9E9" w14:textId="77777777" w:rsidR="001261FF" w:rsidRDefault="001261FF">
      <w:pPr>
        <w:ind w:left="284"/>
        <w:rPr>
          <w:rFonts w:ascii="Arial" w:eastAsia="Arial" w:hAnsi="Arial" w:cs="Arial"/>
          <w:b/>
          <w:sz w:val="24"/>
          <w:szCs w:val="24"/>
          <w:u w:val="single"/>
        </w:rPr>
      </w:pPr>
    </w:p>
    <w:p w14:paraId="78F4B368" w14:textId="77777777" w:rsidR="001261FF" w:rsidRDefault="00000000" w:rsidP="00D71476">
      <w:pPr>
        <w:ind w:left="284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ODSs contemplados pelo Projeto</w:t>
      </w:r>
    </w:p>
    <w:p w14:paraId="5E938EF8" w14:textId="77777777" w:rsidR="001261FF" w:rsidRDefault="00000000" w:rsidP="00D71476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um sistema de gestão de resíduos sólidos voltado para comunidades, várias das Objetivos de Desenvolvimento Sustentável (ODS) da ONU podem ser aplicáveis, especialmente aqueles relacionados com meio ambiente, educação e economia. Abaixo estão algumas ODSs que podem ser diretamente ligadas a esse tipo de sistema:</w:t>
      </w:r>
    </w:p>
    <w:p w14:paraId="5DE0B967" w14:textId="77777777" w:rsidR="001261FF" w:rsidRDefault="00000000" w:rsidP="00D71476">
      <w:pPr>
        <w:numPr>
          <w:ilvl w:val="0"/>
          <w:numId w:val="3"/>
        </w:numPr>
        <w:spacing w:before="240"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ODS 3 - Saúde e Bem-Estar</w:t>
      </w:r>
      <w:r>
        <w:rPr>
          <w:rFonts w:ascii="Arial" w:eastAsia="Arial" w:hAnsi="Arial" w:cs="Arial"/>
          <w:sz w:val="24"/>
          <w:szCs w:val="24"/>
        </w:rPr>
        <w:t>: Reduzir a poluição e garantir a destinação adequada dos resíduos diminui a proliferação de doenças e melhora a qualidade de vida da comunidade.</w:t>
      </w:r>
    </w:p>
    <w:p w14:paraId="1135812F" w14:textId="77777777" w:rsidR="001261FF" w:rsidRDefault="00000000" w:rsidP="00D7147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ODS 4 - Educação de Qualidade</w:t>
      </w:r>
      <w:r>
        <w:rPr>
          <w:rFonts w:ascii="Arial" w:eastAsia="Arial" w:hAnsi="Arial" w:cs="Arial"/>
          <w:sz w:val="24"/>
          <w:szCs w:val="24"/>
        </w:rPr>
        <w:t>: Programas de conscientização e educação ambiental sobre a importância da reciclagem e da redução de resíduos ajudam na formação de uma sociedade mais consciente e sustentável.</w:t>
      </w:r>
    </w:p>
    <w:p w14:paraId="4CA9969B" w14:textId="77777777" w:rsidR="001261FF" w:rsidRDefault="00000000" w:rsidP="00D7147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ODS 6 - Água Potável e Saneamento</w:t>
      </w:r>
      <w:r>
        <w:rPr>
          <w:rFonts w:ascii="Arial" w:eastAsia="Arial" w:hAnsi="Arial" w:cs="Arial"/>
          <w:sz w:val="24"/>
          <w:szCs w:val="24"/>
        </w:rPr>
        <w:t>: A gestão correta dos resíduos evita a contaminação dos recursos hídricos, protegendo fontes de água potável e contribuindo para o saneamento.</w:t>
      </w:r>
    </w:p>
    <w:p w14:paraId="21038A6F" w14:textId="77777777" w:rsidR="001261FF" w:rsidRDefault="00000000" w:rsidP="00D7147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ODS 8 - Trabalho Decente e Crescimento Econômico</w:t>
      </w:r>
      <w:r>
        <w:rPr>
          <w:rFonts w:ascii="Arial" w:eastAsia="Arial" w:hAnsi="Arial" w:cs="Arial"/>
          <w:sz w:val="24"/>
          <w:szCs w:val="24"/>
        </w:rPr>
        <w:t>: Esse sistema pode gerar empregos na coleta, triagem e processamento de resíduos, além de promover atividades econômicas ligadas à reciclagem.</w:t>
      </w:r>
    </w:p>
    <w:p w14:paraId="1FE27ACD" w14:textId="77777777" w:rsidR="001261FF" w:rsidRDefault="00000000" w:rsidP="00D7147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ODS 11 - Cidades e Comunidades Sustentáveis</w:t>
      </w:r>
      <w:r>
        <w:rPr>
          <w:rFonts w:ascii="Arial" w:eastAsia="Arial" w:hAnsi="Arial" w:cs="Arial"/>
          <w:sz w:val="24"/>
          <w:szCs w:val="24"/>
        </w:rPr>
        <w:t>: Contribui para que as comunidades tenham ambientes mais limpos e habitáveis, promovendo a gestão sustentável de resíduos sólidos.</w:t>
      </w:r>
    </w:p>
    <w:p w14:paraId="4E8DBFF9" w14:textId="36CEED6F" w:rsidR="001261FF" w:rsidRDefault="00000000" w:rsidP="00D7147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ODS 12 - Consumo e Produção Responsáveis</w:t>
      </w:r>
      <w:r>
        <w:rPr>
          <w:rFonts w:ascii="Arial" w:eastAsia="Arial" w:hAnsi="Arial" w:cs="Arial"/>
          <w:sz w:val="24"/>
          <w:szCs w:val="24"/>
        </w:rPr>
        <w:t xml:space="preserve">: Esse objetivo visa reduzir a geração de resíduos e promover práticas de consumo mais sustentáveis. Um sistema de gestão de resíduos sólidos ajuda as comunidades a </w:t>
      </w:r>
      <w:r w:rsidR="00D71476">
        <w:rPr>
          <w:rFonts w:ascii="Arial" w:eastAsia="Arial" w:hAnsi="Arial" w:cs="Arial"/>
          <w:sz w:val="24"/>
          <w:szCs w:val="24"/>
        </w:rPr>
        <w:t>adotarem</w:t>
      </w:r>
      <w:r>
        <w:rPr>
          <w:rFonts w:ascii="Arial" w:eastAsia="Arial" w:hAnsi="Arial" w:cs="Arial"/>
          <w:sz w:val="24"/>
          <w:szCs w:val="24"/>
        </w:rPr>
        <w:t xml:space="preserve"> práticas responsáveis de descarte e reciclagem.</w:t>
      </w:r>
    </w:p>
    <w:p w14:paraId="2F0A8175" w14:textId="77777777" w:rsidR="001261FF" w:rsidRDefault="00000000" w:rsidP="00D7147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ODS 13 - Ação Contra a Mudança Global do Clima</w:t>
      </w:r>
      <w:r>
        <w:rPr>
          <w:rFonts w:ascii="Arial" w:eastAsia="Arial" w:hAnsi="Arial" w:cs="Arial"/>
          <w:sz w:val="24"/>
          <w:szCs w:val="24"/>
        </w:rPr>
        <w:t>: A redução e o tratamento adequado de resíduos reduzem a emissão de gases de efeito estufa e mitigam os impactos das mudanças climáticas.</w:t>
      </w:r>
    </w:p>
    <w:p w14:paraId="411542B7" w14:textId="77777777" w:rsidR="001261FF" w:rsidRDefault="00000000" w:rsidP="00D71476">
      <w:pPr>
        <w:numPr>
          <w:ilvl w:val="0"/>
          <w:numId w:val="3"/>
        </w:numPr>
        <w:spacing w:after="2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ODS 14 - Vida na Água</w:t>
      </w:r>
      <w:r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b/>
          <w:sz w:val="24"/>
          <w:szCs w:val="24"/>
        </w:rPr>
        <w:t>ODS 15 - Vida Terrestre</w:t>
      </w:r>
      <w:r>
        <w:rPr>
          <w:rFonts w:ascii="Arial" w:eastAsia="Arial" w:hAnsi="Arial" w:cs="Arial"/>
          <w:sz w:val="24"/>
          <w:szCs w:val="24"/>
        </w:rPr>
        <w:t>: A correta destinação de resíduos ajuda a preservar ecossistemas aquáticos e terrestres, evitando a poluição e degradação desses ambientes naturais.</w:t>
      </w:r>
    </w:p>
    <w:p w14:paraId="313F7541" w14:textId="559366D0" w:rsidR="00F850C4" w:rsidRDefault="00000000" w:rsidP="001C2022">
      <w:pPr>
        <w:spacing w:before="240" w:after="24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lastRenderedPageBreak/>
        <w:t>Esses ODSs formam uma base sólida para orientar o desenvolvimento e a implementação do sistema de gestão de resíduos sólidos, visando um impacto positivo para a comunidade e para o meio ambiente.</w:t>
      </w:r>
    </w:p>
    <w:p w14:paraId="1F065172" w14:textId="41B0A890" w:rsidR="001261FF" w:rsidRDefault="00000000">
      <w:pPr>
        <w:ind w:left="284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Resultados do Projeto</w:t>
      </w:r>
    </w:p>
    <w:p w14:paraId="506F4938" w14:textId="10A2B329" w:rsidR="001261FF" w:rsidRPr="0095356C" w:rsidRDefault="0095356C">
      <w:pPr>
        <w:spacing w:after="80"/>
        <w:ind w:left="284"/>
        <w:jc w:val="both"/>
        <w:rPr>
          <w:rFonts w:ascii="Arial" w:eastAsia="Arial" w:hAnsi="Arial" w:cs="Arial"/>
          <w:sz w:val="24"/>
          <w:szCs w:val="24"/>
        </w:rPr>
      </w:pPr>
      <w:r w:rsidRPr="0095356C">
        <w:rPr>
          <w:rFonts w:ascii="Arial" w:eastAsia="Arial" w:hAnsi="Arial" w:cs="Arial"/>
          <w:sz w:val="24"/>
          <w:szCs w:val="24"/>
        </w:rPr>
        <w:t xml:space="preserve">Sistema funcionando </w:t>
      </w:r>
      <w:r w:rsidR="001203D7" w:rsidRPr="0095356C">
        <w:rPr>
          <w:rFonts w:ascii="Arial" w:eastAsia="Arial" w:hAnsi="Arial" w:cs="Arial"/>
          <w:sz w:val="24"/>
          <w:szCs w:val="24"/>
        </w:rPr>
        <w:t>com os resultados esperados,</w:t>
      </w:r>
      <w:r w:rsidRPr="0095356C">
        <w:rPr>
          <w:rFonts w:ascii="Arial" w:eastAsia="Arial" w:hAnsi="Arial" w:cs="Arial"/>
          <w:sz w:val="24"/>
          <w:szCs w:val="24"/>
        </w:rPr>
        <w:t xml:space="preserve"> porém com problemas quan</w:t>
      </w:r>
      <w:r w:rsidR="001203D7">
        <w:rPr>
          <w:rFonts w:ascii="Arial" w:eastAsia="Arial" w:hAnsi="Arial" w:cs="Arial"/>
          <w:sz w:val="24"/>
          <w:szCs w:val="24"/>
        </w:rPr>
        <w:t>t</w:t>
      </w:r>
      <w:r w:rsidRPr="0095356C">
        <w:rPr>
          <w:rFonts w:ascii="Arial" w:eastAsia="Arial" w:hAnsi="Arial" w:cs="Arial"/>
          <w:sz w:val="24"/>
          <w:szCs w:val="24"/>
        </w:rPr>
        <w:t>o à estilização.</w:t>
      </w:r>
      <w:r w:rsidR="001203D7">
        <w:rPr>
          <w:rFonts w:ascii="Arial" w:eastAsia="Arial" w:hAnsi="Arial" w:cs="Arial"/>
          <w:sz w:val="24"/>
          <w:szCs w:val="24"/>
        </w:rPr>
        <w:tab/>
      </w:r>
    </w:p>
    <w:p w14:paraId="5858DC22" w14:textId="77777777" w:rsidR="001261FF" w:rsidRDefault="001261FF">
      <w:pPr>
        <w:spacing w:after="80"/>
        <w:ind w:left="284"/>
        <w:jc w:val="both"/>
        <w:rPr>
          <w:rFonts w:ascii="Arial" w:eastAsia="Arial" w:hAnsi="Arial" w:cs="Arial"/>
          <w:color w:val="FF0000"/>
          <w:sz w:val="24"/>
          <w:szCs w:val="24"/>
        </w:rPr>
      </w:pPr>
    </w:p>
    <w:p w14:paraId="6401E8AE" w14:textId="77777777" w:rsidR="001261FF" w:rsidRDefault="00000000">
      <w:pPr>
        <w:ind w:left="284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Custo</w:t>
      </w:r>
    </w:p>
    <w:p w14:paraId="38483D5E" w14:textId="0005E674" w:rsidR="001261FF" w:rsidRDefault="00000000" w:rsidP="00F850C4">
      <w:pPr>
        <w:spacing w:after="80"/>
        <w:ind w:left="284" w:right="-28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Chave da API do google maps da plataforma do Google Cloud</w:t>
      </w:r>
      <w:r w:rsidR="00F850C4">
        <w:rPr>
          <w:rFonts w:ascii="Arial" w:eastAsia="Arial" w:hAnsi="Arial" w:cs="Arial"/>
          <w:sz w:val="24"/>
          <w:szCs w:val="24"/>
        </w:rPr>
        <w:t xml:space="preserve">: </w:t>
      </w:r>
      <w:r w:rsidR="00F850C4" w:rsidRPr="00F850C4">
        <w:rPr>
          <w:rFonts w:ascii="Arial" w:eastAsia="Arial" w:hAnsi="Arial" w:cs="Arial"/>
          <w:sz w:val="24"/>
          <w:szCs w:val="24"/>
        </w:rPr>
        <w:t>console.clo</w:t>
      </w:r>
      <w:r w:rsidR="00F850C4">
        <w:rPr>
          <w:rFonts w:ascii="Arial" w:eastAsia="Arial" w:hAnsi="Arial" w:cs="Arial"/>
          <w:sz w:val="24"/>
          <w:szCs w:val="24"/>
        </w:rPr>
        <w:t>u</w:t>
      </w:r>
      <w:r w:rsidR="00F850C4" w:rsidRPr="00F850C4">
        <w:rPr>
          <w:rFonts w:ascii="Arial" w:eastAsia="Arial" w:hAnsi="Arial" w:cs="Arial"/>
          <w:sz w:val="24"/>
          <w:szCs w:val="24"/>
        </w:rPr>
        <w:t>d.google.com.</w:t>
      </w:r>
    </w:p>
    <w:p w14:paraId="4667170A" w14:textId="77777777" w:rsidR="001261FF" w:rsidRDefault="001261FF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7BEBB6F1" w14:textId="77777777" w:rsidR="001261FF" w:rsidRDefault="00000000">
      <w:pPr>
        <w:ind w:left="284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Fotos dos eventos e outras evidências</w:t>
      </w:r>
    </w:p>
    <w:p w14:paraId="1CD6335D" w14:textId="77777777" w:rsidR="001261FF" w:rsidRDefault="001261FF">
      <w:pPr>
        <w:spacing w:after="80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2"/>
        <w:tblW w:w="74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3"/>
        <w:gridCol w:w="3727"/>
      </w:tblGrid>
      <w:tr w:rsidR="001261FF" w14:paraId="0E01818E" w14:textId="77777777" w:rsidTr="00542CFC">
        <w:trPr>
          <w:trHeight w:val="166"/>
        </w:trPr>
        <w:tc>
          <w:tcPr>
            <w:tcW w:w="372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07D3B58" w14:textId="6643144D" w:rsidR="001261FF" w:rsidRDefault="00000000">
            <w:pPr>
              <w:spacing w:after="8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1: </w:t>
            </w:r>
            <w:r w:rsidR="00903D86">
              <w:rPr>
                <w:rFonts w:ascii="Arial" w:eastAsia="Arial" w:hAnsi="Arial" w:cs="Arial"/>
                <w:sz w:val="24"/>
                <w:szCs w:val="24"/>
              </w:rPr>
              <w:t xml:space="preserve">Tela </w:t>
            </w:r>
            <w:r w:rsidR="00903D86" w:rsidRPr="00903D86">
              <w:rPr>
                <w:rFonts w:ascii="Arial" w:eastAsia="Arial" w:hAnsi="Arial" w:cs="Arial"/>
                <w:sz w:val="24"/>
                <w:szCs w:val="24"/>
              </w:rPr>
              <w:t>Home - Login feito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F5A8087" w14:textId="49086C37" w:rsidR="001261FF" w:rsidRDefault="001261FF">
            <w:pPr>
              <w:spacing w:after="8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542CFC" w14:paraId="591BE67C" w14:textId="77777777" w:rsidTr="00542CFC">
        <w:trPr>
          <w:trHeight w:val="3937"/>
        </w:trPr>
        <w:tc>
          <w:tcPr>
            <w:tcW w:w="7450" w:type="dxa"/>
            <w:gridSpan w:val="2"/>
            <w:tcBorders>
              <w:top w:val="single" w:sz="4" w:space="0" w:color="000000"/>
            </w:tcBorders>
          </w:tcPr>
          <w:p w14:paraId="2E10E487" w14:textId="632C456E" w:rsidR="00542CFC" w:rsidRDefault="00542CFC">
            <w:pPr>
              <w:spacing w:after="8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542CFC">
              <w:rPr>
                <w:rFonts w:ascii="Arial" w:eastAsia="Arial" w:hAnsi="Arial" w:cs="Arial"/>
                <w:sz w:val="24"/>
                <w:szCs w:val="24"/>
              </w:rPr>
              <w:drawing>
                <wp:inline distT="0" distB="0" distL="0" distR="0" wp14:anchorId="4D1EA384" wp14:editId="0B3AD298">
                  <wp:extent cx="4671360" cy="2699657"/>
                  <wp:effectExtent l="0" t="0" r="0" b="5715"/>
                  <wp:docPr id="15787649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7649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461" cy="272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3"/>
        <w:tblW w:w="75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63"/>
        <w:gridCol w:w="3650"/>
      </w:tblGrid>
      <w:tr w:rsidR="001261FF" w14:paraId="03F57167" w14:textId="77777777" w:rsidTr="00903D86">
        <w:trPr>
          <w:trHeight w:val="653"/>
        </w:trPr>
        <w:tc>
          <w:tcPr>
            <w:tcW w:w="38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8B69FBF" w14:textId="77777777" w:rsidR="00903D86" w:rsidRDefault="00903D86" w:rsidP="00903D8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497E03D1" w14:textId="0D2327B2" w:rsidR="00903D86" w:rsidRDefault="00542CFC" w:rsidP="00903D8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2: </w:t>
            </w:r>
            <w:r w:rsidR="00903D86">
              <w:rPr>
                <w:rFonts w:ascii="Arial" w:eastAsia="Arial" w:hAnsi="Arial" w:cs="Arial"/>
                <w:sz w:val="24"/>
                <w:szCs w:val="24"/>
              </w:rPr>
              <w:t xml:space="preserve">Tela </w:t>
            </w:r>
            <w:r w:rsidR="00903D86" w:rsidRPr="00903D86">
              <w:rPr>
                <w:rFonts w:ascii="Arial" w:eastAsia="Arial" w:hAnsi="Arial" w:cs="Arial"/>
                <w:sz w:val="24"/>
                <w:szCs w:val="24"/>
              </w:rPr>
              <w:t>Home - Sem Login</w:t>
            </w:r>
          </w:p>
        </w:tc>
        <w:tc>
          <w:tcPr>
            <w:tcW w:w="36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2655188" w14:textId="6D2A85DC" w:rsidR="001261FF" w:rsidRDefault="001261FF" w:rsidP="00903D8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03D86" w14:paraId="2431B4B1" w14:textId="77777777" w:rsidTr="00903D86">
        <w:trPr>
          <w:trHeight w:val="4266"/>
        </w:trPr>
        <w:tc>
          <w:tcPr>
            <w:tcW w:w="7513" w:type="dxa"/>
            <w:gridSpan w:val="2"/>
            <w:tcBorders>
              <w:top w:val="single" w:sz="4" w:space="0" w:color="000000"/>
            </w:tcBorders>
          </w:tcPr>
          <w:p w14:paraId="772D6968" w14:textId="1CE7F5AC" w:rsidR="00903D86" w:rsidRDefault="00903D86" w:rsidP="00903D8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8BA270" wp14:editId="6B25AD12">
                  <wp:extent cx="4696236" cy="2653146"/>
                  <wp:effectExtent l="0" t="0" r="9525" b="0"/>
                  <wp:docPr id="153147252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832" cy="2660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DB229" w14:textId="77777777" w:rsidR="001261FF" w:rsidRDefault="001261FF">
      <w:pPr>
        <w:spacing w:after="80"/>
        <w:jc w:val="both"/>
        <w:rPr>
          <w:rFonts w:ascii="Arial" w:eastAsia="Arial" w:hAnsi="Arial" w:cs="Arial"/>
          <w:sz w:val="24"/>
          <w:szCs w:val="24"/>
        </w:rPr>
      </w:pPr>
    </w:p>
    <w:p w14:paraId="7B612012" w14:textId="77777777" w:rsidR="00903D86" w:rsidRDefault="00903D86">
      <w:r>
        <w:br w:type="page"/>
      </w:r>
    </w:p>
    <w:tbl>
      <w:tblPr>
        <w:tblStyle w:val="a3"/>
        <w:tblW w:w="754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81"/>
        <w:gridCol w:w="3668"/>
      </w:tblGrid>
      <w:tr w:rsidR="00903D86" w14:paraId="7BD91D94" w14:textId="77777777" w:rsidTr="00903D86">
        <w:trPr>
          <w:trHeight w:val="567"/>
        </w:trPr>
        <w:tc>
          <w:tcPr>
            <w:tcW w:w="388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54AD66" w14:textId="77777777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578D1D89" w14:textId="0B37D813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: Tela </w:t>
            </w:r>
            <w:r w:rsidRPr="00903D86">
              <w:rPr>
                <w:rFonts w:ascii="Arial" w:eastAsia="Arial" w:hAnsi="Arial" w:cs="Arial"/>
                <w:sz w:val="24"/>
                <w:szCs w:val="24"/>
              </w:rPr>
              <w:t>Login</w:t>
            </w:r>
          </w:p>
        </w:tc>
        <w:tc>
          <w:tcPr>
            <w:tcW w:w="36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BB2F7CB" w14:textId="77777777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03D86" w14:paraId="5B00D468" w14:textId="77777777" w:rsidTr="00903D86">
        <w:trPr>
          <w:trHeight w:val="3705"/>
        </w:trPr>
        <w:tc>
          <w:tcPr>
            <w:tcW w:w="7549" w:type="dxa"/>
            <w:gridSpan w:val="2"/>
            <w:tcBorders>
              <w:top w:val="single" w:sz="4" w:space="0" w:color="000000"/>
            </w:tcBorders>
          </w:tcPr>
          <w:p w14:paraId="5350BA1D" w14:textId="2C6C92AD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03D86">
              <w:rPr>
                <w:noProof/>
              </w:rPr>
              <w:drawing>
                <wp:inline distT="0" distB="0" distL="0" distR="0" wp14:anchorId="5C43CF30" wp14:editId="502DF551">
                  <wp:extent cx="4675909" cy="2306320"/>
                  <wp:effectExtent l="0" t="0" r="0" b="0"/>
                  <wp:docPr id="29081381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8138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283" cy="2314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D2C57" w14:textId="77777777" w:rsidR="001261FF" w:rsidRDefault="001261FF" w:rsidP="00903D86">
      <w:pPr>
        <w:rPr>
          <w:rFonts w:ascii="Arial" w:eastAsia="Arial" w:hAnsi="Arial" w:cs="Arial"/>
        </w:rPr>
      </w:pPr>
    </w:p>
    <w:tbl>
      <w:tblPr>
        <w:tblStyle w:val="a3"/>
        <w:tblW w:w="754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81"/>
        <w:gridCol w:w="3668"/>
      </w:tblGrid>
      <w:tr w:rsidR="00903D86" w14:paraId="5A8AC778" w14:textId="77777777" w:rsidTr="006217AD">
        <w:trPr>
          <w:trHeight w:val="567"/>
        </w:trPr>
        <w:tc>
          <w:tcPr>
            <w:tcW w:w="388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ACCA595" w14:textId="77777777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47F9288F" w14:textId="229E8ACC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: Tela </w:t>
            </w:r>
            <w:r>
              <w:rPr>
                <w:rFonts w:ascii="Arial" w:eastAsia="Arial" w:hAnsi="Arial" w:cs="Arial"/>
                <w:sz w:val="24"/>
                <w:szCs w:val="24"/>
              </w:rPr>
              <w:t>Cadastro Cliente</w:t>
            </w:r>
          </w:p>
        </w:tc>
        <w:tc>
          <w:tcPr>
            <w:tcW w:w="36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C95D14A" w14:textId="77777777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03D86" w14:paraId="0CE45E9B" w14:textId="77777777" w:rsidTr="006217AD">
        <w:trPr>
          <w:trHeight w:val="3705"/>
        </w:trPr>
        <w:tc>
          <w:tcPr>
            <w:tcW w:w="7549" w:type="dxa"/>
            <w:gridSpan w:val="2"/>
            <w:tcBorders>
              <w:top w:val="single" w:sz="4" w:space="0" w:color="000000"/>
            </w:tcBorders>
          </w:tcPr>
          <w:p w14:paraId="19131A4B" w14:textId="3B4A2C80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03D86">
              <w:rPr>
                <w:noProof/>
              </w:rPr>
              <w:drawing>
                <wp:inline distT="0" distB="0" distL="0" distR="0" wp14:anchorId="2799FFEC" wp14:editId="68F71F91">
                  <wp:extent cx="4695407" cy="2334491"/>
                  <wp:effectExtent l="0" t="0" r="0" b="8890"/>
                  <wp:docPr id="6839695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9695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847" cy="234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107AB" w14:textId="77777777" w:rsidR="00903D86" w:rsidRDefault="00903D86" w:rsidP="00903D86">
      <w:pPr>
        <w:rPr>
          <w:rFonts w:ascii="Arial" w:eastAsia="Arial" w:hAnsi="Arial" w:cs="Arial"/>
        </w:rPr>
      </w:pPr>
    </w:p>
    <w:tbl>
      <w:tblPr>
        <w:tblStyle w:val="a3"/>
        <w:tblW w:w="75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71"/>
        <w:gridCol w:w="3659"/>
      </w:tblGrid>
      <w:tr w:rsidR="00903D86" w14:paraId="1CC30C5C" w14:textId="77777777" w:rsidTr="00903D86">
        <w:trPr>
          <w:trHeight w:val="526"/>
        </w:trPr>
        <w:tc>
          <w:tcPr>
            <w:tcW w:w="38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D7E30C1" w14:textId="77777777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7D21381F" w14:textId="6B073FB5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: Tela Cadastro </w:t>
            </w:r>
            <w:r>
              <w:rPr>
                <w:rFonts w:ascii="Arial" w:eastAsia="Arial" w:hAnsi="Arial" w:cs="Arial"/>
                <w:sz w:val="24"/>
                <w:szCs w:val="24"/>
              </w:rPr>
              <w:t>Admin</w:t>
            </w:r>
          </w:p>
        </w:tc>
        <w:tc>
          <w:tcPr>
            <w:tcW w:w="365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E72FF8F" w14:textId="336A0A25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03D86" w14:paraId="6C28365C" w14:textId="77777777" w:rsidTr="00903D86">
        <w:trPr>
          <w:trHeight w:val="3442"/>
        </w:trPr>
        <w:tc>
          <w:tcPr>
            <w:tcW w:w="7530" w:type="dxa"/>
            <w:gridSpan w:val="2"/>
            <w:tcBorders>
              <w:top w:val="single" w:sz="4" w:space="0" w:color="000000"/>
            </w:tcBorders>
          </w:tcPr>
          <w:p w14:paraId="01BDDF32" w14:textId="261E0F45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F10C119" wp14:editId="07E80572">
                  <wp:extent cx="4773930" cy="2394605"/>
                  <wp:effectExtent l="0" t="0" r="7620" b="5715"/>
                  <wp:docPr id="2073752763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8157" cy="240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4AB01" w14:textId="77777777" w:rsidR="00903D86" w:rsidRDefault="00903D86" w:rsidP="00903D86">
      <w:pPr>
        <w:rPr>
          <w:rFonts w:ascii="Arial" w:eastAsia="Arial" w:hAnsi="Arial" w:cs="Arial"/>
        </w:rPr>
      </w:pPr>
    </w:p>
    <w:p w14:paraId="093AED4F" w14:textId="412850AC" w:rsidR="00903D86" w:rsidRDefault="00903D86">
      <w:pPr>
        <w:rPr>
          <w:rFonts w:ascii="Arial" w:eastAsia="Arial" w:hAnsi="Arial" w:cs="Arial"/>
        </w:rPr>
      </w:pPr>
    </w:p>
    <w:tbl>
      <w:tblPr>
        <w:tblStyle w:val="a3"/>
        <w:tblW w:w="81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8"/>
        <w:gridCol w:w="3972"/>
      </w:tblGrid>
      <w:tr w:rsidR="009D7872" w14:paraId="08D8D84B" w14:textId="77777777" w:rsidTr="009D7872">
        <w:trPr>
          <w:trHeight w:val="545"/>
        </w:trPr>
        <w:tc>
          <w:tcPr>
            <w:tcW w:w="419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3061FF4" w14:textId="213ECD5F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0FA9FAB9" w14:textId="77777777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6A876923" w14:textId="77777777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1D0485D8" w14:textId="463B4308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: Tela </w:t>
            </w:r>
            <w:r>
              <w:rPr>
                <w:rFonts w:ascii="Arial" w:eastAsia="Arial" w:hAnsi="Arial" w:cs="Arial"/>
                <w:sz w:val="24"/>
                <w:szCs w:val="24"/>
              </w:rPr>
              <w:t>Calendário Admin</w:t>
            </w:r>
          </w:p>
        </w:tc>
        <w:tc>
          <w:tcPr>
            <w:tcW w:w="39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18F7DC5" w14:textId="77777777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03D86" w14:paraId="33E65F5A" w14:textId="77777777" w:rsidTr="009D7872">
        <w:trPr>
          <w:trHeight w:val="3626"/>
        </w:trPr>
        <w:tc>
          <w:tcPr>
            <w:tcW w:w="8170" w:type="dxa"/>
            <w:gridSpan w:val="2"/>
            <w:tcBorders>
              <w:top w:val="single" w:sz="4" w:space="0" w:color="000000"/>
            </w:tcBorders>
          </w:tcPr>
          <w:p w14:paraId="01EE740A" w14:textId="1F1A1913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9B11958" wp14:editId="68A6BCBC">
                  <wp:extent cx="4819986" cy="2362200"/>
                  <wp:effectExtent l="0" t="0" r="0" b="0"/>
                  <wp:docPr id="367809994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600" cy="23634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72" w14:paraId="32B6FA56" w14:textId="77777777" w:rsidTr="009D7872">
        <w:trPr>
          <w:trHeight w:val="545"/>
        </w:trPr>
        <w:tc>
          <w:tcPr>
            <w:tcW w:w="419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7FDE58C" w14:textId="77777777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525BE16F" w14:textId="0390040A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eastAsia="Arial" w:hAnsi="Arial" w:cs="Arial"/>
                <w:sz w:val="24"/>
                <w:szCs w:val="24"/>
              </w:rPr>
              <w:t>7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: Tela Calendário </w:t>
            </w:r>
            <w:r>
              <w:rPr>
                <w:rFonts w:ascii="Arial" w:eastAsia="Arial" w:hAnsi="Arial" w:cs="Arial"/>
                <w:sz w:val="24"/>
                <w:szCs w:val="24"/>
              </w:rPr>
              <w:t>Cliente</w:t>
            </w:r>
          </w:p>
        </w:tc>
        <w:tc>
          <w:tcPr>
            <w:tcW w:w="39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9E4344B" w14:textId="77777777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03D86" w14:paraId="3388CC3E" w14:textId="77777777" w:rsidTr="009D7872">
        <w:trPr>
          <w:trHeight w:val="4149"/>
        </w:trPr>
        <w:tc>
          <w:tcPr>
            <w:tcW w:w="8170" w:type="dxa"/>
            <w:gridSpan w:val="2"/>
            <w:tcBorders>
              <w:top w:val="single" w:sz="4" w:space="0" w:color="000000"/>
            </w:tcBorders>
          </w:tcPr>
          <w:p w14:paraId="30AE8DF5" w14:textId="356052CD" w:rsidR="00903D86" w:rsidRDefault="00903D86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</w:rPr>
              <w:drawing>
                <wp:inline distT="0" distB="0" distL="0" distR="0" wp14:anchorId="4B556142" wp14:editId="5ED33BB7">
                  <wp:extent cx="5090160" cy="2544995"/>
                  <wp:effectExtent l="0" t="0" r="0" b="8255"/>
                  <wp:docPr id="640940459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6031" cy="25479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872" w14:paraId="6BB794CC" w14:textId="77777777" w:rsidTr="009D7872">
        <w:trPr>
          <w:trHeight w:val="545"/>
        </w:trPr>
        <w:tc>
          <w:tcPr>
            <w:tcW w:w="419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0BD9B84" w14:textId="6AC3D21F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br w:type="page"/>
            </w:r>
          </w:p>
          <w:p w14:paraId="650402EC" w14:textId="7CA58E8F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: Tela </w:t>
            </w:r>
            <w:r>
              <w:rPr>
                <w:rFonts w:ascii="Arial" w:eastAsia="Arial" w:hAnsi="Arial" w:cs="Arial"/>
                <w:sz w:val="24"/>
                <w:szCs w:val="24"/>
              </w:rPr>
              <w:t>Mapa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Admin</w:t>
            </w:r>
          </w:p>
        </w:tc>
        <w:tc>
          <w:tcPr>
            <w:tcW w:w="39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5F10E1E" w14:textId="77777777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D7872" w14:paraId="795928DF" w14:textId="77777777" w:rsidTr="006217AD">
        <w:trPr>
          <w:trHeight w:val="4149"/>
        </w:trPr>
        <w:tc>
          <w:tcPr>
            <w:tcW w:w="8170" w:type="dxa"/>
            <w:gridSpan w:val="2"/>
            <w:tcBorders>
              <w:top w:val="single" w:sz="4" w:space="0" w:color="000000"/>
            </w:tcBorders>
          </w:tcPr>
          <w:p w14:paraId="7CD458A2" w14:textId="1292C7B8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158BE7C" wp14:editId="574DCD8B">
                  <wp:extent cx="5089429" cy="2569029"/>
                  <wp:effectExtent l="0" t="0" r="0" b="3175"/>
                  <wp:docPr id="101962685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540" cy="25721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1F41C" w14:textId="77777777" w:rsidR="009D7872" w:rsidRDefault="009D7872" w:rsidP="009D787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tbl>
      <w:tblPr>
        <w:tblStyle w:val="a3"/>
        <w:tblW w:w="81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8"/>
        <w:gridCol w:w="3972"/>
      </w:tblGrid>
      <w:tr w:rsidR="009D7872" w14:paraId="72A99581" w14:textId="77777777" w:rsidTr="009D7872">
        <w:trPr>
          <w:trHeight w:val="294"/>
        </w:trPr>
        <w:tc>
          <w:tcPr>
            <w:tcW w:w="419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E873C21" w14:textId="77777777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lastRenderedPageBreak/>
              <w:br w:type="page"/>
            </w:r>
          </w:p>
          <w:p w14:paraId="651A87F1" w14:textId="35C0B300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8: Tela Mapa </w:t>
            </w:r>
            <w:r>
              <w:rPr>
                <w:rFonts w:ascii="Arial" w:eastAsia="Arial" w:hAnsi="Arial" w:cs="Arial"/>
                <w:sz w:val="24"/>
                <w:szCs w:val="24"/>
              </w:rPr>
              <w:t>Cliente</w:t>
            </w:r>
          </w:p>
        </w:tc>
        <w:tc>
          <w:tcPr>
            <w:tcW w:w="39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5DE0D1B" w14:textId="77777777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D7872" w14:paraId="256E348D" w14:textId="77777777" w:rsidTr="006217AD">
        <w:trPr>
          <w:trHeight w:val="4149"/>
        </w:trPr>
        <w:tc>
          <w:tcPr>
            <w:tcW w:w="8170" w:type="dxa"/>
            <w:gridSpan w:val="2"/>
            <w:tcBorders>
              <w:top w:val="single" w:sz="4" w:space="0" w:color="000000"/>
            </w:tcBorders>
          </w:tcPr>
          <w:p w14:paraId="6ED967C0" w14:textId="727D38DC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08BDCA0" wp14:editId="7C0141FF">
                  <wp:extent cx="5089423" cy="2579915"/>
                  <wp:effectExtent l="0" t="0" r="0" b="0"/>
                  <wp:docPr id="768427348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014" cy="25822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117D0" w14:textId="4CB17BDF" w:rsidR="009D7872" w:rsidRDefault="009D7872">
      <w:pPr>
        <w:rPr>
          <w:rFonts w:ascii="Arial" w:eastAsia="Arial" w:hAnsi="Arial" w:cs="Arial"/>
        </w:rPr>
      </w:pPr>
    </w:p>
    <w:tbl>
      <w:tblPr>
        <w:tblStyle w:val="a3"/>
        <w:tblpPr w:leftFromText="141" w:rightFromText="141" w:vertAnchor="text" w:tblpY="1"/>
        <w:tblOverlap w:val="never"/>
        <w:tblW w:w="822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  <w:gridCol w:w="3686"/>
      </w:tblGrid>
      <w:tr w:rsidR="009D7872" w14:paraId="77DB6F22" w14:textId="77777777" w:rsidTr="009D7872">
        <w:trPr>
          <w:trHeight w:val="260"/>
        </w:trPr>
        <w:tc>
          <w:tcPr>
            <w:tcW w:w="453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496BD68" w14:textId="7C6FBDF0" w:rsidR="009D7872" w:rsidRDefault="009D7872" w:rsidP="009D7872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8: Tela </w:t>
            </w:r>
            <w:r>
              <w:rPr>
                <w:rFonts w:ascii="Arial" w:eastAsia="Arial" w:hAnsi="Arial" w:cs="Arial"/>
                <w:sz w:val="24"/>
                <w:szCs w:val="24"/>
              </w:rPr>
              <w:t>Tipos de Resíduos Admin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ED3373" w14:textId="77777777" w:rsidR="009D7872" w:rsidRDefault="009D7872" w:rsidP="009D7872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D7872" w:rsidRPr="009D7872" w14:paraId="0AD01760" w14:textId="77777777" w:rsidTr="009D7872">
        <w:trPr>
          <w:trHeight w:val="3685"/>
        </w:trPr>
        <w:tc>
          <w:tcPr>
            <w:tcW w:w="8222" w:type="dxa"/>
            <w:gridSpan w:val="2"/>
            <w:tcBorders>
              <w:top w:val="single" w:sz="4" w:space="0" w:color="000000"/>
            </w:tcBorders>
          </w:tcPr>
          <w:p w14:paraId="38435992" w14:textId="0402B4A0" w:rsidR="009D7872" w:rsidRDefault="009D7872" w:rsidP="009D7872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D85DCAE" wp14:editId="0DF49B94">
                  <wp:extent cx="5111000" cy="2257425"/>
                  <wp:effectExtent l="0" t="0" r="0" b="0"/>
                  <wp:docPr id="1279287007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600" cy="2259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D4CA38" w14:textId="2F32BE78" w:rsidR="009D7872" w:rsidRDefault="009D787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textWrapping" w:clear="all"/>
      </w:r>
    </w:p>
    <w:p w14:paraId="6C375344" w14:textId="6978F80E" w:rsidR="009D7872" w:rsidRDefault="009D7872">
      <w:pPr>
        <w:rPr>
          <w:rFonts w:ascii="Arial" w:eastAsia="Arial" w:hAnsi="Arial" w:cs="Arial"/>
        </w:rPr>
      </w:pPr>
    </w:p>
    <w:tbl>
      <w:tblPr>
        <w:tblStyle w:val="a3"/>
        <w:tblpPr w:leftFromText="141" w:rightFromText="141" w:vertAnchor="text" w:tblpY="1"/>
        <w:tblOverlap w:val="never"/>
        <w:tblW w:w="822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  <w:gridCol w:w="3686"/>
      </w:tblGrid>
      <w:tr w:rsidR="009D7872" w14:paraId="002A89A9" w14:textId="77777777" w:rsidTr="006217AD">
        <w:trPr>
          <w:trHeight w:val="260"/>
        </w:trPr>
        <w:tc>
          <w:tcPr>
            <w:tcW w:w="453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944CF1F" w14:textId="46754498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Figura 8: Tela Tipos de Resíduos </w:t>
            </w:r>
            <w:r>
              <w:rPr>
                <w:rFonts w:ascii="Arial" w:eastAsia="Arial" w:hAnsi="Arial" w:cs="Arial"/>
                <w:sz w:val="24"/>
                <w:szCs w:val="24"/>
              </w:rPr>
              <w:t>Cliente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FCABFBC" w14:textId="77777777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D7872" w:rsidRPr="009D7872" w14:paraId="5A3C74E7" w14:textId="77777777" w:rsidTr="006217AD">
        <w:trPr>
          <w:trHeight w:val="3685"/>
        </w:trPr>
        <w:tc>
          <w:tcPr>
            <w:tcW w:w="8222" w:type="dxa"/>
            <w:gridSpan w:val="2"/>
            <w:tcBorders>
              <w:top w:val="single" w:sz="4" w:space="0" w:color="000000"/>
            </w:tcBorders>
          </w:tcPr>
          <w:p w14:paraId="7AEFBD42" w14:textId="3AB01641" w:rsidR="009D7872" w:rsidRDefault="009D7872" w:rsidP="006217A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8290772" wp14:editId="4AF757EA">
                  <wp:extent cx="5112000" cy="2358000"/>
                  <wp:effectExtent l="0" t="0" r="0" b="4445"/>
                  <wp:docPr id="335271025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2000" cy="23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792CC" w14:textId="784CB765" w:rsidR="009D7872" w:rsidRDefault="009D787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2249DE5" w14:textId="77777777" w:rsidR="00903D86" w:rsidRDefault="00903D86">
      <w:pPr>
        <w:rPr>
          <w:rFonts w:ascii="Arial" w:eastAsia="Arial" w:hAnsi="Arial" w:cs="Arial"/>
        </w:rPr>
      </w:pPr>
    </w:p>
    <w:p w14:paraId="08C4DAAF" w14:textId="77777777" w:rsidR="001261FF" w:rsidRDefault="001261FF">
      <w:pPr>
        <w:jc w:val="right"/>
        <w:rPr>
          <w:rFonts w:ascii="Arial" w:eastAsia="Arial" w:hAnsi="Arial" w:cs="Arial"/>
        </w:rPr>
      </w:pPr>
    </w:p>
    <w:p w14:paraId="34AEB229" w14:textId="77777777" w:rsidR="001261FF" w:rsidRDefault="00000000">
      <w:r>
        <w:t>____________________________________                  _______________________________________</w:t>
      </w:r>
    </w:p>
    <w:p w14:paraId="2CF5AD28" w14:textId="77777777" w:rsidR="001261FF" w:rsidRDefault="00000000">
      <w:pPr>
        <w:ind w:firstLine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Orientador(a) do Projeto             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     Orientador(a) do Projeto</w:t>
      </w:r>
      <w:r>
        <w:rPr>
          <w:rFonts w:ascii="Arial" w:eastAsia="Arial" w:hAnsi="Arial" w:cs="Arial"/>
        </w:rPr>
        <w:tab/>
      </w:r>
    </w:p>
    <w:p w14:paraId="68009E56" w14:textId="77777777" w:rsidR="001261FF" w:rsidRDefault="001261FF">
      <w:pPr>
        <w:ind w:firstLine="708"/>
        <w:rPr>
          <w:rFonts w:ascii="Arial" w:eastAsia="Arial" w:hAnsi="Arial" w:cs="Arial"/>
        </w:rPr>
      </w:pPr>
    </w:p>
    <w:p w14:paraId="7AC73C07" w14:textId="77777777" w:rsidR="001261FF" w:rsidRDefault="001261FF">
      <w:pPr>
        <w:ind w:firstLine="708"/>
        <w:rPr>
          <w:rFonts w:ascii="Arial" w:eastAsia="Arial" w:hAnsi="Arial" w:cs="Arial"/>
        </w:rPr>
      </w:pPr>
    </w:p>
    <w:p w14:paraId="4856E33C" w14:textId="77777777" w:rsidR="001261FF" w:rsidRDefault="00000000">
      <w:r>
        <w:t>____________________________________                  _____________________________________</w:t>
      </w:r>
    </w:p>
    <w:p w14:paraId="48585707" w14:textId="77777777" w:rsidR="001261FF" w:rsidRDefault="00000000">
      <w:pPr>
        <w:ind w:firstLine="708"/>
      </w:pPr>
      <w:r>
        <w:rPr>
          <w:rFonts w:ascii="Arial" w:eastAsia="Arial" w:hAnsi="Arial" w:cs="Arial"/>
        </w:rPr>
        <w:t xml:space="preserve">Coordenador(a) do Curso             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Coordenador(a) do Curso</w:t>
      </w:r>
      <w:r>
        <w:t xml:space="preserve">    </w:t>
      </w:r>
    </w:p>
    <w:p w14:paraId="000F8668" w14:textId="77777777" w:rsidR="001261FF" w:rsidRDefault="001261FF">
      <w:pPr>
        <w:ind w:firstLine="708"/>
      </w:pPr>
    </w:p>
    <w:p w14:paraId="6EA3F59B" w14:textId="77777777" w:rsidR="001261FF" w:rsidRDefault="001261FF">
      <w:pPr>
        <w:ind w:firstLine="708"/>
      </w:pPr>
    </w:p>
    <w:p w14:paraId="2312337F" w14:textId="77777777" w:rsidR="001261FF" w:rsidRDefault="00000000">
      <w:pPr>
        <w:ind w:firstLine="708"/>
      </w:pPr>
      <w:r>
        <w:t xml:space="preserve">                </w:t>
      </w:r>
      <w:r>
        <w:tab/>
      </w:r>
    </w:p>
    <w:p w14:paraId="0C4E5DE4" w14:textId="77777777" w:rsidR="001261FF" w:rsidRDefault="001261FF">
      <w:pPr>
        <w:ind w:firstLine="708"/>
      </w:pPr>
    </w:p>
    <w:p w14:paraId="3574A3A2" w14:textId="77777777" w:rsidR="001261FF" w:rsidRDefault="001261FF">
      <w:pPr>
        <w:spacing w:after="80"/>
        <w:jc w:val="both"/>
        <w:rPr>
          <w:rFonts w:ascii="Arial" w:eastAsia="Arial" w:hAnsi="Arial" w:cs="Arial"/>
          <w:sz w:val="24"/>
          <w:szCs w:val="24"/>
        </w:rPr>
      </w:pPr>
    </w:p>
    <w:p w14:paraId="56B65358" w14:textId="77777777" w:rsidR="001261FF" w:rsidRDefault="00000000">
      <w:pPr>
        <w:spacing w:after="8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Anexo 1: Feedback da Instituição/comunidade atendida pelo Projeto</w:t>
      </w:r>
    </w:p>
    <w:p w14:paraId="2BA83A7A" w14:textId="77777777" w:rsidR="001261FF" w:rsidRDefault="001261FF">
      <w:pPr>
        <w:spacing w:after="80"/>
        <w:jc w:val="both"/>
        <w:rPr>
          <w:rFonts w:ascii="Arial" w:eastAsia="Arial" w:hAnsi="Arial" w:cs="Arial"/>
          <w:b/>
          <w:sz w:val="24"/>
          <w:szCs w:val="24"/>
        </w:rPr>
      </w:pPr>
    </w:p>
    <w:p w14:paraId="6FD8162F" w14:textId="668A2816" w:rsidR="001261FF" w:rsidRDefault="00000000">
      <w:pPr>
        <w:spacing w:after="8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sectPr w:rsidR="001261FF">
      <w:headerReference w:type="default" r:id="rId20"/>
      <w:pgSz w:w="11906" w:h="16838"/>
      <w:pgMar w:top="141" w:right="847" w:bottom="851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994E86" w14:textId="77777777" w:rsidR="00BF4488" w:rsidRDefault="00BF4488">
      <w:pPr>
        <w:spacing w:after="0"/>
      </w:pPr>
      <w:r>
        <w:separator/>
      </w:r>
    </w:p>
  </w:endnote>
  <w:endnote w:type="continuationSeparator" w:id="0">
    <w:p w14:paraId="2DEA1BD2" w14:textId="77777777" w:rsidR="00BF4488" w:rsidRDefault="00BF448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0ECB9" w14:textId="77777777" w:rsidR="00BF4488" w:rsidRDefault="00BF4488">
      <w:pPr>
        <w:spacing w:after="0"/>
      </w:pPr>
      <w:r>
        <w:separator/>
      </w:r>
    </w:p>
  </w:footnote>
  <w:footnote w:type="continuationSeparator" w:id="0">
    <w:p w14:paraId="717D7655" w14:textId="77777777" w:rsidR="00BF4488" w:rsidRDefault="00BF448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7FCCA" w14:textId="77777777" w:rsidR="001261FF" w:rsidRDefault="001261F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both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944E9"/>
    <w:multiLevelType w:val="hybridMultilevel"/>
    <w:tmpl w:val="485E8A2C"/>
    <w:lvl w:ilvl="0" w:tplc="9210F060">
      <w:numFmt w:val="bullet"/>
      <w:lvlText w:val=""/>
      <w:lvlJc w:val="left"/>
      <w:pPr>
        <w:ind w:left="1443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1" w15:restartNumberingAfterBreak="0">
    <w:nsid w:val="045147F1"/>
    <w:multiLevelType w:val="hybridMultilevel"/>
    <w:tmpl w:val="5FC22D80"/>
    <w:lvl w:ilvl="0" w:tplc="0416000F">
      <w:start w:val="1"/>
      <w:numFmt w:val="decimal"/>
      <w:lvlText w:val="%1."/>
      <w:lvlJc w:val="left"/>
      <w:pPr>
        <w:ind w:left="1803" w:hanging="360"/>
      </w:pPr>
    </w:lvl>
    <w:lvl w:ilvl="1" w:tplc="04160019" w:tentative="1">
      <w:start w:val="1"/>
      <w:numFmt w:val="lowerLetter"/>
      <w:lvlText w:val="%2."/>
      <w:lvlJc w:val="left"/>
      <w:pPr>
        <w:ind w:left="2523" w:hanging="360"/>
      </w:pPr>
    </w:lvl>
    <w:lvl w:ilvl="2" w:tplc="0416001B" w:tentative="1">
      <w:start w:val="1"/>
      <w:numFmt w:val="lowerRoman"/>
      <w:lvlText w:val="%3."/>
      <w:lvlJc w:val="right"/>
      <w:pPr>
        <w:ind w:left="3243" w:hanging="180"/>
      </w:pPr>
    </w:lvl>
    <w:lvl w:ilvl="3" w:tplc="0416000F" w:tentative="1">
      <w:start w:val="1"/>
      <w:numFmt w:val="decimal"/>
      <w:lvlText w:val="%4."/>
      <w:lvlJc w:val="left"/>
      <w:pPr>
        <w:ind w:left="3963" w:hanging="360"/>
      </w:pPr>
    </w:lvl>
    <w:lvl w:ilvl="4" w:tplc="04160019" w:tentative="1">
      <w:start w:val="1"/>
      <w:numFmt w:val="lowerLetter"/>
      <w:lvlText w:val="%5."/>
      <w:lvlJc w:val="left"/>
      <w:pPr>
        <w:ind w:left="4683" w:hanging="360"/>
      </w:pPr>
    </w:lvl>
    <w:lvl w:ilvl="5" w:tplc="0416001B" w:tentative="1">
      <w:start w:val="1"/>
      <w:numFmt w:val="lowerRoman"/>
      <w:lvlText w:val="%6."/>
      <w:lvlJc w:val="right"/>
      <w:pPr>
        <w:ind w:left="5403" w:hanging="180"/>
      </w:pPr>
    </w:lvl>
    <w:lvl w:ilvl="6" w:tplc="0416000F" w:tentative="1">
      <w:start w:val="1"/>
      <w:numFmt w:val="decimal"/>
      <w:lvlText w:val="%7."/>
      <w:lvlJc w:val="left"/>
      <w:pPr>
        <w:ind w:left="6123" w:hanging="360"/>
      </w:pPr>
    </w:lvl>
    <w:lvl w:ilvl="7" w:tplc="04160019" w:tentative="1">
      <w:start w:val="1"/>
      <w:numFmt w:val="lowerLetter"/>
      <w:lvlText w:val="%8."/>
      <w:lvlJc w:val="left"/>
      <w:pPr>
        <w:ind w:left="6843" w:hanging="360"/>
      </w:pPr>
    </w:lvl>
    <w:lvl w:ilvl="8" w:tplc="0416001B" w:tentative="1">
      <w:start w:val="1"/>
      <w:numFmt w:val="lowerRoman"/>
      <w:lvlText w:val="%9."/>
      <w:lvlJc w:val="right"/>
      <w:pPr>
        <w:ind w:left="7563" w:hanging="180"/>
      </w:pPr>
    </w:lvl>
  </w:abstractNum>
  <w:abstractNum w:abstractNumId="2" w15:restartNumberingAfterBreak="0">
    <w:nsid w:val="193672B7"/>
    <w:multiLevelType w:val="multilevel"/>
    <w:tmpl w:val="30AA5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982E4F"/>
    <w:multiLevelType w:val="multilevel"/>
    <w:tmpl w:val="86C826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5869DE"/>
    <w:multiLevelType w:val="multilevel"/>
    <w:tmpl w:val="94CE1C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337873"/>
    <w:multiLevelType w:val="multilevel"/>
    <w:tmpl w:val="5DF04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DD5DCE"/>
    <w:multiLevelType w:val="multilevel"/>
    <w:tmpl w:val="0018D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CD609C"/>
    <w:multiLevelType w:val="multilevel"/>
    <w:tmpl w:val="FF343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DC05C1"/>
    <w:multiLevelType w:val="multilevel"/>
    <w:tmpl w:val="B9AC82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37049409">
    <w:abstractNumId w:val="4"/>
  </w:num>
  <w:num w:numId="2" w16cid:durableId="2119401268">
    <w:abstractNumId w:val="8"/>
  </w:num>
  <w:num w:numId="3" w16cid:durableId="1146316810">
    <w:abstractNumId w:val="3"/>
  </w:num>
  <w:num w:numId="4" w16cid:durableId="1057584057">
    <w:abstractNumId w:val="5"/>
  </w:num>
  <w:num w:numId="5" w16cid:durableId="1721443432">
    <w:abstractNumId w:val="2"/>
  </w:num>
  <w:num w:numId="6" w16cid:durableId="1620451562">
    <w:abstractNumId w:val="6"/>
  </w:num>
  <w:num w:numId="7" w16cid:durableId="286811960">
    <w:abstractNumId w:val="7"/>
  </w:num>
  <w:num w:numId="8" w16cid:durableId="515340659">
    <w:abstractNumId w:val="1"/>
  </w:num>
  <w:num w:numId="9" w16cid:durableId="778842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1FF"/>
    <w:rsid w:val="000166D0"/>
    <w:rsid w:val="00070BC4"/>
    <w:rsid w:val="001203D7"/>
    <w:rsid w:val="001261FF"/>
    <w:rsid w:val="001C2022"/>
    <w:rsid w:val="00287BC5"/>
    <w:rsid w:val="003574B8"/>
    <w:rsid w:val="00365716"/>
    <w:rsid w:val="003E4B59"/>
    <w:rsid w:val="003F26B5"/>
    <w:rsid w:val="00542CFC"/>
    <w:rsid w:val="00903D86"/>
    <w:rsid w:val="0095356C"/>
    <w:rsid w:val="009D7872"/>
    <w:rsid w:val="00BF4488"/>
    <w:rsid w:val="00D71476"/>
    <w:rsid w:val="00D903AE"/>
    <w:rsid w:val="00E231AC"/>
    <w:rsid w:val="00F850C4"/>
    <w:rsid w:val="00FD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4B073"/>
  <w15:docId w15:val="{B7908EDA-697A-4717-BD68-058C8090F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/>
      <w:jc w:val="center"/>
    </w:pPr>
    <w:rPr>
      <w:rFonts w:ascii="Arial" w:eastAsia="Arial" w:hAnsi="Arial" w:cs="Arial"/>
      <w:b/>
      <w:sz w:val="30"/>
      <w:szCs w:val="3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95356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356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87BC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287BC5"/>
    <w:rPr>
      <w:b/>
      <w:bCs/>
    </w:rPr>
  </w:style>
  <w:style w:type="paragraph" w:styleId="PargrafodaLista">
    <w:name w:val="List Paragraph"/>
    <w:basedOn w:val="Normal"/>
    <w:uiPriority w:val="34"/>
    <w:qFormat/>
    <w:rsid w:val="00016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E57B5-B3D5-4960-B7C6-B649D68E7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3730</Words>
  <Characters>20148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JACKSON RODRIGUES DE ANDRADE PORTO</cp:lastModifiedBy>
  <cp:revision>8</cp:revision>
  <dcterms:created xsi:type="dcterms:W3CDTF">2024-11-21T17:58:00Z</dcterms:created>
  <dcterms:modified xsi:type="dcterms:W3CDTF">2024-11-24T17:20:00Z</dcterms:modified>
</cp:coreProperties>
</file>