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EDBCE" w14:textId="77777777" w:rsidR="008C44D5" w:rsidRPr="00560352" w:rsidRDefault="00560352" w:rsidP="008E2E0F">
      <w:pPr>
        <w:pStyle w:val="Ttulo"/>
      </w:pPr>
      <w:r w:rsidRPr="00560352">
        <w:t>TÍTULO DO ARTIGO</w:t>
      </w:r>
    </w:p>
    <w:p w14:paraId="70233324" w14:textId="77777777" w:rsidR="008C44D5" w:rsidRPr="008A5515" w:rsidRDefault="00560352" w:rsidP="008A5515">
      <w:pPr>
        <w:jc w:val="center"/>
        <w:rPr>
          <w:vertAlign w:val="superscript"/>
        </w:rPr>
      </w:pPr>
      <w:r w:rsidRPr="008A5515">
        <w:t>Nome e sobrenome do primeiro autor</w:t>
      </w:r>
      <w:r w:rsidRPr="008A5515">
        <w:rPr>
          <w:vertAlign w:val="superscript"/>
        </w:rPr>
        <w:t>1</w:t>
      </w:r>
      <w:r w:rsidR="008A5515" w:rsidRPr="008A5515">
        <w:t>; Nome e sobrenome do primeiro autor</w:t>
      </w:r>
      <w:r w:rsidR="008A5515" w:rsidRPr="008A5515">
        <w:rPr>
          <w:vertAlign w:val="superscript"/>
        </w:rPr>
        <w:t>2</w:t>
      </w:r>
      <w:r w:rsidR="008A5515" w:rsidRPr="008A5515">
        <w:t>; Nome e sobrenome do primeiro autor</w:t>
      </w:r>
      <w:r w:rsidR="008A5515" w:rsidRPr="008A5515">
        <w:rPr>
          <w:vertAlign w:val="superscript"/>
        </w:rPr>
        <w:t>3</w:t>
      </w:r>
    </w:p>
    <w:p w14:paraId="116DECF5" w14:textId="77777777" w:rsidR="008A5515" w:rsidRDefault="008A5515" w:rsidP="008A5515">
      <w:pPr>
        <w:jc w:val="center"/>
      </w:pPr>
    </w:p>
    <w:p w14:paraId="412836AA" w14:textId="77777777" w:rsidR="008A5515" w:rsidRPr="008A5515" w:rsidRDefault="008A5515" w:rsidP="008A5515">
      <w:pPr>
        <w:jc w:val="center"/>
      </w:pPr>
      <w:r w:rsidRPr="008A5515">
        <w:rPr>
          <w:vertAlign w:val="superscript"/>
        </w:rPr>
        <w:t>1</w:t>
      </w:r>
      <w:r w:rsidR="008E2E0F">
        <w:rPr>
          <w:vertAlign w:val="superscript"/>
        </w:rPr>
        <w:t xml:space="preserve"> </w:t>
      </w:r>
      <w:r>
        <w:t>Instituição 1</w:t>
      </w:r>
      <w:r w:rsidRPr="008A5515">
        <w:t xml:space="preserve"> - </w:t>
      </w:r>
      <w:r>
        <w:t>Sigla</w:t>
      </w:r>
    </w:p>
    <w:p w14:paraId="3EC5F26C" w14:textId="77777777" w:rsidR="008A5515" w:rsidRPr="008A5515" w:rsidRDefault="008A5515" w:rsidP="008A5515">
      <w:pPr>
        <w:jc w:val="center"/>
      </w:pPr>
      <w:r w:rsidRPr="008A5515">
        <w:rPr>
          <w:vertAlign w:val="superscript"/>
        </w:rPr>
        <w:t xml:space="preserve">2 </w:t>
      </w:r>
      <w:r>
        <w:t>Instituição 2</w:t>
      </w:r>
      <w:r w:rsidRPr="008A5515">
        <w:t xml:space="preserve"> - </w:t>
      </w:r>
      <w:r>
        <w:t>Sigla</w:t>
      </w:r>
    </w:p>
    <w:p w14:paraId="4AF1EAD5" w14:textId="77777777" w:rsidR="008A5515" w:rsidRDefault="008A5515" w:rsidP="008A5515">
      <w:pPr>
        <w:jc w:val="center"/>
      </w:pPr>
      <w:r w:rsidRPr="008A5515">
        <w:rPr>
          <w:vertAlign w:val="superscript"/>
        </w:rPr>
        <w:t xml:space="preserve">3 </w:t>
      </w:r>
      <w:r>
        <w:t>Instituição 3</w:t>
      </w:r>
      <w:r w:rsidRPr="008A5515">
        <w:t xml:space="preserve"> - </w:t>
      </w:r>
      <w:r>
        <w:t>Sigla</w:t>
      </w:r>
    </w:p>
    <w:p w14:paraId="3DCABFCD" w14:textId="77777777" w:rsidR="00E248D9" w:rsidRDefault="00E248D9" w:rsidP="008A5515">
      <w:pPr>
        <w:jc w:val="center"/>
      </w:pPr>
    </w:p>
    <w:p w14:paraId="262CEDD2" w14:textId="77777777" w:rsidR="00E248D9" w:rsidRPr="00E248D9" w:rsidRDefault="00E248D9" w:rsidP="008A5515">
      <w:pPr>
        <w:jc w:val="center"/>
      </w:pPr>
      <w:r w:rsidRPr="00E248D9">
        <w:t>Autor Correspondente: e-mail autor correspondente</w:t>
      </w:r>
    </w:p>
    <w:p w14:paraId="24AC5CAB" w14:textId="77777777" w:rsidR="008A5515" w:rsidRPr="008A5515" w:rsidRDefault="008A5515" w:rsidP="008A5515">
      <w:pPr>
        <w:jc w:val="center"/>
        <w:rPr>
          <w:sz w:val="28"/>
        </w:rPr>
      </w:pPr>
    </w:p>
    <w:p w14:paraId="036BDBA0" w14:textId="77777777" w:rsidR="008A5515" w:rsidRPr="008A5515" w:rsidRDefault="008A5515" w:rsidP="008A5515">
      <w:pPr>
        <w:jc w:val="center"/>
      </w:pPr>
    </w:p>
    <w:p w14:paraId="5BD531E2" w14:textId="77777777" w:rsidR="008C44D5" w:rsidRPr="00E248D9" w:rsidRDefault="00E248D9" w:rsidP="00E248D9">
      <w:pPr>
        <w:spacing w:after="240"/>
        <w:rPr>
          <w:b/>
        </w:rPr>
      </w:pPr>
      <w:r w:rsidRPr="00E248D9">
        <w:rPr>
          <w:rStyle w:val="TextodoEspaoReservado"/>
          <w:b/>
          <w:color w:val="262626" w:themeColor="text1" w:themeTint="D9"/>
          <w:sz w:val="28"/>
        </w:rPr>
        <w:t>RESUMO</w:t>
      </w:r>
    </w:p>
    <w:p w14:paraId="1CE7A41D" w14:textId="77777777" w:rsidR="00E248D9" w:rsidRPr="00E248D9" w:rsidRDefault="00E248D9" w:rsidP="008E2E0F">
      <w:pPr>
        <w:jc w:val="both"/>
        <w:rPr>
          <w:rFonts w:eastAsia="Calibri" w:cs="Times New Roman"/>
          <w:szCs w:val="22"/>
        </w:rPr>
      </w:pPr>
      <w:r w:rsidRPr="00E248D9">
        <w:rPr>
          <w:rFonts w:eastAsia="Calibri" w:cs="Times New Roman"/>
          <w:szCs w:val="22"/>
        </w:rPr>
        <w:t>O resumo deve conter no máximo 200 palavras, ser escrito em parágrafo único, com frases claras, objetivas e sem repetições do título. É essencial que sintetize os objetivos, metodologia, principais resultados e conclusões do trabalho, destacando os achados mais relevantes. Evite citações, siglas não explicadas e informações genéricas. O texto deve permitir ao leitor compreender, de forma autônoma, a essência do estudo.</w:t>
      </w:r>
    </w:p>
    <w:p w14:paraId="7D8FAD6B" w14:textId="77777777" w:rsidR="00E248D9" w:rsidRDefault="00E248D9" w:rsidP="00E248D9">
      <w:pPr>
        <w:pStyle w:val="ABNT-Resumoartigo"/>
        <w:rPr>
          <w:bCs/>
        </w:rPr>
      </w:pPr>
    </w:p>
    <w:p w14:paraId="0BFCED9E" w14:textId="77777777" w:rsidR="00E248D9" w:rsidRDefault="00E248D9" w:rsidP="00E248D9">
      <w:pPr>
        <w:pStyle w:val="ABNT-Resumoartigo"/>
      </w:pPr>
      <w:r>
        <w:rPr>
          <w:bCs/>
        </w:rPr>
        <w:t>Palavras-chave:</w:t>
      </w:r>
      <w:r>
        <w:t xml:space="preserve"> palavra 1; palavra 2; palavra 3; palavra 4.</w:t>
      </w:r>
    </w:p>
    <w:p w14:paraId="013470BD" w14:textId="77777777" w:rsidR="008C44D5" w:rsidRDefault="008C44D5"/>
    <w:p w14:paraId="53D5A7D3" w14:textId="77777777" w:rsidR="00E40B4E" w:rsidRPr="00E248D9" w:rsidRDefault="00E40B4E" w:rsidP="00E40B4E">
      <w:pPr>
        <w:spacing w:after="240"/>
        <w:rPr>
          <w:b/>
        </w:rPr>
      </w:pPr>
      <w:r>
        <w:rPr>
          <w:rStyle w:val="TextodoEspaoReservado"/>
          <w:b/>
          <w:color w:val="262626" w:themeColor="text1" w:themeTint="D9"/>
          <w:sz w:val="28"/>
        </w:rPr>
        <w:t>ABSTRACT</w:t>
      </w:r>
    </w:p>
    <w:p w14:paraId="46942717" w14:textId="77777777" w:rsidR="00E40B4E" w:rsidRPr="00E248D9" w:rsidRDefault="00E40B4E" w:rsidP="00E40B4E">
      <w:pPr>
        <w:rPr>
          <w:rFonts w:eastAsia="Calibri" w:cs="Times New Roman"/>
          <w:szCs w:val="22"/>
        </w:rPr>
      </w:pPr>
      <w:r>
        <w:rPr>
          <w:rFonts w:eastAsia="Calibri" w:cs="Times New Roman"/>
          <w:szCs w:val="22"/>
        </w:rPr>
        <w:t>Resumo em língua inglesa</w:t>
      </w:r>
    </w:p>
    <w:p w14:paraId="3CAC6FB4" w14:textId="77777777" w:rsidR="00E40B4E" w:rsidRDefault="00E40B4E" w:rsidP="00E40B4E">
      <w:pPr>
        <w:pStyle w:val="ABNT-Resumoartigo"/>
        <w:rPr>
          <w:bCs/>
        </w:rPr>
      </w:pPr>
    </w:p>
    <w:p w14:paraId="3E4617C5" w14:textId="77777777" w:rsidR="00E40B4E" w:rsidRDefault="00E40B4E" w:rsidP="00E40B4E">
      <w:pPr>
        <w:pStyle w:val="ABNT-Resumoartigo"/>
      </w:pPr>
      <w:r>
        <w:rPr>
          <w:bCs/>
        </w:rPr>
        <w:t>Keywords:</w:t>
      </w:r>
      <w:r>
        <w:t xml:space="preserve"> </w:t>
      </w:r>
      <w:r>
        <w:rPr>
          <w:lang w:val="en-US"/>
        </w:rPr>
        <w:t xml:space="preserve">keyword </w:t>
      </w:r>
      <w:r>
        <w:t xml:space="preserve">1; </w:t>
      </w:r>
      <w:r>
        <w:rPr>
          <w:lang w:val="en-US"/>
        </w:rPr>
        <w:t xml:space="preserve">keyword </w:t>
      </w:r>
      <w:r>
        <w:t xml:space="preserve">2; </w:t>
      </w:r>
      <w:r>
        <w:rPr>
          <w:lang w:val="en-US"/>
        </w:rPr>
        <w:t xml:space="preserve">keyword </w:t>
      </w:r>
      <w:r>
        <w:t xml:space="preserve">3; </w:t>
      </w:r>
      <w:r>
        <w:rPr>
          <w:lang w:val="en-US"/>
        </w:rPr>
        <w:t xml:space="preserve">keyword </w:t>
      </w:r>
      <w:r>
        <w:t>4.</w:t>
      </w:r>
    </w:p>
    <w:p w14:paraId="220AB011" w14:textId="77777777" w:rsidR="008C44D5" w:rsidRDefault="008C44D5"/>
    <w:p w14:paraId="0F114B4E" w14:textId="77777777" w:rsidR="008E2E0F" w:rsidRDefault="008E2E0F"/>
    <w:p w14:paraId="25829B9F" w14:textId="77777777" w:rsidR="008C44D5" w:rsidRDefault="00E40B4E" w:rsidP="00E40B4E">
      <w:pPr>
        <w:pStyle w:val="Ttulo1"/>
      </w:pPr>
      <w:r w:rsidRPr="00E40B4E">
        <w:t>INTRODUÇÃO</w:t>
      </w:r>
    </w:p>
    <w:p w14:paraId="1E98E3A7" w14:textId="70E47B41" w:rsidR="008E2E0F" w:rsidRDefault="008E2E0F" w:rsidP="008E2E0F">
      <w:pPr>
        <w:pStyle w:val="ABNT-Corpodetextoartigo"/>
        <w:ind w:firstLine="0"/>
      </w:pPr>
      <w:r>
        <w:t>“A introdução é a parte inicial do artigo na qual devem constar a delimitação do assunto tratado, os objetivos da pesquisa e outros elementos necessários para situar o tema do artigo” (ASSOCIAÇÃO BRASILEIRA DE NORMAS TÉCNICAS, 2018, p. 5).</w:t>
      </w:r>
    </w:p>
    <w:p w14:paraId="6A623CAE" w14:textId="77777777" w:rsidR="008E2E0F" w:rsidRDefault="008E2E0F" w:rsidP="008E2E0F">
      <w:pPr>
        <w:pStyle w:val="ABNT-Corpodetextoartigo"/>
      </w:pPr>
    </w:p>
    <w:p w14:paraId="55BED632" w14:textId="77777777" w:rsidR="008E2E0F" w:rsidRDefault="008E2E0F" w:rsidP="008E2E0F">
      <w:pPr>
        <w:pStyle w:val="Ttulo1"/>
      </w:pPr>
      <w:r>
        <w:lastRenderedPageBreak/>
        <w:t>1 REFERENCIAL TEÓRICO</w:t>
      </w:r>
    </w:p>
    <w:p w14:paraId="152C2717" w14:textId="77777777" w:rsidR="008E2E0F" w:rsidRPr="008E2E0F" w:rsidRDefault="008E2E0F" w:rsidP="008E2E0F">
      <w:pPr>
        <w:pStyle w:val="Ttulo2"/>
      </w:pPr>
      <w:r>
        <w:t>1</w:t>
      </w:r>
      <w:r w:rsidRPr="008E2E0F">
        <w:t xml:space="preserve">.1 Exemplo de ilustrações e tabelas </w:t>
      </w:r>
    </w:p>
    <w:p w14:paraId="59E4588C" w14:textId="77777777" w:rsidR="008E2E0F" w:rsidRPr="00FC5DF0" w:rsidRDefault="008E2E0F" w:rsidP="00FC5DF0">
      <w:pPr>
        <w:pStyle w:val="Corpodetexto"/>
      </w:pPr>
      <w:r w:rsidRPr="00FC5DF0">
        <w:t>As figuras devem ser apresentadas conforme exemplo:</w:t>
      </w:r>
    </w:p>
    <w:p w14:paraId="2825DFBB" w14:textId="77777777" w:rsidR="008E2E0F" w:rsidRDefault="008E2E0F" w:rsidP="008E2E0F">
      <w:pPr>
        <w:pStyle w:val="ABNT-Corpodetextoartigo"/>
      </w:pPr>
    </w:p>
    <w:p w14:paraId="5004DFDA" w14:textId="77777777" w:rsidR="008E2E0F" w:rsidRDefault="008E2E0F" w:rsidP="008E2E0F">
      <w:pPr>
        <w:pStyle w:val="ABNT-Corpodetextoartigo"/>
      </w:pPr>
    </w:p>
    <w:p w14:paraId="660C7CA5" w14:textId="77777777" w:rsidR="008E2E0F" w:rsidRPr="008E2E0F" w:rsidRDefault="008E2E0F" w:rsidP="008E2E0F">
      <w:pPr>
        <w:pStyle w:val="ABNT-Ttulodeilustraesetabelas"/>
        <w:rPr>
          <w:szCs w:val="20"/>
        </w:rPr>
      </w:pPr>
      <w:bookmarkStart w:id="0" w:name="_Ref58227821"/>
      <w:bookmarkStart w:id="1" w:name="_Toc58228974"/>
      <w:r w:rsidRPr="008E2E0F">
        <w:rPr>
          <w:bCs/>
          <w:szCs w:val="20"/>
        </w:rPr>
        <w:t xml:space="preserve">Figura </w:t>
      </w:r>
      <w:r w:rsidRPr="008E2E0F">
        <w:fldChar w:fldCharType="begin"/>
      </w:r>
      <w:r w:rsidRPr="008E2E0F">
        <w:rPr>
          <w:bCs/>
          <w:szCs w:val="20"/>
        </w:rPr>
        <w:instrText xml:space="preserve"> SEQ Figura \* ARABIC </w:instrText>
      </w:r>
      <w:r w:rsidRPr="008E2E0F">
        <w:fldChar w:fldCharType="separate"/>
      </w:r>
      <w:r w:rsidRPr="008E2E0F">
        <w:rPr>
          <w:bCs/>
          <w:noProof/>
          <w:szCs w:val="20"/>
        </w:rPr>
        <w:t>1</w:t>
      </w:r>
      <w:r w:rsidRPr="008E2E0F">
        <w:fldChar w:fldCharType="end"/>
      </w:r>
      <w:bookmarkEnd w:id="0"/>
      <w:r w:rsidRPr="008E2E0F">
        <w:rPr>
          <w:szCs w:val="20"/>
        </w:rPr>
        <w:t xml:space="preserve"> ‒ </w:t>
      </w:r>
      <w:bookmarkEnd w:id="1"/>
      <w:r w:rsidRPr="008E2E0F">
        <w:rPr>
          <w:szCs w:val="20"/>
        </w:rPr>
        <w:t>Imagem ilustrativa</w:t>
      </w:r>
    </w:p>
    <w:p w14:paraId="0816A69A" w14:textId="77777777" w:rsidR="00FC5DF0" w:rsidRDefault="008E2E0F" w:rsidP="00FC5DF0">
      <w:pPr>
        <w:pStyle w:val="ABNT-Fontesilustraes"/>
        <w:rPr>
          <w:bCs/>
        </w:rPr>
      </w:pPr>
      <w:r>
        <w:rPr>
          <w:noProof/>
        </w:rPr>
        <w:drawing>
          <wp:inline distT="0" distB="0" distL="0" distR="0" wp14:anchorId="28E05B4A" wp14:editId="421AF23C">
            <wp:extent cx="5038725" cy="2790825"/>
            <wp:effectExtent l="0" t="0" r="9525" b="9525"/>
            <wp:docPr id="2" name="Imagem 2" descr="Universidade de Ubera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Universidade de Uberab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2218F" w14:textId="77777777" w:rsidR="008E2E0F" w:rsidRPr="008E2E0F" w:rsidRDefault="008E2E0F" w:rsidP="00FC5DF0">
      <w:pPr>
        <w:pStyle w:val="ABNT-Fontesilustraes"/>
        <w:ind w:left="284"/>
        <w:jc w:val="left"/>
      </w:pPr>
      <w:r w:rsidRPr="008E2E0F">
        <w:rPr>
          <w:bCs/>
        </w:rPr>
        <w:t>Fonte</w:t>
      </w:r>
      <w:r w:rsidRPr="008E2E0F">
        <w:t>: Arquivo pessoal dos autores (2023).</w:t>
      </w:r>
    </w:p>
    <w:p w14:paraId="34CE4CF5" w14:textId="77777777" w:rsidR="008E2E0F" w:rsidRDefault="008E2E0F" w:rsidP="008E2E0F">
      <w:pPr>
        <w:pStyle w:val="ABNT-Fontesilustraes"/>
      </w:pPr>
    </w:p>
    <w:p w14:paraId="696B1CF5" w14:textId="77777777" w:rsidR="008E2E0F" w:rsidRDefault="008E2E0F" w:rsidP="00FC5DF0">
      <w:pPr>
        <w:pStyle w:val="Corpodetexto"/>
      </w:pPr>
      <w:r w:rsidRPr="00FC5DF0">
        <w:t xml:space="preserve">A </w:t>
      </w:r>
      <w:r w:rsidRPr="00FC5DF0">
        <w:rPr>
          <w:rStyle w:val="CorpodetextoChar"/>
        </w:rPr>
        <w:fldChar w:fldCharType="begin"/>
      </w:r>
      <w:r w:rsidRPr="00FC5DF0">
        <w:rPr>
          <w:rStyle w:val="CorpodetextoChar"/>
        </w:rPr>
        <w:instrText xml:space="preserve"> REF _Ref58228176 \h  \* MERGEFORMAT </w:instrText>
      </w:r>
      <w:r w:rsidRPr="00FC5DF0">
        <w:rPr>
          <w:rStyle w:val="CorpodetextoChar"/>
        </w:rPr>
      </w:r>
      <w:r w:rsidRPr="00FC5DF0">
        <w:rPr>
          <w:rStyle w:val="CorpodetextoChar"/>
        </w:rPr>
        <w:fldChar w:fldCharType="separate"/>
      </w:r>
      <w:r w:rsidRPr="00FC5DF0">
        <w:rPr>
          <w:rStyle w:val="CorpodetextoChar"/>
        </w:rPr>
        <w:t>Tabela 1</w:t>
      </w:r>
      <w:r w:rsidRPr="00FC5DF0">
        <w:rPr>
          <w:rStyle w:val="CorpodetextoChar"/>
        </w:rPr>
        <w:fldChar w:fldCharType="end"/>
      </w:r>
      <w:r w:rsidRPr="00FC5DF0">
        <w:t xml:space="preserve"> é um exemplo de como deve ser apresentada uma tabela em um</w:t>
      </w:r>
      <w:r>
        <w:t xml:space="preserve"> trabalho acadêmico:</w:t>
      </w:r>
    </w:p>
    <w:p w14:paraId="4D42C78F" w14:textId="77777777" w:rsidR="008E2E0F" w:rsidRDefault="008E2E0F" w:rsidP="008E2E0F">
      <w:pPr>
        <w:pStyle w:val="ABNT-Corpodetextoartigo"/>
        <w:ind w:firstLine="0"/>
      </w:pPr>
    </w:p>
    <w:p w14:paraId="15EE89A6" w14:textId="77777777" w:rsidR="008E2E0F" w:rsidRPr="008E2E0F" w:rsidRDefault="008E2E0F" w:rsidP="00FC5DF0">
      <w:pPr>
        <w:pStyle w:val="ABNT-Ttulodeilustraesetabelas"/>
        <w:ind w:left="1985"/>
        <w:rPr>
          <w:szCs w:val="20"/>
        </w:rPr>
      </w:pPr>
      <w:bookmarkStart w:id="2" w:name="_Ref58228176"/>
      <w:bookmarkStart w:id="3" w:name="_Toc58228928"/>
      <w:bookmarkStart w:id="4" w:name="_Hlk145430194"/>
      <w:r w:rsidRPr="008E2E0F">
        <w:rPr>
          <w:bCs/>
          <w:szCs w:val="20"/>
        </w:rPr>
        <w:t xml:space="preserve">Tabela </w:t>
      </w:r>
      <w:r w:rsidRPr="008E2E0F">
        <w:fldChar w:fldCharType="begin"/>
      </w:r>
      <w:r w:rsidRPr="008E2E0F">
        <w:rPr>
          <w:bCs/>
          <w:szCs w:val="20"/>
        </w:rPr>
        <w:instrText xml:space="preserve"> SEQ Tabela \* ARABIC </w:instrText>
      </w:r>
      <w:r w:rsidRPr="008E2E0F">
        <w:fldChar w:fldCharType="separate"/>
      </w:r>
      <w:r w:rsidRPr="008E2E0F">
        <w:rPr>
          <w:bCs/>
          <w:noProof/>
          <w:szCs w:val="20"/>
        </w:rPr>
        <w:t>1</w:t>
      </w:r>
      <w:r w:rsidRPr="008E2E0F">
        <w:fldChar w:fldCharType="end"/>
      </w:r>
      <w:bookmarkEnd w:id="2"/>
      <w:r w:rsidRPr="008E2E0F">
        <w:rPr>
          <w:szCs w:val="20"/>
        </w:rPr>
        <w:t xml:space="preserve"> ‒ Variação IGPM</w:t>
      </w:r>
      <w:bookmarkEnd w:id="3"/>
    </w:p>
    <w:tbl>
      <w:tblPr>
        <w:tblW w:w="4536" w:type="dxa"/>
        <w:jc w:val="center"/>
        <w:tblCellSpacing w:w="0" w:type="dxa"/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2410"/>
        <w:gridCol w:w="2126"/>
      </w:tblGrid>
      <w:tr w:rsidR="008E2E0F" w14:paraId="08A3B0E3" w14:textId="77777777" w:rsidTr="008E2E0F">
        <w:trPr>
          <w:tblCellSpacing w:w="0" w:type="dxa"/>
          <w:jc w:val="center"/>
        </w:trPr>
        <w:tc>
          <w:tcPr>
            <w:tcW w:w="2410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28" w:type="dxa"/>
              <w:left w:w="0" w:type="dxa"/>
              <w:bottom w:w="28" w:type="dxa"/>
              <w:right w:w="0" w:type="dxa"/>
            </w:tcMar>
            <w:hideMark/>
          </w:tcPr>
          <w:p w14:paraId="7B2370D4" w14:textId="77777777" w:rsidR="008E2E0F" w:rsidRDefault="008E2E0F">
            <w:pPr>
              <w:spacing w:before="100" w:beforeAutospacing="1"/>
              <w:jc w:val="center"/>
              <w:rPr>
                <w:rFonts w:eastAsia="Times New Roman"/>
                <w:sz w:val="20"/>
                <w:szCs w:val="20"/>
                <w:lang w:eastAsia="pt-BR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eastAsia="pt-BR"/>
              </w:rPr>
              <w:t>Mês/Ano</w:t>
            </w:r>
          </w:p>
        </w:tc>
        <w:tc>
          <w:tcPr>
            <w:tcW w:w="2126" w:type="dxa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tcMar>
              <w:top w:w="28" w:type="dxa"/>
              <w:left w:w="0" w:type="dxa"/>
              <w:bottom w:w="28" w:type="dxa"/>
              <w:right w:w="0" w:type="dxa"/>
            </w:tcMar>
            <w:hideMark/>
          </w:tcPr>
          <w:p w14:paraId="19AC78D1" w14:textId="77777777" w:rsidR="008E2E0F" w:rsidRDefault="008E2E0F">
            <w:pPr>
              <w:spacing w:before="100" w:beforeAutospacing="1"/>
              <w:jc w:val="center"/>
              <w:rPr>
                <w:rFonts w:eastAsia="Times New Roman"/>
                <w:sz w:val="20"/>
                <w:szCs w:val="20"/>
                <w:lang w:eastAsia="pt-BR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eastAsia="pt-BR"/>
              </w:rPr>
              <w:t>%</w:t>
            </w:r>
          </w:p>
        </w:tc>
      </w:tr>
      <w:tr w:rsidR="008E2E0F" w14:paraId="3DBE3B55" w14:textId="77777777" w:rsidTr="008E2E0F">
        <w:trPr>
          <w:tblCellSpacing w:w="0" w:type="dxa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C5A878" w14:textId="77777777" w:rsidR="008E2E0F" w:rsidRDefault="008E2E0F">
            <w:pPr>
              <w:spacing w:before="100" w:beforeAutospacing="1" w:after="142"/>
              <w:jc w:val="center"/>
              <w:rPr>
                <w:rFonts w:eastAsia="Times New Roman"/>
                <w:sz w:val="20"/>
                <w:szCs w:val="20"/>
                <w:lang w:eastAsia="pt-BR"/>
              </w:rPr>
            </w:pPr>
            <w:r>
              <w:rPr>
                <w:rFonts w:eastAsia="Times New Roman"/>
                <w:sz w:val="20"/>
                <w:szCs w:val="20"/>
                <w:lang w:eastAsia="pt-BR"/>
              </w:rPr>
              <w:t>07/2020</w:t>
            </w:r>
          </w:p>
        </w:tc>
        <w:tc>
          <w:tcPr>
            <w:tcW w:w="2126" w:type="dxa"/>
            <w:tcMar>
              <w:top w:w="0" w:type="dxa"/>
              <w:left w:w="28" w:type="dxa"/>
              <w:bottom w:w="0" w:type="dxa"/>
              <w:right w:w="0" w:type="dxa"/>
            </w:tcMar>
            <w:hideMark/>
          </w:tcPr>
          <w:p w14:paraId="5BDCB951" w14:textId="77777777" w:rsidR="008E2E0F" w:rsidRDefault="008E2E0F">
            <w:pPr>
              <w:spacing w:before="100" w:beforeAutospacing="1" w:after="142"/>
              <w:jc w:val="center"/>
              <w:rPr>
                <w:rFonts w:eastAsia="Times New Roman"/>
                <w:sz w:val="20"/>
                <w:szCs w:val="20"/>
                <w:lang w:eastAsia="pt-BR"/>
              </w:rPr>
            </w:pPr>
            <w:r>
              <w:rPr>
                <w:rFonts w:eastAsia="Times New Roman"/>
                <w:sz w:val="20"/>
                <w:szCs w:val="20"/>
                <w:lang w:eastAsia="pt-BR"/>
              </w:rPr>
              <w:t>0,49</w:t>
            </w:r>
          </w:p>
        </w:tc>
      </w:tr>
      <w:tr w:rsidR="008E2E0F" w14:paraId="4F473F76" w14:textId="77777777" w:rsidTr="008E2E0F">
        <w:trPr>
          <w:tblCellSpacing w:w="0" w:type="dxa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F6FCBA" w14:textId="77777777" w:rsidR="008E2E0F" w:rsidRDefault="008E2E0F">
            <w:pPr>
              <w:spacing w:before="100" w:beforeAutospacing="1" w:after="142"/>
              <w:jc w:val="center"/>
              <w:rPr>
                <w:rFonts w:eastAsia="Times New Roman"/>
                <w:sz w:val="20"/>
                <w:szCs w:val="20"/>
                <w:lang w:eastAsia="pt-BR"/>
              </w:rPr>
            </w:pPr>
            <w:r>
              <w:rPr>
                <w:rFonts w:eastAsia="Times New Roman"/>
                <w:sz w:val="20"/>
                <w:szCs w:val="20"/>
                <w:lang w:eastAsia="pt-BR"/>
              </w:rPr>
              <w:t>08/2020</w:t>
            </w:r>
          </w:p>
        </w:tc>
        <w:tc>
          <w:tcPr>
            <w:tcW w:w="2126" w:type="dxa"/>
            <w:tcMar>
              <w:top w:w="0" w:type="dxa"/>
              <w:left w:w="28" w:type="dxa"/>
              <w:bottom w:w="0" w:type="dxa"/>
              <w:right w:w="0" w:type="dxa"/>
            </w:tcMar>
            <w:hideMark/>
          </w:tcPr>
          <w:p w14:paraId="2F4A4509" w14:textId="77777777" w:rsidR="008E2E0F" w:rsidRDefault="008E2E0F">
            <w:pPr>
              <w:spacing w:before="100" w:beforeAutospacing="1" w:after="142"/>
              <w:jc w:val="center"/>
              <w:rPr>
                <w:rFonts w:eastAsia="Times New Roman"/>
                <w:sz w:val="20"/>
                <w:szCs w:val="20"/>
                <w:lang w:eastAsia="pt-BR"/>
              </w:rPr>
            </w:pPr>
            <w:r>
              <w:rPr>
                <w:rFonts w:eastAsia="Times New Roman"/>
                <w:sz w:val="20"/>
                <w:szCs w:val="20"/>
                <w:lang w:eastAsia="pt-BR"/>
              </w:rPr>
              <w:t>0,53</w:t>
            </w:r>
          </w:p>
        </w:tc>
      </w:tr>
      <w:tr w:rsidR="008E2E0F" w14:paraId="366003A7" w14:textId="77777777" w:rsidTr="008E2E0F">
        <w:trPr>
          <w:tblCellSpacing w:w="0" w:type="dxa"/>
          <w:jc w:val="center"/>
        </w:trPr>
        <w:tc>
          <w:tcPr>
            <w:tcW w:w="2410" w:type="dxa"/>
            <w:tcBorders>
              <w:top w:val="nil"/>
              <w:left w:val="nil"/>
              <w:bottom w:val="nil"/>
              <w:right w:val="single" w:sz="4" w:space="0" w:color="A6A6A6" w:themeColor="background1" w:themeShade="A6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B5A7FDC" w14:textId="77777777" w:rsidR="008E2E0F" w:rsidRDefault="008E2E0F">
            <w:pPr>
              <w:spacing w:before="100" w:beforeAutospacing="1" w:after="142"/>
              <w:jc w:val="center"/>
              <w:rPr>
                <w:rFonts w:eastAsia="Times New Roman"/>
                <w:sz w:val="20"/>
                <w:szCs w:val="20"/>
                <w:lang w:eastAsia="pt-BR"/>
              </w:rPr>
            </w:pPr>
            <w:r>
              <w:rPr>
                <w:rFonts w:eastAsia="Times New Roman"/>
                <w:sz w:val="20"/>
                <w:szCs w:val="20"/>
                <w:lang w:eastAsia="pt-BR"/>
              </w:rPr>
              <w:t>09/2020</w:t>
            </w:r>
          </w:p>
        </w:tc>
        <w:tc>
          <w:tcPr>
            <w:tcW w:w="2126" w:type="dxa"/>
            <w:tcMar>
              <w:top w:w="0" w:type="dxa"/>
              <w:left w:w="28" w:type="dxa"/>
              <w:bottom w:w="0" w:type="dxa"/>
              <w:right w:w="0" w:type="dxa"/>
            </w:tcMar>
            <w:hideMark/>
          </w:tcPr>
          <w:p w14:paraId="59E80DA3" w14:textId="77777777" w:rsidR="008E2E0F" w:rsidRDefault="008E2E0F">
            <w:pPr>
              <w:spacing w:before="100" w:beforeAutospacing="1" w:after="142"/>
              <w:jc w:val="center"/>
              <w:rPr>
                <w:rFonts w:eastAsia="Times New Roman"/>
                <w:sz w:val="20"/>
                <w:szCs w:val="20"/>
                <w:lang w:eastAsia="pt-BR"/>
              </w:rPr>
            </w:pPr>
            <w:r>
              <w:rPr>
                <w:rFonts w:eastAsia="Times New Roman"/>
                <w:sz w:val="20"/>
                <w:szCs w:val="20"/>
                <w:lang w:eastAsia="pt-BR"/>
              </w:rPr>
              <w:t>0,82</w:t>
            </w:r>
          </w:p>
        </w:tc>
      </w:tr>
      <w:tr w:rsidR="008E2E0F" w14:paraId="37F1359B" w14:textId="77777777" w:rsidTr="008E2E0F">
        <w:trPr>
          <w:tblCellSpacing w:w="0" w:type="dxa"/>
          <w:jc w:val="center"/>
        </w:trPr>
        <w:tc>
          <w:tcPr>
            <w:tcW w:w="2410" w:type="dxa"/>
            <w:tcBorders>
              <w:top w:val="nil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1C78E48D" w14:textId="77777777" w:rsidR="008E2E0F" w:rsidRDefault="008E2E0F">
            <w:pPr>
              <w:spacing w:before="100" w:beforeAutospacing="1" w:after="142"/>
              <w:jc w:val="center"/>
              <w:rPr>
                <w:rFonts w:eastAsia="Times New Roman"/>
                <w:sz w:val="20"/>
                <w:szCs w:val="20"/>
                <w:lang w:eastAsia="pt-BR"/>
              </w:rPr>
            </w:pPr>
            <w:r>
              <w:rPr>
                <w:rFonts w:eastAsia="Times New Roman"/>
                <w:sz w:val="20"/>
                <w:szCs w:val="20"/>
                <w:lang w:eastAsia="pt-BR"/>
              </w:rPr>
              <w:t>10/2020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tcMar>
              <w:top w:w="0" w:type="dxa"/>
              <w:left w:w="28" w:type="dxa"/>
              <w:bottom w:w="28" w:type="dxa"/>
              <w:right w:w="0" w:type="dxa"/>
            </w:tcMar>
            <w:hideMark/>
          </w:tcPr>
          <w:p w14:paraId="64E4C89E" w14:textId="77777777" w:rsidR="008E2E0F" w:rsidRDefault="008E2E0F">
            <w:pPr>
              <w:spacing w:before="100" w:beforeAutospacing="1" w:after="142"/>
              <w:jc w:val="center"/>
              <w:rPr>
                <w:rFonts w:eastAsia="Times New Roman"/>
                <w:sz w:val="20"/>
                <w:szCs w:val="20"/>
                <w:lang w:eastAsia="pt-BR"/>
              </w:rPr>
            </w:pPr>
            <w:r>
              <w:rPr>
                <w:rFonts w:eastAsia="Times New Roman"/>
                <w:sz w:val="20"/>
                <w:szCs w:val="20"/>
                <w:lang w:eastAsia="pt-BR"/>
              </w:rPr>
              <w:t>0,65</w:t>
            </w:r>
          </w:p>
        </w:tc>
      </w:tr>
    </w:tbl>
    <w:p w14:paraId="3BA25DD7" w14:textId="77777777" w:rsidR="008E2E0F" w:rsidRPr="008E2E0F" w:rsidRDefault="008E2E0F" w:rsidP="008E2E0F">
      <w:pPr>
        <w:pStyle w:val="ABNT-FonteselegendasTabelas"/>
        <w:ind w:left="1985"/>
        <w:jc w:val="left"/>
      </w:pPr>
      <w:r w:rsidRPr="008E2E0F">
        <w:rPr>
          <w:bCs/>
        </w:rPr>
        <w:t>Fonte</w:t>
      </w:r>
      <w:r w:rsidRPr="008E2E0F">
        <w:t>: Calcular (2020).</w:t>
      </w:r>
    </w:p>
    <w:bookmarkEnd w:id="4"/>
    <w:p w14:paraId="5EF6D579" w14:textId="77777777" w:rsidR="008E2E0F" w:rsidRDefault="008E2E0F" w:rsidP="008E2E0F">
      <w:pPr>
        <w:pStyle w:val="ABNT-FonteselegendasTabelas"/>
      </w:pPr>
    </w:p>
    <w:p w14:paraId="3E687107" w14:textId="77777777" w:rsidR="008E2E0F" w:rsidRDefault="008E2E0F" w:rsidP="00FC5DF0">
      <w:pPr>
        <w:pStyle w:val="Corpodetexto"/>
      </w:pPr>
      <w:r>
        <w:t xml:space="preserve">A principal diferença entre um quadro e uma tabela é o seu conteúdo: uma tabela contém números e um quadro contém texto. O </w:t>
      </w:r>
      <w:r>
        <w:fldChar w:fldCharType="begin"/>
      </w:r>
      <w:r>
        <w:instrText xml:space="preserve"> REF _Ref58228352 \h  \* MERGEFORMAT </w:instrText>
      </w:r>
      <w:r>
        <w:fldChar w:fldCharType="separate"/>
      </w:r>
      <w:r>
        <w:t xml:space="preserve">Quadro </w:t>
      </w:r>
      <w:r>
        <w:rPr>
          <w:noProof/>
        </w:rPr>
        <w:t>1</w:t>
      </w:r>
      <w:r>
        <w:fldChar w:fldCharType="end"/>
      </w:r>
      <w:r>
        <w:t xml:space="preserve"> mostra como um quadro deve ser apresentado em um trabalho acadêmico. As normas da ABNT não informam sobre a formatação dentro do quadro, ficando ela a critério estético do autor. Ela versa apenas sobre o título e a fonte, que devem seguir o exemplo mostrado.</w:t>
      </w:r>
    </w:p>
    <w:p w14:paraId="47C4ECDD" w14:textId="77777777" w:rsidR="008E2E0F" w:rsidRDefault="008E2E0F" w:rsidP="008E2E0F"/>
    <w:p w14:paraId="68BFB386" w14:textId="77777777" w:rsidR="00FC5DF0" w:rsidRDefault="00FC5DF0" w:rsidP="008E2E0F"/>
    <w:p w14:paraId="1D570255" w14:textId="77777777" w:rsidR="00FC5DF0" w:rsidRDefault="00FC5DF0" w:rsidP="008E2E0F"/>
    <w:p w14:paraId="2E014AE0" w14:textId="77777777" w:rsidR="00FC5DF0" w:rsidRDefault="00FC5DF0" w:rsidP="008E2E0F"/>
    <w:p w14:paraId="02A23E9B" w14:textId="77777777" w:rsidR="008E2E0F" w:rsidRPr="00FC5DF0" w:rsidRDefault="008E2E0F" w:rsidP="00FC5DF0">
      <w:pPr>
        <w:pStyle w:val="ABNT-Ttulodeilustraesetabelas"/>
        <w:rPr>
          <w:szCs w:val="20"/>
        </w:rPr>
      </w:pPr>
      <w:bookmarkStart w:id="5" w:name="_Ref58228352"/>
      <w:bookmarkStart w:id="6" w:name="_Toc58228975"/>
      <w:bookmarkStart w:id="7" w:name="_Hlk145430168"/>
      <w:r w:rsidRPr="00FC5DF0">
        <w:rPr>
          <w:bCs/>
          <w:szCs w:val="20"/>
        </w:rPr>
        <w:t xml:space="preserve">Quadro </w:t>
      </w:r>
      <w:r w:rsidRPr="00FC5DF0">
        <w:fldChar w:fldCharType="begin"/>
      </w:r>
      <w:r w:rsidRPr="00FC5DF0">
        <w:rPr>
          <w:bCs/>
          <w:szCs w:val="20"/>
        </w:rPr>
        <w:instrText xml:space="preserve"> SEQ Quadro \* ARABIC </w:instrText>
      </w:r>
      <w:r w:rsidRPr="00FC5DF0">
        <w:fldChar w:fldCharType="separate"/>
      </w:r>
      <w:r w:rsidRPr="00FC5DF0">
        <w:rPr>
          <w:bCs/>
          <w:noProof/>
          <w:szCs w:val="20"/>
        </w:rPr>
        <w:t>1</w:t>
      </w:r>
      <w:r w:rsidRPr="00FC5DF0">
        <w:fldChar w:fldCharType="end"/>
      </w:r>
      <w:bookmarkEnd w:id="5"/>
      <w:r w:rsidRPr="00FC5DF0">
        <w:rPr>
          <w:szCs w:val="20"/>
        </w:rPr>
        <w:t xml:space="preserve"> ‒ Ciclo PDCA</w:t>
      </w:r>
      <w:bookmarkEnd w:id="6"/>
    </w:p>
    <w:tbl>
      <w:tblPr>
        <w:tblStyle w:val="TabeladeGradeClara"/>
        <w:tblW w:w="8073" w:type="dxa"/>
        <w:jc w:val="center"/>
        <w:tblInd w:w="0" w:type="dxa"/>
        <w:tblLook w:val="04A0" w:firstRow="1" w:lastRow="0" w:firstColumn="1" w:lastColumn="0" w:noHBand="0" w:noVBand="1"/>
      </w:tblPr>
      <w:tblGrid>
        <w:gridCol w:w="1555"/>
        <w:gridCol w:w="6518"/>
      </w:tblGrid>
      <w:tr w:rsidR="008E2E0F" w14:paraId="64DFB523" w14:textId="77777777" w:rsidTr="005671A1">
        <w:trPr>
          <w:jc w:val="center"/>
        </w:trPr>
        <w:tc>
          <w:tcPr>
            <w:tcW w:w="1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54881DF" w14:textId="77777777" w:rsidR="008E2E0F" w:rsidRDefault="008E2E0F">
            <w:pPr>
              <w:spacing w:before="100" w:beforeAutospacing="1" w:after="142"/>
              <w:jc w:val="both"/>
              <w:rPr>
                <w:rFonts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ETAPAS</w:t>
            </w:r>
          </w:p>
        </w:tc>
        <w:tc>
          <w:tcPr>
            <w:tcW w:w="65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69AB1F61" w14:textId="77777777" w:rsidR="008E2E0F" w:rsidRDefault="008E2E0F">
            <w:pPr>
              <w:spacing w:before="100" w:beforeAutospacing="1" w:after="142"/>
              <w:jc w:val="both"/>
              <w:rPr>
                <w:rFonts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>AÇÕES</w:t>
            </w:r>
          </w:p>
        </w:tc>
      </w:tr>
      <w:tr w:rsidR="008E2E0F" w14:paraId="71B212E5" w14:textId="77777777" w:rsidTr="005671A1">
        <w:trPr>
          <w:trHeight w:val="907"/>
          <w:jc w:val="center"/>
        </w:trPr>
        <w:tc>
          <w:tcPr>
            <w:tcW w:w="1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534E4F1" w14:textId="77777777" w:rsidR="008E2E0F" w:rsidRDefault="008E2E0F" w:rsidP="005671A1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sz w:val="20"/>
                <w:szCs w:val="20"/>
                <w:lang w:eastAsia="pt-BR"/>
              </w:rPr>
              <w:t>P (PLAN)</w:t>
            </w:r>
          </w:p>
        </w:tc>
        <w:tc>
          <w:tcPr>
            <w:tcW w:w="65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093FDA9B" w14:textId="77777777" w:rsidR="008E2E0F" w:rsidRDefault="008E2E0F" w:rsidP="005671A1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 xml:space="preserve">Planejar o trabalho a ser realizado </w:t>
            </w:r>
            <w:r>
              <w:rPr>
                <w:rFonts w:eastAsia="Times New Roman" w:cs="Arial"/>
                <w:sz w:val="20"/>
                <w:szCs w:val="20"/>
                <w:lang w:eastAsia="pt-BR"/>
              </w:rPr>
              <w:t>por meio de um plano de ação após a identificação, reconhecimento das características e descoberta das causas principais do problema (projeto da garantia da qualidade).</w:t>
            </w:r>
          </w:p>
        </w:tc>
      </w:tr>
      <w:tr w:rsidR="008E2E0F" w14:paraId="1EE7BF65" w14:textId="77777777" w:rsidTr="005671A1">
        <w:trPr>
          <w:trHeight w:val="794"/>
          <w:jc w:val="center"/>
        </w:trPr>
        <w:tc>
          <w:tcPr>
            <w:tcW w:w="1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78BC9EF" w14:textId="77777777" w:rsidR="008E2E0F" w:rsidRDefault="008E2E0F" w:rsidP="005671A1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sz w:val="20"/>
                <w:szCs w:val="20"/>
                <w:lang w:eastAsia="pt-BR"/>
              </w:rPr>
              <w:t>D (DO)</w:t>
            </w:r>
          </w:p>
        </w:tc>
        <w:tc>
          <w:tcPr>
            <w:tcW w:w="65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28CEC1A6" w14:textId="77777777" w:rsidR="008E2E0F" w:rsidRDefault="008E2E0F" w:rsidP="005671A1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 xml:space="preserve">Realizar o trabalho planejado </w:t>
            </w:r>
            <w:r>
              <w:rPr>
                <w:rFonts w:eastAsia="Times New Roman" w:cs="Arial"/>
                <w:sz w:val="20"/>
                <w:szCs w:val="20"/>
                <w:lang w:eastAsia="pt-BR"/>
              </w:rPr>
              <w:t>de acordo com o plano de ação (execução da garantia da qualidade, cumprimento dos padrões).</w:t>
            </w:r>
          </w:p>
        </w:tc>
      </w:tr>
      <w:tr w:rsidR="008E2E0F" w14:paraId="0AC9070D" w14:textId="77777777" w:rsidTr="005671A1">
        <w:trPr>
          <w:trHeight w:val="907"/>
          <w:jc w:val="center"/>
        </w:trPr>
        <w:tc>
          <w:tcPr>
            <w:tcW w:w="1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BA6411C" w14:textId="77777777" w:rsidR="008E2E0F" w:rsidRDefault="008E2E0F" w:rsidP="005671A1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sz w:val="20"/>
                <w:szCs w:val="20"/>
                <w:lang w:eastAsia="pt-BR"/>
              </w:rPr>
              <w:t>C (CHECK)</w:t>
            </w:r>
          </w:p>
        </w:tc>
        <w:tc>
          <w:tcPr>
            <w:tcW w:w="65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741CAA95" w14:textId="77777777" w:rsidR="008E2E0F" w:rsidRDefault="008E2E0F" w:rsidP="005671A1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 xml:space="preserve">Medir ou avaliar </w:t>
            </w:r>
            <w:r>
              <w:rPr>
                <w:rFonts w:eastAsia="Times New Roman" w:cs="Arial"/>
                <w:sz w:val="20"/>
                <w:szCs w:val="20"/>
                <w:lang w:eastAsia="pt-BR"/>
              </w:rPr>
              <w:t>o que foi feito, identificando a diferença entre o realizado e o que foi planejado no plano de ação (verificação do cumprimento dos padrões da qualidade).</w:t>
            </w:r>
          </w:p>
        </w:tc>
      </w:tr>
      <w:tr w:rsidR="008E2E0F" w14:paraId="571293C9" w14:textId="77777777" w:rsidTr="005671A1">
        <w:trPr>
          <w:trHeight w:val="1191"/>
          <w:jc w:val="center"/>
        </w:trPr>
        <w:tc>
          <w:tcPr>
            <w:tcW w:w="15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5D202702" w14:textId="77777777" w:rsidR="008E2E0F" w:rsidRDefault="008E2E0F" w:rsidP="005671A1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sz w:val="20"/>
                <w:szCs w:val="20"/>
                <w:lang w:eastAsia="pt-BR"/>
              </w:rPr>
              <w:t>A (ACT)</w:t>
            </w:r>
          </w:p>
        </w:tc>
        <w:tc>
          <w:tcPr>
            <w:tcW w:w="651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  <w:hideMark/>
          </w:tcPr>
          <w:p w14:paraId="358554CA" w14:textId="77777777" w:rsidR="008E2E0F" w:rsidRDefault="008E2E0F" w:rsidP="005671A1">
            <w:pPr>
              <w:rPr>
                <w:rFonts w:eastAsia="Times New Roman" w:cs="Arial"/>
                <w:sz w:val="20"/>
                <w:szCs w:val="20"/>
                <w:lang w:eastAsia="pt-BR"/>
              </w:rPr>
            </w:pPr>
            <w: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 xml:space="preserve">Atuar corretivamente </w:t>
            </w:r>
            <w:r>
              <w:rPr>
                <w:rFonts w:eastAsia="Times New Roman" w:cs="Arial"/>
                <w:sz w:val="20"/>
                <w:szCs w:val="20"/>
                <w:lang w:eastAsia="pt-BR"/>
              </w:rPr>
              <w:t xml:space="preserve">sobre a diferença identificada (caso houver); caso contrário, haverá a </w:t>
            </w:r>
            <w:r>
              <w:rPr>
                <w:rFonts w:eastAsia="Times New Roman" w:cs="Arial"/>
                <w:b/>
                <w:bCs/>
                <w:sz w:val="20"/>
                <w:szCs w:val="20"/>
                <w:lang w:eastAsia="pt-BR"/>
              </w:rPr>
              <w:t xml:space="preserve">padronização </w:t>
            </w:r>
            <w:r>
              <w:rPr>
                <w:rFonts w:eastAsia="Times New Roman" w:cs="Arial"/>
                <w:sz w:val="20"/>
                <w:szCs w:val="20"/>
                <w:lang w:eastAsia="pt-BR"/>
              </w:rPr>
              <w:t>e a conclusão do plano (ações corretivas sobre os processos de planejamento, execução e auditoria; eliminação definitiva das causas, revisão das atividades e planejamento.</w:t>
            </w:r>
          </w:p>
        </w:tc>
      </w:tr>
    </w:tbl>
    <w:p w14:paraId="7EBC6E04" w14:textId="77777777" w:rsidR="008E2E0F" w:rsidRPr="00FC5DF0" w:rsidRDefault="008E2E0F" w:rsidP="005671A1">
      <w:pPr>
        <w:pStyle w:val="ABNT-FonteselegendasTabelas"/>
        <w:ind w:left="142"/>
        <w:jc w:val="left"/>
      </w:pPr>
      <w:r w:rsidRPr="00FC5DF0">
        <w:rPr>
          <w:bCs/>
        </w:rPr>
        <w:t>Fonte</w:t>
      </w:r>
      <w:r w:rsidRPr="00FC5DF0">
        <w:t>: Adaptado de Chiavenato (2004)</w:t>
      </w:r>
    </w:p>
    <w:bookmarkEnd w:id="7"/>
    <w:p w14:paraId="1DD59427" w14:textId="77777777" w:rsidR="008E2E0F" w:rsidRDefault="008E2E0F" w:rsidP="008E2E0F">
      <w:pPr>
        <w:pStyle w:val="ABNT-Fontesilustraes"/>
      </w:pPr>
    </w:p>
    <w:p w14:paraId="25A16A05" w14:textId="77777777" w:rsidR="008E2E0F" w:rsidRDefault="008E2E0F" w:rsidP="008E2E0F">
      <w:pPr>
        <w:pStyle w:val="ABNT-Fontesilustraes"/>
      </w:pPr>
    </w:p>
    <w:p w14:paraId="3C6D1117" w14:textId="77777777" w:rsidR="008E2E0F" w:rsidRPr="00FC5DF0" w:rsidRDefault="008E2E0F" w:rsidP="00FC5DF0">
      <w:pPr>
        <w:pStyle w:val="ABNT-Ttulodeilustraesetabelas"/>
      </w:pPr>
      <w:bookmarkStart w:id="8" w:name="_Toc58228976"/>
      <w:r w:rsidRPr="00FC5DF0">
        <w:rPr>
          <w:bCs/>
        </w:rPr>
        <w:t xml:space="preserve">Gráfico </w:t>
      </w:r>
      <w:r w:rsidRPr="00FC5DF0">
        <w:fldChar w:fldCharType="begin"/>
      </w:r>
      <w:r w:rsidRPr="00FC5DF0">
        <w:rPr>
          <w:bCs/>
        </w:rPr>
        <w:instrText xml:space="preserve"> SEQ Gráfico \* ARABIC </w:instrText>
      </w:r>
      <w:r w:rsidRPr="00FC5DF0">
        <w:fldChar w:fldCharType="separate"/>
      </w:r>
      <w:r w:rsidRPr="00FC5DF0">
        <w:rPr>
          <w:bCs/>
          <w:noProof/>
        </w:rPr>
        <w:t>1</w:t>
      </w:r>
      <w:r w:rsidRPr="00FC5DF0">
        <w:fldChar w:fldCharType="end"/>
      </w:r>
      <w:r w:rsidRPr="00FC5DF0">
        <w:t xml:space="preserve"> ‒ Taxa média geométrica de crescimento anual, Brasil –1872/2010</w:t>
      </w:r>
      <w:bookmarkEnd w:id="8"/>
    </w:p>
    <w:p w14:paraId="3F357FF0" w14:textId="77777777" w:rsidR="008E2E0F" w:rsidRDefault="008E2E0F" w:rsidP="008E2E0F">
      <w:pPr>
        <w:pStyle w:val="ABNT-Fontesilustraes"/>
        <w:tabs>
          <w:tab w:val="clear" w:pos="720"/>
          <w:tab w:val="clear" w:pos="900"/>
          <w:tab w:val="left" w:pos="1560"/>
        </w:tabs>
      </w:pPr>
      <w:r>
        <w:rPr>
          <w:noProof/>
        </w:rPr>
        <w:drawing>
          <wp:inline distT="0" distB="0" distL="0" distR="0" wp14:anchorId="1ECBC529" wp14:editId="0A5775D0">
            <wp:extent cx="4686300" cy="3314369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271" cy="3322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F933" w14:textId="77777777" w:rsidR="008E2E0F" w:rsidRPr="00FC5DF0" w:rsidRDefault="008E2E0F" w:rsidP="00FC5DF0">
      <w:pPr>
        <w:pStyle w:val="ABNT-Fontesilustraes"/>
        <w:tabs>
          <w:tab w:val="clear" w:pos="720"/>
          <w:tab w:val="clear" w:pos="900"/>
        </w:tabs>
        <w:ind w:left="567"/>
        <w:jc w:val="left"/>
      </w:pPr>
      <w:r w:rsidRPr="00FC5DF0">
        <w:rPr>
          <w:bCs/>
        </w:rPr>
        <w:t>Fonte</w:t>
      </w:r>
      <w:r w:rsidRPr="00FC5DF0">
        <w:t>: IBGE (2011).</w:t>
      </w:r>
    </w:p>
    <w:p w14:paraId="1C59D94B" w14:textId="77777777" w:rsidR="008E2E0F" w:rsidRDefault="008E2E0F" w:rsidP="008E2E0F">
      <w:pPr>
        <w:pStyle w:val="ABNT-Corpodetextoartigo"/>
      </w:pPr>
    </w:p>
    <w:p w14:paraId="3DF1DBD4" w14:textId="77777777" w:rsidR="008E2E0F" w:rsidRDefault="008E2E0F" w:rsidP="008E2E0F">
      <w:pPr>
        <w:pStyle w:val="ABNT-Corpodetextoartigo"/>
      </w:pPr>
    </w:p>
    <w:p w14:paraId="028B2CBC" w14:textId="77777777" w:rsidR="008E2E0F" w:rsidRDefault="008E2E0F" w:rsidP="008E2E0F">
      <w:pPr>
        <w:pStyle w:val="ABNT-Corpodetextoartigo"/>
      </w:pPr>
    </w:p>
    <w:p w14:paraId="303FDE2C" w14:textId="77777777" w:rsidR="008E2E0F" w:rsidRDefault="008E2E0F" w:rsidP="008E2E0F">
      <w:pPr>
        <w:pStyle w:val="ABNT-Corpodetextoartigo"/>
      </w:pPr>
    </w:p>
    <w:p w14:paraId="1D3B0878" w14:textId="77777777" w:rsidR="008E2E0F" w:rsidRDefault="00AE6447" w:rsidP="00AE6447">
      <w:pPr>
        <w:pStyle w:val="Ttulo1"/>
      </w:pPr>
      <w:bookmarkStart w:id="9" w:name="_Hlk145425467"/>
      <w:r>
        <w:lastRenderedPageBreak/>
        <w:t>2</w:t>
      </w:r>
      <w:r w:rsidR="008E2E0F">
        <w:t xml:space="preserve"> METODOLOGIA</w:t>
      </w:r>
    </w:p>
    <w:bookmarkEnd w:id="9"/>
    <w:p w14:paraId="7CC09CD6" w14:textId="77777777" w:rsidR="008E2E0F" w:rsidRDefault="008E2E0F" w:rsidP="00AE6447">
      <w:pPr>
        <w:pStyle w:val="Corpodetexto"/>
      </w:pPr>
      <w:r>
        <w:t>Devem ser referenciadas as técnicas, os métodos, os procedimentos de rotina e os instrumentos de coleta de dados. Não poderão ser utilizados subtítulos na Metodologia. Poderão conter se necessárias ilustrações (</w:t>
      </w:r>
      <w:r w:rsidR="00AE6447">
        <w:t>Figuras</w:t>
      </w:r>
      <w:r>
        <w:t xml:space="preserve">, </w:t>
      </w:r>
      <w:r w:rsidR="00AE6447">
        <w:t xml:space="preserve">Tabelas </w:t>
      </w:r>
      <w:r>
        <w:t xml:space="preserve">e </w:t>
      </w:r>
      <w:r w:rsidR="00AE6447">
        <w:t>Equações</w:t>
      </w:r>
      <w:r>
        <w:t>).</w:t>
      </w:r>
    </w:p>
    <w:p w14:paraId="044DB542" w14:textId="77777777" w:rsidR="008E2E0F" w:rsidRDefault="008E2E0F" w:rsidP="008E2E0F">
      <w:pPr>
        <w:pStyle w:val="ABNT-Corpodetextoartigo"/>
        <w:ind w:firstLine="0"/>
      </w:pPr>
    </w:p>
    <w:p w14:paraId="342F4DAA" w14:textId="77777777" w:rsidR="008E2E0F" w:rsidRDefault="008E2E0F" w:rsidP="008E2E0F">
      <w:pPr>
        <w:pStyle w:val="ABNT-Corpodetextoartigo"/>
        <w:ind w:firstLine="0"/>
      </w:pPr>
    </w:p>
    <w:p w14:paraId="15C33E70" w14:textId="77777777" w:rsidR="008E2E0F" w:rsidRDefault="008E2E0F" w:rsidP="00AE6447">
      <w:pPr>
        <w:pStyle w:val="Ttulo1"/>
      </w:pPr>
      <w:r>
        <w:t>4 RESULTADOS E DISCUSSÃO</w:t>
      </w:r>
    </w:p>
    <w:p w14:paraId="7E3F13B1" w14:textId="77777777" w:rsidR="008E2E0F" w:rsidRDefault="008E2E0F" w:rsidP="00AE6447">
      <w:pPr>
        <w:pStyle w:val="Corpodetexto"/>
      </w:pPr>
      <w:r>
        <w:t xml:space="preserve">Neste item deverão ser discutidos e explicados os resultados obtidos com a pesquisa, utiliza-se referencial teórico, a fim de argumentar e sustentar o que foi encontrado. </w:t>
      </w:r>
    </w:p>
    <w:p w14:paraId="54E378AB" w14:textId="77777777" w:rsidR="008E2E0F" w:rsidRDefault="008E2E0F" w:rsidP="00AE6447">
      <w:pPr>
        <w:pStyle w:val="Corpodetexto"/>
      </w:pPr>
      <w:r>
        <w:t>Os resultados poderão ser descritos como elementos do texto ou como ilustrações (figuras, quadros, tabelas e equações).</w:t>
      </w:r>
    </w:p>
    <w:p w14:paraId="35990C44" w14:textId="77777777" w:rsidR="008E2E0F" w:rsidRDefault="008E2E0F" w:rsidP="00AE6447">
      <w:pPr>
        <w:pStyle w:val="Corpodetexto"/>
      </w:pPr>
      <w:r>
        <w:rPr>
          <w:b/>
          <w:bCs/>
        </w:rPr>
        <w:t>Tabela:</w:t>
      </w:r>
      <w:r>
        <w:t xml:space="preserve"> O termo refere-se ao conjunto de dados alfanuméricos ordenados em linhas e colunas. Serão construídas apenas com linhas horizontais de separação no cabeçalho e ao final da tabela. A legenda recebe inicialmente a palavra Tabela, seguida pelo número de ordem em algarismo arábico e é referida no texto como Tab., mesmo quando se referir a várias tabelas.</w:t>
      </w:r>
    </w:p>
    <w:p w14:paraId="4B7865DE" w14:textId="77777777" w:rsidR="008E2E0F" w:rsidRDefault="008E2E0F" w:rsidP="00AE6447">
      <w:pPr>
        <w:pStyle w:val="Corpodetexto"/>
      </w:pPr>
      <w:r>
        <w:rPr>
          <w:b/>
          <w:bCs/>
        </w:rPr>
        <w:t>Figura:</w:t>
      </w:r>
      <w:r>
        <w:t xml:space="preserve"> O termo refere-se a qualquer ilustração constituída ou que apresente linhas e pontos: desenho, fotografia, gráfico, fluxograma, esquema etc. Os desenhos, gráficos etc. devem ser feitos com tinta preta. As fotografias, no tamanho de 10 x 15 cm, devem ser nítidas e de bom contraste. As legendas recebem inicialmente a palavra Figura, seguida do número de ordem em algarismo arábico e é referida no texto como Fig., mesmo se referir a mais de uma figura. Chama-se a atenção para as proporções entre letras, números e dimensões totais da figura: caso haja necessidade de redução, esses elementos também serão reduzidos e podem ficar ilegíveis. Assim, é bom que o tamanho dos desenhos apresentados pelos autores se aproxime do tamanho final impresso.</w:t>
      </w:r>
    </w:p>
    <w:p w14:paraId="64E8D554" w14:textId="77777777" w:rsidR="008E2E0F" w:rsidRDefault="008E2E0F" w:rsidP="00AE6447">
      <w:pPr>
        <w:pStyle w:val="Corpodetexto"/>
      </w:pPr>
      <w:r>
        <w:rPr>
          <w:b/>
          <w:bCs/>
        </w:rPr>
        <w:t>Equações</w:t>
      </w:r>
      <w:r>
        <w:t>: Devem ser escritas alinhadas à esquerda com o início do parágrafo. As equações devem ser numeradas cronologicamente, com os números entre parênteses e colocados rente a margem direita. As equações devem ser separadas por um espaço do texto anterior e posterior e anterior. Exemplo:</w:t>
      </w:r>
    </w:p>
    <w:p w14:paraId="534CF5FE" w14:textId="77777777" w:rsidR="008E2E0F" w:rsidRDefault="008E2E0F" w:rsidP="008E2E0F">
      <w:pPr>
        <w:pStyle w:val="ABNT-Corpodetextoartigo"/>
        <w:ind w:firstLine="0"/>
      </w:pPr>
    </w:p>
    <w:tbl>
      <w:tblPr>
        <w:tblStyle w:val="Tabelacomgrade"/>
        <w:tblW w:w="90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855"/>
      </w:tblGrid>
      <w:tr w:rsidR="008E2E0F" w14:paraId="19029D88" w14:textId="77777777" w:rsidTr="008E2E0F">
        <w:tc>
          <w:tcPr>
            <w:tcW w:w="8222" w:type="dxa"/>
            <w:hideMark/>
          </w:tcPr>
          <w:p w14:paraId="4A86027D" w14:textId="77777777" w:rsidR="008E2E0F" w:rsidRDefault="008E2E0F">
            <w:pPr>
              <w:pStyle w:val="ABNT-Corpodetextoartigo"/>
              <w:ind w:firstLine="0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</w:rPr>
                              <m:t>cos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nπx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L</m:t>
                                </m:r>
                              </m:den>
                            </m:f>
                          </m:e>
                        </m:func>
                        <m:r>
                          <w:rPr>
                            <w:rFonts w:ascii="Cambria Math" w:eastAsia="Cambria Math" w:hAnsi="Cambria Math" w:cs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n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mbria Math" w:hAnsi="Cambria Math" w:cs="Cambria Math"/>
                              </w:rPr>
                              <m:t>sin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nπx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mbria Math" w:hAnsi="Cambria Math" w:cs="Cambria Math"/>
                                  </w:rPr>
                                  <m:t>L</m:t>
                                </m:r>
                              </m:den>
                            </m:f>
                          </m:e>
                        </m:func>
                      </m:e>
                    </m:d>
                  </m:e>
                </m:nary>
              </m:oMath>
            </m:oMathPara>
          </w:p>
        </w:tc>
        <w:tc>
          <w:tcPr>
            <w:tcW w:w="855" w:type="dxa"/>
            <w:vAlign w:val="center"/>
            <w:hideMark/>
          </w:tcPr>
          <w:p w14:paraId="121A60DC" w14:textId="77777777" w:rsidR="008E2E0F" w:rsidRDefault="008E2E0F">
            <w:pPr>
              <w:pStyle w:val="ABNT-Corpodetextoartigo"/>
              <w:ind w:firstLine="0"/>
            </w:pPr>
            <w:r>
              <w:t>(1)</w:t>
            </w:r>
          </w:p>
        </w:tc>
      </w:tr>
    </w:tbl>
    <w:p w14:paraId="14623A6F" w14:textId="77777777" w:rsidR="008E2E0F" w:rsidRDefault="008E2E0F" w:rsidP="008E2E0F">
      <w:pPr>
        <w:pStyle w:val="ABNT-Corpodetextoartigo"/>
        <w:ind w:firstLine="0"/>
      </w:pPr>
    </w:p>
    <w:p w14:paraId="17686781" w14:textId="77777777" w:rsidR="008E2E0F" w:rsidRDefault="008E2E0F" w:rsidP="008E2E0F">
      <w:pPr>
        <w:pStyle w:val="ABNT-Corpodetextoartigo"/>
        <w:ind w:firstLine="0"/>
      </w:pPr>
      <w:r>
        <w:t>em que:</w:t>
      </w:r>
    </w:p>
    <w:p w14:paraId="1B5775AA" w14:textId="77777777" w:rsidR="008E2E0F" w:rsidRDefault="008E2E0F" w:rsidP="008E2E0F">
      <w:pPr>
        <w:pStyle w:val="ABNT-Corpodetextoartigo"/>
        <w:ind w:firstLine="0"/>
        <w:rPr>
          <w:rFonts w:asciiTheme="minorHAnsi" w:hAnsiTheme="minorHAnsi" w:cstheme="minorHAnsi"/>
          <w:i/>
          <w:iCs/>
        </w:rPr>
      </w:pPr>
      <w:r>
        <w:rPr>
          <w:rFonts w:ascii="Times New Roman" w:hAnsi="Times New Roman"/>
          <w:i/>
          <w:iCs/>
        </w:rPr>
        <w:t>a</w:t>
      </w:r>
      <w:r>
        <w:rPr>
          <w:rFonts w:ascii="Times New Roman" w:hAnsi="Times New Roman"/>
          <w:i/>
          <w:iCs/>
          <w:vertAlign w:val="subscript"/>
        </w:rPr>
        <w:t>o</w:t>
      </w:r>
      <w:r>
        <w:rPr>
          <w:rFonts w:ascii="Times New Roman" w:hAnsi="Times New Roman"/>
          <w:i/>
          <w:iCs/>
        </w:rPr>
        <w:t xml:space="preserve"> = </w:t>
      </w:r>
    </w:p>
    <w:p w14:paraId="0549BE46" w14:textId="77777777" w:rsidR="008E2E0F" w:rsidRDefault="008E2E0F" w:rsidP="008E2E0F">
      <w:pPr>
        <w:pStyle w:val="ABNT-Corpodetextoartigo"/>
        <w:ind w:firstLine="0"/>
        <w:rPr>
          <w:rFonts w:asciiTheme="minorHAnsi" w:hAnsiTheme="minorHAnsi" w:cstheme="minorHAnsi"/>
        </w:rPr>
      </w:pPr>
      <w:proofErr w:type="spellStart"/>
      <w:r>
        <w:rPr>
          <w:rFonts w:ascii="Times New Roman" w:hAnsi="Times New Roman"/>
          <w:i/>
          <w:iCs/>
        </w:rPr>
        <w:t>an</w:t>
      </w:r>
      <w:proofErr w:type="spellEnd"/>
      <w:r>
        <w:rPr>
          <w:rFonts w:ascii="Times New Roman" w:hAnsi="Times New Roman"/>
          <w:i/>
          <w:iCs/>
        </w:rPr>
        <w:t xml:space="preserve"> =</w:t>
      </w:r>
    </w:p>
    <w:p w14:paraId="791529CA" w14:textId="77777777" w:rsidR="008E2E0F" w:rsidRDefault="008E2E0F" w:rsidP="008E2E0F">
      <w:pPr>
        <w:pStyle w:val="ABNT-Corpodetextoartigo"/>
        <w:ind w:firstLine="0"/>
        <w:jc w:val="left"/>
        <w:rPr>
          <w:rFonts w:asciiTheme="majorHAnsi" w:hAnsiTheme="majorHAnsi" w:cstheme="majorHAnsi"/>
        </w:rPr>
      </w:pPr>
      <w:proofErr w:type="spellStart"/>
      <w:r>
        <w:rPr>
          <w:rFonts w:ascii="Times New Roman" w:hAnsi="Times New Roman"/>
          <w:i/>
          <w:iCs/>
        </w:rPr>
        <w:t>b</w:t>
      </w:r>
      <w:r>
        <w:rPr>
          <w:rFonts w:ascii="Times New Roman" w:hAnsi="Times New Roman"/>
          <w:i/>
          <w:iCs/>
          <w:vertAlign w:val="subscript"/>
        </w:rPr>
        <w:t>n</w:t>
      </w:r>
      <w:proofErr w:type="spellEnd"/>
      <w:r>
        <w:rPr>
          <w:rFonts w:ascii="Times New Roman" w:hAnsi="Times New Roman"/>
        </w:rPr>
        <w:t xml:space="preserve"> = </w:t>
      </w:r>
    </w:p>
    <w:p w14:paraId="3BF12A96" w14:textId="77777777" w:rsidR="008E2E0F" w:rsidRDefault="008E2E0F" w:rsidP="008E2E0F">
      <w:pPr>
        <w:pStyle w:val="ABNT-Corpodetextoartigo"/>
        <w:ind w:firstLine="0"/>
      </w:pPr>
    </w:p>
    <w:p w14:paraId="2DFB8E3E" w14:textId="77777777" w:rsidR="008E2E0F" w:rsidRDefault="008E2E0F" w:rsidP="00AE6447">
      <w:pPr>
        <w:pStyle w:val="Corpodetexto"/>
      </w:pPr>
      <w:r>
        <w:lastRenderedPageBreak/>
        <w:t>Quando fragmentadas em mais de uma linha, por falta de espaço, devem ser interrompidas antes do sinal de igualdade ou depois dos sinais de adição, subtração, multiplicação ou divisão.</w:t>
      </w:r>
    </w:p>
    <w:p w14:paraId="268C9A85" w14:textId="77777777" w:rsidR="008E2E0F" w:rsidRDefault="008E2E0F" w:rsidP="00AE6447">
      <w:pPr>
        <w:pStyle w:val="Corpodetexto"/>
      </w:pPr>
      <w:r>
        <w:rPr>
          <w:b/>
          <w:bCs/>
        </w:rPr>
        <w:t>Citações:</w:t>
      </w:r>
      <w:r>
        <w:t xml:space="preserve"> é a “menção de uma informação extraída de outra fonte”. Deve seguir a norma da ABNT NBR 10520:2023</w:t>
      </w:r>
    </w:p>
    <w:p w14:paraId="7B10AA6B" w14:textId="77777777" w:rsidR="008E2E0F" w:rsidRDefault="008E2E0F" w:rsidP="008E2E0F">
      <w:pPr>
        <w:pStyle w:val="ABNT-Corpodetextoartigo"/>
        <w:ind w:firstLine="0"/>
      </w:pPr>
    </w:p>
    <w:p w14:paraId="4966BD5C" w14:textId="77777777" w:rsidR="008E2E0F" w:rsidRDefault="008E2E0F" w:rsidP="00AE6447">
      <w:pPr>
        <w:pStyle w:val="Ttulo1"/>
      </w:pPr>
      <w:r>
        <w:t>5 CONCLUSÕES</w:t>
      </w:r>
    </w:p>
    <w:p w14:paraId="057B613F" w14:textId="77777777" w:rsidR="008E2E0F" w:rsidRDefault="008E2E0F" w:rsidP="00AE6447">
      <w:pPr>
        <w:pStyle w:val="Corpodetexto"/>
      </w:pPr>
      <w:r>
        <w:t>As conclusões não devem repetir os resultados e sim ressaltar a importância e aplicação dos resultados fundamentados no que foi apresentado anteriormente. Corresponde aos objetivos propostos. No último parágrafo o autor, se necessário, poderá manifestar seu ponto de vista e apresentar recomendações e sugestões para trabalhos futuros.</w:t>
      </w:r>
    </w:p>
    <w:p w14:paraId="694E53CC" w14:textId="77777777" w:rsidR="008E2E0F" w:rsidRDefault="008E2E0F" w:rsidP="008E2E0F">
      <w:pPr>
        <w:pStyle w:val="ABNT-Corpodetextoartigo"/>
        <w:ind w:firstLine="0"/>
      </w:pPr>
    </w:p>
    <w:p w14:paraId="7CF1B5DD" w14:textId="77777777" w:rsidR="008E2E0F" w:rsidRDefault="008E2E0F" w:rsidP="008E2E0F">
      <w:pPr>
        <w:pStyle w:val="ABNT-Ttulononumerado"/>
        <w:spacing w:before="0" w:after="0"/>
      </w:pPr>
      <w:bookmarkStart w:id="10" w:name="_Hlk145425635"/>
    </w:p>
    <w:p w14:paraId="5FDAC9AF" w14:textId="77777777" w:rsidR="008E2E0F" w:rsidRDefault="008E2E0F" w:rsidP="00AE6447">
      <w:pPr>
        <w:pStyle w:val="Ttulo1"/>
      </w:pPr>
      <w:r>
        <w:t>REFERÊNCIAS</w:t>
      </w:r>
    </w:p>
    <w:p w14:paraId="677815B7" w14:textId="77777777" w:rsidR="008E2E0F" w:rsidRDefault="008E2E0F" w:rsidP="008E2E0F">
      <w:pPr>
        <w:pStyle w:val="ABNT-Referncias"/>
      </w:pPr>
      <w:r>
        <w:t xml:space="preserve">ASSOCIAÇÃO BRASILEIRA DE NORMAS TÉCNICAS. </w:t>
      </w:r>
      <w:r>
        <w:rPr>
          <w:b/>
          <w:bCs/>
        </w:rPr>
        <w:t>ABNT NBR 6022</w:t>
      </w:r>
      <w:r>
        <w:t xml:space="preserve">: informação e documentação: artigo em publicação periódica técnica e/ou científica: apresentação. Rio de Janeiro: ABNT, 2018. </w:t>
      </w:r>
    </w:p>
    <w:p w14:paraId="04E5F0D7" w14:textId="77777777" w:rsidR="008E2E0F" w:rsidRDefault="008E2E0F" w:rsidP="008E2E0F">
      <w:pPr>
        <w:pStyle w:val="ABNT-Referncias"/>
      </w:pPr>
      <w:r>
        <w:t xml:space="preserve">ASSOCIAÇÃO BRASILEIRA DE NORMAS TÉCNICAS. </w:t>
      </w:r>
      <w:r>
        <w:rPr>
          <w:b/>
          <w:bCs/>
        </w:rPr>
        <w:t>ABNT NBR 6023</w:t>
      </w:r>
      <w:r>
        <w:t>: informação e documentação: referências: elaboração. Rio de Janeiro: ABNT, 2018.</w:t>
      </w:r>
    </w:p>
    <w:p w14:paraId="0455160A" w14:textId="3CCCDE0E" w:rsidR="008E2E0F" w:rsidRDefault="008E2E0F" w:rsidP="008E2E0F">
      <w:pPr>
        <w:pStyle w:val="ABNT-Referncias"/>
      </w:pPr>
      <w:r>
        <w:t xml:space="preserve">CALCULAR correção monetária IPC do IGP (FGV). </w:t>
      </w:r>
      <w:r>
        <w:rPr>
          <w:i/>
          <w:iCs/>
        </w:rPr>
        <w:t>[</w:t>
      </w:r>
      <w:proofErr w:type="spellStart"/>
      <w:r>
        <w:rPr>
          <w:i/>
          <w:iCs/>
        </w:rPr>
        <w:t>S.l</w:t>
      </w:r>
      <w:proofErr w:type="spellEnd"/>
      <w:r>
        <w:rPr>
          <w:i/>
          <w:iCs/>
        </w:rPr>
        <w:t>.]</w:t>
      </w:r>
      <w:r>
        <w:t xml:space="preserve">, 2020. Disponível em: https://www.ecalculos.com.br/utilitarios/ipc-do-igp-fgv.php. Acesso em: 13 </w:t>
      </w:r>
      <w:r w:rsidR="000347E9">
        <w:t>jul</w:t>
      </w:r>
      <w:r>
        <w:t xml:space="preserve">. </w:t>
      </w:r>
      <w:r w:rsidR="000347E9">
        <w:t>2025</w:t>
      </w:r>
      <w:r>
        <w:t>.</w:t>
      </w:r>
    </w:p>
    <w:p w14:paraId="4F3B3E5F" w14:textId="77777777" w:rsidR="008E2E0F" w:rsidRDefault="008E2E0F" w:rsidP="008E2E0F">
      <w:pPr>
        <w:pStyle w:val="ABNT-Referncias"/>
      </w:pPr>
      <w:r>
        <w:t xml:space="preserve">CHIAVENATO, Idalberto. </w:t>
      </w:r>
      <w:r>
        <w:rPr>
          <w:b/>
          <w:bCs/>
        </w:rPr>
        <w:t>Introdução à teoria geral da administração</w:t>
      </w:r>
      <w:r>
        <w:t>. 3. ed. rev. e atual. Rio de Janeiro: Elsevier: Campus, 2004.</w:t>
      </w:r>
    </w:p>
    <w:p w14:paraId="2ED499F4" w14:textId="702AF757" w:rsidR="008E2E0F" w:rsidRDefault="008E2E0F" w:rsidP="008E2E0F">
      <w:pPr>
        <w:pStyle w:val="ABNT-Referncias"/>
      </w:pPr>
      <w:r>
        <w:t xml:space="preserve">IBGE. </w:t>
      </w:r>
      <w:r>
        <w:rPr>
          <w:b/>
          <w:bCs/>
        </w:rPr>
        <w:t>Sinopse do censo demográfico 2010</w:t>
      </w:r>
      <w:r>
        <w:t xml:space="preserve">. Rio de Janeiro, 2011. Disponível em: https://biblioteca.ibge.gov.br/visualizacao/livros/liv49230.pdf. Acesso em: 16 </w:t>
      </w:r>
      <w:r w:rsidR="000347E9">
        <w:t>jul</w:t>
      </w:r>
      <w:r>
        <w:t xml:space="preserve">. </w:t>
      </w:r>
      <w:r w:rsidR="000347E9">
        <w:t>20256</w:t>
      </w:r>
      <w:r>
        <w:t>.</w:t>
      </w:r>
    </w:p>
    <w:p w14:paraId="2D22FE82" w14:textId="01CBA0CC" w:rsidR="008E2E0F" w:rsidRDefault="008E2E0F" w:rsidP="008E2E0F">
      <w:pPr>
        <w:pStyle w:val="ABNT-Referncias"/>
      </w:pPr>
      <w:r>
        <w:t xml:space="preserve">MARQUES, Maria Beatriz. Gestão da informação em sistemas de informação complexos. </w:t>
      </w:r>
      <w:r>
        <w:rPr>
          <w:b/>
          <w:bCs/>
        </w:rPr>
        <w:t xml:space="preserve">Pesquisa </w:t>
      </w:r>
      <w:r w:rsidR="000347E9">
        <w:rPr>
          <w:b/>
          <w:bCs/>
        </w:rPr>
        <w:t xml:space="preserve">brasileira em ciência da informação </w:t>
      </w:r>
      <w:r>
        <w:rPr>
          <w:b/>
          <w:bCs/>
        </w:rPr>
        <w:t xml:space="preserve">e </w:t>
      </w:r>
      <w:r w:rsidR="000347E9">
        <w:rPr>
          <w:b/>
          <w:bCs/>
        </w:rPr>
        <w:t>biblioteconomia</w:t>
      </w:r>
      <w:r>
        <w:t xml:space="preserve">, João Pessoa, v. 12, n. 2, p. 60-76, 2017. Disponível em: https://periodicos.ufpb.br/ojs/index.php/pbcib/article/view/35505. Acesso em: 16 jun. </w:t>
      </w:r>
      <w:r w:rsidR="000347E9">
        <w:t>2025</w:t>
      </w:r>
      <w:r>
        <w:t>.</w:t>
      </w:r>
    </w:p>
    <w:p w14:paraId="328A850A" w14:textId="77777777" w:rsidR="008E2E0F" w:rsidRDefault="008E2E0F" w:rsidP="00AE6447">
      <w:pPr>
        <w:pStyle w:val="Ttulo1"/>
      </w:pPr>
      <w:r>
        <w:t>APÊNDICE A – Título</w:t>
      </w:r>
    </w:p>
    <w:p w14:paraId="071E92E0" w14:textId="77777777" w:rsidR="008E2E0F" w:rsidRDefault="008E2E0F" w:rsidP="008E2E0F">
      <w:pPr>
        <w:pStyle w:val="ABNT-Corpodetextoartigo"/>
        <w:ind w:firstLine="0"/>
      </w:pPr>
      <w:r>
        <w:t xml:space="preserve">[Inserir apêndice, se houver]. </w:t>
      </w:r>
    </w:p>
    <w:p w14:paraId="3AF53E5E" w14:textId="77777777" w:rsidR="008E2E0F" w:rsidRDefault="008E2E0F" w:rsidP="008E2E0F">
      <w:pPr>
        <w:pStyle w:val="ABNT-Corpodetextoartigo"/>
      </w:pPr>
    </w:p>
    <w:p w14:paraId="6D666F51" w14:textId="77777777" w:rsidR="008E2E0F" w:rsidRDefault="008E2E0F" w:rsidP="00AE6447">
      <w:pPr>
        <w:pStyle w:val="Ttulo1"/>
      </w:pPr>
      <w:r>
        <w:lastRenderedPageBreak/>
        <w:t>ANEXO A – Título (elemento opcional)</w:t>
      </w:r>
    </w:p>
    <w:p w14:paraId="0DC96818" w14:textId="77777777" w:rsidR="008E2E0F" w:rsidRDefault="008E2E0F" w:rsidP="008E2E0F">
      <w:pPr>
        <w:pStyle w:val="ABNT-Corpodetextoartigo"/>
        <w:ind w:firstLine="0"/>
      </w:pPr>
      <w:r>
        <w:t>[Inserir anexo, se houver].</w:t>
      </w:r>
    </w:p>
    <w:p w14:paraId="02AB2954" w14:textId="77777777" w:rsidR="00767DAA" w:rsidRDefault="00767DAA" w:rsidP="008E2E0F">
      <w:pPr>
        <w:pStyle w:val="ABNT-Corpodetextoartigo"/>
        <w:ind w:firstLine="0"/>
      </w:pPr>
    </w:p>
    <w:p w14:paraId="7B5D2F5D" w14:textId="77777777" w:rsidR="008E2E0F" w:rsidRDefault="008E2E0F" w:rsidP="008E2E0F">
      <w:pPr>
        <w:pStyle w:val="ABNT-Corpodetextoartigo"/>
      </w:pPr>
    </w:p>
    <w:p w14:paraId="40EEF74D" w14:textId="77777777" w:rsidR="008E2E0F" w:rsidRDefault="008E2E0F" w:rsidP="00AE6447">
      <w:pPr>
        <w:pStyle w:val="Ttulo1"/>
      </w:pPr>
      <w:r>
        <w:t>AGRADECIMENTOS</w:t>
      </w:r>
    </w:p>
    <w:p w14:paraId="2A9220C3" w14:textId="77777777" w:rsidR="008E2E0F" w:rsidRDefault="008E2E0F" w:rsidP="00AE6447">
      <w:pPr>
        <w:pStyle w:val="Corpodetexto"/>
      </w:pPr>
      <w:r>
        <w:t>Texto em que o autor faz agradecimentos dirigidos àqueles que contribuíram de maneira relevante à elaboração do artigo.</w:t>
      </w:r>
      <w:bookmarkEnd w:id="10"/>
    </w:p>
    <w:p w14:paraId="42FF9FDF" w14:textId="77777777" w:rsidR="008E2E0F" w:rsidRDefault="008E2E0F" w:rsidP="008E2E0F">
      <w:pPr>
        <w:pStyle w:val="ABNT-Corpodetextoartigo"/>
        <w:ind w:firstLine="0"/>
      </w:pPr>
    </w:p>
    <w:p w14:paraId="63A50F57" w14:textId="77777777" w:rsidR="008E2E0F" w:rsidRPr="008E2E0F" w:rsidRDefault="008E2E0F" w:rsidP="008E2E0F"/>
    <w:p w14:paraId="4E4A7AEF" w14:textId="77777777" w:rsidR="008C44D5" w:rsidRDefault="008C44D5"/>
    <w:p w14:paraId="1A5B061B" w14:textId="77777777" w:rsidR="008C44D5" w:rsidRDefault="008C44D5"/>
    <w:p w14:paraId="31060723" w14:textId="77777777" w:rsidR="008C44D5" w:rsidRDefault="008C44D5"/>
    <w:p w14:paraId="4F4C8E93" w14:textId="77777777" w:rsidR="008C44D5" w:rsidRDefault="008C44D5"/>
    <w:p w14:paraId="47067478" w14:textId="77777777" w:rsidR="008C44D5" w:rsidRDefault="008C44D5"/>
    <w:p w14:paraId="5DAEFBFB" w14:textId="77777777" w:rsidR="008C44D5" w:rsidRDefault="008C44D5"/>
    <w:p w14:paraId="1D05A49A" w14:textId="77777777" w:rsidR="008C44D5" w:rsidRDefault="008C44D5"/>
    <w:p w14:paraId="7C88684E" w14:textId="77777777" w:rsidR="008C44D5" w:rsidRDefault="008C44D5"/>
    <w:p w14:paraId="181679AA" w14:textId="77777777" w:rsidR="008C44D5" w:rsidRDefault="008C44D5"/>
    <w:p w14:paraId="31463604" w14:textId="77777777" w:rsidR="008C44D5" w:rsidRDefault="008C44D5"/>
    <w:p w14:paraId="6D930753" w14:textId="77777777" w:rsidR="008C44D5" w:rsidRDefault="008C44D5"/>
    <w:p w14:paraId="3C8CED1E" w14:textId="77777777" w:rsidR="008C44D5" w:rsidRDefault="008C44D5"/>
    <w:p w14:paraId="05717C62" w14:textId="77777777" w:rsidR="008C44D5" w:rsidRDefault="008C44D5"/>
    <w:p w14:paraId="6DBD5EF7" w14:textId="77777777" w:rsidR="008C44D5" w:rsidRDefault="008C44D5"/>
    <w:p w14:paraId="14F11FBF" w14:textId="77777777" w:rsidR="008C44D5" w:rsidRDefault="008C44D5"/>
    <w:p w14:paraId="015B992A" w14:textId="77777777" w:rsidR="008C44D5" w:rsidRDefault="008C44D5"/>
    <w:p w14:paraId="320F8B45" w14:textId="77777777" w:rsidR="008C44D5" w:rsidRDefault="008C44D5"/>
    <w:p w14:paraId="195E9396" w14:textId="77777777" w:rsidR="008C44D5" w:rsidRDefault="008C44D5"/>
    <w:p w14:paraId="5C50A557" w14:textId="77777777" w:rsidR="008C44D5" w:rsidRDefault="008C44D5"/>
    <w:p w14:paraId="1CE3D383" w14:textId="77777777" w:rsidR="008C44D5" w:rsidRDefault="008C44D5"/>
    <w:p w14:paraId="6B35FCBD" w14:textId="77777777" w:rsidR="008C44D5" w:rsidRDefault="008C44D5"/>
    <w:p w14:paraId="112DC8B0" w14:textId="77777777" w:rsidR="008C44D5" w:rsidRDefault="008C44D5"/>
    <w:p w14:paraId="2478BC50" w14:textId="77777777" w:rsidR="008C44D5" w:rsidRDefault="008C44D5"/>
    <w:p w14:paraId="46DD21A1" w14:textId="77777777" w:rsidR="008C44D5" w:rsidRDefault="008C44D5"/>
    <w:p w14:paraId="2C5FEBCA" w14:textId="77777777" w:rsidR="008C44D5" w:rsidRDefault="008C44D5"/>
    <w:p w14:paraId="76E5771A" w14:textId="77777777" w:rsidR="008C44D5" w:rsidRDefault="008C44D5"/>
    <w:p w14:paraId="5C170EAA" w14:textId="77777777" w:rsidR="008C44D5" w:rsidRDefault="008C44D5"/>
    <w:p w14:paraId="7B9A7116" w14:textId="77777777" w:rsidR="008C44D5" w:rsidRDefault="008C44D5"/>
    <w:p w14:paraId="6EF15752" w14:textId="77777777" w:rsidR="008C44D5" w:rsidRDefault="008C44D5"/>
    <w:p w14:paraId="3BAFC838" w14:textId="77777777" w:rsidR="008C44D5" w:rsidRDefault="008C44D5"/>
    <w:p w14:paraId="61A0E7AE" w14:textId="77777777" w:rsidR="008C44D5" w:rsidRDefault="008C44D5"/>
    <w:p w14:paraId="74E4E828" w14:textId="77777777" w:rsidR="008C44D5" w:rsidRDefault="008C44D5"/>
    <w:p w14:paraId="0CAB4098" w14:textId="77777777" w:rsidR="008C44D5" w:rsidRDefault="008C44D5"/>
    <w:p w14:paraId="20D9B6A7" w14:textId="77777777" w:rsidR="008C44D5" w:rsidRDefault="008C44D5"/>
    <w:p w14:paraId="5B40D751" w14:textId="77777777" w:rsidR="008C44D5" w:rsidRDefault="008C44D5"/>
    <w:p w14:paraId="61913689" w14:textId="77777777" w:rsidR="008C44D5" w:rsidRDefault="008C44D5"/>
    <w:p w14:paraId="1AE60621" w14:textId="77777777" w:rsidR="008C44D5" w:rsidRDefault="008C44D5"/>
    <w:p w14:paraId="0585EA19" w14:textId="77777777" w:rsidR="008C44D5" w:rsidRDefault="008C44D5"/>
    <w:p w14:paraId="7D7266D8" w14:textId="77777777" w:rsidR="008C44D5" w:rsidRDefault="008C44D5"/>
    <w:sectPr w:rsidR="008C44D5" w:rsidSect="001F7524">
      <w:headerReference w:type="default" r:id="rId9"/>
      <w:footerReference w:type="default" r:id="rId10"/>
      <w:headerReference w:type="first" r:id="rId11"/>
      <w:pgSz w:w="11906" w:h="16838"/>
      <w:pgMar w:top="1417" w:right="1701" w:bottom="1417" w:left="1701" w:header="283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1682A" w14:textId="77777777" w:rsidR="002571AD" w:rsidRDefault="002571AD" w:rsidP="009F5413">
      <w:r>
        <w:separator/>
      </w:r>
    </w:p>
  </w:endnote>
  <w:endnote w:type="continuationSeparator" w:id="0">
    <w:p w14:paraId="45E2E4D7" w14:textId="77777777" w:rsidR="002571AD" w:rsidRDefault="002571AD" w:rsidP="009F5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 Ligh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Montserrat SemiBold">
    <w:altName w:val="Times New Roman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5853368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0893CC65" w14:textId="77777777" w:rsidR="0087394C" w:rsidRPr="0087394C" w:rsidRDefault="0087394C">
        <w:pPr>
          <w:pStyle w:val="Rodap"/>
          <w:jc w:val="right"/>
          <w:rPr>
            <w:sz w:val="20"/>
          </w:rPr>
        </w:pPr>
        <w:r w:rsidRPr="0087394C">
          <w:rPr>
            <w:sz w:val="20"/>
          </w:rPr>
          <w:fldChar w:fldCharType="begin"/>
        </w:r>
        <w:r w:rsidRPr="0087394C">
          <w:rPr>
            <w:sz w:val="20"/>
          </w:rPr>
          <w:instrText>PAGE   \* MERGEFORMAT</w:instrText>
        </w:r>
        <w:r w:rsidRPr="0087394C">
          <w:rPr>
            <w:sz w:val="20"/>
          </w:rPr>
          <w:fldChar w:fldCharType="separate"/>
        </w:r>
        <w:r w:rsidR="00767DAA">
          <w:rPr>
            <w:noProof/>
            <w:sz w:val="20"/>
          </w:rPr>
          <w:t>6</w:t>
        </w:r>
        <w:r w:rsidRPr="0087394C">
          <w:rPr>
            <w:sz w:val="20"/>
          </w:rPr>
          <w:fldChar w:fldCharType="end"/>
        </w:r>
      </w:p>
    </w:sdtContent>
  </w:sdt>
  <w:p w14:paraId="2914E3B5" w14:textId="77777777" w:rsidR="0087394C" w:rsidRPr="00BA2A79" w:rsidRDefault="00BA2A79">
    <w:pPr>
      <w:pStyle w:val="Rodap"/>
      <w:rPr>
        <w:sz w:val="14"/>
      </w:rPr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78CAAAC" wp14:editId="2A7C4B2C">
          <wp:simplePos x="0" y="0"/>
          <wp:positionH relativeFrom="column">
            <wp:posOffset>4534430</wp:posOffset>
          </wp:positionH>
          <wp:positionV relativeFrom="paragraph">
            <wp:posOffset>92710</wp:posOffset>
          </wp:positionV>
          <wp:extent cx="1932940" cy="342900"/>
          <wp:effectExtent l="0" t="0" r="0" b="0"/>
          <wp:wrapNone/>
          <wp:docPr id="12" name="Image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/>
                  <pic:cNvPicPr/>
                </pic:nvPicPr>
                <pic:blipFill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2940" cy="34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F5DB7" w14:textId="77777777" w:rsidR="002571AD" w:rsidRDefault="002571AD" w:rsidP="009F5413">
      <w:r>
        <w:separator/>
      </w:r>
    </w:p>
  </w:footnote>
  <w:footnote w:type="continuationSeparator" w:id="0">
    <w:p w14:paraId="44FD841D" w14:textId="77777777" w:rsidR="002571AD" w:rsidRDefault="002571AD" w:rsidP="009F5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194" w:type="dxa"/>
      <w:tblInd w:w="-1701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2694"/>
    </w:tblGrid>
    <w:tr w:rsidR="0087394C" w:rsidRPr="00FF1768" w14:paraId="489FF556" w14:textId="77777777" w:rsidTr="0087394C">
      <w:tc>
        <w:tcPr>
          <w:tcW w:w="8500" w:type="dxa"/>
          <w:tcBorders>
            <w:top w:val="nil"/>
            <w:left w:val="nil"/>
            <w:bottom w:val="nil"/>
            <w:right w:val="nil"/>
          </w:tcBorders>
        </w:tcPr>
        <w:p w14:paraId="28054CCC" w14:textId="77777777" w:rsidR="0087394C" w:rsidRDefault="0087394C" w:rsidP="009F5413">
          <w:pPr>
            <w:pStyle w:val="Cabealho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61312" behindDoc="0" locked="0" layoutInCell="1" allowOverlap="1" wp14:anchorId="5A530C4B" wp14:editId="3F0B8225">
                <wp:simplePos x="0" y="0"/>
                <wp:positionH relativeFrom="page">
                  <wp:posOffset>-3810</wp:posOffset>
                </wp:positionH>
                <wp:positionV relativeFrom="paragraph">
                  <wp:posOffset>26670</wp:posOffset>
                </wp:positionV>
                <wp:extent cx="4906370" cy="999490"/>
                <wp:effectExtent l="0" t="0" r="8890" b="0"/>
                <wp:wrapNone/>
                <wp:docPr id="11" name="Image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35060"/>
                        <a:stretch/>
                      </pic:blipFill>
                      <pic:spPr bwMode="auto">
                        <a:xfrm>
                          <a:off x="0" y="0"/>
                          <a:ext cx="4906370" cy="9994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694" w:type="dxa"/>
          <w:tcBorders>
            <w:top w:val="nil"/>
            <w:left w:val="nil"/>
            <w:bottom w:val="nil"/>
            <w:right w:val="nil"/>
          </w:tcBorders>
        </w:tcPr>
        <w:p w14:paraId="6E5FE721" w14:textId="77777777" w:rsidR="0087394C" w:rsidRPr="00FF1768" w:rsidRDefault="0087394C" w:rsidP="009F5413">
          <w:pPr>
            <w:pStyle w:val="Cabealho"/>
            <w:rPr>
              <w:rFonts w:ascii="Montserrat Light" w:eastAsia="Montserrat Light" w:hAnsi="Montserrat Light" w:cs="Montserrat Light"/>
              <w:b/>
              <w:color w:val="00B050"/>
              <w:sz w:val="28"/>
            </w:rPr>
          </w:pPr>
        </w:p>
        <w:p w14:paraId="7032BF97" w14:textId="77777777" w:rsidR="0087394C" w:rsidRPr="00FF1768" w:rsidRDefault="0087394C" w:rsidP="0087394C">
          <w:pPr>
            <w:pStyle w:val="Cabealho"/>
            <w:jc w:val="right"/>
            <w:rPr>
              <w:rFonts w:ascii="Montserrat Light" w:eastAsia="Montserrat Light" w:hAnsi="Montserrat Light"/>
              <w:b/>
              <w:color w:val="00B050"/>
              <w:sz w:val="28"/>
            </w:rPr>
          </w:pPr>
        </w:p>
        <w:p w14:paraId="65ED058E" w14:textId="77777777" w:rsidR="0087394C" w:rsidRPr="00FF1768" w:rsidRDefault="0087394C" w:rsidP="0087394C">
          <w:pPr>
            <w:pStyle w:val="Cabealho"/>
            <w:jc w:val="right"/>
            <w:rPr>
              <w:rFonts w:ascii="Montserrat Light" w:eastAsia="Montserrat Light" w:hAnsi="Montserrat Light"/>
              <w:b/>
              <w:color w:val="00B050"/>
              <w:sz w:val="28"/>
            </w:rPr>
          </w:pPr>
          <w:r w:rsidRPr="00FF1768">
            <w:rPr>
              <w:rFonts w:ascii="Montserrat Light" w:eastAsia="Montserrat Light" w:hAnsi="Montserrat Light"/>
              <w:b/>
              <w:color w:val="00B050"/>
              <w:sz w:val="28"/>
            </w:rPr>
            <w:t>RETII, v. 2, n. 1, 2025</w:t>
          </w:r>
        </w:p>
        <w:p w14:paraId="50FB029C" w14:textId="77777777" w:rsidR="0087394C" w:rsidRPr="00FF1768" w:rsidRDefault="0087394C" w:rsidP="0087394C">
          <w:pPr>
            <w:pStyle w:val="Cabealho"/>
            <w:spacing w:before="40"/>
            <w:jc w:val="right"/>
            <w:rPr>
              <w:rFonts w:ascii="Montserrat Light" w:hAnsi="Montserrat Light"/>
              <w:sz w:val="28"/>
            </w:rPr>
          </w:pPr>
          <w:r w:rsidRPr="00FF1768">
            <w:rPr>
              <w:rFonts w:ascii="Montserrat Light" w:eastAsia="Montserrat Light" w:hAnsi="Montserrat Light"/>
              <w:b/>
              <w:color w:val="00B050"/>
              <w:sz w:val="28"/>
            </w:rPr>
            <w:t>ISSN: 2966-2508</w:t>
          </w:r>
        </w:p>
      </w:tc>
    </w:tr>
  </w:tbl>
  <w:p w14:paraId="3B93B5D7" w14:textId="77777777" w:rsidR="0087394C" w:rsidRDefault="0087394C" w:rsidP="009F5413">
    <w:pPr>
      <w:pStyle w:val="Cabealho"/>
      <w:ind w:left="-170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194" w:type="dxa"/>
      <w:tblInd w:w="-1701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2694"/>
    </w:tblGrid>
    <w:tr w:rsidR="001F7524" w:rsidRPr="00FF1768" w14:paraId="146401B9" w14:textId="77777777" w:rsidTr="00DD04BB">
      <w:tc>
        <w:tcPr>
          <w:tcW w:w="8500" w:type="dxa"/>
          <w:tcBorders>
            <w:top w:val="nil"/>
            <w:left w:val="nil"/>
            <w:bottom w:val="nil"/>
            <w:right w:val="nil"/>
          </w:tcBorders>
        </w:tcPr>
        <w:p w14:paraId="700F9ABC" w14:textId="77777777" w:rsidR="001F7524" w:rsidRDefault="001F7524" w:rsidP="001F7524">
          <w:pPr>
            <w:pStyle w:val="Cabealho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68480" behindDoc="0" locked="0" layoutInCell="1" allowOverlap="1" wp14:anchorId="7D5CA3C8" wp14:editId="660436D3">
                <wp:simplePos x="0" y="0"/>
                <wp:positionH relativeFrom="page">
                  <wp:posOffset>-3810</wp:posOffset>
                </wp:positionH>
                <wp:positionV relativeFrom="paragraph">
                  <wp:posOffset>26670</wp:posOffset>
                </wp:positionV>
                <wp:extent cx="4906370" cy="999490"/>
                <wp:effectExtent l="0" t="0" r="8890" b="0"/>
                <wp:wrapNone/>
                <wp:docPr id="16" name="Image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 rotWithShape="1">
                        <a:blip r:embed="rId1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35060"/>
                        <a:stretch/>
                      </pic:blipFill>
                      <pic:spPr bwMode="auto">
                        <a:xfrm>
                          <a:off x="0" y="0"/>
                          <a:ext cx="4906370" cy="9994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694" w:type="dxa"/>
          <w:tcBorders>
            <w:top w:val="nil"/>
            <w:left w:val="nil"/>
            <w:bottom w:val="nil"/>
            <w:right w:val="nil"/>
          </w:tcBorders>
        </w:tcPr>
        <w:p w14:paraId="21B0174F" w14:textId="77777777" w:rsidR="001F7524" w:rsidRPr="00FF1768" w:rsidRDefault="001F7524" w:rsidP="001F7524">
          <w:pPr>
            <w:pStyle w:val="Cabealho"/>
            <w:rPr>
              <w:rFonts w:ascii="Montserrat Light" w:eastAsia="Montserrat Light" w:hAnsi="Montserrat Light" w:cs="Montserrat Light"/>
              <w:b/>
              <w:color w:val="00B050"/>
              <w:sz w:val="28"/>
            </w:rPr>
          </w:pPr>
        </w:p>
        <w:p w14:paraId="7B7AF2A9" w14:textId="77777777" w:rsidR="001F7524" w:rsidRPr="00FF1768" w:rsidRDefault="001F7524" w:rsidP="001F7524">
          <w:pPr>
            <w:pStyle w:val="Cabealho"/>
            <w:jc w:val="right"/>
            <w:rPr>
              <w:rFonts w:ascii="Montserrat Light" w:eastAsia="Montserrat Light" w:hAnsi="Montserrat Light"/>
              <w:b/>
              <w:color w:val="00B050"/>
              <w:sz w:val="28"/>
            </w:rPr>
          </w:pPr>
        </w:p>
        <w:p w14:paraId="36BC29BE" w14:textId="77777777" w:rsidR="001F7524" w:rsidRPr="00FF1768" w:rsidRDefault="001F7524" w:rsidP="001F7524">
          <w:pPr>
            <w:pStyle w:val="Cabealho"/>
            <w:jc w:val="right"/>
            <w:rPr>
              <w:rFonts w:ascii="Montserrat Light" w:eastAsia="Montserrat Light" w:hAnsi="Montserrat Light"/>
              <w:b/>
              <w:color w:val="00B050"/>
              <w:sz w:val="28"/>
            </w:rPr>
          </w:pPr>
          <w:r w:rsidRPr="00FF1768">
            <w:rPr>
              <w:rFonts w:ascii="Montserrat Light" w:eastAsia="Montserrat Light" w:hAnsi="Montserrat Light"/>
              <w:b/>
              <w:color w:val="00B050"/>
              <w:sz w:val="28"/>
            </w:rPr>
            <w:t>RETII, v. 2, n. 1, 2025</w:t>
          </w:r>
        </w:p>
        <w:p w14:paraId="6B9A2AAC" w14:textId="77777777" w:rsidR="001F7524" w:rsidRPr="00FF1768" w:rsidRDefault="001F7524" w:rsidP="001F7524">
          <w:pPr>
            <w:pStyle w:val="Cabealho"/>
            <w:spacing w:before="40"/>
            <w:jc w:val="right"/>
            <w:rPr>
              <w:rFonts w:ascii="Montserrat Light" w:hAnsi="Montserrat Light"/>
              <w:sz w:val="28"/>
            </w:rPr>
          </w:pPr>
          <w:r w:rsidRPr="00FF1768">
            <w:rPr>
              <w:rFonts w:ascii="Montserrat Light" w:eastAsia="Montserrat Light" w:hAnsi="Montserrat Light"/>
              <w:b/>
              <w:color w:val="00B050"/>
              <w:sz w:val="28"/>
            </w:rPr>
            <w:t>ISSN: 2966-2508</w:t>
          </w:r>
        </w:p>
      </w:tc>
    </w:tr>
  </w:tbl>
  <w:p w14:paraId="5BA2C5C9" w14:textId="77777777" w:rsidR="001F7524" w:rsidRDefault="001F7524" w:rsidP="001F7524">
    <w:pPr>
      <w:pStyle w:val="Cabealho"/>
      <w:ind w:left="-1701"/>
    </w:pPr>
  </w:p>
  <w:p w14:paraId="0E8A96F9" w14:textId="77777777" w:rsidR="001F7524" w:rsidRDefault="001F7524" w:rsidP="001F7524">
    <w:pPr>
      <w:pStyle w:val="Cabealho"/>
      <w:ind w:left="-1701"/>
    </w:pPr>
  </w:p>
  <w:p w14:paraId="75CE97F5" w14:textId="77777777" w:rsidR="001F7524" w:rsidRPr="00FF1768" w:rsidRDefault="001F7524" w:rsidP="001F7524">
    <w:pPr>
      <w:pStyle w:val="Cabealho"/>
      <w:ind w:left="-1701"/>
      <w:rPr>
        <w:sz w:val="16"/>
      </w:rPr>
    </w:pPr>
  </w:p>
  <w:p w14:paraId="11A8997A" w14:textId="77777777" w:rsidR="001F7524" w:rsidRPr="00FF1768" w:rsidRDefault="001F7524" w:rsidP="001F7524">
    <w:pPr>
      <w:tabs>
        <w:tab w:val="left" w:pos="-284"/>
      </w:tabs>
      <w:ind w:left="-284"/>
      <w:rPr>
        <w:rFonts w:ascii="Montserrat SemiBold" w:hAnsi="Montserrat SemiBold"/>
        <w:b/>
        <w:bCs/>
        <w:i/>
        <w:iCs/>
        <w:color w:val="595959"/>
        <w:sz w:val="8"/>
      </w:rPr>
    </w:pPr>
  </w:p>
  <w:p w14:paraId="0C14A062" w14:textId="77777777" w:rsidR="001F7524" w:rsidRDefault="001F7524" w:rsidP="001F7524">
    <w:pPr>
      <w:tabs>
        <w:tab w:val="left" w:pos="-284"/>
      </w:tabs>
      <w:ind w:left="-284"/>
      <w:rPr>
        <w:rFonts w:ascii="Montserrat SemiBold" w:hAnsi="Montserrat SemiBold"/>
        <w:b/>
        <w:bCs/>
        <w:i/>
        <w:iCs/>
        <w:color w:val="595959"/>
      </w:rPr>
    </w:pPr>
    <w:r>
      <w:rPr>
        <w:noProof/>
        <w:lang w:eastAsia="pt-BR"/>
      </w:rPr>
      <mc:AlternateContent>
        <mc:Choice Requires="wps">
          <w:drawing>
            <wp:anchor distT="4294967295" distB="4294967295" distL="114300" distR="114300" simplePos="0" relativeHeight="251669504" behindDoc="0" locked="0" layoutInCell="1" allowOverlap="1" wp14:anchorId="4AB83091" wp14:editId="172C0471">
              <wp:simplePos x="0" y="0"/>
              <wp:positionH relativeFrom="column">
                <wp:posOffset>305847</wp:posOffset>
              </wp:positionH>
              <wp:positionV relativeFrom="paragraph">
                <wp:posOffset>81280</wp:posOffset>
              </wp:positionV>
              <wp:extent cx="5615940" cy="0"/>
              <wp:effectExtent l="0" t="0" r="22860" b="19050"/>
              <wp:wrapNone/>
              <wp:docPr id="14" name="Conector de Seta Ret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1594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E38B2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14" o:spid="_x0000_s1026" type="#_x0000_t32" style="position:absolute;margin-left:24.1pt;margin-top:6.4pt;width:442.2pt;height:0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" strokecolor="black [3213]"/>
          </w:pict>
        </mc:Fallback>
      </mc:AlternateContent>
    </w:r>
  </w:p>
  <w:p w14:paraId="0E5998E3" w14:textId="77777777" w:rsidR="001F7524" w:rsidRDefault="001F7524" w:rsidP="001F7524">
    <w:pPr>
      <w:jc w:val="center"/>
    </w:pPr>
    <w:r w:rsidRPr="0087394C">
      <w:rPr>
        <w:rFonts w:ascii="Montserrat SemiBold" w:hAnsi="Montserrat SemiBold"/>
        <w:b/>
        <w:bCs/>
        <w:i/>
        <w:iCs/>
        <w:color w:val="595959"/>
      </w:rPr>
      <w:t>Revista de Engenharia, TI e Inovação - RETII</w:t>
    </w:r>
    <w:r>
      <w:rPr>
        <w:noProof/>
        <w:lang w:eastAsia="pt-BR"/>
      </w:rPr>
      <w:t xml:space="preserve"> </w:t>
    </w:r>
  </w:p>
  <w:p w14:paraId="1E4AE24E" w14:textId="77777777" w:rsidR="001F7524" w:rsidRPr="008A5515" w:rsidRDefault="008A5515" w:rsidP="001F7524">
    <w:pPr>
      <w:pStyle w:val="ABNT-Ttulodoartigo"/>
      <w:rPr>
        <w:noProof/>
        <w:sz w:val="32"/>
        <w:lang w:eastAsia="pt-BR"/>
      </w:rPr>
    </w:pPr>
    <w:r>
      <w:rPr>
        <w:noProof/>
        <w:lang w:eastAsia="pt-BR"/>
      </w:rPr>
      <mc:AlternateContent>
        <mc:Choice Requires="wps">
          <w:drawing>
            <wp:anchor distT="4294967295" distB="4294967295" distL="114300" distR="114300" simplePos="0" relativeHeight="251671552" behindDoc="0" locked="0" layoutInCell="1" allowOverlap="1" wp14:anchorId="0EB32DC2" wp14:editId="0AEF22A1">
              <wp:simplePos x="0" y="0"/>
              <wp:positionH relativeFrom="column">
                <wp:posOffset>0</wp:posOffset>
              </wp:positionH>
              <wp:positionV relativeFrom="paragraph">
                <wp:posOffset>104775</wp:posOffset>
              </wp:positionV>
              <wp:extent cx="5615940" cy="0"/>
              <wp:effectExtent l="0" t="0" r="22860" b="19050"/>
              <wp:wrapNone/>
              <wp:docPr id="15" name="Conector de Seta Ret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1594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B6E894" id="Conector de Seta Reta 15" o:spid="_x0000_s1026" type="#_x0000_t32" style="position:absolute;margin-left:0;margin-top:8.25pt;width:442.2pt;height:0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" strokecolor="black [3213]"/>
          </w:pict>
        </mc:Fallback>
      </mc:AlternateContent>
    </w:r>
  </w:p>
  <w:p w14:paraId="39D899C3" w14:textId="77777777" w:rsidR="008A5515" w:rsidRDefault="008A5515" w:rsidP="001F7524">
    <w:pPr>
      <w:pStyle w:val="ABNT-Ttulodoartig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5689ED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D9280D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A32EE3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CEECD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88803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44683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7B858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D6653C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346CC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67A31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46"/>
    <w:rsid w:val="000347E9"/>
    <w:rsid w:val="000E520A"/>
    <w:rsid w:val="001F7524"/>
    <w:rsid w:val="002571AD"/>
    <w:rsid w:val="0039258C"/>
    <w:rsid w:val="005314EE"/>
    <w:rsid w:val="00560352"/>
    <w:rsid w:val="005671A1"/>
    <w:rsid w:val="00767DAA"/>
    <w:rsid w:val="0087394C"/>
    <w:rsid w:val="008A5515"/>
    <w:rsid w:val="008C44D5"/>
    <w:rsid w:val="008E2E0F"/>
    <w:rsid w:val="009B4298"/>
    <w:rsid w:val="009F5413"/>
    <w:rsid w:val="00AE6447"/>
    <w:rsid w:val="00BA2A79"/>
    <w:rsid w:val="00DB3A46"/>
    <w:rsid w:val="00E248D9"/>
    <w:rsid w:val="00E40B4E"/>
    <w:rsid w:val="00F15F37"/>
    <w:rsid w:val="00F4672D"/>
    <w:rsid w:val="00FC5DF0"/>
    <w:rsid w:val="00FF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CF44318"/>
  <w15:chartTrackingRefBased/>
  <w15:docId w15:val="{B64665B5-8DF9-40C9-A256-7FD615A33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E0F"/>
  </w:style>
  <w:style w:type="paragraph" w:styleId="Ttulo1">
    <w:name w:val="heading 1"/>
    <w:aliases w:val="- Título 1"/>
    <w:basedOn w:val="Normal"/>
    <w:next w:val="Normal"/>
    <w:link w:val="Ttulo1Char"/>
    <w:uiPriority w:val="9"/>
    <w:qFormat/>
    <w:rsid w:val="008E2E0F"/>
    <w:pPr>
      <w:keepNext/>
      <w:keepLines/>
      <w:spacing w:after="240" w:line="360" w:lineRule="auto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Ttulo2">
    <w:name w:val="heading 2"/>
    <w:aliases w:val="- Título 2"/>
    <w:basedOn w:val="Normal"/>
    <w:next w:val="Normal"/>
    <w:link w:val="Ttulo2Char"/>
    <w:uiPriority w:val="9"/>
    <w:unhideWhenUsed/>
    <w:qFormat/>
    <w:rsid w:val="008E2E0F"/>
    <w:pPr>
      <w:keepNext/>
      <w:keepLines/>
      <w:spacing w:after="240" w:line="360" w:lineRule="auto"/>
      <w:outlineLvl w:val="1"/>
    </w:pPr>
    <w:rPr>
      <w:rFonts w:eastAsiaTheme="majorEastAsia" w:cstheme="majorBidi"/>
      <w:b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F541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F5413"/>
  </w:style>
  <w:style w:type="paragraph" w:styleId="Rodap">
    <w:name w:val="footer"/>
    <w:basedOn w:val="Normal"/>
    <w:link w:val="RodapChar"/>
    <w:uiPriority w:val="99"/>
    <w:unhideWhenUsed/>
    <w:rsid w:val="009F541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F5413"/>
  </w:style>
  <w:style w:type="table" w:styleId="Tabelacomgrade">
    <w:name w:val="Table Grid"/>
    <w:basedOn w:val="Tabelanormal"/>
    <w:uiPriority w:val="39"/>
    <w:rsid w:val="009F54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NT-Ttulodoartigo">
    <w:name w:val="ABNT - Título do artigo"/>
    <w:basedOn w:val="Normal"/>
    <w:rsid w:val="0087394C"/>
    <w:pPr>
      <w:jc w:val="center"/>
    </w:pPr>
    <w:rPr>
      <w:rFonts w:eastAsia="Calibri" w:cs="Times New Roman"/>
      <w:b/>
      <w:caps/>
    </w:rPr>
  </w:style>
  <w:style w:type="character" w:styleId="TextodoEspaoReservado">
    <w:name w:val="Placeholder Text"/>
    <w:basedOn w:val="Fontepargpadro"/>
    <w:uiPriority w:val="99"/>
    <w:semiHidden/>
    <w:rsid w:val="00E248D9"/>
    <w:rPr>
      <w:color w:val="2F5496" w:themeColor="accent5" w:themeShade="BF"/>
      <w:sz w:val="22"/>
    </w:rPr>
  </w:style>
  <w:style w:type="paragraph" w:customStyle="1" w:styleId="ABNT-Corpodetextoartigo">
    <w:name w:val="ABNT - Corpo de texto artigo"/>
    <w:basedOn w:val="Normal"/>
    <w:rsid w:val="00E248D9"/>
    <w:pPr>
      <w:ind w:firstLine="709"/>
      <w:jc w:val="both"/>
    </w:pPr>
    <w:rPr>
      <w:rFonts w:eastAsia="Calibri" w:cs="Times New Roman"/>
      <w:szCs w:val="22"/>
    </w:rPr>
  </w:style>
  <w:style w:type="paragraph" w:customStyle="1" w:styleId="ABNT-Resumoartigo">
    <w:name w:val="ABNT - Resumo artigo"/>
    <w:basedOn w:val="ABNT-Corpodetextoartigo"/>
    <w:rsid w:val="00E248D9"/>
    <w:pPr>
      <w:ind w:firstLine="0"/>
    </w:pPr>
  </w:style>
  <w:style w:type="character" w:customStyle="1" w:styleId="Ttulo1Char">
    <w:name w:val="Título 1 Char"/>
    <w:aliases w:val="- Título 1 Char"/>
    <w:basedOn w:val="Fontepargpadro"/>
    <w:link w:val="Ttulo1"/>
    <w:uiPriority w:val="9"/>
    <w:rsid w:val="008E2E0F"/>
    <w:rPr>
      <w:rFonts w:eastAsiaTheme="majorEastAsia" w:cstheme="majorBidi"/>
      <w:b/>
      <w:caps/>
      <w:sz w:val="28"/>
      <w:szCs w:val="32"/>
    </w:rPr>
  </w:style>
  <w:style w:type="paragraph" w:styleId="Citao">
    <w:name w:val="Quote"/>
    <w:aliases w:val="- Citação"/>
    <w:basedOn w:val="Normal"/>
    <w:next w:val="Normal"/>
    <w:link w:val="CitaoChar"/>
    <w:uiPriority w:val="29"/>
    <w:qFormat/>
    <w:rsid w:val="00E40B4E"/>
    <w:pPr>
      <w:spacing w:after="200"/>
      <w:ind w:left="2268"/>
      <w:jc w:val="both"/>
    </w:pPr>
    <w:rPr>
      <w:iCs/>
      <w:color w:val="404040" w:themeColor="text1" w:themeTint="BF"/>
      <w:sz w:val="20"/>
    </w:rPr>
  </w:style>
  <w:style w:type="character" w:customStyle="1" w:styleId="CitaoChar">
    <w:name w:val="Citação Char"/>
    <w:aliases w:val="- Citação Char"/>
    <w:basedOn w:val="Fontepargpadro"/>
    <w:link w:val="Citao"/>
    <w:uiPriority w:val="29"/>
    <w:rsid w:val="00E40B4E"/>
    <w:rPr>
      <w:iCs/>
      <w:color w:val="404040" w:themeColor="text1" w:themeTint="BF"/>
      <w:sz w:val="20"/>
    </w:rPr>
  </w:style>
  <w:style w:type="character" w:customStyle="1" w:styleId="Ttulo2Char">
    <w:name w:val="Título 2 Char"/>
    <w:aliases w:val="- Título 2 Char"/>
    <w:basedOn w:val="Fontepargpadro"/>
    <w:link w:val="Ttulo2"/>
    <w:uiPriority w:val="9"/>
    <w:rsid w:val="008E2E0F"/>
    <w:rPr>
      <w:rFonts w:eastAsiaTheme="majorEastAsia" w:cstheme="majorBidi"/>
      <w:b/>
      <w:sz w:val="26"/>
      <w:szCs w:val="26"/>
    </w:rPr>
  </w:style>
  <w:style w:type="character" w:customStyle="1" w:styleId="ttuloETTIIChar">
    <w:name w:val="título ETTII Char"/>
    <w:basedOn w:val="Ttulo2Char"/>
    <w:link w:val="ttuloETTII"/>
    <w:locked/>
    <w:rsid w:val="008E2E0F"/>
    <w:rPr>
      <w:rFonts w:eastAsiaTheme="majorEastAsia" w:cstheme="majorHAnsi"/>
      <w:b/>
      <w:color w:val="262626" w:themeColor="text1" w:themeTint="D9"/>
      <w:sz w:val="28"/>
      <w:szCs w:val="28"/>
      <w:lang w:val="pt-PT"/>
    </w:rPr>
  </w:style>
  <w:style w:type="paragraph" w:customStyle="1" w:styleId="ttuloETTII">
    <w:name w:val="título ETTII"/>
    <w:basedOn w:val="Ttulo2"/>
    <w:link w:val="ttuloETTIIChar"/>
    <w:autoRedefine/>
    <w:rsid w:val="008E2E0F"/>
    <w:pPr>
      <w:spacing w:before="200" w:line="276" w:lineRule="auto"/>
    </w:pPr>
    <w:rPr>
      <w:rFonts w:cstheme="majorHAnsi"/>
      <w:color w:val="262626" w:themeColor="text1" w:themeTint="D9"/>
      <w:sz w:val="28"/>
      <w:szCs w:val="28"/>
      <w:lang w:val="pt-PT"/>
    </w:rPr>
  </w:style>
  <w:style w:type="paragraph" w:customStyle="1" w:styleId="ABNT-Ttulodeilustraesetabelas">
    <w:name w:val="ABNT - Título de ilustrações e tabelas"/>
    <w:basedOn w:val="Legenda"/>
    <w:rsid w:val="008E2E0F"/>
    <w:pPr>
      <w:tabs>
        <w:tab w:val="left" w:pos="720"/>
        <w:tab w:val="left" w:pos="900"/>
        <w:tab w:val="left" w:pos="9260"/>
      </w:tabs>
      <w:spacing w:after="0"/>
      <w:jc w:val="center"/>
    </w:pPr>
    <w:rPr>
      <w:rFonts w:eastAsia="Times New Roman" w:cs="Times New Roman"/>
      <w:i w:val="0"/>
      <w:iCs w:val="0"/>
      <w:color w:val="auto"/>
      <w:sz w:val="20"/>
      <w:szCs w:val="24"/>
      <w:lang w:eastAsia="pt-BR"/>
    </w:rPr>
  </w:style>
  <w:style w:type="paragraph" w:customStyle="1" w:styleId="ABNT-Fontesilustraes">
    <w:name w:val="ABNT - Fontes ilustrações"/>
    <w:basedOn w:val="Legenda"/>
    <w:rsid w:val="008E2E0F"/>
    <w:pPr>
      <w:tabs>
        <w:tab w:val="left" w:pos="720"/>
        <w:tab w:val="left" w:pos="900"/>
        <w:tab w:val="left" w:pos="9260"/>
      </w:tabs>
      <w:spacing w:before="60" w:after="60"/>
      <w:jc w:val="center"/>
    </w:pPr>
    <w:rPr>
      <w:rFonts w:eastAsia="Times New Roman" w:cs="Times New Roman"/>
      <w:i w:val="0"/>
      <w:iCs w:val="0"/>
      <w:color w:val="auto"/>
      <w:sz w:val="20"/>
      <w:szCs w:val="24"/>
      <w:lang w:eastAsia="pt-BR"/>
    </w:rPr>
  </w:style>
  <w:style w:type="paragraph" w:customStyle="1" w:styleId="ABNT-FonteselegendasTabelas">
    <w:name w:val="ABNT - Fontes e legendas Tabelas"/>
    <w:basedOn w:val="ABNT-Fontesilustraes"/>
    <w:rsid w:val="008E2E0F"/>
    <w:pPr>
      <w:jc w:val="both"/>
    </w:pPr>
  </w:style>
  <w:style w:type="paragraph" w:customStyle="1" w:styleId="ABNT-Ttulononumerado">
    <w:name w:val="ABNT - Título não numerado"/>
    <w:basedOn w:val="Normal"/>
    <w:rsid w:val="008E2E0F"/>
    <w:pPr>
      <w:spacing w:before="397" w:after="397"/>
    </w:pPr>
    <w:rPr>
      <w:rFonts w:eastAsia="Calibri" w:cs="Times New Roman"/>
      <w:b/>
      <w:szCs w:val="22"/>
    </w:rPr>
  </w:style>
  <w:style w:type="paragraph" w:customStyle="1" w:styleId="ABNT-Referncias">
    <w:name w:val="ABNT - Referências"/>
    <w:basedOn w:val="Normal"/>
    <w:rsid w:val="008E2E0F"/>
    <w:pPr>
      <w:spacing w:after="284"/>
    </w:pPr>
    <w:rPr>
      <w:rFonts w:eastAsia="Calibri" w:cs="Times New Roman"/>
      <w:szCs w:val="22"/>
    </w:rPr>
  </w:style>
  <w:style w:type="table" w:styleId="TabeladeGradeClara">
    <w:name w:val="Grid Table Light"/>
    <w:basedOn w:val="Tabelanormal"/>
    <w:uiPriority w:val="40"/>
    <w:rsid w:val="008E2E0F"/>
    <w:rPr>
      <w:rFonts w:cstheme="minorBidi"/>
      <w:szCs w:val="22"/>
    </w:rPr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egenda">
    <w:name w:val="caption"/>
    <w:basedOn w:val="Normal"/>
    <w:next w:val="Normal"/>
    <w:uiPriority w:val="35"/>
    <w:semiHidden/>
    <w:unhideWhenUsed/>
    <w:qFormat/>
    <w:rsid w:val="008E2E0F"/>
    <w:pPr>
      <w:spacing w:after="200"/>
    </w:pPr>
    <w:rPr>
      <w:i/>
      <w:iCs/>
      <w:color w:val="44546A" w:themeColor="text2"/>
      <w:sz w:val="18"/>
      <w:szCs w:val="18"/>
    </w:rPr>
  </w:style>
  <w:style w:type="character" w:styleId="TtulodoLivro">
    <w:name w:val="Book Title"/>
    <w:aliases w:val="- Título do SArtigo"/>
    <w:basedOn w:val="Fontepargpadro"/>
    <w:uiPriority w:val="33"/>
    <w:rsid w:val="008E2E0F"/>
    <w:rPr>
      <w:b/>
      <w:bCs/>
      <w:i/>
      <w:iCs/>
      <w:spacing w:val="5"/>
    </w:rPr>
  </w:style>
  <w:style w:type="paragraph" w:styleId="Ttulo">
    <w:name w:val="Title"/>
    <w:aliases w:val="- Título"/>
    <w:basedOn w:val="Normal"/>
    <w:next w:val="Normal"/>
    <w:link w:val="TtuloChar"/>
    <w:uiPriority w:val="10"/>
    <w:qFormat/>
    <w:rsid w:val="008E2E0F"/>
    <w:pPr>
      <w:spacing w:after="360" w:line="360" w:lineRule="auto"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tuloChar">
    <w:name w:val="Título Char"/>
    <w:aliases w:val="- Título Char"/>
    <w:basedOn w:val="Fontepargpadro"/>
    <w:link w:val="Ttulo"/>
    <w:uiPriority w:val="10"/>
    <w:rsid w:val="008E2E0F"/>
    <w:rPr>
      <w:rFonts w:eastAsiaTheme="majorEastAsia" w:cstheme="majorBidi"/>
      <w:b/>
      <w:spacing w:val="-10"/>
      <w:kern w:val="28"/>
      <w:sz w:val="32"/>
      <w:szCs w:val="56"/>
    </w:rPr>
  </w:style>
  <w:style w:type="paragraph" w:styleId="Corpodetexto">
    <w:name w:val="Body Text"/>
    <w:aliases w:val="- Corpo de texto"/>
    <w:basedOn w:val="ABNT-Corpodetextoartigo"/>
    <w:link w:val="CorpodetextoChar"/>
    <w:uiPriority w:val="99"/>
    <w:unhideWhenUsed/>
    <w:qFormat/>
    <w:rsid w:val="00FC5DF0"/>
  </w:style>
  <w:style w:type="character" w:customStyle="1" w:styleId="CorpodetextoChar">
    <w:name w:val="Corpo de texto Char"/>
    <w:aliases w:val="- Corpo de texto Char"/>
    <w:basedOn w:val="Fontepargpadro"/>
    <w:link w:val="Corpodetexto"/>
    <w:uiPriority w:val="99"/>
    <w:rsid w:val="00FC5DF0"/>
    <w:rPr>
      <w:rFonts w:eastAsia="Calibri" w:cs="Times New Roman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7</Pages>
  <Words>1120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Raul Sergio Reis Rezende</cp:lastModifiedBy>
  <cp:revision>18</cp:revision>
  <dcterms:created xsi:type="dcterms:W3CDTF">2025-08-07T21:48:00Z</dcterms:created>
  <dcterms:modified xsi:type="dcterms:W3CDTF">2025-08-18T22:29:00Z</dcterms:modified>
</cp:coreProperties>
</file>