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auto" w:line="240" w:before="0" w:after="240"/>
        <w:ind w:hanging="0"/>
        <w:jc w:val="center"/>
        <w:rPr/>
      </w:pPr>
      <w:r>
        <w:rPr>
          <w:rFonts w:cs="Arial"/>
          <w:b/>
          <w:i w:val="false"/>
          <w:sz w:val="32"/>
        </w:rPr>
        <w:t>Documento suplementar: identificação do autor</w:t>
      </w:r>
    </w:p>
    <w:p>
      <w:pPr>
        <w:pStyle w:val="Normal"/>
        <w:spacing w:lineRule="auto" w:line="240" w:before="0" w:after="320"/>
        <w:ind w:hanging="0"/>
        <w:jc w:val="center"/>
        <w:rPr/>
      </w:pPr>
      <w:r>
        <w:rPr>
          <w:rFonts w:cs="Arial"/>
          <w:b w:val="false"/>
          <w:i/>
          <w:sz w:val="24"/>
        </w:rPr>
        <w:t>Revista de Engenharia, TI e Inovação (RETII)</w:t>
      </w:r>
    </w:p>
    <w:p>
      <w:pPr>
        <w:pStyle w:val="Heading1"/>
        <w:spacing w:lineRule="auto" w:line="240" w:before="240" w:after="160"/>
        <w:ind w:hanging="0"/>
        <w:rPr/>
      </w:pPr>
      <w:r>
        <w:rPr>
          <w:rFonts w:cs="Arial"/>
          <w:b/>
          <w:i w:val="false"/>
          <w:sz w:val="28"/>
        </w:rPr>
        <w:t>DADOS DO MANUSCRITO</w:t>
      </w:r>
    </w:p>
    <w:p>
      <w:pPr>
        <w:pStyle w:val="ABNT-Corpodetextoartigo"/>
        <w:spacing w:lineRule="auto" w:line="240" w:before="0" w:after="160"/>
        <w:ind w:firstLine="709"/>
        <w:jc w:val="both"/>
        <w:rPr/>
      </w:pPr>
      <w:r>
        <w:rPr>
          <w:rFonts w:cs="Arial"/>
          <w:b w:val="false"/>
          <w:i w:val="false"/>
          <w:sz w:val="24"/>
        </w:rPr>
        <w:t>Título (português): Sistema de informação para coleta e análise de licitações públicas: apoio ao Observatório Social do Brasil em Uberlândia/MG</w:t>
      </w:r>
    </w:p>
    <w:p>
      <w:pPr>
        <w:pStyle w:val="ABNT-Corpodetextoartigo"/>
        <w:spacing w:lineRule="auto" w:line="240" w:before="0" w:after="160"/>
        <w:ind w:firstLine="709"/>
        <w:jc w:val="both"/>
        <w:rPr/>
      </w:pPr>
      <w:r>
        <w:rPr>
          <w:rFonts w:cs="Arial"/>
          <w:b w:val="false"/>
          <w:i w:val="false"/>
          <w:sz w:val="24"/>
        </w:rPr>
        <w:t>Título (inglês): Information system for collecting and analyzing public procurement data: supporting the Social Observatory of Brazil in Uberlândia, MG</w:t>
      </w:r>
    </w:p>
    <w:p>
      <w:pPr>
        <w:pStyle w:val="ABNT-Corpodetextoartigo"/>
        <w:spacing w:lineRule="auto" w:line="240" w:before="0" w:after="160"/>
        <w:ind w:firstLine="709"/>
        <w:jc w:val="both"/>
        <w:rPr/>
      </w:pPr>
      <w:r>
        <w:rPr>
          <w:rFonts w:cs="Arial"/>
          <w:b w:val="false"/>
          <w:i w:val="false"/>
          <w:sz w:val="24"/>
        </w:rPr>
        <w:t>Seção: Artigos. Área: Sistemas de Informação.</w:t>
      </w:r>
    </w:p>
    <w:p>
      <w:pPr>
        <w:pStyle w:val="ABNT-Corpodetextoartigo"/>
        <w:spacing w:lineRule="auto" w:line="240" w:before="0" w:after="160"/>
        <w:ind w:firstLine="709"/>
        <w:jc w:val="both"/>
        <w:rPr/>
      </w:pPr>
      <w:r>
        <w:rPr>
          <w:rFonts w:cs="Arial"/>
          <w:b w:val="false"/>
          <w:i w:val="false"/>
          <w:sz w:val="24"/>
        </w:rPr>
        <w:t>Idioma principal da submissão: português.</w:t>
      </w:r>
    </w:p>
    <w:p>
      <w:pPr>
        <w:pStyle w:val="Heading1"/>
        <w:spacing w:lineRule="auto" w:line="240" w:before="240" w:after="160"/>
        <w:ind w:hanging="0"/>
        <w:rPr/>
      </w:pPr>
      <w:r>
        <w:rPr>
          <w:rFonts w:cs="Arial"/>
          <w:b/>
          <w:i w:val="false"/>
          <w:sz w:val="28"/>
        </w:rPr>
        <w:t>DADOS DO AUTOR</w:t>
      </w:r>
    </w:p>
    <w:p>
      <w:pPr>
        <w:pStyle w:val="ABNT-Corpodetextoartigo"/>
        <w:spacing w:lineRule="auto" w:line="240" w:before="0" w:after="160"/>
        <w:ind w:firstLine="709"/>
        <w:jc w:val="both"/>
        <w:rPr/>
      </w:pPr>
      <w:r>
        <w:rPr>
          <w:rFonts w:cs="Arial"/>
          <w:b w:val="false"/>
          <w:i w:val="false"/>
          <w:sz w:val="24"/>
        </w:rPr>
        <w:t>Nome completo: Diogo Ferreira Moura</w:t>
      </w:r>
    </w:p>
    <w:p>
      <w:pPr>
        <w:pStyle w:val="ABNT-Corpodetextoartigo"/>
        <w:spacing w:lineRule="auto" w:line="240" w:before="0" w:after="160"/>
        <w:ind w:firstLine="709"/>
        <w:jc w:val="both"/>
        <w:rPr/>
      </w:pPr>
      <w:r>
        <w:rPr>
          <w:rFonts w:cs="Arial"/>
          <w:b w:val="false"/>
          <w:i w:val="false"/>
          <w:sz w:val="24"/>
        </w:rPr>
        <w:t>Autor correspondente: Diogo Ferreira Moura</w:t>
      </w:r>
    </w:p>
    <w:p>
      <w:pPr>
        <w:pStyle w:val="ABNT-Corpodetextoartigo"/>
        <w:spacing w:lineRule="auto" w:line="240" w:before="0" w:after="160"/>
        <w:ind w:firstLine="709"/>
        <w:jc w:val="both"/>
        <w:rPr/>
      </w:pPr>
      <w:r>
        <w:rPr>
          <w:rFonts w:cs="Arial"/>
          <w:b w:val="false"/>
          <w:i w:val="false"/>
          <w:sz w:val="24"/>
        </w:rPr>
        <w:t>CPF: 058.161.826-25</w:t>
      </w:r>
    </w:p>
    <w:p>
      <w:pPr>
        <w:pStyle w:val="ABNT-Corpodetextoartigo"/>
        <w:spacing w:lineRule="auto" w:line="240" w:before="0" w:after="160"/>
        <w:ind w:firstLine="709"/>
        <w:jc w:val="both"/>
        <w:rPr/>
      </w:pPr>
      <w:r>
        <w:rPr>
          <w:rFonts w:cs="Arial"/>
          <w:b w:val="false"/>
          <w:i w:val="false"/>
          <w:sz w:val="24"/>
        </w:rPr>
        <w:t>Filiação institucional: Universidade de Uberaba (UNIUBE). Curso de Sistemas de Informação.</w:t>
      </w:r>
    </w:p>
    <w:p>
      <w:pPr>
        <w:pStyle w:val="ABNT-Corpodetextoartigo"/>
        <w:spacing w:lineRule="auto" w:line="240" w:before="0" w:after="160"/>
        <w:ind w:firstLine="709"/>
        <w:jc w:val="both"/>
        <w:rPr/>
      </w:pPr>
      <w:r>
        <w:rPr>
          <w:rFonts w:cs="Arial"/>
          <w:b w:val="false"/>
          <w:i w:val="false"/>
          <w:sz w:val="24"/>
        </w:rPr>
        <w:t>Cidade/UF: Uberlândia/MG. País: Brasil.</w:t>
      </w:r>
    </w:p>
    <w:p>
      <w:pPr>
        <w:pStyle w:val="ABNT-Corpodetextoartigo"/>
        <w:spacing w:lineRule="auto" w:line="240" w:before="0" w:after="160"/>
        <w:ind w:firstLine="709"/>
        <w:jc w:val="both"/>
        <w:rPr/>
      </w:pPr>
      <w:r>
        <w:rPr>
          <w:rFonts w:cs="Arial"/>
          <w:b w:val="false"/>
          <w:i w:val="false"/>
          <w:sz w:val="24"/>
        </w:rPr>
        <w:t>Endereço postal: Av. Araguari, 2815, ap. 304, Bairro Daniel Fonseca, Uberlândia/MG, CEP 38400-313.</w:t>
      </w:r>
    </w:p>
    <w:p>
      <w:pPr>
        <w:pStyle w:val="ABNT-Corpodetextoartigo"/>
        <w:spacing w:lineRule="auto" w:line="240" w:before="0" w:after="160"/>
        <w:ind w:firstLine="709"/>
        <w:jc w:val="both"/>
        <w:rPr/>
      </w:pPr>
      <w:r>
        <w:rPr>
          <w:rFonts w:cs="Arial"/>
          <w:b w:val="false"/>
          <w:i w:val="false"/>
          <w:sz w:val="24"/>
        </w:rPr>
        <w:t>Telefone para contato com os leitores: +55 (34) 99990-9660</w:t>
      </w:r>
    </w:p>
    <w:p>
      <w:pPr>
        <w:pStyle w:val="ABNT-Corpodetextoartigo"/>
        <w:spacing w:lineRule="auto" w:line="240" w:before="0" w:after="160"/>
        <w:ind w:firstLine="709"/>
        <w:jc w:val="both"/>
        <w:rPr/>
      </w:pPr>
      <w:r>
        <w:rPr>
          <w:rFonts w:cs="Arial"/>
          <w:b w:val="false"/>
          <w:i w:val="false"/>
          <w:sz w:val="24"/>
        </w:rPr>
        <w:t>E-mail para contato com os leitores: diogo.moura@triggerti.com</w:t>
      </w:r>
    </w:p>
    <w:p>
      <w:pPr>
        <w:pStyle w:val="ABNT-Corpodetextoartigo"/>
        <w:spacing w:lineRule="auto" w:line="240" w:before="0" w:after="160"/>
        <w:ind w:firstLine="709"/>
        <w:jc w:val="both"/>
        <w:rPr/>
      </w:pPr>
      <w:r>
        <w:rPr>
          <w:rFonts w:cs="Arial"/>
          <w:b w:val="false"/>
          <w:i w:val="false"/>
          <w:sz w:val="24"/>
        </w:rPr>
        <w:t>ORCID: 0009-0009-1988-7741 (https://orcid.org/0009-0009-1988-7741)</w:t>
      </w:r>
    </w:p>
    <w:p>
      <w:pPr>
        <w:pStyle w:val="ABNT-Corpodetextoartigo"/>
        <w:spacing w:lineRule="auto" w:line="240" w:before="0" w:after="160"/>
        <w:ind w:firstLine="709"/>
        <w:jc w:val="both"/>
        <w:rPr/>
      </w:pPr>
      <w:r>
        <w:rPr>
          <w:rFonts w:cs="Arial"/>
          <w:b w:val="false"/>
          <w:i w:val="false"/>
          <w:sz w:val="24"/>
        </w:rPr>
        <w:t>Mini currículo: Graduando em Sistemas de Informação pela Universidade de Uberaba. Atua com desenvolvimento de sistemas de informação aplicados a dados públicos e à operação de organizações da sociedade civil.</w:t>
      </w:r>
    </w:p>
    <w:p>
      <w:pPr>
        <w:pStyle w:val="Heading1"/>
        <w:spacing w:lineRule="auto" w:line="240" w:before="240" w:after="160"/>
        <w:ind w:hanging="0"/>
        <w:rPr/>
      </w:pPr>
      <w:r>
        <w:rPr>
          <w:rFonts w:cs="Arial"/>
          <w:b/>
          <w:i w:val="false"/>
          <w:sz w:val="28"/>
        </w:rPr>
        <w:t>ENTIDADE PARCEIRA (CONTEXTO DO ESTUDO)</w:t>
      </w:r>
    </w:p>
    <w:p>
      <w:pPr>
        <w:pStyle w:val="ABNT-Corpodetextoartigo"/>
        <w:spacing w:lineRule="auto" w:line="240" w:before="0" w:after="160"/>
        <w:ind w:firstLine="709"/>
        <w:jc w:val="both"/>
        <w:rPr/>
      </w:pPr>
      <w:r>
        <w:rPr>
          <w:rFonts w:cs="Arial"/>
          <w:b w:val="false"/>
          <w:i w:val="false"/>
          <w:sz w:val="24"/>
        </w:rPr>
        <w:t>Observatório Social do Brasil de Uberlândia/MG. CNPJ 23.497.346/0001-42. Av. Vasconcelos Costa, nº 1500, Sala 3, Anexo I, Bairro Martins, Uberlândia-MG, CEP 38.400-452. Telefone (34) 3239-1529. https://www.osbrasiluberlandia.org/</w:t>
      </w:r>
    </w:p>
    <w:p>
      <w:pPr>
        <w:pStyle w:val="Heading1"/>
        <w:spacing w:lineRule="auto" w:line="240" w:before="240" w:after="160"/>
        <w:ind w:hanging="0"/>
        <w:rPr/>
      </w:pPr>
      <w:r>
        <w:rPr>
          <w:rFonts w:cs="Arial"/>
          <w:b/>
          <w:i w:val="false"/>
          <w:sz w:val="28"/>
        </w:rPr>
        <w:t>DECLARAÇÕES</w:t>
      </w:r>
    </w:p>
    <w:p>
      <w:pPr>
        <w:pStyle w:val="ABNT-Corpodetextoartigo"/>
        <w:spacing w:lineRule="auto" w:line="240" w:before="0" w:after="160"/>
        <w:ind w:firstLine="709"/>
        <w:jc w:val="both"/>
        <w:rPr/>
      </w:pPr>
      <w:r>
        <w:rPr>
          <w:rFonts w:cs="Arial"/>
          <w:b w:val="false"/>
          <w:i w:val="false"/>
          <w:sz w:val="24"/>
        </w:rPr>
        <w:t>O manuscrito é original, inédito e não está em avaliação em outro periódico. O autor concorda com a declaração de direitos autorais da RETII e com a coleta e o armazenamento de dados conforme a política de privacidade da revista.</w:t>
      </w:r>
    </w:p>
    <w:p>
      <w:pPr>
        <w:pStyle w:val="ABNT-Corpodetextoartigo"/>
        <w:spacing w:lineRule="auto" w:line="240" w:before="0" w:after="160"/>
        <w:ind w:firstLine="709"/>
        <w:jc w:val="both"/>
        <w:rPr/>
      </w:pPr>
      <w:r>
        <w:rPr>
          <w:rFonts w:cs="Arial"/>
          <w:b w:val="false"/>
          <w:i w:val="false"/>
          <w:sz w:val="24"/>
        </w:rPr>
        <w:t>No arquivo do manuscrito submetido pelo portal, a identificação foi substituída por XXX, conforme as Diretrizes para Autores.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701" w:gutter="0" w:header="283" w:top="1417" w:footer="708" w:bottom="141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Montserrat Light">
    <w:charset w:val="01"/>
    <w:family w:val="roman"/>
    <w:pitch w:val="variable"/>
  </w:font>
  <w:font w:name="Montserrat SemiBold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875853368"/>
    </w:sdtPr>
    <w:sdtContent>
      <w:p>
        <w:pPr>
          <w:pStyle w:val="Footer"/>
          <w:jc w:val="right"/>
          <w:rPr>
            <w:sz w:val="20"/>
          </w:rPr>
        </w:pPr>
        <w:r>
          <w:rPr>
            <w:sz w:val="20"/>
          </w:rPr>
          <w:fldChar w:fldCharType="begin"/>
        </w:r>
        <w:r>
          <w:rPr>
            <w:sz w:val="20"/>
          </w:rPr>
          <w:instrText xml:space="preserve"> PAGE </w:instrText>
        </w:r>
        <w:r>
          <w:rPr>
            <w:sz w:val="20"/>
          </w:rPr>
          <w:fldChar w:fldCharType="separate"/>
        </w:r>
        <w:r>
          <w:rPr>
            <w:sz w:val="20"/>
          </w:rPr>
          <w:t>2</w:t>
        </w:r>
        <w:r>
          <w:rPr>
            <w:sz w:val="20"/>
          </w:rPr>
          <w:fldChar w:fldCharType="end"/>
        </w:r>
      </w:p>
    </w:sdtContent>
  </w:sdt>
  <w:p>
    <w:pPr>
      <w:pStyle w:val="Footer"/>
      <w:rPr>
        <w:sz w:val="14"/>
      </w:rPr>
    </w:pPr>
    <w:r>
      <w:rPr>
        <w:sz w:val="14"/>
      </w:rP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4534535</wp:posOffset>
          </wp:positionH>
          <wp:positionV relativeFrom="paragraph">
            <wp:posOffset>92710</wp:posOffset>
          </wp:positionV>
          <wp:extent cx="1932940" cy="342900"/>
          <wp:effectExtent l="0" t="0" r="0" b="0"/>
          <wp:wrapNone/>
          <wp:docPr id="5" name="Imagem 1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1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32940" cy="342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elacomgrade"/>
      <w:tblW w:w="11194" w:type="dxa"/>
      <w:jc w:val="left"/>
      <w:tblInd w:w="-1701" w:type="dxa"/>
      <w:tblLayout w:type="fixed"/>
      <w:tblCellMar>
        <w:top w:w="0" w:type="dxa"/>
        <w:left w:w="0" w:type="dxa"/>
        <w:bottom w:w="0" w:type="dxa"/>
        <w:right w:w="0" w:type="dxa"/>
      </w:tblCellMar>
      <w:tblLook w:val="04a0" w:noHBand="0" w:noVBand="1" w:firstColumn="1" w:lastRow="0" w:lastColumn="0" w:firstRow="1"/>
    </w:tblPr>
    <w:tblGrid>
      <w:gridCol w:w="8499"/>
      <w:gridCol w:w="2694"/>
    </w:tblGrid>
    <w:tr>
      <w:trPr/>
      <w:tc>
        <w:tcPr>
          <w:tcW w:w="8499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Header"/>
            <w:widowControl/>
            <w:spacing w:before="0" w:after="0"/>
            <w:jc w:val="left"/>
            <w:rPr>
              <w:rFonts w:ascii="Arial" w:hAnsi="Arial" w:eastAsia="Calibri" w:cs="Arial"/>
              <w:kern w:val="0"/>
              <w:sz w:val="24"/>
              <w:szCs w:val="24"/>
              <w:lang w:val="pt-BR" w:eastAsia="en-US" w:bidi="ar-SA"/>
            </w:rPr>
          </w:pPr>
          <w:r>
            <w:rPr>
              <w:rFonts w:eastAsia="Calibri" w:cs="Arial"/>
              <w:kern w:val="0"/>
              <w:sz w:val="24"/>
              <w:szCs w:val="24"/>
              <w:lang w:val="pt-BR" w:eastAsia="en-US" w:bidi="ar-SA"/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page">
                  <wp:posOffset>-3810</wp:posOffset>
                </wp:positionH>
                <wp:positionV relativeFrom="paragraph">
                  <wp:posOffset>26670</wp:posOffset>
                </wp:positionV>
                <wp:extent cx="4906645" cy="999490"/>
                <wp:effectExtent l="0" t="0" r="0" b="0"/>
                <wp:wrapNone/>
                <wp:docPr id="1" name="Imagem 1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1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0" t="0" r="35054" b="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06645" cy="999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694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Header"/>
            <w:widowControl/>
            <w:spacing w:before="0" w:after="0"/>
            <w:jc w:val="left"/>
            <w:rPr>
              <w:rFonts w:ascii="Montserrat Light" w:hAnsi="Montserrat Light" w:eastAsia="Montserrat Light" w:cs="Montserrat Light"/>
              <w:b/>
              <w:color w:val="00B050"/>
              <w:sz w:val="28"/>
            </w:rPr>
          </w:pPr>
          <w:r>
            <w:rPr>
              <w:rFonts w:eastAsia="Montserrat Light" w:cs="Montserrat Light" w:ascii="Montserrat Light" w:hAnsi="Montserrat Light"/>
              <w:b/>
              <w:color w:val="00B050"/>
              <w:kern w:val="0"/>
              <w:sz w:val="28"/>
              <w:szCs w:val="24"/>
              <w:lang w:val="pt-BR" w:eastAsia="en-US" w:bidi="ar-SA"/>
            </w:rPr>
          </w:r>
        </w:p>
        <w:p>
          <w:pPr>
            <w:pStyle w:val="Header"/>
            <w:widowControl/>
            <w:spacing w:before="0" w:after="0"/>
            <w:jc w:val="right"/>
            <w:rPr>
              <w:rFonts w:ascii="Montserrat Light" w:hAnsi="Montserrat Light" w:eastAsia="Montserrat Light"/>
              <w:b/>
              <w:color w:val="00B050"/>
              <w:sz w:val="28"/>
            </w:rPr>
          </w:pPr>
          <w:r>
            <w:rPr>
              <w:rFonts w:eastAsia="Montserrat Light" w:cs="Arial" w:ascii="Montserrat Light" w:hAnsi="Montserrat Light"/>
              <w:b/>
              <w:color w:val="00B050"/>
              <w:kern w:val="0"/>
              <w:sz w:val="28"/>
              <w:szCs w:val="24"/>
              <w:lang w:val="pt-BR" w:eastAsia="en-US" w:bidi="ar-SA"/>
            </w:rPr>
          </w:r>
        </w:p>
        <w:p>
          <w:pPr>
            <w:pStyle w:val="Header"/>
            <w:widowControl/>
            <w:spacing w:before="0" w:after="0"/>
            <w:jc w:val="right"/>
            <w:rPr>
              <w:rFonts w:ascii="Montserrat Light" w:hAnsi="Montserrat Light" w:eastAsia="Montserrat Light"/>
              <w:b/>
              <w:color w:val="00B050"/>
              <w:sz w:val="28"/>
            </w:rPr>
          </w:pPr>
          <w:r>
            <w:rPr>
              <w:rFonts w:eastAsia="Montserrat Light" w:cs="Arial" w:ascii="Montserrat Light" w:hAnsi="Montserrat Light"/>
              <w:b/>
              <w:color w:val="00B050"/>
              <w:kern w:val="0"/>
              <w:sz w:val="28"/>
              <w:szCs w:val="24"/>
              <w:lang w:val="pt-BR" w:eastAsia="en-US" w:bidi="ar-SA"/>
            </w:rPr>
            <w:t>RETII, v. 3, n. 1, 2026</w:t>
          </w:r>
        </w:p>
        <w:p>
          <w:pPr>
            <w:pStyle w:val="Header"/>
            <w:widowControl/>
            <w:spacing w:before="40" w:after="0"/>
            <w:jc w:val="right"/>
            <w:rPr>
              <w:rFonts w:ascii="Montserrat Light" w:hAnsi="Montserrat Light"/>
              <w:sz w:val="28"/>
            </w:rPr>
          </w:pPr>
          <w:r>
            <w:rPr>
              <w:rFonts w:eastAsia="Montserrat Light" w:cs="Arial" w:ascii="Montserrat Light" w:hAnsi="Montserrat Light"/>
              <w:b/>
              <w:color w:val="00B050"/>
              <w:kern w:val="0"/>
              <w:sz w:val="28"/>
              <w:szCs w:val="24"/>
              <w:lang w:val="pt-BR" w:eastAsia="en-US" w:bidi="ar-SA"/>
            </w:rPr>
            <w:t>ISSN: 2966-2508</w:t>
          </w:r>
        </w:p>
      </w:tc>
    </w:tr>
  </w:tbl>
  <w:p>
    <w:pPr>
      <w:pStyle w:val="Header"/>
      <w:ind w:left="-1701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elacomgrade"/>
      <w:tblW w:w="11194" w:type="dxa"/>
      <w:jc w:val="left"/>
      <w:tblInd w:w="-1701" w:type="dxa"/>
      <w:tblLayout w:type="fixed"/>
      <w:tblCellMar>
        <w:top w:w="0" w:type="dxa"/>
        <w:left w:w="0" w:type="dxa"/>
        <w:bottom w:w="0" w:type="dxa"/>
        <w:right w:w="0" w:type="dxa"/>
      </w:tblCellMar>
      <w:tblLook w:val="04a0" w:noHBand="0" w:noVBand="1" w:firstColumn="1" w:lastRow="0" w:lastColumn="0" w:firstRow="1"/>
    </w:tblPr>
    <w:tblGrid>
      <w:gridCol w:w="8499"/>
      <w:gridCol w:w="2694"/>
    </w:tblGrid>
    <w:tr>
      <w:trPr/>
      <w:tc>
        <w:tcPr>
          <w:tcW w:w="8499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Header"/>
            <w:widowControl/>
            <w:spacing w:before="0" w:after="0"/>
            <w:jc w:val="left"/>
            <w:rPr>
              <w:rFonts w:ascii="Arial" w:hAnsi="Arial" w:eastAsia="Calibri" w:cs="Arial"/>
              <w:kern w:val="0"/>
              <w:sz w:val="24"/>
              <w:szCs w:val="24"/>
              <w:lang w:val="pt-BR" w:eastAsia="en-US" w:bidi="ar-SA"/>
            </w:rPr>
          </w:pPr>
          <w:r>
            <w:rPr>
              <w:rFonts w:eastAsia="Calibri" w:cs="Arial"/>
              <w:kern w:val="0"/>
              <w:sz w:val="24"/>
              <w:szCs w:val="24"/>
              <w:lang w:val="pt-BR" w:eastAsia="en-US" w:bidi="ar-SA"/>
            </w:rPr>
            <w:drawing>
              <wp:anchor behindDoc="1" distT="0" distB="0" distL="0" distR="0" simplePos="0" locked="0" layoutInCell="1" allowOverlap="1" relativeHeight="4">
                <wp:simplePos x="0" y="0"/>
                <wp:positionH relativeFrom="page">
                  <wp:posOffset>-3810</wp:posOffset>
                </wp:positionH>
                <wp:positionV relativeFrom="paragraph">
                  <wp:posOffset>26670</wp:posOffset>
                </wp:positionV>
                <wp:extent cx="4906645" cy="999490"/>
                <wp:effectExtent l="0" t="0" r="0" b="0"/>
                <wp:wrapNone/>
                <wp:docPr id="2" name="Imagem 16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16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0" t="0" r="35054" b="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06645" cy="999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694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Header"/>
            <w:widowControl/>
            <w:spacing w:before="0" w:after="0"/>
            <w:jc w:val="left"/>
            <w:rPr>
              <w:rFonts w:ascii="Montserrat Light" w:hAnsi="Montserrat Light" w:eastAsia="Montserrat Light" w:cs="Montserrat Light"/>
              <w:b/>
              <w:color w:val="00B050"/>
              <w:sz w:val="28"/>
            </w:rPr>
          </w:pPr>
          <w:r>
            <w:rPr>
              <w:rFonts w:eastAsia="Montserrat Light" w:cs="Montserrat Light" w:ascii="Montserrat Light" w:hAnsi="Montserrat Light"/>
              <w:b/>
              <w:color w:val="00B050"/>
              <w:kern w:val="0"/>
              <w:sz w:val="28"/>
              <w:szCs w:val="24"/>
              <w:lang w:val="pt-BR" w:eastAsia="en-US" w:bidi="ar-SA"/>
            </w:rPr>
          </w:r>
        </w:p>
        <w:p>
          <w:pPr>
            <w:pStyle w:val="Header"/>
            <w:widowControl/>
            <w:spacing w:before="0" w:after="0"/>
            <w:jc w:val="right"/>
            <w:rPr>
              <w:rFonts w:ascii="Montserrat Light" w:hAnsi="Montserrat Light" w:eastAsia="Montserrat Light"/>
              <w:b/>
              <w:color w:val="00B050"/>
              <w:sz w:val="28"/>
            </w:rPr>
          </w:pPr>
          <w:r>
            <w:rPr>
              <w:rFonts w:eastAsia="Montserrat Light" w:cs="Arial" w:ascii="Montserrat Light" w:hAnsi="Montserrat Light"/>
              <w:b/>
              <w:color w:val="00B050"/>
              <w:kern w:val="0"/>
              <w:sz w:val="28"/>
              <w:szCs w:val="24"/>
              <w:lang w:val="pt-BR" w:eastAsia="en-US" w:bidi="ar-SA"/>
            </w:rPr>
          </w:r>
        </w:p>
        <w:p>
          <w:pPr>
            <w:pStyle w:val="Header"/>
            <w:widowControl/>
            <w:spacing w:before="0" w:after="0"/>
            <w:jc w:val="right"/>
            <w:rPr>
              <w:rFonts w:ascii="Montserrat Light" w:hAnsi="Montserrat Light" w:eastAsia="Montserrat Light"/>
              <w:b/>
              <w:color w:val="00B050"/>
              <w:sz w:val="28"/>
            </w:rPr>
          </w:pPr>
          <w:r>
            <w:rPr>
              <w:rFonts w:eastAsia="Montserrat Light" w:cs="Arial" w:ascii="Montserrat Light" w:hAnsi="Montserrat Light"/>
              <w:b/>
              <w:color w:val="00B050"/>
              <w:kern w:val="0"/>
              <w:sz w:val="28"/>
              <w:szCs w:val="24"/>
              <w:lang w:val="pt-BR" w:eastAsia="en-US" w:bidi="ar-SA"/>
            </w:rPr>
            <w:t>RETII, v. 3, n. 1, 2026</w:t>
          </w:r>
        </w:p>
        <w:p>
          <w:pPr>
            <w:pStyle w:val="Header"/>
            <w:widowControl/>
            <w:spacing w:before="40" w:after="0"/>
            <w:jc w:val="right"/>
            <w:rPr>
              <w:rFonts w:ascii="Montserrat Light" w:hAnsi="Montserrat Light"/>
              <w:sz w:val="28"/>
            </w:rPr>
          </w:pPr>
          <w:r>
            <w:rPr>
              <w:rFonts w:eastAsia="Montserrat Light" w:cs="Arial" w:ascii="Montserrat Light" w:hAnsi="Montserrat Light"/>
              <w:b/>
              <w:color w:val="00B050"/>
              <w:kern w:val="0"/>
              <w:sz w:val="28"/>
              <w:szCs w:val="24"/>
              <w:lang w:val="pt-BR" w:eastAsia="en-US" w:bidi="ar-SA"/>
            </w:rPr>
            <w:t>ISSN: 2966-2508</w:t>
          </w:r>
        </w:p>
      </w:tc>
    </w:tr>
  </w:tbl>
  <w:p>
    <w:pPr>
      <w:pStyle w:val="Header"/>
      <w:ind w:left="-1701"/>
      <w:rPr/>
    </w:pPr>
    <w:r>
      <w:rPr/>
    </w:r>
  </w:p>
  <w:p>
    <w:pPr>
      <w:pStyle w:val="Header"/>
      <w:ind w:left="-1701"/>
      <w:rPr/>
    </w:pPr>
    <w:r>
      <w:rPr/>
    </w:r>
  </w:p>
  <w:p>
    <w:pPr>
      <w:pStyle w:val="Header"/>
      <w:ind w:left="-1701"/>
      <w:rPr>
        <w:sz w:val="16"/>
      </w:rPr>
    </w:pPr>
    <w:r>
      <w:rPr>
        <w:sz w:val="16"/>
      </w:rPr>
    </w:r>
  </w:p>
  <w:p>
    <w:pPr>
      <w:pStyle w:val="Normal"/>
      <w:tabs>
        <w:tab w:val="clear" w:pos="708"/>
        <w:tab w:val="left" w:pos="-284" w:leader="none"/>
      </w:tabs>
      <w:ind w:left="-284"/>
      <w:rPr>
        <w:rFonts w:ascii="Montserrat SemiBold" w:hAnsi="Montserrat SemiBold"/>
        <w:b/>
        <w:bCs/>
        <w:i/>
        <w:i/>
        <w:iCs/>
        <w:color w:val="595959"/>
        <w:sz w:val="8"/>
      </w:rPr>
    </w:pPr>
    <w:r>
      <w:rPr>
        <w:rFonts w:ascii="Montserrat SemiBold" w:hAnsi="Montserrat SemiBold"/>
        <w:b/>
        <w:bCs/>
        <w:i/>
        <w:iCs/>
        <w:color w:val="595959"/>
        <w:sz w:val="8"/>
      </w:rPr>
    </w:r>
  </w:p>
  <w:p>
    <w:pPr>
      <w:pStyle w:val="Normal"/>
      <w:tabs>
        <w:tab w:val="clear" w:pos="708"/>
        <w:tab w:val="left" w:pos="-284" w:leader="none"/>
      </w:tabs>
      <w:ind w:left="-284"/>
      <w:rPr>
        <w:rFonts w:ascii="Montserrat SemiBold" w:hAnsi="Montserrat SemiBold"/>
        <w:b/>
        <w:bCs/>
        <w:i/>
        <w:i/>
        <w:iCs/>
        <w:color w:val="595959"/>
      </w:rPr>
    </w:pPr>
    <w:r>
      <w:rPr>
        <w:rFonts w:ascii="Montserrat SemiBold" w:hAnsi="Montserrat SemiBold"/>
        <w:b/>
        <w:bCs/>
        <w:i/>
        <w:iCs/>
        <w:color w:val="595959"/>
      </w:rPr>
      <mc:AlternateContent>
        <mc:Choice Requires="wps">
          <w:drawing>
            <wp:anchor behindDoc="1" distT="0" distB="19050" distL="0" distR="22860" simplePos="0" locked="0" layoutInCell="1" allowOverlap="1" relativeHeight="5" wp14:anchorId="4AB83091">
              <wp:simplePos x="0" y="0"/>
              <wp:positionH relativeFrom="column">
                <wp:posOffset>306070</wp:posOffset>
              </wp:positionH>
              <wp:positionV relativeFrom="paragraph">
                <wp:posOffset>81280</wp:posOffset>
              </wp:positionV>
              <wp:extent cx="5615940" cy="635"/>
              <wp:effectExtent l="5080" t="5715" r="5715" b="5080"/>
              <wp:wrapNone/>
              <wp:docPr id="3" name="Conector de Seta Reta 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16000" cy="72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Conector de Seta Reta 14" path="m0,0l-2147483648,-2147483647e" stroked="t" o:allowincell="f" style="position:absolute;margin-left:24.1pt;margin-top:6.4pt;width:442.15pt;height:0pt;mso-wrap-style:none;v-text-anchor:middle" wp14:anchorId="4AB83091" type="_x0000_t32">
              <v:fill o:detectmouseclick="t" on="false"/>
              <v:stroke color="black" weight="9360" joinstyle="round" endcap="flat"/>
              <w10:wrap type="none"/>
            </v:shape>
          </w:pict>
        </mc:Fallback>
      </mc:AlternateContent>
    </w:r>
  </w:p>
  <w:p>
    <w:pPr>
      <w:pStyle w:val="Normal"/>
      <w:jc w:val="center"/>
      <w:rPr/>
    </w:pPr>
    <w:r>
      <w:rPr>
        <w:rFonts w:ascii="Montserrat SemiBold" w:hAnsi="Montserrat SemiBold"/>
        <w:b/>
        <w:bCs/>
        <w:i/>
        <w:iCs/>
        <w:color w:val="595959"/>
      </w:rPr>
      <w:t>Revista de Engenharia, TI e Inovação - RETII</w:t>
    </w:r>
    <w:r>
      <w:rPr>
        <w:lang w:eastAsia="pt-BR"/>
      </w:rPr>
      <w:t xml:space="preserve"> </w:t>
    </w:r>
  </w:p>
  <w:p>
    <w:pPr>
      <w:pStyle w:val="ABNT-Ttulodoartigo"/>
      <w:rPr>
        <w:sz w:val="32"/>
        <w:lang w:eastAsia="pt-BR"/>
      </w:rPr>
    </w:pPr>
    <w:r>
      <w:rPr>
        <w:sz w:val="32"/>
        <w:lang w:eastAsia="pt-BR"/>
      </w:rPr>
      <mc:AlternateContent>
        <mc:Choice Requires="wps">
          <w:drawing>
            <wp:anchor behindDoc="1" distT="0" distB="19050" distL="0" distR="22860" simplePos="0" locked="0" layoutInCell="1" allowOverlap="1" relativeHeight="6" wp14:anchorId="0EB32DC2">
              <wp:simplePos x="0" y="0"/>
              <wp:positionH relativeFrom="column">
                <wp:posOffset>0</wp:posOffset>
              </wp:positionH>
              <wp:positionV relativeFrom="paragraph">
                <wp:posOffset>104775</wp:posOffset>
              </wp:positionV>
              <wp:extent cx="5615940" cy="635"/>
              <wp:effectExtent l="5080" t="5715" r="5715" b="5080"/>
              <wp:wrapNone/>
              <wp:docPr id="4" name="Conector de Seta Reta 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16000" cy="72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Conector de Seta Reta 15" path="m0,0l-2147483648,-2147483647e" stroked="t" o:allowincell="f" style="position:absolute;margin-left:0pt;margin-top:8.25pt;width:442.15pt;height:0pt;mso-wrap-style:none;v-text-anchor:middle" wp14:anchorId="0EB32DC2" type="_x0000_t32">
              <v:fill o:detectmouseclick="t" on="false"/>
              <v:stroke color="black" weight="9360" joinstyle="round" endcap="flat"/>
              <w10:wrap type="none"/>
            </v:shape>
          </w:pict>
        </mc:Fallback>
      </mc:AlternateContent>
    </w:r>
  </w:p>
  <w:p>
    <w:pPr>
      <w:pStyle w:val="ABNT-Ttulodoartigo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Calibri" w:cs="Arial" w:eastAsiaTheme="minorHAnsi"/>
        <w:sz w:val="24"/>
        <w:szCs w:val="24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e2e0f"/>
    <w:pPr>
      <w:widowControl/>
      <w:bidi w:val="0"/>
      <w:spacing w:before="0" w:after="0"/>
      <w:jc w:val="left"/>
    </w:pPr>
    <w:rPr>
      <w:rFonts w:ascii="Arial" w:hAnsi="Arial" w:eastAsia="Calibri" w:cs="Arial" w:eastAsiaTheme="minorHAnsi"/>
      <w:color w:val="auto"/>
      <w:kern w:val="0"/>
      <w:sz w:val="24"/>
      <w:szCs w:val="24"/>
      <w:lang w:val="pt-BR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8e2e0f"/>
    <w:pPr>
      <w:keepNext w:val="true"/>
      <w:keepLines/>
      <w:spacing w:lineRule="auto" w:line="360" w:before="0" w:after="240"/>
      <w:outlineLvl w:val="0"/>
    </w:pPr>
    <w:rPr>
      <w:rFonts w:eastAsia="" w:cs="" w:cstheme="majorBidi" w:eastAsiaTheme="majorEastAsia"/>
      <w:b/>
      <w:caps/>
      <w:sz w:val="28"/>
      <w:szCs w:val="32"/>
    </w:rPr>
  </w:style>
  <w:style w:type="paragraph" w:styleId="Heading2">
    <w:name w:val="Heading 2"/>
    <w:basedOn w:val="Normal"/>
    <w:next w:val="Normal"/>
    <w:link w:val="Ttulo2Char"/>
    <w:uiPriority w:val="9"/>
    <w:unhideWhenUsed/>
    <w:qFormat/>
    <w:rsid w:val="008e2e0f"/>
    <w:pPr>
      <w:keepNext w:val="true"/>
      <w:keepLines/>
      <w:spacing w:lineRule="auto" w:line="360" w:before="0" w:after="240"/>
      <w:outlineLvl w:val="1"/>
    </w:pPr>
    <w:rPr>
      <w:rFonts w:eastAsia="" w:cs="" w:cstheme="majorBidi" w:eastAsiaTheme="majorEastAsia"/>
      <w:b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link w:val="Header"/>
    <w:uiPriority w:val="99"/>
    <w:qFormat/>
    <w:rsid w:val="009f5413"/>
    <w:rPr/>
  </w:style>
  <w:style w:type="character" w:styleId="RodapChar" w:customStyle="1">
    <w:name w:val="Rodapé Char"/>
    <w:basedOn w:val="DefaultParagraphFont"/>
    <w:link w:val="Footer"/>
    <w:uiPriority w:val="99"/>
    <w:qFormat/>
    <w:rsid w:val="009f5413"/>
    <w:rPr/>
  </w:style>
  <w:style w:type="character" w:styleId="PlaceholderText">
    <w:name w:val="Placeholder Text"/>
    <w:basedOn w:val="DefaultParagraphFont"/>
    <w:uiPriority w:val="99"/>
    <w:semiHidden/>
    <w:qFormat/>
    <w:rsid w:val="00e248d9"/>
    <w:rPr>
      <w:color w:themeColor="accent5" w:themeShade="bf" w:val="2F5496"/>
      <w:sz w:val="22"/>
    </w:rPr>
  </w:style>
  <w:style w:type="character" w:styleId="Ttulo1Char" w:customStyle="1">
    <w:name w:val="Título 1 Char"/>
    <w:basedOn w:val="DefaultParagraphFont"/>
    <w:link w:val="Heading1"/>
    <w:uiPriority w:val="9"/>
    <w:qFormat/>
    <w:rsid w:val="008e2e0f"/>
    <w:rPr>
      <w:rFonts w:eastAsia="" w:cs="" w:cstheme="majorBidi" w:eastAsiaTheme="majorEastAsia"/>
      <w:b/>
      <w:caps/>
      <w:sz w:val="28"/>
      <w:szCs w:val="32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e40b4e"/>
    <w:rPr>
      <w:iCs/>
      <w:color w:themeColor="text1" w:themeTint="bf" w:val="404040"/>
      <w:sz w:val="20"/>
    </w:rPr>
  </w:style>
  <w:style w:type="character" w:styleId="Ttulo2Char" w:customStyle="1">
    <w:name w:val="Título 2 Char"/>
    <w:basedOn w:val="DefaultParagraphFont"/>
    <w:link w:val="Heading2"/>
    <w:uiPriority w:val="9"/>
    <w:qFormat/>
    <w:rsid w:val="008e2e0f"/>
    <w:rPr>
      <w:rFonts w:eastAsia="" w:cs="" w:cstheme="majorBidi" w:eastAsiaTheme="majorEastAsia"/>
      <w:b/>
      <w:sz w:val="26"/>
      <w:szCs w:val="26"/>
    </w:rPr>
  </w:style>
  <w:style w:type="character" w:styleId="ttuloETTIIChar" w:customStyle="1">
    <w:name w:val="título ETTII Char"/>
    <w:basedOn w:val="Ttulo2Char"/>
    <w:link w:val="ttuloETTII"/>
    <w:qFormat/>
    <w:locked/>
    <w:rsid w:val="008e2e0f"/>
    <w:rPr>
      <w:rFonts w:eastAsia="" w:cs="Calibri Light" w:cstheme="majorHAnsi" w:eastAsiaTheme="majorEastAsia"/>
      <w:b/>
      <w:color w:themeColor="text1" w:themeTint="d9" w:val="262626"/>
      <w:sz w:val="28"/>
      <w:szCs w:val="28"/>
      <w:lang w:val="pt-PT"/>
    </w:rPr>
  </w:style>
  <w:style w:type="character" w:styleId="BookTitle">
    <w:name w:val="Book Title"/>
    <w:basedOn w:val="DefaultParagraphFont"/>
    <w:uiPriority w:val="33"/>
    <w:qFormat/>
    <w:rsid w:val="008e2e0f"/>
    <w:rPr>
      <w:b/>
      <w:bCs/>
      <w:i/>
      <w:iCs/>
      <w:spacing w:val="5"/>
    </w:rPr>
  </w:style>
  <w:style w:type="character" w:styleId="TtuloChar" w:customStyle="1">
    <w:name w:val="Título Char"/>
    <w:basedOn w:val="DefaultParagraphFont"/>
    <w:link w:val="Title"/>
    <w:uiPriority w:val="10"/>
    <w:qFormat/>
    <w:rsid w:val="008e2e0f"/>
    <w:rPr>
      <w:rFonts w:eastAsia="" w:cs="" w:cstheme="majorBidi" w:eastAsiaTheme="majorEastAsia"/>
      <w:b/>
      <w:spacing w:val="-10"/>
      <w:kern w:val="2"/>
      <w:sz w:val="32"/>
      <w:szCs w:val="56"/>
    </w:rPr>
  </w:style>
  <w:style w:type="character" w:styleId="CorpodetextoChar" w:customStyle="1">
    <w:name w:val="Corpo de texto Char"/>
    <w:basedOn w:val="DefaultParagraphFont"/>
    <w:uiPriority w:val="99"/>
    <w:qFormat/>
    <w:rsid w:val="00fc5df0"/>
    <w:rPr>
      <w:rFonts w:eastAsia="Calibri" w:cs="Times New Roman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ABNT-Corpodetextoartigo"/>
    <w:link w:val="CorpodetextoChar"/>
    <w:uiPriority w:val="99"/>
    <w:unhideWhenUsed/>
    <w:qFormat/>
    <w:rsid w:val="00fc5df0"/>
    <w:pPr/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2e0f"/>
    <w:pPr>
      <w:spacing w:before="0" w:after="200"/>
    </w:pPr>
    <w:rPr>
      <w:i/>
      <w:iCs/>
      <w:color w:themeColor="text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9f5413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RodapChar"/>
    <w:uiPriority w:val="99"/>
    <w:unhideWhenUsed/>
    <w:rsid w:val="009f5413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ABNT-Ttulodoartigo" w:customStyle="1">
    <w:name w:val="ABNT - Título do artigo"/>
    <w:basedOn w:val="Normal"/>
    <w:qFormat/>
    <w:rsid w:val="0087394c"/>
    <w:pPr>
      <w:jc w:val="center"/>
    </w:pPr>
    <w:rPr>
      <w:rFonts w:eastAsia="Calibri" w:cs="Times New Roman"/>
      <w:b/>
      <w:caps/>
    </w:rPr>
  </w:style>
  <w:style w:type="paragraph" w:styleId="ABNT-Corpodetextoartigo" w:customStyle="1">
    <w:name w:val="ABNT - Corpo de texto artigo"/>
    <w:basedOn w:val="Normal"/>
    <w:qFormat/>
    <w:rsid w:val="00e248d9"/>
    <w:pPr>
      <w:ind w:firstLine="709"/>
      <w:jc w:val="both"/>
    </w:pPr>
    <w:rPr>
      <w:rFonts w:eastAsia="Calibri" w:cs="Times New Roman"/>
      <w:szCs w:val="22"/>
    </w:rPr>
  </w:style>
  <w:style w:type="paragraph" w:styleId="ABNT-Resumoartigo" w:customStyle="1">
    <w:name w:val="ABNT - Resumo artigo"/>
    <w:basedOn w:val="ABNT-Corpodetextoartigo"/>
    <w:qFormat/>
    <w:rsid w:val="00e248d9"/>
    <w:pPr>
      <w:ind w:hanging="0"/>
    </w:pPr>
    <w:rPr/>
  </w:style>
  <w:style w:type="paragraph" w:styleId="Quote">
    <w:name w:val="Quote"/>
    <w:basedOn w:val="Normal"/>
    <w:next w:val="Normal"/>
    <w:link w:val="CitaoChar"/>
    <w:uiPriority w:val="29"/>
    <w:qFormat/>
    <w:rsid w:val="00e40b4e"/>
    <w:pPr>
      <w:spacing w:before="0" w:after="200"/>
      <w:ind w:left="2268"/>
      <w:jc w:val="both"/>
    </w:pPr>
    <w:rPr>
      <w:iCs/>
      <w:color w:themeColor="text1" w:themeTint="bf" w:val="404040"/>
      <w:sz w:val="20"/>
    </w:rPr>
  </w:style>
  <w:style w:type="paragraph" w:styleId="ttuloETTII" w:customStyle="1">
    <w:name w:val="título ETTII"/>
    <w:basedOn w:val="Heading2"/>
    <w:link w:val="ttuloETTIIChar"/>
    <w:autoRedefine/>
    <w:qFormat/>
    <w:rsid w:val="008e2e0f"/>
    <w:pPr>
      <w:spacing w:lineRule="auto" w:line="276" w:before="200" w:after="240"/>
    </w:pPr>
    <w:rPr>
      <w:rFonts w:cs="Calibri Light" w:cstheme="majorHAnsi"/>
      <w:color w:themeColor="text1" w:themeTint="d9" w:val="262626"/>
      <w:sz w:val="28"/>
      <w:szCs w:val="28"/>
      <w:lang w:val="pt-PT"/>
    </w:rPr>
  </w:style>
  <w:style w:type="paragraph" w:styleId="ABNT-Ttulodeilustraesetabelas" w:customStyle="1">
    <w:name w:val="ABNT - Título de ilustrações e tabelas"/>
    <w:basedOn w:val="Caption"/>
    <w:qFormat/>
    <w:rsid w:val="008e2e0f"/>
    <w:pPr>
      <w:tabs>
        <w:tab w:val="clear" w:pos="708"/>
        <w:tab w:val="left" w:pos="720" w:leader="none"/>
        <w:tab w:val="left" w:pos="900" w:leader="none"/>
        <w:tab w:val="left" w:pos="9260" w:leader="none"/>
      </w:tabs>
      <w:spacing w:before="120" w:after="0"/>
      <w:jc w:val="center"/>
    </w:pPr>
    <w:rPr>
      <w:rFonts w:eastAsia="Times New Roman" w:cs="Times New Roman"/>
      <w:i w:val="false"/>
      <w:iCs w:val="false"/>
      <w:color w:val="auto"/>
      <w:sz w:val="20"/>
      <w:szCs w:val="24"/>
      <w:lang w:eastAsia="pt-BR"/>
    </w:rPr>
  </w:style>
  <w:style w:type="paragraph" w:styleId="ABNT-Fontesilustraes" w:customStyle="1">
    <w:name w:val="ABNT - Fontes ilustrações"/>
    <w:basedOn w:val="Caption"/>
    <w:qFormat/>
    <w:rsid w:val="008e2e0f"/>
    <w:pPr>
      <w:tabs>
        <w:tab w:val="clear" w:pos="708"/>
        <w:tab w:val="left" w:pos="720" w:leader="none"/>
        <w:tab w:val="left" w:pos="900" w:leader="none"/>
        <w:tab w:val="left" w:pos="9260" w:leader="none"/>
      </w:tabs>
      <w:spacing w:before="60" w:after="60"/>
      <w:jc w:val="center"/>
    </w:pPr>
    <w:rPr>
      <w:rFonts w:eastAsia="Times New Roman" w:cs="Times New Roman"/>
      <w:i w:val="false"/>
      <w:iCs w:val="false"/>
      <w:color w:val="auto"/>
      <w:sz w:val="20"/>
      <w:szCs w:val="24"/>
      <w:lang w:eastAsia="pt-BR"/>
    </w:rPr>
  </w:style>
  <w:style w:type="paragraph" w:styleId="ABNT-FonteselegendasTabelas" w:customStyle="1">
    <w:name w:val="ABNT - Fontes e legendas Tabelas"/>
    <w:basedOn w:val="ABNT-Fontesilustraes"/>
    <w:qFormat/>
    <w:rsid w:val="008e2e0f"/>
    <w:pPr>
      <w:jc w:val="both"/>
    </w:pPr>
    <w:rPr/>
  </w:style>
  <w:style w:type="paragraph" w:styleId="ABNT-Ttulononumerado" w:customStyle="1">
    <w:name w:val="ABNT - Título não numerado"/>
    <w:basedOn w:val="Normal"/>
    <w:qFormat/>
    <w:rsid w:val="008e2e0f"/>
    <w:pPr>
      <w:spacing w:before="397" w:after="397"/>
    </w:pPr>
    <w:rPr>
      <w:rFonts w:eastAsia="Calibri" w:cs="Times New Roman"/>
      <w:b/>
      <w:szCs w:val="22"/>
    </w:rPr>
  </w:style>
  <w:style w:type="paragraph" w:styleId="ABNT-Referncias" w:customStyle="1">
    <w:name w:val="ABNT - Referências"/>
    <w:basedOn w:val="Normal"/>
    <w:qFormat/>
    <w:rsid w:val="008e2e0f"/>
    <w:pPr>
      <w:spacing w:before="0" w:after="284"/>
    </w:pPr>
    <w:rPr>
      <w:rFonts w:eastAsia="Calibri" w:cs="Times New Roman"/>
      <w:szCs w:val="22"/>
    </w:rPr>
  </w:style>
  <w:style w:type="paragraph" w:styleId="Title">
    <w:name w:val="Title"/>
    <w:basedOn w:val="Normal"/>
    <w:next w:val="Normal"/>
    <w:link w:val="TtuloChar"/>
    <w:uiPriority w:val="10"/>
    <w:qFormat/>
    <w:rsid w:val="008e2e0f"/>
    <w:pPr>
      <w:spacing w:lineRule="auto" w:line="360" w:before="0" w:after="360"/>
      <w:jc w:val="center"/>
    </w:pPr>
    <w:rPr>
      <w:rFonts w:eastAsia="" w:cs="" w:cstheme="majorBidi" w:eastAsiaTheme="majorEastAsia"/>
      <w:b/>
      <w:spacing w:val="-10"/>
      <w:kern w:val="2"/>
      <w:sz w:val="32"/>
      <w:szCs w:val="5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9f541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deGradeClara">
    <w:name w:val="Grid Table Light"/>
    <w:basedOn w:val="Tabelanormal"/>
    <w:uiPriority w:val="40"/>
    <w:rsid w:val="008e2e0f"/>
    <w:rPr>
      <w:rFonts w:cstheme="minorBidi"/>
      <w:szCs w:val="22"/>
    </w:r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Application>LibreOffice/24.2.7.2$Linux_X86_64 LibreOffice_project/420$Build-2</Application>
  <AppVersion>15.0000</AppVersion>
  <Pages>2</Pages>
  <Words>273</Words>
  <Characters>1728</Characters>
  <CharactersWithSpaces>1973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2025-08-07T21:48:00Z</dcterms:created>
  <dc:creator>Usuario</dc:creator>
  <dc:description/>
  <dc:language>pt-BR</dc:language>
  <cp:lastModifiedBy>Raul Sergio Reis Rezende</cp:lastModifiedBy>
  <dcterms:modified xsi:type="dcterms:W3CDTF">2025-08-18T22:29:00Z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