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8BBB" w14:textId="5B8F6D91" w:rsidR="002A5939" w:rsidRPr="002E072D" w:rsidRDefault="002A5939" w:rsidP="002E072D">
      <w:pPr>
        <w:pStyle w:val="Title"/>
        <w:spacing w:line="240" w:lineRule="auto"/>
        <w:rPr>
          <w:b w:val="0"/>
          <w:bCs w:val="0"/>
        </w:rPr>
      </w:pPr>
      <w:r w:rsidRPr="002E072D">
        <w:rPr>
          <w:b w:val="0"/>
          <w:bCs w:val="0"/>
        </w:rPr>
        <w:t>Data dictionary</w:t>
      </w:r>
    </w:p>
    <w:p w14:paraId="047F4A76" w14:textId="7BA6256C" w:rsidR="00502448" w:rsidRPr="002E072D" w:rsidRDefault="00502448" w:rsidP="002E072D">
      <w:pPr>
        <w:spacing w:after="120" w:line="240" w:lineRule="auto"/>
        <w:rPr>
          <w:b/>
          <w:bCs/>
          <w:sz w:val="24"/>
          <w:szCs w:val="24"/>
          <w:lang w:val="en-CA"/>
        </w:rPr>
      </w:pPr>
      <w:r w:rsidRPr="002E072D">
        <w:rPr>
          <w:b/>
          <w:bCs/>
          <w:sz w:val="24"/>
          <w:szCs w:val="24"/>
          <w:lang w:val="en-CA"/>
        </w:rPr>
        <w:t>Preface</w:t>
      </w:r>
    </w:p>
    <w:p w14:paraId="09154467" w14:textId="77777777" w:rsidR="006F08C0" w:rsidRPr="002E072D" w:rsidRDefault="00F61B82" w:rsidP="00D716EA">
      <w:pPr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</w:rPr>
        <w:t xml:space="preserve">This data dictionary is provided to facilitate understanding and transparency for </w:t>
      </w:r>
      <w:r w:rsidR="002A5939" w:rsidRPr="002E072D">
        <w:rPr>
          <w:rFonts w:ascii="Calibri" w:hAnsi="Calibri" w:cs="Calibri"/>
        </w:rPr>
        <w:t>the</w:t>
      </w:r>
      <w:r w:rsidRPr="002E072D">
        <w:rPr>
          <w:rFonts w:ascii="Calibri" w:hAnsi="Calibri" w:cs="Calibri"/>
        </w:rPr>
        <w:t xml:space="preserve"> open datasets</w:t>
      </w:r>
      <w:r w:rsidR="002A5939" w:rsidRPr="002E072D">
        <w:rPr>
          <w:rFonts w:ascii="Calibri" w:hAnsi="Calibri" w:cs="Calibri"/>
        </w:rPr>
        <w:t xml:space="preserve"> used in the statistical analyses</w:t>
      </w:r>
      <w:r w:rsidRPr="002E072D">
        <w:rPr>
          <w:rFonts w:ascii="Calibri" w:hAnsi="Calibri" w:cs="Calibri"/>
        </w:rPr>
        <w:t xml:space="preserve"> and figure</w:t>
      </w:r>
      <w:r w:rsidR="002A5939" w:rsidRPr="002E072D">
        <w:rPr>
          <w:rFonts w:ascii="Calibri" w:hAnsi="Calibri" w:cs="Calibri"/>
        </w:rPr>
        <w:t xml:space="preserve"> generation of biotic and abiotic parameters presented</w:t>
      </w:r>
      <w:r w:rsidRPr="002E072D">
        <w:rPr>
          <w:rFonts w:ascii="Calibri" w:hAnsi="Calibri" w:cs="Calibri"/>
        </w:rPr>
        <w:t xml:space="preserve"> in the main paper</w:t>
      </w:r>
      <w:r w:rsidR="002A5939" w:rsidRPr="002E072D">
        <w:rPr>
          <w:rFonts w:ascii="Calibri" w:hAnsi="Calibri" w:cs="Calibri"/>
        </w:rPr>
        <w:t xml:space="preserve"> and</w:t>
      </w:r>
      <w:r w:rsidRPr="002E072D">
        <w:rPr>
          <w:rFonts w:ascii="Calibri" w:hAnsi="Calibri" w:cs="Calibri"/>
        </w:rPr>
        <w:t xml:space="preserve"> supplementary figures and tables. In the following pages, we describe the nature of each dataset, specify which analyses and/or figures each dataset pertains to, and provide written descriptions for each column header</w:t>
      </w:r>
      <w:r w:rsidR="002A5939" w:rsidRPr="002E072D">
        <w:rPr>
          <w:rFonts w:ascii="Calibri" w:hAnsi="Calibri" w:cs="Calibri"/>
        </w:rPr>
        <w:t xml:space="preserve"> within the dataset</w:t>
      </w:r>
      <w:r w:rsidRPr="002E072D">
        <w:rPr>
          <w:rFonts w:ascii="Calibri" w:hAnsi="Calibri" w:cs="Calibri"/>
        </w:rPr>
        <w:t xml:space="preserve">. </w:t>
      </w:r>
      <w:r w:rsidR="0089320E" w:rsidRPr="002E072D">
        <w:rPr>
          <w:rFonts w:ascii="Calibri" w:hAnsi="Calibri" w:cs="Calibri"/>
        </w:rPr>
        <w:t xml:space="preserve">The dataset information below is organized by order of appearance in the R-script. </w:t>
      </w:r>
    </w:p>
    <w:p w14:paraId="01EE2EC1" w14:textId="77777777" w:rsidR="00BA06A8" w:rsidRDefault="00BA06A8" w:rsidP="00D716EA">
      <w:pPr>
        <w:jc w:val="both"/>
        <w:rPr>
          <w:rFonts w:ascii="Calibri" w:eastAsiaTheme="majorEastAsia" w:hAnsi="Calibri" w:cs="Calibri"/>
          <w:b/>
          <w:bCs/>
          <w:sz w:val="32"/>
          <w:szCs w:val="32"/>
        </w:rPr>
      </w:pPr>
    </w:p>
    <w:p w14:paraId="619D22FC" w14:textId="29D1064C" w:rsidR="00AD7D17" w:rsidRPr="002E072D" w:rsidRDefault="00AD7D17" w:rsidP="00D716EA">
      <w:pPr>
        <w:jc w:val="both"/>
        <w:rPr>
          <w:rFonts w:ascii="Calibri" w:hAnsi="Calibri" w:cs="Calibri"/>
        </w:rPr>
        <w:sectPr w:rsidR="00AD7D17" w:rsidRPr="002E072D">
          <w:headerReference w:type="even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540E03" w14:textId="13357D81" w:rsidR="006F08C0" w:rsidRPr="002E072D" w:rsidRDefault="002A5939" w:rsidP="007E559A">
      <w:pPr>
        <w:pStyle w:val="Heading1"/>
        <w:jc w:val="center"/>
        <w:rPr>
          <w:rFonts w:ascii="Calibri" w:hAnsi="Calibri" w:cs="Calibri"/>
        </w:rPr>
        <w:sectPr w:rsidR="006F08C0" w:rsidRPr="002E072D" w:rsidSect="006F08C0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2E072D">
        <w:rPr>
          <w:rFonts w:ascii="Calibri" w:hAnsi="Calibri" w:cs="Calibri"/>
        </w:rPr>
        <w:lastRenderedPageBreak/>
        <w:t>Biotic data</w:t>
      </w:r>
    </w:p>
    <w:p w14:paraId="5B201809" w14:textId="59CE76F2" w:rsidR="00786330" w:rsidRPr="008E616E" w:rsidRDefault="00F658F0" w:rsidP="007E559A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786330" w:rsidRPr="008E616E">
        <w:rPr>
          <w:rFonts w:ascii="Calibri" w:hAnsi="Calibri" w:cs="Calibri"/>
          <w:lang w:val="en-US"/>
        </w:rPr>
        <w:t>richness_biomass.csv</w:t>
      </w:r>
    </w:p>
    <w:p w14:paraId="794706D4" w14:textId="3750709C" w:rsidR="00786330" w:rsidRPr="002E072D" w:rsidRDefault="00786330" w:rsidP="001553F7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 xml:space="preserve">Measurements of taxonomic richness and total biomass of individual bricks from artificial reefs within each of the three reef year classes (0, 1, and 2-year reefs; </w:t>
      </w:r>
      <w:r w:rsidRPr="002E072D">
        <w:rPr>
          <w:rFonts w:ascii="Calibri" w:hAnsi="Calibri" w:cs="Calibri"/>
          <w:i/>
          <w:iCs/>
        </w:rPr>
        <w:t>n</w:t>
      </w:r>
      <w:r w:rsidRPr="002E072D">
        <w:rPr>
          <w:rFonts w:ascii="Calibri" w:hAnsi="Calibri" w:cs="Calibri"/>
        </w:rPr>
        <w:t xml:space="preserve"> = 3 bricks per reef; </w:t>
      </w:r>
      <w:r w:rsidRPr="002E072D">
        <w:rPr>
          <w:rFonts w:ascii="Calibri" w:hAnsi="Calibri" w:cs="Calibri"/>
          <w:i/>
          <w:iCs/>
        </w:rPr>
        <w:t>n</w:t>
      </w:r>
      <w:r w:rsidRPr="002E072D">
        <w:rPr>
          <w:rFonts w:ascii="Calibri" w:hAnsi="Calibri" w:cs="Calibri"/>
        </w:rPr>
        <w:t xml:space="preserve"> = 3 reefs per year class)</w:t>
      </w:r>
      <w:r w:rsidR="000F6975" w:rsidRPr="002E072D">
        <w:rPr>
          <w:rFonts w:ascii="Calibri" w:hAnsi="Calibri" w:cs="Calibri"/>
        </w:rPr>
        <w:t>.</w:t>
      </w:r>
    </w:p>
    <w:p w14:paraId="789D9E2B" w14:textId="102A99B3" w:rsidR="00786330" w:rsidRPr="002E072D" w:rsidRDefault="00786330" w:rsidP="00DD32F1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 3</w:t>
      </w:r>
      <w:r w:rsidR="009F2986" w:rsidRPr="002E072D">
        <w:rPr>
          <w:rFonts w:ascii="Calibri" w:hAnsi="Calibri" w:cs="Calibri"/>
        </w:rPr>
        <w:t xml:space="preserve">, </w:t>
      </w:r>
      <w:r w:rsidRPr="002E072D">
        <w:rPr>
          <w:rFonts w:ascii="Calibri" w:hAnsi="Calibri" w:cs="Calibri"/>
        </w:rPr>
        <w:t>Table 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86330" w:rsidRPr="002E072D" w14:paraId="6450B282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7C5356FF" w14:textId="77777777" w:rsidR="00786330" w:rsidRPr="002E072D" w:rsidRDefault="00786330" w:rsidP="00DD32F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243D7225" w14:textId="77777777" w:rsidR="00786330" w:rsidRPr="002E072D" w:rsidRDefault="00786330" w:rsidP="00AF6D3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786330" w:rsidRPr="002E072D" w14:paraId="33913A25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06DD007E" w14:textId="0693DFC6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67689E63" w14:textId="2D41C6C0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786330" w:rsidRPr="002E072D" w14:paraId="11698AF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657072C8" w14:textId="33246133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year.class</w:t>
            </w:r>
          </w:p>
        </w:tc>
        <w:tc>
          <w:tcPr>
            <w:tcW w:w="7375" w:type="dxa"/>
            <w:vAlign w:val="center"/>
          </w:tcPr>
          <w:p w14:paraId="25F05E97" w14:textId="428848D7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bookmarkStart w:id="0" w:name="_Hlk178944702"/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year class of the reef, defined as the number of years since the reef was deployed relative to the sampling year (2023).   </w:t>
            </w:r>
            <w:bookmarkEnd w:id="0"/>
          </w:p>
        </w:tc>
      </w:tr>
      <w:tr w:rsidR="00786330" w:rsidRPr="002E072D" w14:paraId="410B9446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190503D8" w14:textId="4BBB3FF6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pile.all</w:t>
            </w:r>
          </w:p>
        </w:tc>
        <w:tc>
          <w:tcPr>
            <w:tcW w:w="7375" w:type="dxa"/>
            <w:vAlign w:val="center"/>
          </w:tcPr>
          <w:p w14:paraId="70712E56" w14:textId="070E0D6C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reef that the brick was collected from.</w:t>
            </w:r>
          </w:p>
        </w:tc>
      </w:tr>
      <w:tr w:rsidR="00786330" w:rsidRPr="002E072D" w14:paraId="753980C4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74442528" w14:textId="5ADB9A94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pile.year</w:t>
            </w:r>
          </w:p>
        </w:tc>
        <w:tc>
          <w:tcPr>
            <w:tcW w:w="7375" w:type="dxa"/>
            <w:vAlign w:val="center"/>
          </w:tcPr>
          <w:p w14:paraId="755266AA" w14:textId="7516CA4C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786330" w:rsidRPr="002E072D" w14:paraId="785A0DDC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6E51F014" w14:textId="090B7260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brick.all</w:t>
            </w:r>
          </w:p>
        </w:tc>
        <w:tc>
          <w:tcPr>
            <w:tcW w:w="7375" w:type="dxa"/>
            <w:vAlign w:val="center"/>
          </w:tcPr>
          <w:p w14:paraId="58741518" w14:textId="5FC2E41C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brick that was collected.</w:t>
            </w:r>
          </w:p>
        </w:tc>
      </w:tr>
      <w:tr w:rsidR="00786330" w:rsidRPr="002E072D" w14:paraId="5BF249B3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A0DC688" w14:textId="14223B47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brick.year</w:t>
            </w:r>
          </w:p>
        </w:tc>
        <w:tc>
          <w:tcPr>
            <w:tcW w:w="7375" w:type="dxa"/>
            <w:vAlign w:val="center"/>
          </w:tcPr>
          <w:p w14:paraId="3D861577" w14:textId="39B4BE19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786330" w:rsidRPr="002E072D" w14:paraId="2EF63AB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79023F33" w14:textId="79E2E693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richness</w:t>
            </w:r>
          </w:p>
        </w:tc>
        <w:tc>
          <w:tcPr>
            <w:tcW w:w="7375" w:type="dxa"/>
            <w:vAlign w:val="center"/>
          </w:tcPr>
          <w:p w14:paraId="663F8C4C" w14:textId="62837882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count of </w:t>
            </w:r>
            <w:r w:rsidR="00A2536D" w:rsidRPr="002E072D">
              <w:rPr>
                <w:rFonts w:ascii="Calibri" w:hAnsi="Calibri" w:cs="Calibri"/>
                <w:sz w:val="20"/>
                <w:szCs w:val="20"/>
              </w:rPr>
              <w:t>unique taxa observed on the brick.</w:t>
            </w:r>
          </w:p>
        </w:tc>
      </w:tr>
      <w:tr w:rsidR="00786330" w:rsidRPr="002E072D" w14:paraId="7A11EE27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2181A64F" w14:textId="61D2E516" w:rsidR="00786330" w:rsidRPr="002E072D" w:rsidRDefault="0078633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biomass</w:t>
            </w:r>
          </w:p>
        </w:tc>
        <w:tc>
          <w:tcPr>
            <w:tcW w:w="7375" w:type="dxa"/>
            <w:vAlign w:val="center"/>
          </w:tcPr>
          <w:p w14:paraId="05D5E72A" w14:textId="0DB05491" w:rsidR="00786330" w:rsidRPr="002E072D" w:rsidRDefault="00A2536D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total biomass </w:t>
            </w:r>
            <w:r w:rsidR="005F2A45" w:rsidRPr="002E072D">
              <w:rPr>
                <w:rFonts w:ascii="Calibri" w:hAnsi="Calibri" w:cs="Calibri"/>
                <w:sz w:val="20"/>
                <w:szCs w:val="20"/>
              </w:rPr>
              <w:t xml:space="preserve">(g) </w:t>
            </w:r>
            <w:r w:rsidRPr="002E072D">
              <w:rPr>
                <w:rFonts w:ascii="Calibri" w:hAnsi="Calibri" w:cs="Calibri"/>
                <w:sz w:val="20"/>
                <w:szCs w:val="20"/>
              </w:rPr>
              <w:t>of biotic material collected from the brick</w:t>
            </w:r>
          </w:p>
        </w:tc>
      </w:tr>
    </w:tbl>
    <w:p w14:paraId="40059402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31522CED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31747978" w14:textId="310BEB64" w:rsidR="00871DDC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871DDC" w:rsidRPr="008E616E">
        <w:rPr>
          <w:rFonts w:ascii="Calibri" w:hAnsi="Calibri" w:cs="Calibri"/>
          <w:lang w:val="en-US"/>
        </w:rPr>
        <w:t>community biomass_RDA.csv</w:t>
      </w:r>
    </w:p>
    <w:p w14:paraId="1D9AC555" w14:textId="23FCE3FF" w:rsidR="00871DDC" w:rsidRPr="002E072D" w:rsidRDefault="00871DDC" w:rsidP="001553F7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9D610C" w:rsidRPr="002E072D">
        <w:rPr>
          <w:rFonts w:ascii="Calibri" w:hAnsi="Calibri" w:cs="Calibri"/>
        </w:rPr>
        <w:t xml:space="preserve">Biomass of individual taxa for each brick including all weighed taxa on </w:t>
      </w:r>
      <w:r w:rsidR="007A3237" w:rsidRPr="002E072D">
        <w:rPr>
          <w:rFonts w:ascii="Calibri" w:hAnsi="Calibri" w:cs="Calibri"/>
        </w:rPr>
        <w:t xml:space="preserve">individual bricks from artificial reefs within each of the three reef year classes (0, 1, and 2-year reefs;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bricks per reef;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reefs per year class).</w:t>
      </w:r>
    </w:p>
    <w:p w14:paraId="0F7C5345" w14:textId="1E0EA73A" w:rsidR="00871DDC" w:rsidRPr="002E072D" w:rsidRDefault="00871DDC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 xml:space="preserve">Figure </w:t>
      </w:r>
      <w:r w:rsidR="007311F4" w:rsidRPr="002E072D">
        <w:rPr>
          <w:rFonts w:ascii="Calibri" w:hAnsi="Calibri" w:cs="Calibri"/>
        </w:rPr>
        <w:t>4A</w:t>
      </w:r>
      <w:r w:rsidR="009F2986" w:rsidRPr="002E072D">
        <w:rPr>
          <w:rFonts w:ascii="Calibri" w:hAnsi="Calibri" w:cs="Calibri"/>
        </w:rPr>
        <w:t xml:space="preserve">, </w:t>
      </w:r>
      <w:r w:rsidR="007311F4" w:rsidRPr="002E072D">
        <w:rPr>
          <w:rFonts w:ascii="Calibri" w:hAnsi="Calibri" w:cs="Calibri"/>
        </w:rPr>
        <w:t>Tables S3, 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2A1570" w:rsidRPr="002E072D" w14:paraId="06DCAC53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6CBDB083" w14:textId="77777777" w:rsidR="002A1570" w:rsidRPr="002E072D" w:rsidRDefault="002A1570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44297E3C" w14:textId="77777777" w:rsidR="002A1570" w:rsidRPr="002E072D" w:rsidRDefault="002A1570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2A1570" w:rsidRPr="002E072D" w14:paraId="6B6A0F86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5ACBAE8A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obs</w:t>
            </w:r>
          </w:p>
        </w:tc>
        <w:tc>
          <w:tcPr>
            <w:tcW w:w="7375" w:type="dxa"/>
            <w:vAlign w:val="center"/>
          </w:tcPr>
          <w:p w14:paraId="52F3BB6C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brick that was collected.</w:t>
            </w:r>
          </w:p>
        </w:tc>
      </w:tr>
      <w:tr w:rsidR="002A1570" w:rsidRPr="002E072D" w14:paraId="1D07DB4F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5EE27A18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</w:t>
            </w:r>
          </w:p>
        </w:tc>
        <w:tc>
          <w:tcPr>
            <w:tcW w:w="7375" w:type="dxa"/>
            <w:vAlign w:val="center"/>
          </w:tcPr>
          <w:p w14:paraId="3172D2A5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2A1570" w:rsidRPr="002E072D" w14:paraId="4B9A79D1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51753798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</w:t>
            </w:r>
          </w:p>
        </w:tc>
        <w:tc>
          <w:tcPr>
            <w:tcW w:w="7375" w:type="dxa"/>
            <w:vAlign w:val="center"/>
          </w:tcPr>
          <w:p w14:paraId="18E2B084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2A1570" w:rsidRPr="002E072D" w14:paraId="21056BAF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004013CE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years.deployed</w:t>
            </w:r>
          </w:p>
        </w:tc>
        <w:tc>
          <w:tcPr>
            <w:tcW w:w="7375" w:type="dxa"/>
            <w:vAlign w:val="center"/>
          </w:tcPr>
          <w:p w14:paraId="35448740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class of the reef, defined as the number of years since the reef was deployed relative to the sampling year (2023).</w:t>
            </w:r>
          </w:p>
        </w:tc>
      </w:tr>
      <w:tr w:rsidR="002A1570" w:rsidRPr="002E072D" w14:paraId="01B66EA8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6800DABC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03D4470D" w14:textId="77777777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2A1570" w:rsidRPr="002E072D" w14:paraId="2813B9B5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4EBFC798" w14:textId="0A2382A4" w:rsidR="002A1570" w:rsidRPr="002E072D" w:rsidRDefault="002A1570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Daphnia sp. … Dyspanopeus sayi</w:t>
            </w:r>
          </w:p>
        </w:tc>
        <w:tc>
          <w:tcPr>
            <w:tcW w:w="7375" w:type="dxa"/>
            <w:vAlign w:val="center"/>
          </w:tcPr>
          <w:p w14:paraId="2E5904A3" w14:textId="60CEC594" w:rsidR="002A1570" w:rsidRPr="002E072D" w:rsidRDefault="005F2A45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Total biomass (g)</w:t>
            </w:r>
            <w:r w:rsidR="002A1570" w:rsidRPr="002E072D">
              <w:rPr>
                <w:rFonts w:ascii="Calibri" w:hAnsi="Calibri" w:cs="Calibri"/>
                <w:sz w:val="20"/>
                <w:szCs w:val="20"/>
              </w:rPr>
              <w:t xml:space="preserve"> for each individual taxa. Pertains to all columns in the dataset from “Daphnia sp.” (Column F) to “Dyspanopeus sayi” (Column AQ).</w:t>
            </w:r>
          </w:p>
        </w:tc>
      </w:tr>
    </w:tbl>
    <w:p w14:paraId="60748AA9" w14:textId="77777777" w:rsidR="00F318F4" w:rsidRDefault="00F318F4" w:rsidP="00F318F4">
      <w:pPr>
        <w:pStyle w:val="Heading2"/>
        <w:rPr>
          <w:rFonts w:ascii="Calibri" w:hAnsi="Calibri" w:cs="Calibri"/>
        </w:rPr>
      </w:pPr>
    </w:p>
    <w:p w14:paraId="61997936" w14:textId="77777777" w:rsidR="00F318F4" w:rsidRDefault="00F318F4">
      <w:pPr>
        <w:rPr>
          <w:rFonts w:ascii="Calibri" w:hAnsi="Calibri" w:cs="Calibri"/>
          <w:b/>
          <w:bCs/>
          <w:sz w:val="28"/>
          <w:szCs w:val="28"/>
          <w:lang w:val="fr-CA"/>
        </w:rPr>
      </w:pPr>
      <w:r>
        <w:rPr>
          <w:rFonts w:ascii="Calibri" w:hAnsi="Calibri" w:cs="Calibri"/>
        </w:rPr>
        <w:br w:type="page"/>
      </w:r>
    </w:p>
    <w:p w14:paraId="11471144" w14:textId="71F86722" w:rsidR="00871DDC" w:rsidRPr="00F318F4" w:rsidRDefault="00F658F0" w:rsidP="00F318F4">
      <w:pPr>
        <w:pStyle w:val="Heading2"/>
        <w:rPr>
          <w:rFonts w:ascii="Calibri" w:hAnsi="Calibri" w:cs="Calibri"/>
          <w:lang w:val="en-US"/>
        </w:rPr>
      </w:pPr>
      <w:r w:rsidRPr="00F318F4">
        <w:rPr>
          <w:rFonts w:ascii="Calibri" w:hAnsi="Calibri" w:cs="Calibri"/>
          <w:lang w:val="en-US"/>
        </w:rPr>
        <w:lastRenderedPageBreak/>
        <w:t>Datafile</w:t>
      </w:r>
      <w:r w:rsidR="00674951" w:rsidRPr="00F318F4">
        <w:rPr>
          <w:rFonts w:ascii="Calibri" w:hAnsi="Calibri" w:cs="Calibri"/>
          <w:lang w:val="en-US"/>
        </w:rPr>
        <w:t xml:space="preserve">: </w:t>
      </w:r>
      <w:r w:rsidR="00871DDC" w:rsidRPr="00F318F4">
        <w:rPr>
          <w:rFonts w:ascii="Calibri" w:hAnsi="Calibri" w:cs="Calibri"/>
          <w:lang w:val="en-US"/>
        </w:rPr>
        <w:t>sessile biomass_RDA.csv</w:t>
      </w:r>
    </w:p>
    <w:p w14:paraId="6E6E1167" w14:textId="37C36084" w:rsidR="00871DDC" w:rsidRPr="002E072D" w:rsidRDefault="00871DDC" w:rsidP="001553F7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9D610C" w:rsidRPr="002E072D">
        <w:rPr>
          <w:rFonts w:ascii="Calibri" w:hAnsi="Calibri" w:cs="Calibri"/>
        </w:rPr>
        <w:t xml:space="preserve">Biomass of individual taxa for each brick including only sessile species on </w:t>
      </w:r>
      <w:r w:rsidR="007A3237" w:rsidRPr="002E072D">
        <w:rPr>
          <w:rFonts w:ascii="Calibri" w:hAnsi="Calibri" w:cs="Calibri"/>
        </w:rPr>
        <w:t xml:space="preserve">individual bricks from artificial reefs within each of the three reef year classes (0, 1, and 2-year reefs;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bricks per reef;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reefs per year class).</w:t>
      </w:r>
    </w:p>
    <w:p w14:paraId="569151FA" w14:textId="57C4A2D3" w:rsidR="00871DDC" w:rsidRPr="002E072D" w:rsidRDefault="00871DDC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 4</w:t>
      </w:r>
      <w:r w:rsidR="007311F4" w:rsidRPr="002E072D">
        <w:rPr>
          <w:rFonts w:ascii="Calibri" w:hAnsi="Calibri" w:cs="Calibri"/>
        </w:rPr>
        <w:t>B</w:t>
      </w:r>
      <w:r w:rsidR="009F2986" w:rsidRPr="002E072D">
        <w:rPr>
          <w:rFonts w:ascii="Calibri" w:hAnsi="Calibri" w:cs="Calibri"/>
        </w:rPr>
        <w:t xml:space="preserve">, </w:t>
      </w:r>
      <w:r w:rsidR="007311F4" w:rsidRPr="002E072D">
        <w:rPr>
          <w:rFonts w:ascii="Calibri" w:hAnsi="Calibri" w:cs="Calibri"/>
        </w:rPr>
        <w:t>Tables S3, 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BB0BAF" w:rsidRPr="002E072D" w14:paraId="21532FB9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43772E86" w14:textId="77777777" w:rsidR="00BB0BAF" w:rsidRPr="002E072D" w:rsidRDefault="00BB0BAF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4E40A6FE" w14:textId="77777777" w:rsidR="00BB0BAF" w:rsidRPr="002E072D" w:rsidRDefault="00BB0BAF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BB0BAF" w:rsidRPr="002E072D" w14:paraId="2B27E575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0F5A90B2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obs</w:t>
            </w:r>
          </w:p>
        </w:tc>
        <w:tc>
          <w:tcPr>
            <w:tcW w:w="7375" w:type="dxa"/>
            <w:vAlign w:val="center"/>
          </w:tcPr>
          <w:p w14:paraId="206DB0E4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brick that was collected.</w:t>
            </w:r>
          </w:p>
        </w:tc>
      </w:tr>
      <w:tr w:rsidR="00BB0BAF" w:rsidRPr="002E072D" w14:paraId="748801C7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349A900C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</w:t>
            </w:r>
          </w:p>
        </w:tc>
        <w:tc>
          <w:tcPr>
            <w:tcW w:w="7375" w:type="dxa"/>
            <w:vAlign w:val="center"/>
          </w:tcPr>
          <w:p w14:paraId="2894EE55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BB0BAF" w:rsidRPr="002E072D" w14:paraId="20E77D98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20B91366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</w:t>
            </w:r>
          </w:p>
        </w:tc>
        <w:tc>
          <w:tcPr>
            <w:tcW w:w="7375" w:type="dxa"/>
            <w:vAlign w:val="center"/>
          </w:tcPr>
          <w:p w14:paraId="7729FD4D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BB0BAF" w:rsidRPr="002E072D" w14:paraId="7DC10397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6BC9E531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years.deployed</w:t>
            </w:r>
          </w:p>
        </w:tc>
        <w:tc>
          <w:tcPr>
            <w:tcW w:w="7375" w:type="dxa"/>
            <w:vAlign w:val="center"/>
          </w:tcPr>
          <w:p w14:paraId="3B6A72C0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class of the reef, defined as the number of years since the reef was deployed relative to the sampling year (2023).</w:t>
            </w:r>
          </w:p>
        </w:tc>
      </w:tr>
      <w:tr w:rsidR="00BB0BAF" w:rsidRPr="002E072D" w14:paraId="0E121326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70B3C1DF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3B217854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213164" w:rsidRPr="002E072D" w14:paraId="34FC9A94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66754A1B" w14:textId="608FC04E" w:rsidR="00213164" w:rsidRPr="002E072D" w:rsidRDefault="00213164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Ciona intestinalis … Balanomorpha</w:t>
            </w:r>
          </w:p>
        </w:tc>
        <w:tc>
          <w:tcPr>
            <w:tcW w:w="7375" w:type="dxa"/>
            <w:vAlign w:val="center"/>
          </w:tcPr>
          <w:p w14:paraId="3CA8DB94" w14:textId="6A220250" w:rsidR="00213164" w:rsidRPr="002E072D" w:rsidRDefault="005F2A45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Total biomass (g)</w:t>
            </w:r>
            <w:r w:rsidR="00213164" w:rsidRPr="002E072D">
              <w:rPr>
                <w:rFonts w:ascii="Calibri" w:hAnsi="Calibri" w:cs="Calibri"/>
                <w:sz w:val="20"/>
                <w:szCs w:val="20"/>
              </w:rPr>
              <w:t xml:space="preserve"> for each individual taxa. Pertains to all columns in the dataset from “Ciona intestinalis” (Column F) to “Balanomorpha” (Column S).</w:t>
            </w:r>
          </w:p>
        </w:tc>
      </w:tr>
    </w:tbl>
    <w:p w14:paraId="3CF7DBC8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1582F28B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7A08E656" w14:textId="0BB763F9" w:rsidR="008D4917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8D4917" w:rsidRPr="008E616E">
        <w:rPr>
          <w:rFonts w:ascii="Calibri" w:hAnsi="Calibri" w:cs="Calibri"/>
          <w:lang w:val="en-US"/>
        </w:rPr>
        <w:t>community abundance_RDA.csv</w:t>
      </w:r>
    </w:p>
    <w:p w14:paraId="42795B6A" w14:textId="5D5A683D" w:rsidR="008D4917" w:rsidRPr="002E072D" w:rsidRDefault="008D4917" w:rsidP="001553F7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9D610C" w:rsidRPr="002E072D">
        <w:rPr>
          <w:rFonts w:ascii="Calibri" w:hAnsi="Calibri" w:cs="Calibri"/>
        </w:rPr>
        <w:t xml:space="preserve">Abundance (counts) of individual taxa for each brick including all weighed taxa on </w:t>
      </w:r>
      <w:r w:rsidR="007A3237" w:rsidRPr="002E072D">
        <w:rPr>
          <w:rFonts w:ascii="Calibri" w:hAnsi="Calibri" w:cs="Calibri"/>
        </w:rPr>
        <w:t xml:space="preserve">individual bricks from artificial reefs within each of the three reef year classes (0, 1, and 2-year reefs;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bricks per reef;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reefs per year class).</w:t>
      </w:r>
    </w:p>
    <w:p w14:paraId="00C5D11C" w14:textId="7DAA5337" w:rsidR="008D4917" w:rsidRPr="002E072D" w:rsidRDefault="008D4917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="007311F4" w:rsidRPr="002E072D">
        <w:rPr>
          <w:rFonts w:ascii="Calibri" w:hAnsi="Calibri" w:cs="Calibri"/>
        </w:rPr>
        <w:t>Figure 4C</w:t>
      </w:r>
      <w:r w:rsidR="009F2986" w:rsidRPr="002E072D">
        <w:rPr>
          <w:rFonts w:ascii="Calibri" w:hAnsi="Calibri" w:cs="Calibri"/>
        </w:rPr>
        <w:t xml:space="preserve">, </w:t>
      </w:r>
      <w:r w:rsidR="007311F4" w:rsidRPr="002E072D">
        <w:rPr>
          <w:rFonts w:ascii="Calibri" w:hAnsi="Calibri" w:cs="Calibri"/>
        </w:rPr>
        <w:t>Tables S3, 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8D4917" w:rsidRPr="002E072D" w14:paraId="2B3A5AC1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0CA75D58" w14:textId="77777777" w:rsidR="008D4917" w:rsidRPr="002E072D" w:rsidRDefault="008D4917" w:rsidP="00AF6D3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0BB49EBC" w14:textId="77777777" w:rsidR="008D4917" w:rsidRPr="002E072D" w:rsidRDefault="008D4917" w:rsidP="00AF6D3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8D4917" w:rsidRPr="002E072D" w14:paraId="1A7D0152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78B86A63" w14:textId="6E3DD24C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obs</w:t>
            </w:r>
          </w:p>
        </w:tc>
        <w:tc>
          <w:tcPr>
            <w:tcW w:w="7375" w:type="dxa"/>
            <w:vAlign w:val="center"/>
          </w:tcPr>
          <w:p w14:paraId="55D654B8" w14:textId="1A1D8744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brick that was collected.</w:t>
            </w:r>
          </w:p>
        </w:tc>
      </w:tr>
      <w:tr w:rsidR="008D4917" w:rsidRPr="002E072D" w14:paraId="6711340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48A85E89" w14:textId="03C33D70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</w:t>
            </w:r>
          </w:p>
        </w:tc>
        <w:tc>
          <w:tcPr>
            <w:tcW w:w="7375" w:type="dxa"/>
            <w:vAlign w:val="center"/>
          </w:tcPr>
          <w:p w14:paraId="7E3F8D00" w14:textId="6CD8A723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8D4917" w:rsidRPr="002E072D" w14:paraId="5D0B2F6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1A05FAA3" w14:textId="3861BC26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</w:t>
            </w:r>
          </w:p>
        </w:tc>
        <w:tc>
          <w:tcPr>
            <w:tcW w:w="7375" w:type="dxa"/>
            <w:vAlign w:val="center"/>
          </w:tcPr>
          <w:p w14:paraId="726D0FFC" w14:textId="5B5ECD0F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8D4917" w:rsidRPr="002E072D" w14:paraId="357B035F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1126822D" w14:textId="38892B7F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years.deployed</w:t>
            </w:r>
          </w:p>
        </w:tc>
        <w:tc>
          <w:tcPr>
            <w:tcW w:w="7375" w:type="dxa"/>
            <w:vAlign w:val="center"/>
          </w:tcPr>
          <w:p w14:paraId="0D5CA037" w14:textId="6D842411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class of the reef, defined as the number of years since the reef was deployed relative to the sampling year (2023).</w:t>
            </w:r>
          </w:p>
        </w:tc>
      </w:tr>
      <w:tr w:rsidR="008D4917" w:rsidRPr="002E072D" w14:paraId="7A9C14C3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4B3D1F7D" w14:textId="2035D4B1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02EDDF4C" w14:textId="5BBAFF45" w:rsidR="008D4917" w:rsidRPr="002E072D" w:rsidRDefault="00E463B1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8D4917" w:rsidRPr="002E072D" w14:paraId="510527EE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50D578D9" w14:textId="3E71D3AC" w:rsidR="008D4917" w:rsidRPr="002E072D" w:rsidRDefault="009944DB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Daphnia sp. … Homarus americanus</w:t>
            </w:r>
          </w:p>
        </w:tc>
        <w:tc>
          <w:tcPr>
            <w:tcW w:w="7375" w:type="dxa"/>
            <w:vAlign w:val="center"/>
          </w:tcPr>
          <w:p w14:paraId="2889FEEA" w14:textId="3F330C85" w:rsidR="008D4917" w:rsidRPr="002E072D" w:rsidRDefault="009944DB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Abundance (counts) for each individual taxa. Pertains to all columns in the dataset from “Daphnia sp.” (Column F) to </w:t>
            </w:r>
            <w:r w:rsidR="001177BC" w:rsidRPr="002E072D">
              <w:rPr>
                <w:rFonts w:ascii="Calibri" w:hAnsi="Calibri" w:cs="Calibri"/>
                <w:sz w:val="20"/>
                <w:szCs w:val="20"/>
              </w:rPr>
              <w:t>“Homarus americanus” (Column AI).</w:t>
            </w:r>
          </w:p>
        </w:tc>
      </w:tr>
    </w:tbl>
    <w:p w14:paraId="3401031F" w14:textId="77777777" w:rsidR="00F318F4" w:rsidRDefault="00F318F4" w:rsidP="00F318F4">
      <w:pPr>
        <w:pStyle w:val="Heading2"/>
        <w:rPr>
          <w:rFonts w:ascii="Calibri" w:hAnsi="Calibri" w:cs="Calibri"/>
        </w:rPr>
      </w:pPr>
    </w:p>
    <w:p w14:paraId="5B0BAC52" w14:textId="77777777" w:rsidR="00F318F4" w:rsidRDefault="00F318F4">
      <w:pPr>
        <w:rPr>
          <w:rFonts w:ascii="Calibri" w:hAnsi="Calibri" w:cs="Calibri"/>
          <w:b/>
          <w:bCs/>
          <w:sz w:val="28"/>
          <w:szCs w:val="28"/>
          <w:lang w:val="fr-CA"/>
        </w:rPr>
      </w:pPr>
      <w:r>
        <w:rPr>
          <w:rFonts w:ascii="Calibri" w:hAnsi="Calibri" w:cs="Calibri"/>
        </w:rPr>
        <w:br w:type="page"/>
      </w:r>
    </w:p>
    <w:p w14:paraId="4495ADFF" w14:textId="25E19B33" w:rsidR="008D4917" w:rsidRPr="00F318F4" w:rsidRDefault="00F658F0" w:rsidP="00F318F4">
      <w:pPr>
        <w:pStyle w:val="Heading2"/>
        <w:rPr>
          <w:rFonts w:ascii="Calibri" w:hAnsi="Calibri" w:cs="Calibri"/>
          <w:lang w:val="en-US"/>
        </w:rPr>
      </w:pPr>
      <w:r w:rsidRPr="00F318F4">
        <w:rPr>
          <w:rFonts w:ascii="Calibri" w:hAnsi="Calibri" w:cs="Calibri"/>
          <w:lang w:val="en-US"/>
        </w:rPr>
        <w:lastRenderedPageBreak/>
        <w:t>Datafile</w:t>
      </w:r>
      <w:r w:rsidR="00674951" w:rsidRPr="00F318F4">
        <w:rPr>
          <w:rFonts w:ascii="Calibri" w:hAnsi="Calibri" w:cs="Calibri"/>
          <w:lang w:val="en-US"/>
        </w:rPr>
        <w:t xml:space="preserve">: </w:t>
      </w:r>
      <w:r w:rsidR="008D4917" w:rsidRPr="00F318F4">
        <w:rPr>
          <w:rFonts w:ascii="Calibri" w:hAnsi="Calibri" w:cs="Calibri"/>
          <w:lang w:val="en-US"/>
        </w:rPr>
        <w:t>sessile_abundance_RDA.csv</w:t>
      </w:r>
    </w:p>
    <w:p w14:paraId="3D40F2FE" w14:textId="705DE684" w:rsidR="008D4917" w:rsidRPr="002E072D" w:rsidRDefault="008D4917" w:rsidP="001553F7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9D610C" w:rsidRPr="002E072D">
        <w:rPr>
          <w:rFonts w:ascii="Calibri" w:hAnsi="Calibri" w:cs="Calibri"/>
        </w:rPr>
        <w:t xml:space="preserve">Abundance (counts) of individual taxa for each brick including only sessile species on </w:t>
      </w:r>
      <w:r w:rsidR="007A3237" w:rsidRPr="002E072D">
        <w:rPr>
          <w:rFonts w:ascii="Calibri" w:hAnsi="Calibri" w:cs="Calibri"/>
        </w:rPr>
        <w:t xml:space="preserve">individual bricks from artificial reefs within each of the three reef year classes (0, 1, and 2-year reefs;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bricks per reef;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reefs per year class).</w:t>
      </w:r>
    </w:p>
    <w:p w14:paraId="16A6422B" w14:textId="0ABC1365" w:rsidR="00BB0BAF" w:rsidRPr="002E072D" w:rsidRDefault="008D4917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="007311F4" w:rsidRPr="002E072D">
        <w:rPr>
          <w:rFonts w:ascii="Calibri" w:hAnsi="Calibri" w:cs="Calibri"/>
        </w:rPr>
        <w:t>Figure 4D</w:t>
      </w:r>
      <w:r w:rsidR="009F2986" w:rsidRPr="002E072D">
        <w:rPr>
          <w:rFonts w:ascii="Calibri" w:hAnsi="Calibri" w:cs="Calibri"/>
        </w:rPr>
        <w:t xml:space="preserve">, </w:t>
      </w:r>
      <w:r w:rsidR="007311F4" w:rsidRPr="002E072D">
        <w:rPr>
          <w:rFonts w:ascii="Calibri" w:hAnsi="Calibri" w:cs="Calibri"/>
        </w:rPr>
        <w:t>Tables S3, 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BB0BAF" w:rsidRPr="002E072D" w14:paraId="4952DF60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59C2E320" w14:textId="77777777" w:rsidR="00BB0BAF" w:rsidRPr="002E072D" w:rsidRDefault="00BB0BAF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249027C8" w14:textId="77777777" w:rsidR="00BB0BAF" w:rsidRPr="002E072D" w:rsidRDefault="00BB0BAF" w:rsidP="00DD153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BB0BAF" w:rsidRPr="002E072D" w14:paraId="50AE7591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0B5036CD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obs</w:t>
            </w:r>
          </w:p>
        </w:tc>
        <w:tc>
          <w:tcPr>
            <w:tcW w:w="7375" w:type="dxa"/>
            <w:vAlign w:val="center"/>
          </w:tcPr>
          <w:p w14:paraId="1F53108B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brick that was collected.</w:t>
            </w:r>
          </w:p>
        </w:tc>
      </w:tr>
      <w:tr w:rsidR="00BB0BAF" w:rsidRPr="002E072D" w14:paraId="634A3B8E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4FE12A0B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</w:t>
            </w:r>
          </w:p>
        </w:tc>
        <w:tc>
          <w:tcPr>
            <w:tcW w:w="7375" w:type="dxa"/>
            <w:vAlign w:val="center"/>
          </w:tcPr>
          <w:p w14:paraId="0C16D731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BB0BAF" w:rsidRPr="002E072D" w14:paraId="3DB56C93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31DB9EBD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</w:t>
            </w:r>
          </w:p>
        </w:tc>
        <w:tc>
          <w:tcPr>
            <w:tcW w:w="7375" w:type="dxa"/>
            <w:vAlign w:val="center"/>
          </w:tcPr>
          <w:p w14:paraId="51657E91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BB0BAF" w:rsidRPr="002E072D" w14:paraId="1F12A132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74130C74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years.deployed</w:t>
            </w:r>
          </w:p>
        </w:tc>
        <w:tc>
          <w:tcPr>
            <w:tcW w:w="7375" w:type="dxa"/>
            <w:vAlign w:val="center"/>
          </w:tcPr>
          <w:p w14:paraId="19D1C22B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class of the reef, defined as the number of years since the reef was deployed relative to the sampling year (2023).</w:t>
            </w:r>
          </w:p>
        </w:tc>
      </w:tr>
      <w:tr w:rsidR="00BB0BAF" w:rsidRPr="002E072D" w14:paraId="27C9A4C5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28BED022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3B438171" w14:textId="77777777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BB0BAF" w:rsidRPr="002E072D" w14:paraId="602AE629" w14:textId="77777777" w:rsidTr="00DD1537">
        <w:trPr>
          <w:trHeight w:val="432"/>
        </w:trPr>
        <w:tc>
          <w:tcPr>
            <w:tcW w:w="1975" w:type="dxa"/>
            <w:vAlign w:val="center"/>
          </w:tcPr>
          <w:p w14:paraId="7DC2CF70" w14:textId="20A4480C" w:rsidR="00BB0BAF" w:rsidRPr="002E072D" w:rsidRDefault="00960A0E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Ciona intestinalis</w:t>
            </w:r>
            <w:r w:rsidR="00BB0BAF" w:rsidRPr="002E072D">
              <w:rPr>
                <w:rFonts w:ascii="Calibri" w:hAnsi="Calibri" w:cs="Calibri"/>
                <w:sz w:val="20"/>
                <w:szCs w:val="20"/>
              </w:rPr>
              <w:t xml:space="preserve"> … Balanomorpha</w:t>
            </w:r>
          </w:p>
        </w:tc>
        <w:tc>
          <w:tcPr>
            <w:tcW w:w="7375" w:type="dxa"/>
            <w:vAlign w:val="center"/>
          </w:tcPr>
          <w:p w14:paraId="359CEC88" w14:textId="653B6918" w:rsidR="00BB0BAF" w:rsidRPr="002E072D" w:rsidRDefault="00BB0BAF" w:rsidP="00DD1537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Abundance (counts) for each individual taxa. Pertains to all columns in the dataset from “</w:t>
            </w:r>
            <w:r w:rsidR="00960A0E" w:rsidRPr="002E072D">
              <w:rPr>
                <w:rFonts w:ascii="Calibri" w:hAnsi="Calibri" w:cs="Calibri"/>
                <w:sz w:val="20"/>
                <w:szCs w:val="20"/>
              </w:rPr>
              <w:t>Ciona intestinalis</w:t>
            </w:r>
            <w:r w:rsidRPr="002E072D">
              <w:rPr>
                <w:rFonts w:ascii="Calibri" w:hAnsi="Calibri" w:cs="Calibri"/>
                <w:sz w:val="20"/>
                <w:szCs w:val="20"/>
              </w:rPr>
              <w:t>” (Column F) to “Balanomorpha” (Column S).</w:t>
            </w:r>
          </w:p>
        </w:tc>
      </w:tr>
    </w:tbl>
    <w:p w14:paraId="5E824758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2D60F2BA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10A33CF9" w14:textId="46F7D987" w:rsidR="000F6975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</w:t>
      </w:r>
      <w:r w:rsidR="00D56462" w:rsidRPr="008E616E">
        <w:rPr>
          <w:rFonts w:ascii="Calibri" w:hAnsi="Calibri" w:cs="Calibri"/>
          <w:lang w:val="en-US"/>
        </w:rPr>
        <w:t>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0F6975" w:rsidRPr="008E616E">
        <w:rPr>
          <w:rFonts w:ascii="Calibri" w:hAnsi="Calibri" w:cs="Calibri"/>
          <w:lang w:val="en-US"/>
        </w:rPr>
        <w:t>oyster_abundance_biomass.csv</w:t>
      </w:r>
    </w:p>
    <w:p w14:paraId="42F89654" w14:textId="1A88029B" w:rsidR="000F6975" w:rsidRPr="002E072D" w:rsidRDefault="000F6975" w:rsidP="00750933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7A3237" w:rsidRPr="002E072D">
        <w:rPr>
          <w:rFonts w:ascii="Calibri" w:hAnsi="Calibri" w:cs="Calibri"/>
        </w:rPr>
        <w:t>Abundance (counts)</w:t>
      </w:r>
      <w:r w:rsidRPr="002E072D">
        <w:rPr>
          <w:rFonts w:ascii="Calibri" w:hAnsi="Calibri" w:cs="Calibri"/>
        </w:rPr>
        <w:t xml:space="preserve"> and biomass of </w:t>
      </w:r>
      <w:r w:rsidR="007A3237" w:rsidRPr="002E072D">
        <w:rPr>
          <w:rFonts w:ascii="Calibri" w:hAnsi="Calibri" w:cs="Calibri"/>
        </w:rPr>
        <w:t xml:space="preserve">oyster adults and spat for individual bricks from artificial reefs within each of the three reef year classes (0, 1, and 2-year reefs;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bricks per reef; </w:t>
      </w:r>
      <w:r w:rsidR="007A3237" w:rsidRPr="002E072D">
        <w:rPr>
          <w:rFonts w:ascii="Calibri" w:hAnsi="Calibri" w:cs="Calibri"/>
          <w:i/>
          <w:iCs/>
        </w:rPr>
        <w:t>n</w:t>
      </w:r>
      <w:r w:rsidR="007A3237" w:rsidRPr="002E072D">
        <w:rPr>
          <w:rFonts w:ascii="Calibri" w:hAnsi="Calibri" w:cs="Calibri"/>
        </w:rPr>
        <w:t xml:space="preserve"> = 3 reefs per year class).</w:t>
      </w:r>
    </w:p>
    <w:p w14:paraId="4FF2E890" w14:textId="7B227452" w:rsidR="00D56462" w:rsidRPr="002E072D" w:rsidRDefault="000F6975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 4</w:t>
      </w:r>
      <w:r w:rsidR="00D56462" w:rsidRPr="002E072D">
        <w:rPr>
          <w:rFonts w:ascii="Calibri" w:hAnsi="Calibri" w:cs="Calibri"/>
        </w:rPr>
        <w:t xml:space="preserve">, </w:t>
      </w:r>
      <w:r w:rsidRPr="002E072D">
        <w:rPr>
          <w:rFonts w:ascii="Calibri" w:hAnsi="Calibri" w:cs="Calibri"/>
        </w:rPr>
        <w:t>Table S5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01DF8" w:rsidRPr="002E072D" w14:paraId="19B08703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11836BD0" w14:textId="0F22F91A" w:rsidR="00401DF8" w:rsidRPr="002E072D" w:rsidRDefault="00401DF8" w:rsidP="00401DF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79CBC77A" w14:textId="63C3F4E0" w:rsidR="00401DF8" w:rsidRPr="002E072D" w:rsidRDefault="00401DF8" w:rsidP="00401DF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401DF8" w:rsidRPr="002E072D" w14:paraId="1DE34E5C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586FCA73" w14:textId="0019F649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pile.year</w:t>
            </w:r>
          </w:p>
        </w:tc>
        <w:tc>
          <w:tcPr>
            <w:tcW w:w="7375" w:type="dxa"/>
            <w:vAlign w:val="center"/>
          </w:tcPr>
          <w:p w14:paraId="53B690F1" w14:textId="7F0A0AAF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reef that the brick was collected from within each reef year class.</w:t>
            </w:r>
          </w:p>
        </w:tc>
      </w:tr>
      <w:tr w:rsidR="00401DF8" w:rsidRPr="002E072D" w14:paraId="1A99088A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CC0BD4E" w14:textId="388C5364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pile.all</w:t>
            </w:r>
          </w:p>
        </w:tc>
        <w:tc>
          <w:tcPr>
            <w:tcW w:w="7375" w:type="dxa"/>
            <w:vAlign w:val="center"/>
          </w:tcPr>
          <w:p w14:paraId="492B3B91" w14:textId="7A67E9AF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overall replicate reef that the brick was collected from.</w:t>
            </w:r>
          </w:p>
        </w:tc>
      </w:tr>
      <w:tr w:rsidR="00401DF8" w:rsidRPr="002E072D" w14:paraId="028A7B5C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243842F3" w14:textId="021200F9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brick</w:t>
            </w:r>
          </w:p>
        </w:tc>
        <w:tc>
          <w:tcPr>
            <w:tcW w:w="7375" w:type="dxa"/>
            <w:vAlign w:val="center"/>
          </w:tcPr>
          <w:p w14:paraId="1D6D3B59" w14:textId="1FA36A16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replicate brick that was collected within each reef and year class.</w:t>
            </w:r>
          </w:p>
        </w:tc>
      </w:tr>
      <w:tr w:rsidR="00401DF8" w:rsidRPr="002E072D" w14:paraId="48030D8A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15AB2A7A" w14:textId="6712D3D1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62894AAF" w14:textId="4D8A684F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401DF8" w:rsidRPr="002E072D" w14:paraId="7251B7F5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82B4B8A" w14:textId="4598F8B6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year.class</w:t>
            </w:r>
          </w:p>
        </w:tc>
        <w:tc>
          <w:tcPr>
            <w:tcW w:w="7375" w:type="dxa"/>
            <w:vAlign w:val="center"/>
          </w:tcPr>
          <w:p w14:paraId="6FFDAFE4" w14:textId="081334E1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year class of the reef, defined as the number of years since the reef was deployed relative to the sampling year (2023).   </w:t>
            </w:r>
          </w:p>
        </w:tc>
      </w:tr>
      <w:tr w:rsidR="00401DF8" w:rsidRPr="002E072D" w14:paraId="403E84FC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440B3534" w14:textId="0C459015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adult.spat</w:t>
            </w:r>
          </w:p>
        </w:tc>
        <w:tc>
          <w:tcPr>
            <w:tcW w:w="7375" w:type="dxa"/>
            <w:vAlign w:val="center"/>
          </w:tcPr>
          <w:p w14:paraId="7D04E7D3" w14:textId="16FB66B4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life stage (adult </w:t>
            </w:r>
            <w:r w:rsidRPr="002E072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vs. </w:t>
            </w:r>
            <w:r w:rsidRPr="002E072D">
              <w:rPr>
                <w:rFonts w:ascii="Calibri" w:hAnsi="Calibri" w:cs="Calibri"/>
                <w:sz w:val="20"/>
                <w:szCs w:val="20"/>
              </w:rPr>
              <w:t>spat) of the oysters.</w:t>
            </w:r>
          </w:p>
        </w:tc>
      </w:tr>
      <w:tr w:rsidR="00401DF8" w:rsidRPr="002E072D" w14:paraId="5CC67B7A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98090CA" w14:textId="30039491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biomass</w:t>
            </w:r>
          </w:p>
        </w:tc>
        <w:tc>
          <w:tcPr>
            <w:tcW w:w="7375" w:type="dxa"/>
            <w:vAlign w:val="center"/>
          </w:tcPr>
          <w:p w14:paraId="143F55AD" w14:textId="33002498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total biomass </w:t>
            </w:r>
            <w:r w:rsidR="005F2A45" w:rsidRPr="002E072D">
              <w:rPr>
                <w:rFonts w:ascii="Calibri" w:hAnsi="Calibri" w:cs="Calibri"/>
                <w:sz w:val="20"/>
                <w:szCs w:val="20"/>
              </w:rPr>
              <w:t xml:space="preserve">(g) </w:t>
            </w:r>
            <w:r w:rsidRPr="002E072D">
              <w:rPr>
                <w:rFonts w:ascii="Calibri" w:hAnsi="Calibri" w:cs="Calibri"/>
                <w:sz w:val="20"/>
                <w:szCs w:val="20"/>
              </w:rPr>
              <w:t>of each oyster life stage from each individual brick.</w:t>
            </w:r>
          </w:p>
        </w:tc>
      </w:tr>
      <w:tr w:rsidR="00401DF8" w:rsidRPr="002E072D" w14:paraId="26CCA370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03687F0B" w14:textId="51A6EDA7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count</w:t>
            </w:r>
          </w:p>
        </w:tc>
        <w:tc>
          <w:tcPr>
            <w:tcW w:w="7375" w:type="dxa"/>
            <w:vAlign w:val="center"/>
          </w:tcPr>
          <w:p w14:paraId="5ADE8CCE" w14:textId="78DBD225" w:rsidR="00401DF8" w:rsidRPr="002E072D" w:rsidRDefault="00401DF8" w:rsidP="00401DF8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total abundance of each oyster life stage from each individual brick.</w:t>
            </w:r>
          </w:p>
        </w:tc>
      </w:tr>
    </w:tbl>
    <w:p w14:paraId="41AAD86B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15F3539F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635A9D50" w14:textId="523D5504" w:rsidR="00BB36E9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D001ED" w:rsidRPr="008E616E">
        <w:rPr>
          <w:rFonts w:ascii="Calibri" w:hAnsi="Calibri" w:cs="Calibri"/>
          <w:lang w:val="en-US"/>
        </w:rPr>
        <w:t>fish_counts_behaviour</w:t>
      </w:r>
      <w:r w:rsidR="00EB75AB" w:rsidRPr="008E616E">
        <w:rPr>
          <w:rFonts w:ascii="Calibri" w:hAnsi="Calibri" w:cs="Calibri"/>
          <w:lang w:val="en-US"/>
        </w:rPr>
        <w:t>.csv</w:t>
      </w:r>
    </w:p>
    <w:p w14:paraId="2651E42D" w14:textId="6ED8C06F" w:rsidR="00BB36E9" w:rsidRPr="002E072D" w:rsidRDefault="00BB36E9" w:rsidP="00750933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B76354" w:rsidRPr="002E072D">
        <w:rPr>
          <w:rFonts w:ascii="Calibri" w:hAnsi="Calibri" w:cs="Calibri"/>
        </w:rPr>
        <w:t xml:space="preserve">Data used to generate </w:t>
      </w:r>
      <w:r w:rsidR="00D001ED" w:rsidRPr="002E072D">
        <w:rPr>
          <w:rFonts w:ascii="Calibri" w:hAnsi="Calibri" w:cs="Calibri"/>
        </w:rPr>
        <w:t>Figure 6 depicting daytime fish diversity and use of the reefs.</w:t>
      </w:r>
    </w:p>
    <w:p w14:paraId="6C71FF65" w14:textId="0BC4E6E6" w:rsidR="00BB36E9" w:rsidRPr="002E072D" w:rsidRDefault="00BB36E9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 xml:space="preserve">Figure </w:t>
      </w:r>
      <w:r w:rsidR="007A3237" w:rsidRPr="002E072D">
        <w:rPr>
          <w:rFonts w:ascii="Calibri" w:hAnsi="Calibri" w:cs="Calibri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BB36E9" w:rsidRPr="002E072D" w14:paraId="6F09A53F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6C5FA765" w14:textId="77777777" w:rsidR="00BB36E9" w:rsidRPr="002E072D" w:rsidRDefault="00BB36E9" w:rsidP="0012429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2CA5C880" w14:textId="77777777" w:rsidR="00BB36E9" w:rsidRPr="002E072D" w:rsidRDefault="00BB36E9" w:rsidP="0012429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A37062" w:rsidRPr="002E072D" w14:paraId="16BE0709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60155E6A" w14:textId="389BF2E2" w:rsidR="00A37062" w:rsidRPr="002E072D" w:rsidRDefault="00A37062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reef.id</w:t>
            </w:r>
          </w:p>
        </w:tc>
        <w:tc>
          <w:tcPr>
            <w:tcW w:w="7375" w:type="dxa"/>
            <w:vAlign w:val="center"/>
          </w:tcPr>
          <w:p w14:paraId="2ED40484" w14:textId="79694FE9" w:rsidR="00A37062" w:rsidRPr="002E072D" w:rsidRDefault="00B76354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I</w:t>
            </w:r>
            <w:r w:rsidR="0009267C" w:rsidRPr="002E072D">
              <w:rPr>
                <w:rFonts w:ascii="Calibri" w:hAnsi="Calibri" w:cs="Calibri"/>
                <w:sz w:val="20"/>
                <w:szCs w:val="20"/>
              </w:rPr>
              <w:t>dentification</w:t>
            </w:r>
            <w:r w:rsidRPr="002E072D">
              <w:rPr>
                <w:rFonts w:ascii="Calibri" w:hAnsi="Calibri" w:cs="Calibri"/>
                <w:sz w:val="20"/>
                <w:szCs w:val="20"/>
              </w:rPr>
              <w:t xml:space="preserve"> code for each individual camera deployed on an individual reef (or the control bare patch) </w:t>
            </w:r>
          </w:p>
        </w:tc>
      </w:tr>
      <w:tr w:rsidR="00A37062" w:rsidRPr="002E072D" w14:paraId="3981889F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132097E6" w14:textId="51C187DD" w:rsidR="00A37062" w:rsidRPr="002E072D" w:rsidRDefault="00A37062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7375" w:type="dxa"/>
            <w:vAlign w:val="center"/>
          </w:tcPr>
          <w:p w14:paraId="64700BCC" w14:textId="15BED3FD" w:rsidR="00A37062" w:rsidRPr="002E072D" w:rsidRDefault="00B76354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year in which the reef was deployed.</w:t>
            </w:r>
          </w:p>
        </w:tc>
      </w:tr>
      <w:tr w:rsidR="00B76354" w:rsidRPr="002E072D" w14:paraId="551F7A25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089850FB" w14:textId="21F88F68" w:rsidR="00B76354" w:rsidRPr="002E072D" w:rsidRDefault="00B76354" w:rsidP="00A3706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year.class</w:t>
            </w:r>
          </w:p>
        </w:tc>
        <w:tc>
          <w:tcPr>
            <w:tcW w:w="7375" w:type="dxa"/>
            <w:vAlign w:val="center"/>
          </w:tcPr>
          <w:p w14:paraId="56675472" w14:textId="667AAF10" w:rsidR="00B76354" w:rsidRPr="002E072D" w:rsidRDefault="00B76354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The year class of the reef, defined as the number of years since the reef was deployed relative to the sampling year (2023).   </w:t>
            </w:r>
          </w:p>
        </w:tc>
      </w:tr>
      <w:tr w:rsidR="00A37062" w:rsidRPr="002E072D" w14:paraId="35973AA5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39630ABD" w14:textId="64C6263E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7375" w:type="dxa"/>
            <w:vAlign w:val="center"/>
          </w:tcPr>
          <w:p w14:paraId="279FB95F" w14:textId="5E5E0086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Scientific name of the observed species or taxa. </w:t>
            </w:r>
          </w:p>
        </w:tc>
      </w:tr>
      <w:tr w:rsidR="00A37062" w:rsidRPr="002E072D" w14:paraId="26F957BD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1EBD2514" w14:textId="6ADEE503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75" w:type="dxa"/>
            <w:vAlign w:val="center"/>
          </w:tcPr>
          <w:p w14:paraId="59442982" w14:textId="70300EA4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Total number of individual fish observed across the observed video frames</w:t>
            </w:r>
            <w:r w:rsidR="00D001ED" w:rsidRPr="002E072D">
              <w:rPr>
                <w:rFonts w:ascii="Calibri" w:hAnsi="Calibri" w:cs="Calibri"/>
                <w:sz w:val="20"/>
                <w:szCs w:val="20"/>
              </w:rPr>
              <w:t xml:space="preserve"> for each species and camera</w:t>
            </w:r>
            <w:r w:rsidRPr="002E072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37062" w:rsidRPr="002E072D" w14:paraId="1077B63B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46A7BCA2" w14:textId="6304AAF5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passive</w:t>
            </w:r>
          </w:p>
        </w:tc>
        <w:tc>
          <w:tcPr>
            <w:tcW w:w="7375" w:type="dxa"/>
            <w:vAlign w:val="center"/>
          </w:tcPr>
          <w:p w14:paraId="2BFC7DED" w14:textId="7D488208" w:rsidR="00A37062" w:rsidRPr="002E072D" w:rsidRDefault="00D001ED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Total number of individual fish observed passively swimming across the observed video frames for each species and camera.</w:t>
            </w:r>
          </w:p>
        </w:tc>
      </w:tr>
      <w:tr w:rsidR="00A37062" w:rsidRPr="002E072D" w14:paraId="1445C113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5B96B3B3" w14:textId="25B52B0E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feeding</w:t>
            </w:r>
          </w:p>
        </w:tc>
        <w:tc>
          <w:tcPr>
            <w:tcW w:w="7375" w:type="dxa"/>
            <w:vAlign w:val="center"/>
          </w:tcPr>
          <w:p w14:paraId="3F78B1B2" w14:textId="2E010E0C" w:rsidR="00A37062" w:rsidRPr="002E072D" w:rsidRDefault="00D001ED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Total number of individual fish observed actively feeding on the reef in the observed video frames for each species and camera.</w:t>
            </w:r>
          </w:p>
        </w:tc>
      </w:tr>
      <w:tr w:rsidR="00A37062" w:rsidRPr="002E072D" w14:paraId="08ABA7E1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590044AD" w14:textId="6E763F08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sheltering</w:t>
            </w:r>
          </w:p>
        </w:tc>
        <w:tc>
          <w:tcPr>
            <w:tcW w:w="7375" w:type="dxa"/>
            <w:vAlign w:val="center"/>
          </w:tcPr>
          <w:p w14:paraId="7A577836" w14:textId="3539FBDD" w:rsidR="00A37062" w:rsidRPr="002E072D" w:rsidRDefault="00D001ED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Total number of individual fish observed actively </w:t>
            </w:r>
            <w:r w:rsidR="0081656B" w:rsidRPr="002E072D">
              <w:rPr>
                <w:rFonts w:ascii="Calibri" w:hAnsi="Calibri" w:cs="Calibri"/>
                <w:sz w:val="20"/>
                <w:szCs w:val="20"/>
              </w:rPr>
              <w:t>sheltering</w:t>
            </w:r>
            <w:r w:rsidRPr="002E072D">
              <w:rPr>
                <w:rFonts w:ascii="Calibri" w:hAnsi="Calibri" w:cs="Calibri"/>
                <w:sz w:val="20"/>
                <w:szCs w:val="20"/>
              </w:rPr>
              <w:t xml:space="preserve"> on the reef in the observed video frames for each species and camera.</w:t>
            </w:r>
          </w:p>
        </w:tc>
      </w:tr>
      <w:tr w:rsidR="00A37062" w:rsidRPr="002E072D" w14:paraId="75A6EF19" w14:textId="77777777" w:rsidTr="00A37062">
        <w:trPr>
          <w:trHeight w:val="432"/>
        </w:trPr>
        <w:tc>
          <w:tcPr>
            <w:tcW w:w="1975" w:type="dxa"/>
            <w:vAlign w:val="center"/>
          </w:tcPr>
          <w:p w14:paraId="3C542ABF" w14:textId="7D08745B" w:rsidR="00A37062" w:rsidRPr="002E072D" w:rsidRDefault="00224C5B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total.active</w:t>
            </w:r>
          </w:p>
        </w:tc>
        <w:tc>
          <w:tcPr>
            <w:tcW w:w="7375" w:type="dxa"/>
            <w:vAlign w:val="center"/>
          </w:tcPr>
          <w:p w14:paraId="03F8AA39" w14:textId="00FED6AA" w:rsidR="00A37062" w:rsidRPr="002E072D" w:rsidRDefault="00D001ED" w:rsidP="00A37062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Total number of individual fish observed showing active use of the reef in the observed video frames for each species and camera. </w:t>
            </w:r>
            <w:r w:rsidR="00A666C4" w:rsidRPr="002E072D">
              <w:rPr>
                <w:rFonts w:ascii="Calibri" w:hAnsi="Calibri" w:cs="Calibri"/>
                <w:sz w:val="20"/>
                <w:szCs w:val="20"/>
              </w:rPr>
              <w:t>Calculated as:</w:t>
            </w:r>
            <w:r w:rsidRPr="002E07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666C4" w:rsidRPr="002E072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total.active = </w:t>
            </w:r>
            <w:r w:rsidRPr="002E072D">
              <w:rPr>
                <w:rFonts w:ascii="Calibri" w:hAnsi="Calibri" w:cs="Calibri"/>
                <w:i/>
                <w:iCs/>
                <w:sz w:val="20"/>
                <w:szCs w:val="20"/>
              </w:rPr>
              <w:t>feeding + shetering</w:t>
            </w:r>
          </w:p>
        </w:tc>
      </w:tr>
    </w:tbl>
    <w:p w14:paraId="05FD6B6F" w14:textId="77777777" w:rsidR="001E2CA7" w:rsidRPr="002E072D" w:rsidRDefault="001E2CA7">
      <w:pPr>
        <w:rPr>
          <w:rFonts w:ascii="Calibri" w:hAnsi="Calibri" w:cs="Calibri"/>
          <w:b/>
          <w:bCs/>
          <w:sz w:val="28"/>
          <w:szCs w:val="28"/>
        </w:rPr>
        <w:sectPr w:rsidR="001E2CA7" w:rsidRPr="002E072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8102E5" w14:textId="77777777" w:rsidR="002E072D" w:rsidRDefault="002A5939" w:rsidP="002E072D">
      <w:pPr>
        <w:pStyle w:val="Heading1"/>
        <w:jc w:val="center"/>
        <w:rPr>
          <w:rFonts w:ascii="Calibri" w:hAnsi="Calibri" w:cs="Calibri"/>
        </w:rPr>
        <w:sectPr w:rsidR="002E072D" w:rsidSect="000C2F20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2E072D">
        <w:rPr>
          <w:rFonts w:ascii="Calibri" w:hAnsi="Calibri" w:cs="Calibri"/>
        </w:rPr>
        <w:lastRenderedPageBreak/>
        <w:t>Abiotic data</w:t>
      </w:r>
    </w:p>
    <w:p w14:paraId="26D02095" w14:textId="42E160AA" w:rsidR="00BB36E9" w:rsidRPr="002E072D" w:rsidRDefault="00F658F0" w:rsidP="002E072D">
      <w:pPr>
        <w:pStyle w:val="Heading2"/>
      </w:pPr>
      <w:r w:rsidRPr="002E072D">
        <w:lastRenderedPageBreak/>
        <w:t>Datafile</w:t>
      </w:r>
      <w:r w:rsidR="00674951" w:rsidRPr="002E072D">
        <w:t xml:space="preserve">: </w:t>
      </w:r>
      <w:r w:rsidR="00AB598F" w:rsidRPr="002E072D">
        <w:t>abiotic_hourly</w:t>
      </w:r>
      <w:r w:rsidR="00BB36E9" w:rsidRPr="002E072D">
        <w:t>.csv</w:t>
      </w:r>
    </w:p>
    <w:p w14:paraId="197EC428" w14:textId="1D7F167A" w:rsidR="00BB36E9" w:rsidRPr="002E072D" w:rsidRDefault="00BB36E9" w:rsidP="0044540F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bookmarkStart w:id="1" w:name="_Hlk191905554"/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="00DC11CF" w:rsidRPr="002E072D">
        <w:rPr>
          <w:rFonts w:ascii="Calibri" w:hAnsi="Calibri" w:cs="Calibri"/>
        </w:rPr>
        <w:t>Hourly measurements of abiotic parameters (temperature, salinity, pH, dissolved oxygen, and turbidity)</w:t>
      </w:r>
      <w:r w:rsidR="0066328A" w:rsidRPr="002E072D">
        <w:rPr>
          <w:rFonts w:ascii="Calibri" w:hAnsi="Calibri" w:cs="Calibri"/>
        </w:rPr>
        <w:t xml:space="preserve"> including all locations across the entire observation period (July 26-August 24, 2023)</w:t>
      </w:r>
      <w:r w:rsidR="0087737D" w:rsidRPr="002E072D">
        <w:rPr>
          <w:rFonts w:ascii="Calibri" w:hAnsi="Calibri" w:cs="Calibri"/>
        </w:rPr>
        <w:t>.</w:t>
      </w:r>
    </w:p>
    <w:p w14:paraId="0E742CEB" w14:textId="49C1ADCC" w:rsidR="00BB36E9" w:rsidRPr="002E072D" w:rsidRDefault="00BB36E9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</w:t>
      </w:r>
      <w:r w:rsidR="0066328A" w:rsidRPr="002E072D">
        <w:rPr>
          <w:rFonts w:ascii="Calibri" w:hAnsi="Calibri" w:cs="Calibri"/>
        </w:rPr>
        <w:t>s</w:t>
      </w:r>
      <w:r w:rsidRPr="002E072D">
        <w:rPr>
          <w:rFonts w:ascii="Calibri" w:hAnsi="Calibri" w:cs="Calibri"/>
        </w:rPr>
        <w:t xml:space="preserve"> </w:t>
      </w:r>
      <w:r w:rsidR="0066328A" w:rsidRPr="002E072D">
        <w:rPr>
          <w:rFonts w:ascii="Calibri" w:hAnsi="Calibri" w:cs="Calibri"/>
        </w:rPr>
        <w:t>7, 8</w:t>
      </w:r>
      <w:r w:rsidR="00D56462" w:rsidRPr="002E072D">
        <w:rPr>
          <w:rFonts w:ascii="Calibri" w:hAnsi="Calibri" w:cs="Calibri"/>
        </w:rPr>
        <w:t xml:space="preserve">, </w:t>
      </w:r>
      <w:r w:rsidR="0066328A" w:rsidRPr="002E072D">
        <w:rPr>
          <w:rFonts w:ascii="Calibri" w:hAnsi="Calibri" w:cs="Calibri"/>
        </w:rPr>
        <w:t>Tables S7–S10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BB36E9" w:rsidRPr="002E072D" w14:paraId="5DE11DD3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013E86DC" w14:textId="77777777" w:rsidR="00BB36E9" w:rsidRPr="002E072D" w:rsidRDefault="00BB36E9" w:rsidP="0012429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56C8513B" w14:textId="77777777" w:rsidR="00BB36E9" w:rsidRPr="002E072D" w:rsidRDefault="00BB36E9" w:rsidP="0012429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66328A" w:rsidRPr="002E072D" w14:paraId="1B36EB06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20420158" w14:textId="684F9F44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7375" w:type="dxa"/>
            <w:vAlign w:val="center"/>
          </w:tcPr>
          <w:p w14:paraId="1F3A50B5" w14:textId="6E37661E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Location of the stand containing data loggers. The “Outside” stand was located outside the area of the reefs in a reference bare patch; the “Inside” stand was located within the area of the reefs but not directly beside a reef; the “Reef” stand was located directly beside a 2-year reef.</w:t>
            </w:r>
          </w:p>
        </w:tc>
      </w:tr>
      <w:tr w:rsidR="0066328A" w:rsidRPr="002E072D" w14:paraId="246758D8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24E312A8" w14:textId="519DDEB3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stand.number</w:t>
            </w:r>
          </w:p>
        </w:tc>
        <w:tc>
          <w:tcPr>
            <w:tcW w:w="7375" w:type="dxa"/>
            <w:vAlign w:val="center"/>
          </w:tcPr>
          <w:p w14:paraId="364F89D4" w14:textId="7B7531D9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identification number of each of the three stands.</w:t>
            </w:r>
          </w:p>
        </w:tc>
      </w:tr>
      <w:tr w:rsidR="0066328A" w:rsidRPr="002E072D" w14:paraId="7EE43911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2BC80D3E" w14:textId="3075618E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7375" w:type="dxa"/>
            <w:vAlign w:val="center"/>
          </w:tcPr>
          <w:p w14:paraId="34B0D4E6" w14:textId="54E3A78B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Date that the measurement was taken. </w:t>
            </w:r>
          </w:p>
        </w:tc>
      </w:tr>
      <w:tr w:rsidR="0066328A" w:rsidRPr="002E072D" w14:paraId="481BC114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70AC06F4" w14:textId="222C46F9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7375" w:type="dxa"/>
            <w:vAlign w:val="center"/>
          </w:tcPr>
          <w:p w14:paraId="1293B88D" w14:textId="01458F0A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Time (hour) that the measurement was taken within a given date. </w:t>
            </w:r>
          </w:p>
        </w:tc>
      </w:tr>
      <w:tr w:rsidR="0066328A" w:rsidRPr="002E072D" w14:paraId="1A41AA54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6BCAFD85" w14:textId="17AB95C0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julian date</w:t>
            </w:r>
          </w:p>
        </w:tc>
        <w:tc>
          <w:tcPr>
            <w:tcW w:w="7375" w:type="dxa"/>
            <w:vAlign w:val="center"/>
          </w:tcPr>
          <w:p w14:paraId="656CCEAD" w14:textId="0ABA8FEF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Julian date that the measurement was taken.</w:t>
            </w:r>
          </w:p>
        </w:tc>
      </w:tr>
      <w:tr w:rsidR="0066328A" w:rsidRPr="002E072D" w14:paraId="592FCFF1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64300612" w14:textId="2C9CB1AE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hour</w:t>
            </w:r>
          </w:p>
        </w:tc>
        <w:tc>
          <w:tcPr>
            <w:tcW w:w="7375" w:type="dxa"/>
            <w:vAlign w:val="center"/>
          </w:tcPr>
          <w:p w14:paraId="2165CB2A" w14:textId="4223D115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hour that the measurement was taken within a given date (0-23, with 0 representing midnight).</w:t>
            </w:r>
          </w:p>
        </w:tc>
      </w:tr>
      <w:tr w:rsidR="0066328A" w:rsidRPr="002E072D" w14:paraId="2E30EC2A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123E5DCD" w14:textId="12592C44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time.of.day</w:t>
            </w:r>
          </w:p>
        </w:tc>
        <w:tc>
          <w:tcPr>
            <w:tcW w:w="7375" w:type="dxa"/>
            <w:vAlign w:val="center"/>
          </w:tcPr>
          <w:p w14:paraId="7DA14069" w14:textId="7A75D144" w:rsidR="0066328A" w:rsidRPr="002E072D" w:rsidRDefault="0000352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Categorical time of day that the measurement was taken within a given date (Day = 05:00–19:00; Night = 20:00–04:00; based on approximate sunrise and sunset times during the abiotic monitoring period.)</w:t>
            </w:r>
          </w:p>
        </w:tc>
      </w:tr>
      <w:tr w:rsidR="001C31B0" w:rsidRPr="002E072D" w14:paraId="209AA8A4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3EB2579B" w14:textId="4A64A3C9" w:rsidR="001C31B0" w:rsidRPr="002E072D" w:rsidRDefault="001C31B0" w:rsidP="0066328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tide.level.m</w:t>
            </w:r>
          </w:p>
        </w:tc>
        <w:tc>
          <w:tcPr>
            <w:tcW w:w="7375" w:type="dxa"/>
            <w:vAlign w:val="center"/>
          </w:tcPr>
          <w:p w14:paraId="5AD7B72A" w14:textId="1E262D9B" w:rsidR="001C31B0" w:rsidRPr="002E072D" w:rsidRDefault="001C31B0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the tide level (meters above mean sea level) at each hourly time point.</w:t>
            </w:r>
          </w:p>
        </w:tc>
      </w:tr>
      <w:tr w:rsidR="0066328A" w:rsidRPr="002E072D" w14:paraId="145CA31E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552F3078" w14:textId="7D22E08B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sw.ph</w:t>
            </w:r>
          </w:p>
        </w:tc>
        <w:tc>
          <w:tcPr>
            <w:tcW w:w="7375" w:type="dxa"/>
            <w:vAlign w:val="center"/>
          </w:tcPr>
          <w:p w14:paraId="0E635911" w14:textId="31E612E4" w:rsidR="0066328A" w:rsidRPr="002E072D" w:rsidRDefault="00F55996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seawater pH (NBS scale) at each hourly time point.</w:t>
            </w:r>
          </w:p>
        </w:tc>
      </w:tr>
      <w:tr w:rsidR="0066328A" w:rsidRPr="002E072D" w14:paraId="664C11FE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40EA6361" w14:textId="3E0D397F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do</w:t>
            </w:r>
          </w:p>
        </w:tc>
        <w:tc>
          <w:tcPr>
            <w:tcW w:w="7375" w:type="dxa"/>
            <w:vAlign w:val="center"/>
          </w:tcPr>
          <w:p w14:paraId="7AF363E4" w14:textId="6CA44915" w:rsidR="0066328A" w:rsidRPr="002E072D" w:rsidRDefault="00F55996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dissolved oxygen (mg/L) at each hourly time point.</w:t>
            </w:r>
          </w:p>
        </w:tc>
      </w:tr>
      <w:tr w:rsidR="0066328A" w:rsidRPr="002E072D" w14:paraId="69538441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0F5B3A55" w14:textId="1C638080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temp</w:t>
            </w:r>
          </w:p>
        </w:tc>
        <w:tc>
          <w:tcPr>
            <w:tcW w:w="7375" w:type="dxa"/>
            <w:vAlign w:val="center"/>
          </w:tcPr>
          <w:p w14:paraId="39D9886D" w14:textId="7B3AC8B7" w:rsidR="0066328A" w:rsidRPr="002E072D" w:rsidRDefault="00F55996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temperature (°C) at each hourly time point.</w:t>
            </w:r>
          </w:p>
        </w:tc>
      </w:tr>
      <w:tr w:rsidR="0066328A" w:rsidRPr="002E072D" w14:paraId="3AD27FB8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781E7CE0" w14:textId="30456D4B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salinity</w:t>
            </w:r>
          </w:p>
        </w:tc>
        <w:tc>
          <w:tcPr>
            <w:tcW w:w="7375" w:type="dxa"/>
            <w:vAlign w:val="center"/>
          </w:tcPr>
          <w:p w14:paraId="44A9A2AC" w14:textId="70CD7DE4" w:rsidR="0066328A" w:rsidRPr="002E072D" w:rsidRDefault="00F55996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salinity at each hourly time point.</w:t>
            </w:r>
          </w:p>
        </w:tc>
      </w:tr>
      <w:tr w:rsidR="0066328A" w:rsidRPr="002E072D" w14:paraId="0FBA05D3" w14:textId="77777777" w:rsidTr="0066328A">
        <w:trPr>
          <w:trHeight w:val="432"/>
        </w:trPr>
        <w:tc>
          <w:tcPr>
            <w:tcW w:w="1975" w:type="dxa"/>
            <w:vAlign w:val="center"/>
          </w:tcPr>
          <w:p w14:paraId="387A8A83" w14:textId="727E91F6" w:rsidR="0066328A" w:rsidRPr="002E072D" w:rsidRDefault="0066328A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turbidity</w:t>
            </w:r>
          </w:p>
        </w:tc>
        <w:tc>
          <w:tcPr>
            <w:tcW w:w="7375" w:type="dxa"/>
            <w:vAlign w:val="center"/>
          </w:tcPr>
          <w:p w14:paraId="5020A72B" w14:textId="3C4C8215" w:rsidR="0066328A" w:rsidRPr="002E072D" w:rsidRDefault="00F55996" w:rsidP="0066328A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turbidity (Nephelometric Turbidity Units; NTU) at each hourly time point.</w:t>
            </w:r>
          </w:p>
        </w:tc>
      </w:tr>
      <w:bookmarkEnd w:id="1"/>
    </w:tbl>
    <w:p w14:paraId="25CEC4EA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28FFFC38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212D3E24" w14:textId="086515BF" w:rsidR="007B72C9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AB598F" w:rsidRPr="008E616E">
        <w:rPr>
          <w:rFonts w:ascii="Calibri" w:hAnsi="Calibri" w:cs="Calibri"/>
          <w:lang w:val="en-US"/>
        </w:rPr>
        <w:t>do_hourly</w:t>
      </w:r>
      <w:r w:rsidR="007B72C9" w:rsidRPr="008E616E">
        <w:rPr>
          <w:rFonts w:ascii="Calibri" w:hAnsi="Calibri" w:cs="Calibri"/>
          <w:lang w:val="en-US"/>
        </w:rPr>
        <w:t>.csv</w:t>
      </w:r>
    </w:p>
    <w:p w14:paraId="636619F0" w14:textId="1E99762A" w:rsidR="0066328A" w:rsidRPr="002E072D" w:rsidRDefault="0066328A" w:rsidP="0044540F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Hourly measurements of dissolved oxygen across the entire observation period (July 26-August 24, 2023), excluding data at the “Reef” location (probe malfunction).</w:t>
      </w:r>
    </w:p>
    <w:p w14:paraId="10AE3591" w14:textId="41339B94" w:rsidR="007B72C9" w:rsidRPr="002E072D" w:rsidRDefault="0066328A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Figures 7, 8</w:t>
      </w:r>
      <w:r w:rsidR="00D56462" w:rsidRPr="002E072D">
        <w:rPr>
          <w:rFonts w:ascii="Calibri" w:hAnsi="Calibri" w:cs="Calibri"/>
        </w:rPr>
        <w:t xml:space="preserve">, </w:t>
      </w:r>
      <w:r w:rsidRPr="002E072D">
        <w:rPr>
          <w:rFonts w:ascii="Calibri" w:hAnsi="Calibri" w:cs="Calibri"/>
        </w:rPr>
        <w:t>Tables S7–S10</w:t>
      </w:r>
      <w:r w:rsidR="00136ACB" w:rsidRPr="002E072D">
        <w:rPr>
          <w:rFonts w:ascii="Calibri" w:hAnsi="Calibri" w:cs="Calibri"/>
        </w:rPr>
        <w:t xml:space="preserve"> (dissolved oxygen)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A46C9" w:rsidRPr="002E072D" w14:paraId="19397521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1C59ACC8" w14:textId="77777777" w:rsidR="004A46C9" w:rsidRPr="002E072D" w:rsidRDefault="004A46C9" w:rsidP="001C31B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37462656" w14:textId="77777777" w:rsidR="004A46C9" w:rsidRPr="002E072D" w:rsidRDefault="004A46C9" w:rsidP="001C31B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4A46C9" w:rsidRPr="002E072D" w14:paraId="20EC8F9A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4C4F3C31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7375" w:type="dxa"/>
            <w:vAlign w:val="center"/>
          </w:tcPr>
          <w:p w14:paraId="16C50F67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Location of the stand containing data loggers. The “Outside” stand was located outside the area of the reefs in a reference bare patch; the “Inside” stand was located within the area of the reefs but not directly beside a reef; the “Reef” stand was located directly beside a 2-year reef.</w:t>
            </w:r>
          </w:p>
        </w:tc>
      </w:tr>
      <w:tr w:rsidR="004A46C9" w:rsidRPr="002E072D" w14:paraId="029BC00B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2E4DCEBA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stand.number</w:t>
            </w:r>
          </w:p>
        </w:tc>
        <w:tc>
          <w:tcPr>
            <w:tcW w:w="7375" w:type="dxa"/>
            <w:vAlign w:val="center"/>
          </w:tcPr>
          <w:p w14:paraId="7A008FDB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identification number of each of the three stands.</w:t>
            </w:r>
          </w:p>
        </w:tc>
      </w:tr>
      <w:tr w:rsidR="004A46C9" w:rsidRPr="002E072D" w14:paraId="15E1C5A4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2C2326A9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7375" w:type="dxa"/>
            <w:vAlign w:val="center"/>
          </w:tcPr>
          <w:p w14:paraId="5B8EF1DE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Date that the measurement was taken. </w:t>
            </w:r>
          </w:p>
        </w:tc>
      </w:tr>
      <w:tr w:rsidR="004A46C9" w:rsidRPr="002E072D" w14:paraId="449F93CF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1167DEF3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7375" w:type="dxa"/>
            <w:vAlign w:val="center"/>
          </w:tcPr>
          <w:p w14:paraId="58E0D6DC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Time (hour) that the measurement was taken within a given date. </w:t>
            </w:r>
          </w:p>
        </w:tc>
      </w:tr>
      <w:tr w:rsidR="004A46C9" w:rsidRPr="002E072D" w14:paraId="296D4D5C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38F63687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julian date</w:t>
            </w:r>
          </w:p>
        </w:tc>
        <w:tc>
          <w:tcPr>
            <w:tcW w:w="7375" w:type="dxa"/>
            <w:vAlign w:val="center"/>
          </w:tcPr>
          <w:p w14:paraId="5896BA13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Julian date that the measurement was taken.</w:t>
            </w:r>
          </w:p>
        </w:tc>
      </w:tr>
      <w:tr w:rsidR="004A46C9" w:rsidRPr="002E072D" w14:paraId="0EE60AA2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613D8FD2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hour</w:t>
            </w:r>
          </w:p>
        </w:tc>
        <w:tc>
          <w:tcPr>
            <w:tcW w:w="7375" w:type="dxa"/>
            <w:vAlign w:val="center"/>
          </w:tcPr>
          <w:p w14:paraId="11C35D7C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hour that the measurement was taken within a given date (0-23, with 0 representing midnight).</w:t>
            </w:r>
          </w:p>
        </w:tc>
      </w:tr>
      <w:tr w:rsidR="004A46C9" w:rsidRPr="002E072D" w14:paraId="68617090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2A329F40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time.of.day</w:t>
            </w:r>
          </w:p>
        </w:tc>
        <w:tc>
          <w:tcPr>
            <w:tcW w:w="7375" w:type="dxa"/>
            <w:vAlign w:val="center"/>
          </w:tcPr>
          <w:p w14:paraId="73142F24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Categorical time of day that the measurement was taken within a given date (Day = 05:00–19:00; Night = 20:00–04:00; based on approximate sunrise and sunset times during the abiotic monitoring period.)</w:t>
            </w:r>
          </w:p>
        </w:tc>
      </w:tr>
      <w:tr w:rsidR="001C31B0" w:rsidRPr="002E072D" w14:paraId="35B09046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7D282125" w14:textId="042438DB" w:rsidR="001C31B0" w:rsidRPr="002E072D" w:rsidRDefault="001C31B0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tide.level.m</w:t>
            </w:r>
          </w:p>
        </w:tc>
        <w:tc>
          <w:tcPr>
            <w:tcW w:w="7375" w:type="dxa"/>
            <w:vAlign w:val="center"/>
          </w:tcPr>
          <w:p w14:paraId="078C8AAC" w14:textId="7F90F14B" w:rsidR="001C31B0" w:rsidRPr="002E072D" w:rsidRDefault="001C31B0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the tide level (meters above mean sea level) at each hourly time point.</w:t>
            </w:r>
          </w:p>
        </w:tc>
      </w:tr>
      <w:tr w:rsidR="004A46C9" w:rsidRPr="002E072D" w14:paraId="6DB997C5" w14:textId="77777777" w:rsidTr="001C31B0">
        <w:trPr>
          <w:trHeight w:val="432"/>
        </w:trPr>
        <w:tc>
          <w:tcPr>
            <w:tcW w:w="1975" w:type="dxa"/>
            <w:vAlign w:val="center"/>
          </w:tcPr>
          <w:p w14:paraId="519B9237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do</w:t>
            </w:r>
          </w:p>
        </w:tc>
        <w:tc>
          <w:tcPr>
            <w:tcW w:w="7375" w:type="dxa"/>
            <w:vAlign w:val="center"/>
          </w:tcPr>
          <w:p w14:paraId="58451814" w14:textId="77777777" w:rsidR="004A46C9" w:rsidRPr="002E072D" w:rsidRDefault="004A46C9" w:rsidP="001C31B0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dissolved oxygen (mg/L) at each hourly time point.</w:t>
            </w:r>
          </w:p>
        </w:tc>
      </w:tr>
    </w:tbl>
    <w:p w14:paraId="2BC5F60E" w14:textId="77777777" w:rsidR="00F318F4" w:rsidRDefault="00F318F4" w:rsidP="00F318F4">
      <w:pPr>
        <w:pStyle w:val="Heading2"/>
        <w:rPr>
          <w:rFonts w:ascii="Calibri" w:hAnsi="Calibri" w:cs="Calibri"/>
          <w:lang w:val="en-US"/>
        </w:rPr>
      </w:pPr>
    </w:p>
    <w:p w14:paraId="34D31A13" w14:textId="77777777" w:rsidR="00F318F4" w:rsidRDefault="00F318F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64DA0745" w14:textId="647D4529" w:rsidR="00F04490" w:rsidRPr="008E616E" w:rsidRDefault="00F658F0" w:rsidP="00F318F4">
      <w:pPr>
        <w:pStyle w:val="Heading2"/>
        <w:rPr>
          <w:rFonts w:ascii="Calibri" w:hAnsi="Calibri" w:cs="Calibri"/>
          <w:lang w:val="en-US"/>
        </w:rPr>
      </w:pPr>
      <w:r w:rsidRPr="008E616E">
        <w:rPr>
          <w:rFonts w:ascii="Calibri" w:hAnsi="Calibri" w:cs="Calibri"/>
          <w:lang w:val="en-US"/>
        </w:rPr>
        <w:lastRenderedPageBreak/>
        <w:t>Datafile</w:t>
      </w:r>
      <w:r w:rsidR="00674951" w:rsidRPr="008E616E">
        <w:rPr>
          <w:rFonts w:ascii="Calibri" w:hAnsi="Calibri" w:cs="Calibri"/>
          <w:lang w:val="en-US"/>
        </w:rPr>
        <w:t xml:space="preserve">: </w:t>
      </w:r>
      <w:r w:rsidR="00AB598F" w:rsidRPr="008E616E">
        <w:rPr>
          <w:rFonts w:ascii="Calibri" w:hAnsi="Calibri" w:cs="Calibri"/>
          <w:lang w:val="en-US"/>
        </w:rPr>
        <w:t>turbidity_partial</w:t>
      </w:r>
      <w:r w:rsidR="00F04490" w:rsidRPr="008E616E">
        <w:rPr>
          <w:rFonts w:ascii="Calibri" w:hAnsi="Calibri" w:cs="Calibri"/>
          <w:lang w:val="en-US"/>
        </w:rPr>
        <w:t>.csv</w:t>
      </w:r>
    </w:p>
    <w:p w14:paraId="1BB938D1" w14:textId="0056E534" w:rsidR="0066328A" w:rsidRPr="002E072D" w:rsidRDefault="0066328A" w:rsidP="0044540F">
      <w:pPr>
        <w:tabs>
          <w:tab w:val="left" w:pos="630"/>
        </w:tabs>
        <w:spacing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Description: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Hourly measurements of turbidity across all three locations, excluding data after August 13, 2023 (probe malfunction</w:t>
      </w:r>
      <w:r w:rsidR="007C56AA" w:rsidRPr="002E072D">
        <w:rPr>
          <w:rFonts w:ascii="Calibri" w:hAnsi="Calibri" w:cs="Calibri"/>
        </w:rPr>
        <w:t xml:space="preserve"> at the “Reef” location</w:t>
      </w:r>
      <w:r w:rsidRPr="002E072D">
        <w:rPr>
          <w:rFonts w:ascii="Calibri" w:hAnsi="Calibri" w:cs="Calibri"/>
        </w:rPr>
        <w:t>).</w:t>
      </w:r>
    </w:p>
    <w:p w14:paraId="689B21AA" w14:textId="54DC2237" w:rsidR="00765017" w:rsidRPr="002E072D" w:rsidRDefault="0066328A" w:rsidP="00735C4F">
      <w:pPr>
        <w:spacing w:after="240" w:line="240" w:lineRule="auto"/>
        <w:ind w:left="1800" w:hanging="1800"/>
        <w:jc w:val="both"/>
        <w:rPr>
          <w:rFonts w:ascii="Calibri" w:hAnsi="Calibri" w:cs="Calibri"/>
        </w:rPr>
      </w:pPr>
      <w:r w:rsidRPr="002E072D">
        <w:rPr>
          <w:rFonts w:ascii="Calibri" w:hAnsi="Calibri" w:cs="Calibri"/>
          <w:b/>
          <w:bCs/>
        </w:rPr>
        <w:t xml:space="preserve">Pertains to: </w:t>
      </w:r>
      <w:r w:rsidRPr="002E072D">
        <w:rPr>
          <w:rFonts w:ascii="Calibri" w:hAnsi="Calibri" w:cs="Calibri"/>
          <w:b/>
          <w:bCs/>
        </w:rPr>
        <w:tab/>
      </w:r>
      <w:r w:rsidRPr="002E072D">
        <w:rPr>
          <w:rFonts w:ascii="Calibri" w:hAnsi="Calibri" w:cs="Calibri"/>
        </w:rPr>
        <w:t>Figures 7, 8</w:t>
      </w:r>
      <w:r w:rsidR="00D56462" w:rsidRPr="002E072D">
        <w:rPr>
          <w:rFonts w:ascii="Calibri" w:hAnsi="Calibri" w:cs="Calibri"/>
        </w:rPr>
        <w:t xml:space="preserve">, </w:t>
      </w:r>
      <w:r w:rsidRPr="002E072D">
        <w:rPr>
          <w:rFonts w:ascii="Calibri" w:hAnsi="Calibri" w:cs="Calibri"/>
        </w:rPr>
        <w:t>Tables S7–S10</w:t>
      </w:r>
      <w:r w:rsidR="00136ACB" w:rsidRPr="002E072D">
        <w:rPr>
          <w:rFonts w:ascii="Calibri" w:hAnsi="Calibri" w:cs="Calibri"/>
        </w:rPr>
        <w:t xml:space="preserve"> (turbidity)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1C31B0" w:rsidRPr="002E072D" w14:paraId="7943B7B1" w14:textId="77777777" w:rsidTr="00272C8D">
        <w:trPr>
          <w:trHeight w:val="432"/>
          <w:tblHeader/>
        </w:trPr>
        <w:tc>
          <w:tcPr>
            <w:tcW w:w="1975" w:type="dxa"/>
            <w:vAlign w:val="center"/>
          </w:tcPr>
          <w:p w14:paraId="3002A981" w14:textId="77777777" w:rsidR="001C31B0" w:rsidRPr="002E072D" w:rsidRDefault="001C31B0" w:rsidP="00AF6D3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7375" w:type="dxa"/>
            <w:vAlign w:val="center"/>
          </w:tcPr>
          <w:p w14:paraId="712D7DE5" w14:textId="77777777" w:rsidR="001C31B0" w:rsidRPr="002E072D" w:rsidRDefault="001C31B0" w:rsidP="00AF6D3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E072D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1C31B0" w:rsidRPr="002E072D" w14:paraId="72EBCA0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5EB0B18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7375" w:type="dxa"/>
            <w:vAlign w:val="center"/>
          </w:tcPr>
          <w:p w14:paraId="1515730F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Location of the stand containing data loggers. The “Outside” stand was located outside the area of the reefs in a reference bare patch; the “Inside” stand was located within the area of the reefs but not directly beside a reef; the “Reef” stand was located directly beside a 2-year reef.</w:t>
            </w:r>
          </w:p>
        </w:tc>
      </w:tr>
      <w:tr w:rsidR="001C31B0" w:rsidRPr="002E072D" w14:paraId="5D7A40B1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5AB28EF7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stand.number</w:t>
            </w:r>
          </w:p>
        </w:tc>
        <w:tc>
          <w:tcPr>
            <w:tcW w:w="7375" w:type="dxa"/>
            <w:vAlign w:val="center"/>
          </w:tcPr>
          <w:p w14:paraId="0F236F87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The identification number of each of the three stands.</w:t>
            </w:r>
          </w:p>
        </w:tc>
      </w:tr>
      <w:tr w:rsidR="001C31B0" w:rsidRPr="002E072D" w14:paraId="4517F8F8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3610BE69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7375" w:type="dxa"/>
            <w:vAlign w:val="center"/>
          </w:tcPr>
          <w:p w14:paraId="3B65A281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Date that the measurement was taken. </w:t>
            </w:r>
          </w:p>
        </w:tc>
      </w:tr>
      <w:tr w:rsidR="001C31B0" w:rsidRPr="002E072D" w14:paraId="5E343C89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43B70E39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7375" w:type="dxa"/>
            <w:vAlign w:val="center"/>
          </w:tcPr>
          <w:p w14:paraId="60A96929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 xml:space="preserve">Time (hour) that the measurement was taken within a given date. </w:t>
            </w:r>
          </w:p>
        </w:tc>
      </w:tr>
      <w:tr w:rsidR="001C31B0" w:rsidRPr="002E072D" w14:paraId="70BC8163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15032A2A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julian date</w:t>
            </w:r>
          </w:p>
        </w:tc>
        <w:tc>
          <w:tcPr>
            <w:tcW w:w="7375" w:type="dxa"/>
            <w:vAlign w:val="center"/>
          </w:tcPr>
          <w:p w14:paraId="3575514B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Julian date that the measurement was taken.</w:t>
            </w:r>
          </w:p>
        </w:tc>
      </w:tr>
      <w:tr w:rsidR="001C31B0" w:rsidRPr="002E072D" w14:paraId="40797879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0ABC9653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hour</w:t>
            </w:r>
          </w:p>
        </w:tc>
        <w:tc>
          <w:tcPr>
            <w:tcW w:w="7375" w:type="dxa"/>
            <w:vAlign w:val="center"/>
          </w:tcPr>
          <w:p w14:paraId="7FDF9C3B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Consecutive hour that the measurement was taken within a given date (0-23, with 0 representing midnight).</w:t>
            </w:r>
          </w:p>
        </w:tc>
      </w:tr>
      <w:tr w:rsidR="001C31B0" w:rsidRPr="002E072D" w14:paraId="1BDF4B5B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0F0F894F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time.of.day</w:t>
            </w:r>
          </w:p>
        </w:tc>
        <w:tc>
          <w:tcPr>
            <w:tcW w:w="7375" w:type="dxa"/>
            <w:vAlign w:val="center"/>
          </w:tcPr>
          <w:p w14:paraId="62135CE3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Categorical time of day that the measurement was taken within a given date (Day = 05:00–19:00; Night = 20:00–04:00; based on approximate sunrise and sunset times during the abiotic monitoring period.)</w:t>
            </w:r>
          </w:p>
        </w:tc>
      </w:tr>
      <w:tr w:rsidR="001C31B0" w:rsidRPr="002E072D" w14:paraId="680D01F6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605AA232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tide.level.m</w:t>
            </w:r>
          </w:p>
        </w:tc>
        <w:tc>
          <w:tcPr>
            <w:tcW w:w="7375" w:type="dxa"/>
            <w:vAlign w:val="center"/>
          </w:tcPr>
          <w:p w14:paraId="100D4497" w14:textId="7777777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the tide level (meters above mean sea level) at each hourly time point.</w:t>
            </w:r>
          </w:p>
        </w:tc>
      </w:tr>
      <w:tr w:rsidR="001C31B0" w:rsidRPr="002E072D" w14:paraId="4EA92C06" w14:textId="77777777" w:rsidTr="00AF6D35">
        <w:trPr>
          <w:trHeight w:val="432"/>
        </w:trPr>
        <w:tc>
          <w:tcPr>
            <w:tcW w:w="1975" w:type="dxa"/>
            <w:vAlign w:val="center"/>
          </w:tcPr>
          <w:p w14:paraId="5611218B" w14:textId="26B98957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color w:val="000000"/>
                <w:sz w:val="20"/>
                <w:szCs w:val="20"/>
              </w:rPr>
              <w:t>turbidity</w:t>
            </w:r>
          </w:p>
        </w:tc>
        <w:tc>
          <w:tcPr>
            <w:tcW w:w="7375" w:type="dxa"/>
            <w:vAlign w:val="center"/>
          </w:tcPr>
          <w:p w14:paraId="6A40AFE7" w14:textId="194FCC46" w:rsidR="001C31B0" w:rsidRPr="002E072D" w:rsidRDefault="001C31B0" w:rsidP="00AF6D35">
            <w:pPr>
              <w:rPr>
                <w:rFonts w:ascii="Calibri" w:hAnsi="Calibri" w:cs="Calibri"/>
                <w:sz w:val="20"/>
                <w:szCs w:val="20"/>
              </w:rPr>
            </w:pPr>
            <w:r w:rsidRPr="002E072D">
              <w:rPr>
                <w:rFonts w:ascii="Calibri" w:hAnsi="Calibri" w:cs="Calibri"/>
                <w:sz w:val="20"/>
                <w:szCs w:val="20"/>
              </w:rPr>
              <w:t>Measurement of turbidity (Nephelometric Turbidity Units; NTU) at each hourly time point.</w:t>
            </w:r>
          </w:p>
        </w:tc>
      </w:tr>
    </w:tbl>
    <w:p w14:paraId="7F505A37" w14:textId="1C93D73F" w:rsidR="00F04490" w:rsidRPr="002E072D" w:rsidRDefault="00F04490" w:rsidP="000C2F20">
      <w:pPr>
        <w:rPr>
          <w:rFonts w:ascii="Calibri" w:hAnsi="Calibri" w:cs="Calibri"/>
        </w:rPr>
      </w:pPr>
    </w:p>
    <w:sectPr w:rsidR="00F04490" w:rsidRPr="002E072D" w:rsidSect="002E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D03C9" w14:textId="77777777" w:rsidR="00E1329B" w:rsidRDefault="00E1329B" w:rsidP="002A5939">
      <w:pPr>
        <w:spacing w:after="0" w:line="240" w:lineRule="auto"/>
      </w:pPr>
      <w:r>
        <w:separator/>
      </w:r>
    </w:p>
  </w:endnote>
  <w:endnote w:type="continuationSeparator" w:id="0">
    <w:p w14:paraId="2C60BD00" w14:textId="77777777" w:rsidR="00E1329B" w:rsidRDefault="00E1329B" w:rsidP="002A5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FD28" w14:textId="77777777" w:rsidR="00E1329B" w:rsidRDefault="00E1329B" w:rsidP="002A5939">
      <w:pPr>
        <w:spacing w:after="0" w:line="240" w:lineRule="auto"/>
      </w:pPr>
      <w:r>
        <w:separator/>
      </w:r>
    </w:p>
  </w:footnote>
  <w:footnote w:type="continuationSeparator" w:id="0">
    <w:p w14:paraId="598676B5" w14:textId="77777777" w:rsidR="00E1329B" w:rsidRDefault="00E1329B" w:rsidP="002A5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EB6E" w14:textId="50D2F0DD" w:rsidR="002A5939" w:rsidRDefault="002A593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6F3529" wp14:editId="379C05C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91160"/>
              <wp:effectExtent l="0" t="0" r="0" b="8890"/>
              <wp:wrapNone/>
              <wp:docPr id="1691659175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08781" w14:textId="408B5308" w:rsidR="002A5939" w:rsidRPr="002A5939" w:rsidRDefault="002A5939" w:rsidP="002A59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A59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F35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" filled="f" stroked="f">
              <v:textbox style="mso-fit-shape-to-text:t" inset="0,15pt,20pt,0">
                <w:txbxContent>
                  <w:p w14:paraId="62F08781" w14:textId="408B5308" w:rsidR="002A5939" w:rsidRPr="002A5939" w:rsidRDefault="002A5939" w:rsidP="002A59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A5939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A7CF" w14:textId="5EA4E030" w:rsidR="002A5939" w:rsidRDefault="002A593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396D99" wp14:editId="25C15CF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91160"/>
              <wp:effectExtent l="0" t="0" r="0" b="8890"/>
              <wp:wrapNone/>
              <wp:docPr id="1229581914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16225" w14:textId="2F7EF2FE" w:rsidR="002A5939" w:rsidRPr="002A5939" w:rsidRDefault="002A5939" w:rsidP="002A593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A593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96D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Unclassified - Non-Classifié" style="position:absolute;margin-left:111pt;margin-top:0;width:151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" filled="f" stroked="f">
              <v:textbox style="mso-fit-shape-to-text:t" inset="0,15pt,20pt,0">
                <w:txbxContent>
                  <w:p w14:paraId="26E16225" w14:textId="2F7EF2FE" w:rsidR="002A5939" w:rsidRPr="002A5939" w:rsidRDefault="002A5939" w:rsidP="002A593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A5939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A57"/>
    <w:multiLevelType w:val="hybridMultilevel"/>
    <w:tmpl w:val="F41678E2"/>
    <w:lvl w:ilvl="0" w:tplc="16760778">
      <w:start w:val="1"/>
      <w:numFmt w:val="decimal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A79D7"/>
    <w:multiLevelType w:val="hybridMultilevel"/>
    <w:tmpl w:val="058E8918"/>
    <w:lvl w:ilvl="0" w:tplc="16760778">
      <w:start w:val="1"/>
      <w:numFmt w:val="decimal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442922">
    <w:abstractNumId w:val="0"/>
  </w:num>
  <w:num w:numId="2" w16cid:durableId="75991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0"/>
    <w:rsid w:val="0000352A"/>
    <w:rsid w:val="00004620"/>
    <w:rsid w:val="00004B9E"/>
    <w:rsid w:val="0001252C"/>
    <w:rsid w:val="00034572"/>
    <w:rsid w:val="00042F8B"/>
    <w:rsid w:val="00043179"/>
    <w:rsid w:val="0004446B"/>
    <w:rsid w:val="00053868"/>
    <w:rsid w:val="000757B8"/>
    <w:rsid w:val="0009267C"/>
    <w:rsid w:val="0009421F"/>
    <w:rsid w:val="000B0D19"/>
    <w:rsid w:val="000B34F2"/>
    <w:rsid w:val="000C2F20"/>
    <w:rsid w:val="000C65D8"/>
    <w:rsid w:val="000D2D2E"/>
    <w:rsid w:val="000D4C07"/>
    <w:rsid w:val="000F6975"/>
    <w:rsid w:val="00113293"/>
    <w:rsid w:val="00115E91"/>
    <w:rsid w:val="001177BC"/>
    <w:rsid w:val="00123946"/>
    <w:rsid w:val="00131C6D"/>
    <w:rsid w:val="00136ACB"/>
    <w:rsid w:val="001553F7"/>
    <w:rsid w:val="00163B5C"/>
    <w:rsid w:val="001718A9"/>
    <w:rsid w:val="001A53C0"/>
    <w:rsid w:val="001B6EBB"/>
    <w:rsid w:val="001C0E72"/>
    <w:rsid w:val="001C31B0"/>
    <w:rsid w:val="001D4AFA"/>
    <w:rsid w:val="001E0F58"/>
    <w:rsid w:val="001E2CA7"/>
    <w:rsid w:val="001E75A2"/>
    <w:rsid w:val="001F4F88"/>
    <w:rsid w:val="00211B0F"/>
    <w:rsid w:val="002128A1"/>
    <w:rsid w:val="00213164"/>
    <w:rsid w:val="00224C5B"/>
    <w:rsid w:val="00234E0B"/>
    <w:rsid w:val="002369D2"/>
    <w:rsid w:val="002447CA"/>
    <w:rsid w:val="0024670B"/>
    <w:rsid w:val="00255B7E"/>
    <w:rsid w:val="0025763F"/>
    <w:rsid w:val="0026238D"/>
    <w:rsid w:val="00266FC0"/>
    <w:rsid w:val="00272C8D"/>
    <w:rsid w:val="00287FA6"/>
    <w:rsid w:val="002A1570"/>
    <w:rsid w:val="002A5939"/>
    <w:rsid w:val="002B2700"/>
    <w:rsid w:val="002D62D3"/>
    <w:rsid w:val="002E072D"/>
    <w:rsid w:val="002E1761"/>
    <w:rsid w:val="00312E49"/>
    <w:rsid w:val="00315346"/>
    <w:rsid w:val="003525AB"/>
    <w:rsid w:val="00365878"/>
    <w:rsid w:val="0036793E"/>
    <w:rsid w:val="00375A8E"/>
    <w:rsid w:val="003D02DC"/>
    <w:rsid w:val="003D328F"/>
    <w:rsid w:val="003E0A79"/>
    <w:rsid w:val="003E3640"/>
    <w:rsid w:val="00401DF8"/>
    <w:rsid w:val="0044540F"/>
    <w:rsid w:val="00450C8D"/>
    <w:rsid w:val="004568B5"/>
    <w:rsid w:val="00460C88"/>
    <w:rsid w:val="00465459"/>
    <w:rsid w:val="00473BC9"/>
    <w:rsid w:val="00475DC2"/>
    <w:rsid w:val="004A46C9"/>
    <w:rsid w:val="004B5686"/>
    <w:rsid w:val="004D7BA2"/>
    <w:rsid w:val="004E05DA"/>
    <w:rsid w:val="00502448"/>
    <w:rsid w:val="00524850"/>
    <w:rsid w:val="00525477"/>
    <w:rsid w:val="005421C9"/>
    <w:rsid w:val="005719C9"/>
    <w:rsid w:val="005837EB"/>
    <w:rsid w:val="00592D40"/>
    <w:rsid w:val="00592D9F"/>
    <w:rsid w:val="00593B02"/>
    <w:rsid w:val="005A32B7"/>
    <w:rsid w:val="005A663E"/>
    <w:rsid w:val="005B32E8"/>
    <w:rsid w:val="005C05F4"/>
    <w:rsid w:val="005D0EC1"/>
    <w:rsid w:val="005E2D75"/>
    <w:rsid w:val="005F02F7"/>
    <w:rsid w:val="005F2A45"/>
    <w:rsid w:val="00615B52"/>
    <w:rsid w:val="006257F7"/>
    <w:rsid w:val="0063133B"/>
    <w:rsid w:val="0063489D"/>
    <w:rsid w:val="00644039"/>
    <w:rsid w:val="0066328A"/>
    <w:rsid w:val="00674951"/>
    <w:rsid w:val="0068328F"/>
    <w:rsid w:val="00691AE5"/>
    <w:rsid w:val="00692114"/>
    <w:rsid w:val="006A607C"/>
    <w:rsid w:val="006A7753"/>
    <w:rsid w:val="006B00E7"/>
    <w:rsid w:val="006C1E47"/>
    <w:rsid w:val="006D3036"/>
    <w:rsid w:val="006D6262"/>
    <w:rsid w:val="006E3C1F"/>
    <w:rsid w:val="006F08C0"/>
    <w:rsid w:val="00703B47"/>
    <w:rsid w:val="007072B6"/>
    <w:rsid w:val="007311F4"/>
    <w:rsid w:val="0073311E"/>
    <w:rsid w:val="00735C4F"/>
    <w:rsid w:val="00747103"/>
    <w:rsid w:val="00750933"/>
    <w:rsid w:val="00750B8C"/>
    <w:rsid w:val="00751910"/>
    <w:rsid w:val="00753147"/>
    <w:rsid w:val="0076337B"/>
    <w:rsid w:val="00765017"/>
    <w:rsid w:val="00773AFF"/>
    <w:rsid w:val="00786330"/>
    <w:rsid w:val="007A1D13"/>
    <w:rsid w:val="007A3237"/>
    <w:rsid w:val="007B72C9"/>
    <w:rsid w:val="007C53BF"/>
    <w:rsid w:val="007C56AA"/>
    <w:rsid w:val="007D2640"/>
    <w:rsid w:val="007D5BE9"/>
    <w:rsid w:val="007E559A"/>
    <w:rsid w:val="007E705F"/>
    <w:rsid w:val="008130BC"/>
    <w:rsid w:val="0081388C"/>
    <w:rsid w:val="0081656B"/>
    <w:rsid w:val="008201DE"/>
    <w:rsid w:val="00827C66"/>
    <w:rsid w:val="00840CB3"/>
    <w:rsid w:val="008430CD"/>
    <w:rsid w:val="00865744"/>
    <w:rsid w:val="00871DDC"/>
    <w:rsid w:val="0087737D"/>
    <w:rsid w:val="00890A1C"/>
    <w:rsid w:val="0089320E"/>
    <w:rsid w:val="00896936"/>
    <w:rsid w:val="00897F55"/>
    <w:rsid w:val="008A00F2"/>
    <w:rsid w:val="008A07A9"/>
    <w:rsid w:val="008B384A"/>
    <w:rsid w:val="008B4B75"/>
    <w:rsid w:val="008B7535"/>
    <w:rsid w:val="008D4917"/>
    <w:rsid w:val="008E616E"/>
    <w:rsid w:val="008F63E1"/>
    <w:rsid w:val="0091197B"/>
    <w:rsid w:val="009129F8"/>
    <w:rsid w:val="00914515"/>
    <w:rsid w:val="00920FA1"/>
    <w:rsid w:val="0093427A"/>
    <w:rsid w:val="00943ED4"/>
    <w:rsid w:val="00946AE7"/>
    <w:rsid w:val="00952340"/>
    <w:rsid w:val="00960A0E"/>
    <w:rsid w:val="00982756"/>
    <w:rsid w:val="009944DB"/>
    <w:rsid w:val="009A05A4"/>
    <w:rsid w:val="009A45B0"/>
    <w:rsid w:val="009B7597"/>
    <w:rsid w:val="009D610C"/>
    <w:rsid w:val="009F2986"/>
    <w:rsid w:val="009F7B9B"/>
    <w:rsid w:val="00A14AE2"/>
    <w:rsid w:val="00A2536D"/>
    <w:rsid w:val="00A37062"/>
    <w:rsid w:val="00A4082D"/>
    <w:rsid w:val="00A40977"/>
    <w:rsid w:val="00A413C5"/>
    <w:rsid w:val="00A41DBE"/>
    <w:rsid w:val="00A50A43"/>
    <w:rsid w:val="00A666C4"/>
    <w:rsid w:val="00A92AA5"/>
    <w:rsid w:val="00A93B4F"/>
    <w:rsid w:val="00AA197F"/>
    <w:rsid w:val="00AB598F"/>
    <w:rsid w:val="00AC4E29"/>
    <w:rsid w:val="00AD6502"/>
    <w:rsid w:val="00AD7D17"/>
    <w:rsid w:val="00AE053E"/>
    <w:rsid w:val="00AE4232"/>
    <w:rsid w:val="00AF13CA"/>
    <w:rsid w:val="00B1726E"/>
    <w:rsid w:val="00B3616C"/>
    <w:rsid w:val="00B40279"/>
    <w:rsid w:val="00B76354"/>
    <w:rsid w:val="00B84890"/>
    <w:rsid w:val="00B86DD7"/>
    <w:rsid w:val="00B87B04"/>
    <w:rsid w:val="00BA06A8"/>
    <w:rsid w:val="00BA4168"/>
    <w:rsid w:val="00BB0BAF"/>
    <w:rsid w:val="00BB2479"/>
    <w:rsid w:val="00BB36E9"/>
    <w:rsid w:val="00BC02A7"/>
    <w:rsid w:val="00BD3E71"/>
    <w:rsid w:val="00BD7436"/>
    <w:rsid w:val="00BE14F5"/>
    <w:rsid w:val="00BE7887"/>
    <w:rsid w:val="00BF68CA"/>
    <w:rsid w:val="00C01D34"/>
    <w:rsid w:val="00C16566"/>
    <w:rsid w:val="00C24799"/>
    <w:rsid w:val="00C34781"/>
    <w:rsid w:val="00C37C09"/>
    <w:rsid w:val="00C45E7D"/>
    <w:rsid w:val="00C56E84"/>
    <w:rsid w:val="00C647B1"/>
    <w:rsid w:val="00C665CB"/>
    <w:rsid w:val="00C71057"/>
    <w:rsid w:val="00C717CB"/>
    <w:rsid w:val="00C73E3A"/>
    <w:rsid w:val="00C82060"/>
    <w:rsid w:val="00C8219F"/>
    <w:rsid w:val="00C8291D"/>
    <w:rsid w:val="00C9024F"/>
    <w:rsid w:val="00C9462E"/>
    <w:rsid w:val="00C9645F"/>
    <w:rsid w:val="00CB36D3"/>
    <w:rsid w:val="00CC4586"/>
    <w:rsid w:val="00CC68E4"/>
    <w:rsid w:val="00CD301B"/>
    <w:rsid w:val="00CE1726"/>
    <w:rsid w:val="00D001ED"/>
    <w:rsid w:val="00D2392B"/>
    <w:rsid w:val="00D26DFE"/>
    <w:rsid w:val="00D56462"/>
    <w:rsid w:val="00D716EA"/>
    <w:rsid w:val="00D80DC9"/>
    <w:rsid w:val="00D974EF"/>
    <w:rsid w:val="00DB45C4"/>
    <w:rsid w:val="00DC11CF"/>
    <w:rsid w:val="00DD1537"/>
    <w:rsid w:val="00DD32F1"/>
    <w:rsid w:val="00DD363E"/>
    <w:rsid w:val="00DE34E8"/>
    <w:rsid w:val="00DE3708"/>
    <w:rsid w:val="00DE3719"/>
    <w:rsid w:val="00DE5576"/>
    <w:rsid w:val="00DF0947"/>
    <w:rsid w:val="00E1329B"/>
    <w:rsid w:val="00E14B91"/>
    <w:rsid w:val="00E31830"/>
    <w:rsid w:val="00E463B1"/>
    <w:rsid w:val="00E52E62"/>
    <w:rsid w:val="00E54B7F"/>
    <w:rsid w:val="00E658EC"/>
    <w:rsid w:val="00E93393"/>
    <w:rsid w:val="00E957DF"/>
    <w:rsid w:val="00EA1940"/>
    <w:rsid w:val="00EA5558"/>
    <w:rsid w:val="00EB5125"/>
    <w:rsid w:val="00EB68F0"/>
    <w:rsid w:val="00EB75AB"/>
    <w:rsid w:val="00EC1C75"/>
    <w:rsid w:val="00EC43DA"/>
    <w:rsid w:val="00EC7F4C"/>
    <w:rsid w:val="00ED212A"/>
    <w:rsid w:val="00F008DF"/>
    <w:rsid w:val="00F04490"/>
    <w:rsid w:val="00F124CE"/>
    <w:rsid w:val="00F318F4"/>
    <w:rsid w:val="00F433E6"/>
    <w:rsid w:val="00F52A08"/>
    <w:rsid w:val="00F55996"/>
    <w:rsid w:val="00F563EF"/>
    <w:rsid w:val="00F61B82"/>
    <w:rsid w:val="00F658F0"/>
    <w:rsid w:val="00F66208"/>
    <w:rsid w:val="00F728D7"/>
    <w:rsid w:val="00F7469D"/>
    <w:rsid w:val="00F80318"/>
    <w:rsid w:val="00F87F6E"/>
    <w:rsid w:val="00FA797B"/>
    <w:rsid w:val="00FB0833"/>
    <w:rsid w:val="00FB1E37"/>
    <w:rsid w:val="00FB689E"/>
    <w:rsid w:val="00FC5DDD"/>
    <w:rsid w:val="00FC767B"/>
    <w:rsid w:val="00FD6EAB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0DB6"/>
  <w15:chartTrackingRefBased/>
  <w15:docId w15:val="{FBAE40E5-0803-412E-99E4-0F45D6F9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C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59A"/>
    <w:pPr>
      <w:jc w:val="both"/>
      <w:outlineLvl w:val="0"/>
    </w:pPr>
    <w:rPr>
      <w:rFonts w:cstheme="minorHAnsi"/>
      <w:b/>
      <w:bCs/>
      <w:sz w:val="44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D7D17"/>
    <w:pPr>
      <w:outlineLvl w:val="1"/>
    </w:pPr>
    <w:rPr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53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5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5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93B02"/>
    <w:pPr>
      <w:spacing w:after="0" w:line="240" w:lineRule="auto"/>
    </w:pPr>
    <w:rPr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0A1C"/>
    <w:pPr>
      <w:suppressLineNumbers/>
      <w:spacing w:after="240"/>
    </w:pPr>
    <w:rPr>
      <w:rFonts w:asciiTheme="majorHAnsi" w:hAnsiTheme="majorHAnsi" w:cstheme="majorHAns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1C"/>
    <w:rPr>
      <w:rFonts w:asciiTheme="majorHAnsi" w:hAnsiTheme="majorHAnsi" w:cstheme="majorHAnsi"/>
      <w:b/>
      <w:bCs/>
      <w:kern w:val="0"/>
      <w:sz w:val="56"/>
      <w:szCs w:val="5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E559A"/>
    <w:rPr>
      <w:rFonts w:cstheme="minorHAnsi"/>
      <w:b/>
      <w:bCs/>
      <w:kern w:val="0"/>
      <w:sz w:val="44"/>
      <w:szCs w:val="4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93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1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CB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820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D7D17"/>
    <w:rPr>
      <w:rFonts w:cstheme="minorHAnsi"/>
      <w:b/>
      <w:bCs/>
      <w:kern w:val="0"/>
      <w:sz w:val="28"/>
      <w:szCs w:val="28"/>
      <w:lang w:val="fr-C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FA"/>
    <w:pPr>
      <w:spacing w:line="240" w:lineRule="auto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D4AFA"/>
    <w:rPr>
      <w:rFonts w:ascii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06A8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A06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06A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F13B9-0553-4505-BE90-D886B9765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13</Pages>
  <Words>1897</Words>
  <Characters>10020</Characters>
  <Application>Microsoft Office Word</Application>
  <DocSecurity>0</DocSecurity>
  <Lines>294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Dictionary_Dictionnaire de données</vt:lpstr>
    </vt:vector>
  </TitlesOfParts>
  <Company>DFO MPO</Company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Dictionary_artificial reefs</dc:title>
  <dc:subject/>
  <dc:creator>Clements, Jeffery (he, him / il, lui) (DFO/MPO)</dc:creator>
  <cp:keywords/>
  <dc:description/>
  <cp:lastModifiedBy>Robichaud, Amélie (DFO/MPO)</cp:lastModifiedBy>
  <cp:revision>57</cp:revision>
  <cp:lastPrinted>2026-02-03T18:38:00Z</cp:lastPrinted>
  <dcterms:created xsi:type="dcterms:W3CDTF">2026-01-19T18:58:00Z</dcterms:created>
  <dcterms:modified xsi:type="dcterms:W3CDTF">2026-03-06T14:48:00Z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4949ee5a,64d4aba7,771ee89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2026-01-15T12:55:40Z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196edb9c-79c0-4e89-bfc5-fda1d7c6f794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