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A65E10" w:rsidRDefault="00A65E10" w14:paraId="40583C41" w14:textId="77777777">
      <w:pPr>
        <w:spacing w:after="0"/>
        <w:ind w:right="7"/>
        <w:jc w:val="center"/>
        <w:rPr>
          <w:rFonts w:ascii="Cambria" w:hAnsi="Cambria" w:eastAsia="Cambria" w:cs="Cambria"/>
          <w:color w:val="17365D"/>
          <w:sz w:val="52"/>
        </w:rPr>
      </w:pPr>
    </w:p>
    <w:p w:rsidR="00A65E10" w:rsidRDefault="00A65E10" w14:paraId="3C559389" w14:textId="77777777">
      <w:pPr>
        <w:spacing w:after="0"/>
        <w:ind w:right="7"/>
        <w:jc w:val="center"/>
        <w:rPr>
          <w:rFonts w:ascii="Cambria" w:hAnsi="Cambria" w:eastAsia="Cambria" w:cs="Cambria"/>
          <w:color w:val="17365D"/>
          <w:sz w:val="52"/>
        </w:rPr>
      </w:pPr>
    </w:p>
    <w:p w:rsidR="00A65E10" w:rsidRDefault="00A65E10" w14:paraId="2262315E" w14:textId="77777777">
      <w:pPr>
        <w:spacing w:after="0"/>
        <w:ind w:right="7"/>
        <w:jc w:val="center"/>
        <w:rPr>
          <w:rFonts w:ascii="Cambria" w:hAnsi="Cambria" w:eastAsia="Cambria" w:cs="Cambria"/>
          <w:color w:val="17365D"/>
          <w:sz w:val="52"/>
        </w:rPr>
      </w:pPr>
    </w:p>
    <w:p w:rsidR="00A65E10" w:rsidRDefault="00A65E10" w14:paraId="7A9C428D" w14:textId="77777777">
      <w:pPr>
        <w:spacing w:after="0"/>
        <w:ind w:right="7"/>
        <w:jc w:val="center"/>
        <w:rPr>
          <w:rFonts w:ascii="Cambria" w:hAnsi="Cambria" w:eastAsia="Cambria" w:cs="Cambria"/>
          <w:color w:val="17365D"/>
          <w:sz w:val="52"/>
        </w:rPr>
      </w:pPr>
    </w:p>
    <w:p w:rsidR="00A65E10" w:rsidRDefault="00A65E10" w14:paraId="66AAB827" w14:textId="77777777">
      <w:pPr>
        <w:spacing w:after="0"/>
        <w:ind w:right="7"/>
        <w:jc w:val="center"/>
        <w:rPr>
          <w:rFonts w:ascii="Cambria" w:hAnsi="Cambria" w:eastAsia="Cambria" w:cs="Cambria"/>
          <w:color w:val="17365D"/>
          <w:sz w:val="52"/>
        </w:rPr>
      </w:pPr>
    </w:p>
    <w:p w:rsidR="009B2E99" w:rsidRDefault="00F866A9" w14:paraId="4CC36863" w14:textId="54A482BB">
      <w:pPr>
        <w:spacing w:after="0"/>
        <w:ind w:right="7"/>
        <w:jc w:val="center"/>
        <w:rPr>
          <w:rFonts w:ascii="Cambria" w:hAnsi="Cambria" w:eastAsia="Cambria" w:cs="Cambria"/>
          <w:color w:val="17365D"/>
          <w:sz w:val="52"/>
        </w:rPr>
      </w:pPr>
      <w:r>
        <w:rPr>
          <w:rFonts w:ascii="Cambria" w:hAnsi="Cambria" w:eastAsia="Cambria" w:cs="Cambria"/>
          <w:color w:val="17365D"/>
          <w:sz w:val="52"/>
        </w:rPr>
        <w:t>Test Summary Report</w:t>
      </w:r>
    </w:p>
    <w:p w:rsidR="00A65E10" w:rsidRDefault="00A65E10" w14:paraId="46381B0C" w14:textId="71727066">
      <w:pPr>
        <w:spacing w:after="0"/>
        <w:ind w:right="7"/>
        <w:jc w:val="center"/>
        <w:rPr>
          <w:rFonts w:ascii="Cambria" w:hAnsi="Cambria" w:eastAsia="Cambria" w:cs="Cambria"/>
          <w:color w:val="17365D"/>
          <w:sz w:val="52"/>
        </w:rPr>
      </w:pPr>
    </w:p>
    <w:p w:rsidR="00A65E10" w:rsidP="5C459CD3" w:rsidRDefault="00A65E10" w14:paraId="4E4EFF7A" w14:textId="45CB89A3">
      <w:pPr>
        <w:spacing w:after="0"/>
        <w:ind w:right="7"/>
        <w:jc w:val="center"/>
        <w:rPr>
          <w:rFonts w:ascii="Cambria" w:hAnsi="Cambria" w:eastAsia="Cambria" w:cs="Cambria"/>
          <w:color w:val="17365D"/>
          <w:sz w:val="52"/>
          <w:szCs w:val="52"/>
        </w:rPr>
      </w:pPr>
      <w:r w:rsidRPr="5C459CD3" w:rsidR="00A65E10">
        <w:rPr>
          <w:rFonts w:ascii="Cambria" w:hAnsi="Cambria" w:eastAsia="Cambria" w:cs="Cambria"/>
          <w:color w:val="17365D"/>
          <w:sz w:val="52"/>
          <w:szCs w:val="52"/>
        </w:rPr>
        <w:t xml:space="preserve">Team </w:t>
      </w:r>
      <w:r w:rsidRPr="5C459CD3" w:rsidR="41FBBC10">
        <w:rPr>
          <w:rFonts w:ascii="Cambria" w:hAnsi="Cambria" w:eastAsia="Cambria" w:cs="Cambria"/>
          <w:color w:val="17365D"/>
          <w:sz w:val="52"/>
          <w:szCs w:val="52"/>
        </w:rPr>
        <w:t>1</w:t>
      </w:r>
    </w:p>
    <w:p w:rsidR="00A65E10" w:rsidRDefault="00A65E10" w14:paraId="22CF78BD" w14:textId="209ED25A">
      <w:pPr>
        <w:spacing w:after="0"/>
        <w:ind w:right="7"/>
        <w:jc w:val="center"/>
      </w:pPr>
      <w:r w:rsidRPr="5C459CD3" w:rsidR="56B235C6">
        <w:rPr>
          <w:rFonts w:ascii="Cambria" w:hAnsi="Cambria" w:eastAsia="Cambria" w:cs="Cambria"/>
          <w:color w:val="17365D"/>
          <w:sz w:val="52"/>
          <w:szCs w:val="52"/>
        </w:rPr>
        <w:t>Fall</w:t>
      </w:r>
      <w:r w:rsidRPr="5C459CD3" w:rsidR="00A65E10">
        <w:rPr>
          <w:rFonts w:ascii="Cambria" w:hAnsi="Cambria" w:eastAsia="Cambria" w:cs="Cambria"/>
          <w:color w:val="17365D"/>
          <w:sz w:val="52"/>
          <w:szCs w:val="52"/>
        </w:rPr>
        <w:t xml:space="preserve"> 202</w:t>
      </w:r>
      <w:r w:rsidRPr="5C459CD3" w:rsidR="5F8373B4">
        <w:rPr>
          <w:rFonts w:ascii="Cambria" w:hAnsi="Cambria" w:eastAsia="Cambria" w:cs="Cambria"/>
          <w:color w:val="17365D"/>
          <w:sz w:val="52"/>
          <w:szCs w:val="52"/>
        </w:rPr>
        <w:t>5</w:t>
      </w:r>
    </w:p>
    <w:p w:rsidR="00A65E10" w:rsidRDefault="00A65E10" w14:paraId="7F888EE1" w14:textId="72560366">
      <w:pPr>
        <w:spacing w:line="278" w:lineRule="auto"/>
      </w:pPr>
      <w:r>
        <w:br w:type="page"/>
      </w:r>
    </w:p>
    <w:p w:rsidR="009B2E99" w:rsidRDefault="009B2E99" w14:paraId="68CD438F" w14:textId="77777777">
      <w:pPr>
        <w:spacing w:after="480"/>
        <w:ind w:left="-29" w:right="-35"/>
      </w:pPr>
    </w:p>
    <w:sdt>
      <w:sdtPr>
        <w:id w:val="1240281725"/>
        <w:docPartObj>
          <w:docPartGallery w:val="Table of Contents"/>
          <w:docPartUnique/>
        </w:docPartObj>
      </w:sdtPr>
      <w:sdtContent>
        <w:p w:rsidRPr="00E06251" w:rsidR="009B2E99" w:rsidP="5264A9DF" w:rsidRDefault="00E06251" w14:paraId="34DE43AD" w14:textId="167CDC80" w14:noSpellErr="1">
          <w:pPr>
            <w:spacing w:after="0"/>
            <w:rPr>
              <w:rFonts w:ascii="Cambria" w:hAnsi="Cambria" w:eastAsia="Cambria"/>
              <w:b w:val="1"/>
              <w:bCs w:val="1"/>
              <w:color w:val="0F4761" w:themeColor="accent1" w:themeShade="BF"/>
              <w:sz w:val="28"/>
              <w:szCs w:val="28"/>
            </w:rPr>
          </w:pPr>
          <w:r w:rsidRPr="3DF28286" w:rsidR="79DFBD8D">
            <w:rPr>
              <w:rFonts w:ascii="Cambria" w:hAnsi="Cambria"/>
              <w:b w:val="1"/>
              <w:bCs w:val="1"/>
              <w:color w:val="0F4761" w:themeColor="accent1" w:themeTint="FF" w:themeShade="BF"/>
              <w:sz w:val="28"/>
              <w:szCs w:val="28"/>
            </w:rPr>
            <w:t xml:space="preserve">Table of </w:t>
          </w:r>
          <w:r w:rsidRPr="3DF28286" w:rsidR="04F3115C">
            <w:rPr>
              <w:rFonts w:ascii="Cambria" w:hAnsi="Cambria" w:eastAsia="Cambria"/>
              <w:b w:val="1"/>
              <w:bCs w:val="1"/>
              <w:color w:val="0F4761" w:themeColor="accent1" w:themeTint="FF" w:themeShade="BF"/>
              <w:sz w:val="28"/>
              <w:szCs w:val="28"/>
            </w:rPr>
            <w:t>Contents</w:t>
          </w:r>
        </w:p>
        <w:p w:rsidR="008E7CCD" w:rsidP="3DF28286" w:rsidRDefault="00F866A9" w14:paraId="0C1E6DAE" w14:textId="084CB45A">
          <w:pPr>
            <w:pStyle w:val="TOC1"/>
            <w:tabs>
              <w:tab w:val="right" w:leader="dot" w:pos="9330"/>
            </w:tabs>
            <w:rPr>
              <w:rStyle w:val="Hyperlink"/>
              <w:noProof/>
              <w:kern w:val="0"/>
              <w:lang w:val="en-US" w:eastAsia="en-US"/>
              <w14:ligatures w14:val="none"/>
            </w:rPr>
          </w:pPr>
          <w:r>
            <w:fldChar w:fldCharType="begin"/>
          </w:r>
          <w:r>
            <w:instrText xml:space="preserve">TOC \o "1-1" \z \u \h</w:instrText>
          </w:r>
          <w:r>
            <w:fldChar w:fldCharType="separate"/>
          </w:r>
          <w:hyperlink w:anchor="_Toc1321332940">
            <w:r w:rsidRPr="3DF28286" w:rsidR="3DF28286">
              <w:rPr>
                <w:rStyle w:val="Hyperlink"/>
              </w:rPr>
              <w:t>1. Purpose (Daniel Fox)</w:t>
            </w:r>
            <w:r>
              <w:tab/>
            </w:r>
            <w:r>
              <w:fldChar w:fldCharType="begin"/>
            </w:r>
            <w:r>
              <w:instrText xml:space="preserve">PAGEREF _Toc1321332940 \h</w:instrText>
            </w:r>
            <w:r>
              <w:fldChar w:fldCharType="separate"/>
            </w:r>
            <w:r w:rsidRPr="3DF28286" w:rsidR="3DF28286">
              <w:rPr>
                <w:rStyle w:val="Hyperlink"/>
              </w:rPr>
              <w:t>3</w:t>
            </w:r>
            <w:r>
              <w:fldChar w:fldCharType="end"/>
            </w:r>
          </w:hyperlink>
        </w:p>
        <w:p w:rsidR="008E7CCD" w:rsidP="3DF28286" w:rsidRDefault="008E7CCD" w14:paraId="06625713" w14:textId="6AD588D0">
          <w:pPr>
            <w:pStyle w:val="TOC1"/>
            <w:tabs>
              <w:tab w:val="right" w:leader="dot" w:pos="9330"/>
            </w:tabs>
            <w:rPr>
              <w:rStyle w:val="Hyperlink"/>
              <w:noProof/>
              <w:kern w:val="0"/>
              <w:lang w:val="en-US" w:eastAsia="en-US"/>
              <w14:ligatures w14:val="none"/>
            </w:rPr>
          </w:pPr>
          <w:hyperlink w:anchor="_Toc1103119136">
            <w:r w:rsidRPr="3DF28286" w:rsidR="3DF28286">
              <w:rPr>
                <w:rStyle w:val="Hyperlink"/>
              </w:rPr>
              <w:t>2. Application Overview (Manisha Shah)</w:t>
            </w:r>
            <w:r>
              <w:tab/>
            </w:r>
            <w:r>
              <w:fldChar w:fldCharType="begin"/>
            </w:r>
            <w:r>
              <w:instrText xml:space="preserve">PAGEREF _Toc1103119136 \h</w:instrText>
            </w:r>
            <w:r>
              <w:fldChar w:fldCharType="separate"/>
            </w:r>
            <w:r w:rsidRPr="3DF28286" w:rsidR="3DF28286">
              <w:rPr>
                <w:rStyle w:val="Hyperlink"/>
              </w:rPr>
              <w:t>3</w:t>
            </w:r>
            <w:r>
              <w:fldChar w:fldCharType="end"/>
            </w:r>
          </w:hyperlink>
        </w:p>
        <w:p w:rsidR="008E7CCD" w:rsidP="3DF28286" w:rsidRDefault="008E7CCD" w14:paraId="05B3237C" w14:textId="1E377811">
          <w:pPr>
            <w:pStyle w:val="TOC1"/>
            <w:tabs>
              <w:tab w:val="right" w:leader="dot" w:pos="9330"/>
            </w:tabs>
            <w:rPr>
              <w:rStyle w:val="Hyperlink"/>
              <w:noProof/>
              <w:kern w:val="0"/>
              <w:lang w:val="en-US" w:eastAsia="en-US"/>
              <w14:ligatures w14:val="none"/>
            </w:rPr>
          </w:pPr>
          <w:hyperlink w:anchor="_Toc1034465778">
            <w:r w:rsidRPr="3DF28286" w:rsidR="3DF28286">
              <w:rPr>
                <w:rStyle w:val="Hyperlink"/>
              </w:rPr>
              <w:t>3. Testing Scope (Manisha Shah)</w:t>
            </w:r>
            <w:r>
              <w:tab/>
            </w:r>
            <w:r>
              <w:fldChar w:fldCharType="begin"/>
            </w:r>
            <w:r>
              <w:instrText xml:space="preserve">PAGEREF _Toc1034465778 \h</w:instrText>
            </w:r>
            <w:r>
              <w:fldChar w:fldCharType="separate"/>
            </w:r>
            <w:r w:rsidRPr="3DF28286" w:rsidR="3DF28286">
              <w:rPr>
                <w:rStyle w:val="Hyperlink"/>
              </w:rPr>
              <w:t>3</w:t>
            </w:r>
            <w:r>
              <w:fldChar w:fldCharType="end"/>
            </w:r>
          </w:hyperlink>
        </w:p>
        <w:p w:rsidR="008E7CCD" w:rsidP="3DF28286" w:rsidRDefault="008E7CCD" w14:paraId="44650CA3" w14:textId="30F63EAF">
          <w:pPr>
            <w:pStyle w:val="TOC1"/>
            <w:tabs>
              <w:tab w:val="right" w:leader="dot" w:pos="9330"/>
            </w:tabs>
            <w:rPr>
              <w:rStyle w:val="Hyperlink"/>
              <w:noProof/>
              <w:kern w:val="0"/>
              <w:lang w:val="en-US" w:eastAsia="en-US"/>
              <w14:ligatures w14:val="none"/>
            </w:rPr>
          </w:pPr>
          <w:hyperlink w:anchor="_Toc162859636">
            <w:r w:rsidRPr="3DF28286" w:rsidR="3DF28286">
              <w:rPr>
                <w:rStyle w:val="Hyperlink"/>
              </w:rPr>
              <w:t>4. Metrics (Thyagaraj Raghava)</w:t>
            </w:r>
            <w:r>
              <w:tab/>
            </w:r>
            <w:r>
              <w:fldChar w:fldCharType="begin"/>
            </w:r>
            <w:r>
              <w:instrText xml:space="preserve">PAGEREF _Toc162859636 \h</w:instrText>
            </w:r>
            <w:r>
              <w:fldChar w:fldCharType="separate"/>
            </w:r>
            <w:r w:rsidRPr="3DF28286" w:rsidR="3DF28286">
              <w:rPr>
                <w:rStyle w:val="Hyperlink"/>
              </w:rPr>
              <w:t>4</w:t>
            </w:r>
            <w:r>
              <w:fldChar w:fldCharType="end"/>
            </w:r>
          </w:hyperlink>
        </w:p>
        <w:p w:rsidR="008E7CCD" w:rsidP="3DF28286" w:rsidRDefault="008E7CCD" w14:paraId="73A292B7" w14:textId="7CD3473B">
          <w:pPr>
            <w:pStyle w:val="TOC1"/>
            <w:tabs>
              <w:tab w:val="right" w:leader="dot" w:pos="9330"/>
            </w:tabs>
            <w:rPr>
              <w:rStyle w:val="Hyperlink"/>
              <w:noProof/>
              <w:kern w:val="0"/>
              <w:lang w:val="en-US" w:eastAsia="en-US"/>
              <w14:ligatures w14:val="none"/>
            </w:rPr>
          </w:pPr>
          <w:hyperlink w:anchor="_Toc1160305863">
            <w:r w:rsidRPr="3DF28286" w:rsidR="3DF28286">
              <w:rPr>
                <w:rStyle w:val="Hyperlink"/>
              </w:rPr>
              <w:t>5. Types of testing performed (Prashant Baral)</w:t>
            </w:r>
            <w:r>
              <w:tab/>
            </w:r>
            <w:r>
              <w:fldChar w:fldCharType="begin"/>
            </w:r>
            <w:r>
              <w:instrText xml:space="preserve">PAGEREF _Toc1160305863 \h</w:instrText>
            </w:r>
            <w:r>
              <w:fldChar w:fldCharType="separate"/>
            </w:r>
            <w:r w:rsidRPr="3DF28286" w:rsidR="3DF28286">
              <w:rPr>
                <w:rStyle w:val="Hyperlink"/>
              </w:rPr>
              <w:t>6</w:t>
            </w:r>
            <w:r>
              <w:fldChar w:fldCharType="end"/>
            </w:r>
          </w:hyperlink>
        </w:p>
        <w:p w:rsidR="008E7CCD" w:rsidP="3DF28286" w:rsidRDefault="008E7CCD" w14:paraId="3EE37DF4" w14:textId="7EE27823">
          <w:pPr>
            <w:pStyle w:val="TOC1"/>
            <w:tabs>
              <w:tab w:val="right" w:leader="dot" w:pos="9330"/>
            </w:tabs>
            <w:rPr>
              <w:rStyle w:val="Hyperlink"/>
              <w:noProof/>
              <w:kern w:val="0"/>
              <w:lang w:val="en-US" w:eastAsia="en-US"/>
              <w14:ligatures w14:val="none"/>
            </w:rPr>
          </w:pPr>
          <w:hyperlink w:anchor="_Toc1564211936">
            <w:r w:rsidRPr="3DF28286" w:rsidR="3DF28286">
              <w:rPr>
                <w:rStyle w:val="Hyperlink"/>
              </w:rPr>
              <w:t>6. Test Environment &amp; Tools (Thyagaraj Raghava)</w:t>
            </w:r>
            <w:r>
              <w:tab/>
            </w:r>
            <w:r>
              <w:fldChar w:fldCharType="begin"/>
            </w:r>
            <w:r>
              <w:instrText xml:space="preserve">PAGEREF _Toc1564211936 \h</w:instrText>
            </w:r>
            <w:r>
              <w:fldChar w:fldCharType="separate"/>
            </w:r>
            <w:r w:rsidRPr="3DF28286" w:rsidR="3DF28286">
              <w:rPr>
                <w:rStyle w:val="Hyperlink"/>
              </w:rPr>
              <w:t>7</w:t>
            </w:r>
            <w:r>
              <w:fldChar w:fldCharType="end"/>
            </w:r>
          </w:hyperlink>
        </w:p>
        <w:p w:rsidR="008E7CCD" w:rsidP="3DF28286" w:rsidRDefault="008E7CCD" w14:paraId="3863BCB4" w14:textId="12A77988">
          <w:pPr>
            <w:pStyle w:val="TOC1"/>
            <w:tabs>
              <w:tab w:val="right" w:leader="dot" w:pos="9330"/>
            </w:tabs>
            <w:rPr>
              <w:rStyle w:val="Hyperlink"/>
              <w:noProof/>
              <w:kern w:val="0"/>
              <w:lang w:val="en-US" w:eastAsia="en-US"/>
              <w14:ligatures w14:val="none"/>
            </w:rPr>
          </w:pPr>
          <w:hyperlink w:anchor="_Toc2068389141">
            <w:r w:rsidRPr="3DF28286" w:rsidR="3DF28286">
              <w:rPr>
                <w:rStyle w:val="Hyperlink"/>
              </w:rPr>
              <w:t>7. Lessons Learnt (Prashant Baral)</w:t>
            </w:r>
            <w:r>
              <w:tab/>
            </w:r>
            <w:r>
              <w:fldChar w:fldCharType="begin"/>
            </w:r>
            <w:r>
              <w:instrText xml:space="preserve">PAGEREF _Toc2068389141 \h</w:instrText>
            </w:r>
            <w:r>
              <w:fldChar w:fldCharType="separate"/>
            </w:r>
            <w:r w:rsidRPr="3DF28286" w:rsidR="3DF28286">
              <w:rPr>
                <w:rStyle w:val="Hyperlink"/>
              </w:rPr>
              <w:t>8</w:t>
            </w:r>
            <w:r>
              <w:fldChar w:fldCharType="end"/>
            </w:r>
          </w:hyperlink>
        </w:p>
        <w:p w:rsidR="008E7CCD" w:rsidP="3DF28286" w:rsidRDefault="008E7CCD" w14:paraId="654B0EAB" w14:textId="3CEF34C1">
          <w:pPr>
            <w:pStyle w:val="TOC1"/>
            <w:tabs>
              <w:tab w:val="right" w:leader="dot" w:pos="9330"/>
            </w:tabs>
            <w:rPr>
              <w:rStyle w:val="Hyperlink"/>
              <w:noProof/>
              <w:kern w:val="0"/>
              <w:lang w:val="en-US" w:eastAsia="en-US"/>
              <w14:ligatures w14:val="none"/>
            </w:rPr>
          </w:pPr>
          <w:hyperlink w:anchor="_Toc847374496">
            <w:r w:rsidRPr="3DF28286" w:rsidR="3DF28286">
              <w:rPr>
                <w:rStyle w:val="Hyperlink"/>
              </w:rPr>
              <w:t>8. Recommendations (Arun Garwan)</w:t>
            </w:r>
            <w:r>
              <w:tab/>
            </w:r>
            <w:r>
              <w:fldChar w:fldCharType="begin"/>
            </w:r>
            <w:r>
              <w:instrText xml:space="preserve">PAGEREF _Toc847374496 \h</w:instrText>
            </w:r>
            <w:r>
              <w:fldChar w:fldCharType="separate"/>
            </w:r>
            <w:r w:rsidRPr="3DF28286" w:rsidR="3DF28286">
              <w:rPr>
                <w:rStyle w:val="Hyperlink"/>
              </w:rPr>
              <w:t>8</w:t>
            </w:r>
            <w:r>
              <w:fldChar w:fldCharType="end"/>
            </w:r>
          </w:hyperlink>
        </w:p>
        <w:p w:rsidR="008E7CCD" w:rsidP="3DF28286" w:rsidRDefault="008E7CCD" w14:paraId="0B7EA8B1" w14:textId="03089101">
          <w:pPr>
            <w:pStyle w:val="TOC1"/>
            <w:tabs>
              <w:tab w:val="right" w:leader="dot" w:pos="9330"/>
            </w:tabs>
            <w:rPr>
              <w:rStyle w:val="Hyperlink"/>
              <w:noProof/>
              <w:kern w:val="0"/>
              <w:lang w:val="en-US" w:eastAsia="en-US"/>
              <w14:ligatures w14:val="none"/>
            </w:rPr>
          </w:pPr>
          <w:hyperlink w:anchor="_Toc909922064">
            <w:r w:rsidRPr="3DF28286" w:rsidR="3DF28286">
              <w:rPr>
                <w:rStyle w:val="Hyperlink"/>
              </w:rPr>
              <w:t>9. Best Practices (Deepali Sawant)</w:t>
            </w:r>
            <w:r>
              <w:tab/>
            </w:r>
            <w:r>
              <w:fldChar w:fldCharType="begin"/>
            </w:r>
            <w:r>
              <w:instrText xml:space="preserve">PAGEREF _Toc909922064 \h</w:instrText>
            </w:r>
            <w:r>
              <w:fldChar w:fldCharType="separate"/>
            </w:r>
            <w:r w:rsidRPr="3DF28286" w:rsidR="3DF28286">
              <w:rPr>
                <w:rStyle w:val="Hyperlink"/>
              </w:rPr>
              <w:t>9</w:t>
            </w:r>
            <w:r>
              <w:fldChar w:fldCharType="end"/>
            </w:r>
          </w:hyperlink>
        </w:p>
        <w:p w:rsidR="008E7CCD" w:rsidP="3DF28286" w:rsidRDefault="008E7CCD" w14:paraId="151A375D" w14:textId="0ADF4102">
          <w:pPr>
            <w:pStyle w:val="TOC1"/>
            <w:tabs>
              <w:tab w:val="right" w:leader="dot" w:pos="9330"/>
            </w:tabs>
            <w:rPr>
              <w:rStyle w:val="Hyperlink"/>
              <w:noProof/>
              <w:kern w:val="0"/>
              <w:lang w:val="en-US" w:eastAsia="en-US"/>
              <w14:ligatures w14:val="none"/>
            </w:rPr>
          </w:pPr>
          <w:hyperlink w:anchor="_Toc940902905">
            <w:r w:rsidRPr="3DF28286" w:rsidR="3DF28286">
              <w:rPr>
                <w:rStyle w:val="Hyperlink"/>
              </w:rPr>
              <w:t>10. Exit Criteria (Arun Garwan)</w:t>
            </w:r>
            <w:r>
              <w:tab/>
            </w:r>
            <w:r>
              <w:fldChar w:fldCharType="begin"/>
            </w:r>
            <w:r>
              <w:instrText xml:space="preserve">PAGEREF _Toc940902905 \h</w:instrText>
            </w:r>
            <w:r>
              <w:fldChar w:fldCharType="separate"/>
            </w:r>
            <w:r w:rsidRPr="3DF28286" w:rsidR="3DF28286">
              <w:rPr>
                <w:rStyle w:val="Hyperlink"/>
              </w:rPr>
              <w:t>9</w:t>
            </w:r>
            <w:r>
              <w:fldChar w:fldCharType="end"/>
            </w:r>
          </w:hyperlink>
        </w:p>
        <w:p w:rsidR="008E7CCD" w:rsidP="3DF28286" w:rsidRDefault="008E7CCD" w14:paraId="29CAB2F1" w14:textId="1CDD243D">
          <w:pPr>
            <w:pStyle w:val="TOC1"/>
            <w:tabs>
              <w:tab w:val="right" w:leader="dot" w:pos="9330"/>
            </w:tabs>
            <w:rPr>
              <w:rStyle w:val="Hyperlink"/>
              <w:noProof/>
              <w:kern w:val="0"/>
              <w:lang w:val="en-US" w:eastAsia="en-US"/>
              <w14:ligatures w14:val="none"/>
            </w:rPr>
          </w:pPr>
          <w:hyperlink w:anchor="_Toc443342454">
            <w:r w:rsidRPr="3DF28286" w:rsidR="3DF28286">
              <w:rPr>
                <w:rStyle w:val="Hyperlink"/>
              </w:rPr>
              <w:t>11. Conclusion/Sign Off (Daniel Fox)</w:t>
            </w:r>
            <w:r>
              <w:tab/>
            </w:r>
            <w:r>
              <w:fldChar w:fldCharType="begin"/>
            </w:r>
            <w:r>
              <w:instrText xml:space="preserve">PAGEREF _Toc443342454 \h</w:instrText>
            </w:r>
            <w:r>
              <w:fldChar w:fldCharType="separate"/>
            </w:r>
            <w:r w:rsidRPr="3DF28286" w:rsidR="3DF28286">
              <w:rPr>
                <w:rStyle w:val="Hyperlink"/>
              </w:rPr>
              <w:t>9</w:t>
            </w:r>
            <w:r>
              <w:fldChar w:fldCharType="end"/>
            </w:r>
          </w:hyperlink>
        </w:p>
        <w:p w:rsidR="008E7CCD" w:rsidP="3DF28286" w:rsidRDefault="008E7CCD" w14:paraId="603F9E51" w14:textId="6461C0BF">
          <w:pPr>
            <w:pStyle w:val="TOC1"/>
            <w:tabs>
              <w:tab w:val="right" w:leader="dot" w:pos="9330"/>
            </w:tabs>
            <w:rPr>
              <w:rStyle w:val="Hyperlink"/>
              <w:noProof/>
              <w:kern w:val="0"/>
              <w:lang w:val="en-US" w:eastAsia="en-US"/>
              <w14:ligatures w14:val="none"/>
            </w:rPr>
          </w:pPr>
          <w:hyperlink w:anchor="_Toc652216063">
            <w:r w:rsidRPr="3DF28286" w:rsidR="3DF28286">
              <w:rPr>
                <w:rStyle w:val="Hyperlink"/>
              </w:rPr>
              <w:t>12. Definitions, Acronyms, and Abbreviations (Deepali Sawant)</w:t>
            </w:r>
            <w:r>
              <w:tab/>
            </w:r>
            <w:r>
              <w:fldChar w:fldCharType="begin"/>
            </w:r>
            <w:r>
              <w:instrText xml:space="preserve">PAGEREF _Toc652216063 \h</w:instrText>
            </w:r>
            <w:r>
              <w:fldChar w:fldCharType="separate"/>
            </w:r>
            <w:r w:rsidRPr="3DF28286" w:rsidR="3DF28286">
              <w:rPr>
                <w:rStyle w:val="Hyperlink"/>
              </w:rPr>
              <w:t>9</w:t>
            </w:r>
            <w:r>
              <w:fldChar w:fldCharType="end"/>
            </w:r>
          </w:hyperlink>
          <w:r>
            <w:fldChar w:fldCharType="end"/>
          </w:r>
        </w:p>
      </w:sdtContent>
    </w:sdt>
    <w:p w:rsidR="00CB341F" w:rsidP="59B03597" w:rsidRDefault="00F866A9" w14:paraId="2A131274" w14:textId="03A9704E" w14:noSpellErr="1">
      <w:pPr>
        <w:pStyle w:val="TOC1"/>
        <w:tabs>
          <w:tab w:val="right" w:leader="dot" w:pos="9345"/>
        </w:tabs>
        <w:rPr>
          <w:rStyle w:val="Hyperlink"/>
          <w:noProof/>
        </w:rPr>
      </w:pPr>
    </w:p>
    <w:p w:rsidR="00E06251" w:rsidRDefault="00E06251" w14:paraId="7DBF7855" w14:textId="4BCB733D">
      <w:pPr>
        <w:spacing w:line="278" w:lineRule="auto"/>
      </w:pPr>
      <w:r>
        <w:br w:type="page"/>
      </w:r>
    </w:p>
    <w:p w:rsidR="009B2E99" w:rsidRDefault="009B2E99" w14:paraId="5710C898" w14:textId="77777777"/>
    <w:p w:rsidR="0375F17D" w:rsidP="5C459CD3" w:rsidRDefault="0375F17D" w14:paraId="33DEBF00" w14:textId="7F955860">
      <w:pPr>
        <w:pStyle w:val="Heading1"/>
        <w:ind w:left="0" w:hanging="0"/>
      </w:pPr>
      <w:bookmarkStart w:name="_Toc1321332940" w:id="13893418"/>
      <w:r w:rsidR="74EA085D">
        <w:rPr/>
        <w:t>1. Purpose</w:t>
      </w:r>
      <w:r w:rsidR="4DBC03A8">
        <w:rPr/>
        <w:t xml:space="preserve"> (</w:t>
      </w:r>
      <w:r w:rsidR="70027923">
        <w:rPr/>
        <w:t>Daniel Fox</w:t>
      </w:r>
      <w:r w:rsidR="4DBC03A8">
        <w:rPr/>
        <w:t>)</w:t>
      </w:r>
      <w:bookmarkEnd w:id="13893418"/>
    </w:p>
    <w:p w:rsidR="5C459CD3" w:rsidP="58E72168" w:rsidRDefault="5C459CD3" w14:paraId="0A75ED78" w14:textId="0FE9EB2F">
      <w:pPr>
        <w:pStyle w:val="Normal"/>
        <w:ind w:left="360"/>
      </w:pPr>
      <w:r w:rsidRPr="58E72168" w:rsidR="1A6A7057">
        <w:rPr>
          <w:rFonts w:ascii="Calibri" w:hAnsi="Calibri" w:eastAsia="Calibri" w:cs="Calibri"/>
          <w:noProof w:val="0"/>
          <w:sz w:val="22"/>
          <w:szCs w:val="22"/>
          <w:lang w:val="en-IN"/>
        </w:rPr>
        <w:t xml:space="preserve">The purpose of this Test Summary Report is to summarize the testing activities performed and present the results for the assigned Xero modules. This document outlines the work completed during the testing of the </w:t>
      </w:r>
      <w:r w:rsidRPr="58E72168" w:rsidR="1A6A7057">
        <w:rPr>
          <w:rFonts w:ascii="Calibri" w:hAnsi="Calibri" w:eastAsia="Calibri" w:cs="Calibri"/>
          <w:b w:val="1"/>
          <w:bCs w:val="1"/>
          <w:noProof w:val="0"/>
          <w:sz w:val="22"/>
          <w:szCs w:val="22"/>
          <w:lang w:val="en-IN"/>
        </w:rPr>
        <w:t>Financial Data Entry</w:t>
      </w:r>
      <w:r w:rsidRPr="58E72168" w:rsidR="1A6A7057">
        <w:rPr>
          <w:rFonts w:ascii="Calibri" w:hAnsi="Calibri" w:eastAsia="Calibri" w:cs="Calibri"/>
          <w:noProof w:val="0"/>
          <w:sz w:val="22"/>
          <w:szCs w:val="22"/>
          <w:lang w:val="en-IN"/>
        </w:rPr>
        <w:t xml:space="preserve">, </w:t>
      </w:r>
      <w:r w:rsidRPr="58E72168" w:rsidR="1A6A7057">
        <w:rPr>
          <w:rFonts w:ascii="Calibri" w:hAnsi="Calibri" w:eastAsia="Calibri" w:cs="Calibri"/>
          <w:b w:val="1"/>
          <w:bCs w:val="1"/>
          <w:noProof w:val="0"/>
          <w:sz w:val="22"/>
          <w:szCs w:val="22"/>
          <w:lang w:val="en-IN"/>
        </w:rPr>
        <w:t>Bank Feeds &amp; Reconciliations</w:t>
      </w:r>
      <w:r w:rsidRPr="58E72168" w:rsidR="1A6A7057">
        <w:rPr>
          <w:rFonts w:ascii="Calibri" w:hAnsi="Calibri" w:eastAsia="Calibri" w:cs="Calibri"/>
          <w:noProof w:val="0"/>
          <w:sz w:val="22"/>
          <w:szCs w:val="22"/>
          <w:lang w:val="en-IN"/>
        </w:rPr>
        <w:t xml:space="preserve">, and </w:t>
      </w:r>
      <w:r w:rsidRPr="58E72168" w:rsidR="1A6A7057">
        <w:rPr>
          <w:rFonts w:ascii="Calibri" w:hAnsi="Calibri" w:eastAsia="Calibri" w:cs="Calibri"/>
          <w:b w:val="1"/>
          <w:bCs w:val="1"/>
          <w:noProof w:val="0"/>
          <w:sz w:val="22"/>
          <w:szCs w:val="22"/>
          <w:lang w:val="en-IN"/>
        </w:rPr>
        <w:t>Purchase Orders</w:t>
      </w:r>
      <w:r w:rsidRPr="58E72168" w:rsidR="1A6A7057">
        <w:rPr>
          <w:rFonts w:ascii="Calibri" w:hAnsi="Calibri" w:eastAsia="Calibri" w:cs="Calibri"/>
          <w:noProof w:val="0"/>
          <w:sz w:val="22"/>
          <w:szCs w:val="22"/>
          <w:lang w:val="en-IN"/>
        </w:rPr>
        <w:t xml:space="preserve"> modules of the Xero cloud-based accounting system.</w:t>
      </w:r>
    </w:p>
    <w:p w:rsidR="009B2E99" w:rsidP="5C459CD3" w:rsidRDefault="0375F17D" w14:paraId="74BCD040" w14:textId="40277FBE">
      <w:pPr>
        <w:pStyle w:val="Heading1"/>
        <w:ind w:left="0" w:hanging="0"/>
      </w:pPr>
      <w:bookmarkStart w:name="_Toc1103119136" w:id="1993565955"/>
      <w:r w:rsidR="590C975B">
        <w:rPr/>
        <w:t>2. Application Overview</w:t>
      </w:r>
      <w:r w:rsidR="1A2B99D7">
        <w:rPr/>
        <w:t xml:space="preserve"> (</w:t>
      </w:r>
      <w:r w:rsidR="046A4921">
        <w:rPr/>
        <w:t>Manisha Shah</w:t>
      </w:r>
      <w:r w:rsidR="1A2B99D7">
        <w:rPr/>
        <w:t>)</w:t>
      </w:r>
      <w:bookmarkEnd w:id="1993565955"/>
    </w:p>
    <w:p w:rsidR="4A07ECC9" w:rsidP="3DF28286" w:rsidRDefault="4A07ECC9" w14:paraId="2562F30E" w14:textId="4588D5B4">
      <w:pPr>
        <w:pStyle w:val="Normal"/>
        <w:spacing w:before="0" w:beforeAutospacing="off" w:after="160" w:afterAutospacing="off" w:line="257" w:lineRule="auto"/>
        <w:ind w:right="360"/>
        <w:rPr>
          <w:rFonts w:ascii="Calibri" w:hAnsi="Calibri" w:eastAsia="Calibri" w:cs="Calibri"/>
          <w:noProof w:val="0"/>
          <w:color w:val="000000" w:themeColor="text1" w:themeTint="FF" w:themeShade="FF"/>
          <w:sz w:val="22"/>
          <w:szCs w:val="22"/>
          <w:lang w:val="en-IN"/>
        </w:rPr>
      </w:pPr>
      <w:r w:rsidRPr="3DF28286" w:rsidR="0FCCFB71">
        <w:rPr>
          <w:rFonts w:ascii="Cambria" w:hAnsi="Cambria" w:eastAsia="Cambria" w:cs="Cambria"/>
          <w:noProof w:val="0"/>
          <w:color w:val="000000" w:themeColor="text1" w:themeTint="FF" w:themeShade="FF"/>
          <w:sz w:val="22"/>
          <w:szCs w:val="22"/>
          <w:lang w:val="en-IN"/>
        </w:rPr>
        <w:t>Xero is a cloud-based accounting platform widely used by small and medium-sized businesses for managing invoices, payments, bank transactions, and financial reporting.</w:t>
      </w:r>
      <w:r w:rsidRPr="3DF28286" w:rsidR="0FCCFB71">
        <w:rPr>
          <w:rFonts w:ascii="Calibri" w:hAnsi="Calibri" w:eastAsia="Calibri" w:cs="Calibri"/>
          <w:noProof w:val="0"/>
          <w:color w:val="000000" w:themeColor="text1" w:themeTint="FF" w:themeShade="FF"/>
          <w:sz w:val="22"/>
          <w:szCs w:val="22"/>
          <w:lang w:val="en-IN"/>
        </w:rPr>
        <w:t xml:space="preserve"> Xero's accounting software </w:t>
      </w:r>
      <w:r w:rsidRPr="3DF28286" w:rsidR="0FCCFB71">
        <w:rPr>
          <w:rFonts w:ascii="Calibri" w:hAnsi="Calibri" w:eastAsia="Calibri" w:cs="Calibri"/>
          <w:noProof w:val="0"/>
          <w:color w:val="000000" w:themeColor="text1" w:themeTint="FF" w:themeShade="FF"/>
          <w:sz w:val="22"/>
          <w:szCs w:val="22"/>
          <w:lang w:val="en-IN"/>
        </w:rPr>
        <w:t>utilizes</w:t>
      </w:r>
      <w:r w:rsidRPr="3DF28286" w:rsidR="0FCCFB71">
        <w:rPr>
          <w:rFonts w:ascii="Calibri" w:hAnsi="Calibri" w:eastAsia="Calibri" w:cs="Calibri"/>
          <w:noProof w:val="0"/>
          <w:color w:val="000000" w:themeColor="text1" w:themeTint="FF" w:themeShade="FF"/>
          <w:sz w:val="22"/>
          <w:szCs w:val="22"/>
          <w:lang w:val="en-IN"/>
        </w:rPr>
        <w:t xml:space="preserve"> a single unified ledger architecture, enabling users to collaborate in real-time on the same set of financial records regardless of location or operating system. The platform offers a comprehensive suite of features including automated bank feeds, bank reconciliation, invoicing, accounts payable and receivable, expense claims, purchase orders, payroll management, fixed asset depreciation, and robust financial reporting with customizable dashboards. Key capabilities of the Xero system include:</w:t>
      </w:r>
    </w:p>
    <w:p w:rsidR="4A07ECC9" w:rsidP="3DF28286" w:rsidRDefault="4A07ECC9" w14:paraId="6665C524" w14:textId="3032B536">
      <w:pPr>
        <w:pStyle w:val="ListParagraph"/>
        <w:numPr>
          <w:ilvl w:val="0"/>
          <w:numId w:val="36"/>
        </w:numPr>
        <w:spacing w:before="0" w:beforeAutospacing="off" w:after="0" w:afterAutospacing="off" w:line="257" w:lineRule="auto"/>
        <w:ind w:left="720" w:right="360" w:hanging="360"/>
        <w:contextualSpacing w:val="0"/>
        <w:rPr>
          <w:rFonts w:ascii="Calibri" w:hAnsi="Calibri" w:eastAsia="Calibri" w:cs="Calibri"/>
          <w:noProof w:val="0"/>
          <w:color w:val="000000" w:themeColor="text1" w:themeTint="FF" w:themeShade="FF"/>
          <w:sz w:val="22"/>
          <w:szCs w:val="22"/>
          <w:lang w:val="en-IN"/>
        </w:rPr>
      </w:pPr>
      <w:r w:rsidRPr="3DF28286" w:rsidR="0FCCFB71">
        <w:rPr>
          <w:rFonts w:ascii="Calibri" w:hAnsi="Calibri" w:eastAsia="Calibri" w:cs="Calibri"/>
          <w:b w:val="1"/>
          <w:bCs w:val="1"/>
          <w:noProof w:val="0"/>
          <w:color w:val="000000" w:themeColor="text1" w:themeTint="FF" w:themeShade="FF"/>
          <w:sz w:val="22"/>
          <w:szCs w:val="22"/>
          <w:lang w:val="en-IN"/>
        </w:rPr>
        <w:t>Bank Feeds &amp; Reconciliation:</w:t>
      </w:r>
      <w:r w:rsidRPr="3DF28286" w:rsidR="0FCCFB71">
        <w:rPr>
          <w:rFonts w:ascii="Calibri" w:hAnsi="Calibri" w:eastAsia="Calibri" w:cs="Calibri"/>
          <w:noProof w:val="0"/>
          <w:color w:val="000000" w:themeColor="text1" w:themeTint="FF" w:themeShade="FF"/>
          <w:sz w:val="22"/>
          <w:szCs w:val="22"/>
          <w:lang w:val="en-IN"/>
        </w:rPr>
        <w:t xml:space="preserve"> Secure, automated import of bank transactions with AI-powered matching suggestions and customizable bank rules for recurring transactions.</w:t>
      </w:r>
    </w:p>
    <w:p w:rsidR="4A07ECC9" w:rsidP="3DF28286" w:rsidRDefault="4A07ECC9" w14:paraId="43A17B1A" w14:textId="761AF69A">
      <w:pPr>
        <w:pStyle w:val="ListParagraph"/>
        <w:numPr>
          <w:ilvl w:val="0"/>
          <w:numId w:val="36"/>
        </w:numPr>
        <w:spacing w:before="0" w:beforeAutospacing="off" w:after="0" w:afterAutospacing="off" w:line="257" w:lineRule="auto"/>
        <w:ind w:left="720" w:right="360" w:hanging="360"/>
        <w:contextualSpacing w:val="0"/>
        <w:rPr>
          <w:rFonts w:ascii="Calibri" w:hAnsi="Calibri" w:eastAsia="Calibri" w:cs="Calibri"/>
          <w:noProof w:val="0"/>
          <w:color w:val="000000" w:themeColor="text1" w:themeTint="FF" w:themeShade="FF"/>
          <w:sz w:val="22"/>
          <w:szCs w:val="22"/>
          <w:lang w:val="en-IN"/>
        </w:rPr>
      </w:pPr>
      <w:r w:rsidRPr="3DF28286" w:rsidR="0FCCFB71">
        <w:rPr>
          <w:rFonts w:ascii="Calibri" w:hAnsi="Calibri" w:eastAsia="Calibri" w:cs="Calibri"/>
          <w:b w:val="1"/>
          <w:bCs w:val="1"/>
          <w:noProof w:val="0"/>
          <w:color w:val="000000" w:themeColor="text1" w:themeTint="FF" w:themeShade="FF"/>
          <w:sz w:val="22"/>
          <w:szCs w:val="22"/>
          <w:lang w:val="en-IN"/>
        </w:rPr>
        <w:t>Financial Data Entry:</w:t>
      </w:r>
      <w:r w:rsidRPr="3DF28286" w:rsidR="0FCCFB71">
        <w:rPr>
          <w:rFonts w:ascii="Calibri" w:hAnsi="Calibri" w:eastAsia="Calibri" w:cs="Calibri"/>
          <w:noProof w:val="0"/>
          <w:color w:val="000000" w:themeColor="text1" w:themeTint="FF" w:themeShade="FF"/>
          <w:sz w:val="22"/>
          <w:szCs w:val="22"/>
          <w:lang w:val="en-IN"/>
        </w:rPr>
        <w:t xml:space="preserve"> General ledger management, journal entries, and transaction recording with validation controls.</w:t>
      </w:r>
    </w:p>
    <w:p w:rsidR="4A07ECC9" w:rsidP="3DF28286" w:rsidRDefault="4A07ECC9" w14:paraId="385FAD2A" w14:textId="1DF89094">
      <w:pPr>
        <w:pStyle w:val="ListParagraph"/>
        <w:numPr>
          <w:ilvl w:val="0"/>
          <w:numId w:val="36"/>
        </w:numPr>
        <w:spacing w:before="0" w:beforeAutospacing="off" w:after="0" w:afterAutospacing="off" w:line="257" w:lineRule="auto"/>
        <w:ind w:left="720" w:right="360" w:hanging="360"/>
        <w:contextualSpacing w:val="0"/>
        <w:rPr>
          <w:rFonts w:ascii="Calibri" w:hAnsi="Calibri" w:eastAsia="Calibri" w:cs="Calibri"/>
          <w:noProof w:val="0"/>
          <w:color w:val="000000" w:themeColor="text1" w:themeTint="FF" w:themeShade="FF"/>
          <w:sz w:val="22"/>
          <w:szCs w:val="22"/>
          <w:lang w:val="en-IN"/>
        </w:rPr>
      </w:pPr>
      <w:r w:rsidRPr="3DF28286" w:rsidR="0FCCFB71">
        <w:rPr>
          <w:rFonts w:ascii="Calibri" w:hAnsi="Calibri" w:eastAsia="Calibri" w:cs="Calibri"/>
          <w:b w:val="1"/>
          <w:bCs w:val="1"/>
          <w:noProof w:val="0"/>
          <w:color w:val="000000" w:themeColor="text1" w:themeTint="FF" w:themeShade="FF"/>
          <w:sz w:val="22"/>
          <w:szCs w:val="22"/>
          <w:lang w:val="en-IN"/>
        </w:rPr>
        <w:t>Purchase Order Management:</w:t>
      </w:r>
      <w:r w:rsidRPr="3DF28286" w:rsidR="0FCCFB71">
        <w:rPr>
          <w:rFonts w:ascii="Calibri" w:hAnsi="Calibri" w:eastAsia="Calibri" w:cs="Calibri"/>
          <w:noProof w:val="0"/>
          <w:color w:val="000000" w:themeColor="text1" w:themeTint="FF" w:themeShade="FF"/>
          <w:sz w:val="22"/>
          <w:szCs w:val="22"/>
          <w:lang w:val="en-IN"/>
        </w:rPr>
        <w:t xml:space="preserve"> Digital purchase order creation, approval workflows, supplier management, and seamless conversion to bills.</w:t>
      </w:r>
    </w:p>
    <w:p w:rsidR="4A07ECC9" w:rsidP="3DF28286" w:rsidRDefault="4A07ECC9" w14:paraId="5D282A20" w14:textId="46CC7737">
      <w:pPr>
        <w:pStyle w:val="ListParagraph"/>
        <w:numPr>
          <w:ilvl w:val="0"/>
          <w:numId w:val="36"/>
        </w:numPr>
        <w:spacing w:before="0" w:beforeAutospacing="off" w:after="0" w:afterAutospacing="off" w:line="257" w:lineRule="auto"/>
        <w:ind w:left="720" w:right="360" w:hanging="360"/>
        <w:contextualSpacing w:val="0"/>
        <w:rPr>
          <w:rFonts w:ascii="Calibri" w:hAnsi="Calibri" w:eastAsia="Calibri" w:cs="Calibri"/>
          <w:noProof w:val="0"/>
          <w:color w:val="000000" w:themeColor="text1" w:themeTint="FF" w:themeShade="FF"/>
          <w:sz w:val="22"/>
          <w:szCs w:val="22"/>
          <w:lang w:val="en-IN"/>
        </w:rPr>
      </w:pPr>
      <w:r w:rsidRPr="3DF28286" w:rsidR="0FCCFB71">
        <w:rPr>
          <w:rFonts w:ascii="Calibri" w:hAnsi="Calibri" w:eastAsia="Calibri" w:cs="Calibri"/>
          <w:b w:val="1"/>
          <w:bCs w:val="1"/>
          <w:noProof w:val="0"/>
          <w:color w:val="000000" w:themeColor="text1" w:themeTint="FF" w:themeShade="FF"/>
          <w:sz w:val="22"/>
          <w:szCs w:val="22"/>
          <w:lang w:val="en-IN"/>
        </w:rPr>
        <w:t>Real-time Collaboration:</w:t>
      </w:r>
      <w:r w:rsidRPr="3DF28286" w:rsidR="0FCCFB71">
        <w:rPr>
          <w:rFonts w:ascii="Calibri" w:hAnsi="Calibri" w:eastAsia="Calibri" w:cs="Calibri"/>
          <w:noProof w:val="0"/>
          <w:color w:val="000000" w:themeColor="text1" w:themeTint="FF" w:themeShade="FF"/>
          <w:sz w:val="22"/>
          <w:szCs w:val="22"/>
          <w:lang w:val="en-IN"/>
        </w:rPr>
        <w:t xml:space="preserve"> Cloud-based access allowing accountants, bookkeepers, and business owners to work simultaneously on financial data from any device.</w:t>
      </w:r>
    </w:p>
    <w:p w:rsidR="4A07ECC9" w:rsidP="3DF28286" w:rsidRDefault="4A07ECC9" w14:paraId="783E172E" w14:textId="500E9844">
      <w:pPr>
        <w:spacing w:before="0" w:beforeAutospacing="off" w:after="160" w:afterAutospacing="off" w:line="257" w:lineRule="auto"/>
        <w:ind w:right="360"/>
      </w:pPr>
      <w:r w:rsidRPr="3DF28286" w:rsidR="0FCCFB71">
        <w:rPr>
          <w:rFonts w:ascii="Calibri" w:hAnsi="Calibri" w:eastAsia="Calibri" w:cs="Calibri"/>
          <w:noProof w:val="0"/>
          <w:color w:val="000000" w:themeColor="text1" w:themeTint="FF" w:themeShade="FF"/>
          <w:sz w:val="22"/>
          <w:szCs w:val="22"/>
          <w:lang w:val="en-IN"/>
        </w:rPr>
        <w:t>The platform is accessible via web browsers (Chrome, Firefox, Safari, Edge) and mobile applications for iOS and Android, providing flexibility for businesses to manage their finances from anywhere.</w:t>
      </w:r>
    </w:p>
    <w:p w:rsidR="29FEBC8E" w:rsidP="29FEBC8E" w:rsidRDefault="29FEBC8E" w14:paraId="58AF2448" w14:textId="53648A61">
      <w:pPr>
        <w:pStyle w:val="Normal"/>
        <w:rPr>
          <w:rFonts w:ascii="Calibri" w:hAnsi="Calibri" w:eastAsia="Calibri" w:cs="Calibri"/>
          <w:noProof w:val="0"/>
          <w:color w:val="000000" w:themeColor="text1" w:themeTint="FF" w:themeShade="FF"/>
          <w:sz w:val="22"/>
          <w:szCs w:val="22"/>
          <w:lang w:val="en-IN"/>
        </w:rPr>
      </w:pPr>
    </w:p>
    <w:p w:rsidR="29FEBC8E" w:rsidP="29FEBC8E" w:rsidRDefault="29FEBC8E" w14:paraId="48021099" w14:textId="4D5C693F">
      <w:pPr>
        <w:pStyle w:val="Normal"/>
      </w:pPr>
    </w:p>
    <w:p w:rsidR="009B2E99" w:rsidP="5C459CD3" w:rsidRDefault="653E6AF2" w14:paraId="087B76B0" w14:textId="69E7228B">
      <w:pPr>
        <w:pStyle w:val="Heading1"/>
        <w:ind w:left="0" w:hanging="0"/>
      </w:pPr>
      <w:bookmarkStart w:name="_Toc1034465778" w:id="236786571"/>
      <w:r w:rsidR="38573E21">
        <w:rPr/>
        <w:t>3. Testing Scope</w:t>
      </w:r>
      <w:r w:rsidR="6A70096A">
        <w:rPr/>
        <w:t xml:space="preserve"> (</w:t>
      </w:r>
      <w:r w:rsidR="1D3A4ADE">
        <w:rPr/>
        <w:t>Manisha Shah</w:t>
      </w:r>
      <w:r w:rsidR="6A70096A">
        <w:rPr/>
        <w:t>)</w:t>
      </w:r>
      <w:bookmarkEnd w:id="236786571"/>
    </w:p>
    <w:p w:rsidR="2A426238" w:rsidP="29FEBC8E" w:rsidRDefault="2A426238" w14:paraId="32A0F13B" w14:textId="3651A6B9">
      <w:pPr>
        <w:pStyle w:val="Heading3"/>
        <w:tabs>
          <w:tab w:val="center" w:leader="none" w:pos="1176"/>
          <w:tab w:val="left" w:leader="none" w:pos="1860"/>
        </w:tabs>
        <w:spacing w:before="0" w:beforeAutospacing="off" w:after="29" w:afterAutospacing="off" w:line="266" w:lineRule="auto"/>
        <w:ind w:left="363" w:right="0" w:firstLine="357"/>
      </w:pPr>
      <w:r w:rsidRPr="29FEBC8E" w:rsidR="2A426238">
        <w:rPr>
          <w:rFonts w:ascii="Calibri" w:hAnsi="Calibri" w:eastAsia="Calibri" w:cs="Calibri"/>
          <w:b w:val="1"/>
          <w:bCs w:val="1"/>
          <w:noProof w:val="0"/>
          <w:color w:val="000000" w:themeColor="text1" w:themeTint="FF" w:themeShade="FF"/>
          <w:sz w:val="24"/>
          <w:szCs w:val="24"/>
          <w:lang w:val="en-IN"/>
        </w:rPr>
        <w:t>a) In Scope</w:t>
      </w:r>
    </w:p>
    <w:p w:rsidR="2A426238" w:rsidP="29FEBC8E" w:rsidRDefault="2A426238" w14:paraId="6AD9A5E3" w14:textId="5DAA073C">
      <w:pPr>
        <w:pStyle w:val="ListParagraph"/>
        <w:numPr>
          <w:ilvl w:val="0"/>
          <w:numId w:val="29"/>
        </w:numPr>
        <w:shd w:val="clear" w:color="auto" w:fill="FFFFFF" w:themeFill="background1"/>
        <w:spacing w:before="0" w:beforeAutospacing="off" w:after="0" w:afterAutospacing="off" w:line="257" w:lineRule="auto"/>
        <w:ind w:left="1440" w:right="0" w:hanging="360"/>
        <w:rPr>
          <w:rFonts w:ascii="Calibri" w:hAnsi="Calibri" w:eastAsia="Calibri" w:cs="Calibri"/>
          <w:b w:val="1"/>
          <w:bCs w:val="1"/>
          <w:noProof w:val="0"/>
          <w:color w:val="0D0D0D" w:themeColor="text1" w:themeTint="F2" w:themeShade="FF"/>
          <w:sz w:val="24"/>
          <w:szCs w:val="24"/>
          <w:lang w:val="en-IN"/>
        </w:rPr>
      </w:pPr>
      <w:r w:rsidRPr="29FEBC8E" w:rsidR="2A426238">
        <w:rPr>
          <w:rFonts w:ascii="Calibri" w:hAnsi="Calibri" w:eastAsia="Calibri" w:cs="Calibri"/>
          <w:b w:val="1"/>
          <w:bCs w:val="1"/>
          <w:noProof w:val="0"/>
          <w:color w:val="0D0D0D" w:themeColor="text1" w:themeTint="F2" w:themeShade="FF"/>
          <w:sz w:val="24"/>
          <w:szCs w:val="24"/>
          <w:lang w:val="en-IN"/>
        </w:rPr>
        <w:t>Financial Data Entry:</w:t>
      </w:r>
    </w:p>
    <w:p w:rsidR="2A426238" w:rsidP="29FEBC8E" w:rsidRDefault="2A426238" w14:paraId="15544BCB" w14:textId="0E978F91">
      <w:pPr>
        <w:pStyle w:val="ListParagraph"/>
        <w:numPr>
          <w:ilvl w:val="2"/>
          <w:numId w:val="30"/>
        </w:numPr>
        <w:shd w:val="clear" w:color="auto" w:fill="FFFFFF" w:themeFill="background1"/>
        <w:spacing w:before="0" w:beforeAutospacing="off" w:after="0" w:afterAutospacing="off" w:line="257" w:lineRule="auto"/>
        <w:ind w:left="2160" w:right="0" w:hanging="360"/>
        <w:rPr>
          <w:rFonts w:ascii="Calibri" w:hAnsi="Calibri" w:eastAsia="Calibri" w:cs="Calibri"/>
          <w:noProof w:val="0"/>
          <w:color w:val="0D0D0D" w:themeColor="text1" w:themeTint="F2" w:themeShade="FF"/>
          <w:sz w:val="24"/>
          <w:szCs w:val="24"/>
          <w:lang w:val="en-IN"/>
        </w:rPr>
      </w:pPr>
      <w:r w:rsidRPr="29FEBC8E" w:rsidR="2A426238">
        <w:rPr>
          <w:rFonts w:ascii="Calibri" w:hAnsi="Calibri" w:eastAsia="Calibri" w:cs="Calibri"/>
          <w:noProof w:val="0"/>
          <w:color w:val="0D0D0D" w:themeColor="text1" w:themeTint="F2" w:themeShade="FF"/>
          <w:sz w:val="24"/>
          <w:szCs w:val="24"/>
          <w:lang w:val="en-IN"/>
        </w:rPr>
        <w:t>Creating and editing general ledger accounts</w:t>
      </w:r>
    </w:p>
    <w:p w:rsidR="2A426238" w:rsidP="29FEBC8E" w:rsidRDefault="2A426238" w14:paraId="59DE4588" w14:textId="14FF6AD0">
      <w:pPr>
        <w:pStyle w:val="ListParagraph"/>
        <w:numPr>
          <w:ilvl w:val="2"/>
          <w:numId w:val="30"/>
        </w:numPr>
        <w:shd w:val="clear" w:color="auto" w:fill="FFFFFF" w:themeFill="background1"/>
        <w:spacing w:before="0" w:beforeAutospacing="off" w:after="0" w:afterAutospacing="off" w:line="257" w:lineRule="auto"/>
        <w:ind w:left="2160" w:right="0" w:hanging="360"/>
        <w:rPr>
          <w:rFonts w:ascii="Calibri" w:hAnsi="Calibri" w:eastAsia="Calibri" w:cs="Calibri"/>
          <w:noProof w:val="0"/>
          <w:color w:val="0D0D0D" w:themeColor="text1" w:themeTint="F2" w:themeShade="FF"/>
          <w:sz w:val="24"/>
          <w:szCs w:val="24"/>
          <w:lang w:val="en-IN"/>
        </w:rPr>
      </w:pPr>
      <w:r w:rsidRPr="29FEBC8E" w:rsidR="2A426238">
        <w:rPr>
          <w:rFonts w:ascii="Calibri" w:hAnsi="Calibri" w:eastAsia="Calibri" w:cs="Calibri"/>
          <w:noProof w:val="0"/>
          <w:color w:val="0D0D0D" w:themeColor="text1" w:themeTint="F2" w:themeShade="FF"/>
          <w:sz w:val="24"/>
          <w:szCs w:val="24"/>
          <w:lang w:val="en-IN"/>
        </w:rPr>
        <w:t>Recording and posting journal entries</w:t>
      </w:r>
    </w:p>
    <w:p w:rsidR="2A426238" w:rsidP="29FEBC8E" w:rsidRDefault="2A426238" w14:paraId="2EE747DE" w14:textId="7153CF3F">
      <w:pPr>
        <w:pStyle w:val="ListParagraph"/>
        <w:numPr>
          <w:ilvl w:val="2"/>
          <w:numId w:val="30"/>
        </w:numPr>
        <w:shd w:val="clear" w:color="auto" w:fill="FFFFFF" w:themeFill="background1"/>
        <w:spacing w:before="0" w:beforeAutospacing="off" w:after="0" w:afterAutospacing="off" w:line="257" w:lineRule="auto"/>
        <w:ind w:left="2160" w:right="0" w:hanging="360"/>
        <w:rPr>
          <w:rFonts w:ascii="Calibri" w:hAnsi="Calibri" w:eastAsia="Calibri" w:cs="Calibri"/>
          <w:noProof w:val="0"/>
          <w:color w:val="0D0D0D" w:themeColor="text1" w:themeTint="F2" w:themeShade="FF"/>
          <w:sz w:val="24"/>
          <w:szCs w:val="24"/>
          <w:lang w:val="en-IN"/>
        </w:rPr>
      </w:pPr>
      <w:r w:rsidRPr="29FEBC8E" w:rsidR="2A426238">
        <w:rPr>
          <w:rFonts w:ascii="Calibri" w:hAnsi="Calibri" w:eastAsia="Calibri" w:cs="Calibri"/>
          <w:noProof w:val="0"/>
          <w:color w:val="0D0D0D" w:themeColor="text1" w:themeTint="F2" w:themeShade="FF"/>
          <w:sz w:val="24"/>
          <w:szCs w:val="24"/>
          <w:lang w:val="en-IN"/>
        </w:rPr>
        <w:t>Recording income and expense transactions</w:t>
      </w:r>
    </w:p>
    <w:p w:rsidR="2A426238" w:rsidP="29FEBC8E" w:rsidRDefault="2A426238" w14:paraId="2105362C" w14:textId="736DDB19">
      <w:pPr>
        <w:pStyle w:val="ListParagraph"/>
        <w:numPr>
          <w:ilvl w:val="0"/>
          <w:numId w:val="29"/>
        </w:numPr>
        <w:shd w:val="clear" w:color="auto" w:fill="FFFFFF" w:themeFill="background1"/>
        <w:spacing w:before="0" w:beforeAutospacing="off" w:after="0" w:afterAutospacing="off" w:line="257" w:lineRule="auto"/>
        <w:ind w:left="1440" w:right="0" w:hanging="360"/>
        <w:rPr>
          <w:rFonts w:ascii="Calibri" w:hAnsi="Calibri" w:eastAsia="Calibri" w:cs="Calibri"/>
          <w:b w:val="1"/>
          <w:bCs w:val="1"/>
          <w:noProof w:val="0"/>
          <w:color w:val="0D0D0D" w:themeColor="text1" w:themeTint="F2" w:themeShade="FF"/>
          <w:sz w:val="24"/>
          <w:szCs w:val="24"/>
          <w:lang w:val="en-IN"/>
        </w:rPr>
      </w:pPr>
      <w:r w:rsidRPr="29FEBC8E" w:rsidR="2A426238">
        <w:rPr>
          <w:rFonts w:ascii="Calibri" w:hAnsi="Calibri" w:eastAsia="Calibri" w:cs="Calibri"/>
          <w:b w:val="1"/>
          <w:bCs w:val="1"/>
          <w:noProof w:val="0"/>
          <w:color w:val="0D0D0D" w:themeColor="text1" w:themeTint="F2" w:themeShade="FF"/>
          <w:sz w:val="24"/>
          <w:szCs w:val="24"/>
          <w:lang w:val="en-IN"/>
        </w:rPr>
        <w:t>Bank Feeds and Reconciliations:</w:t>
      </w:r>
    </w:p>
    <w:p w:rsidR="2A426238" w:rsidP="29FEBC8E" w:rsidRDefault="2A426238" w14:paraId="7ECF8B14" w14:textId="02406206">
      <w:pPr>
        <w:pStyle w:val="ListParagraph"/>
        <w:numPr>
          <w:ilvl w:val="2"/>
          <w:numId w:val="30"/>
        </w:numPr>
        <w:shd w:val="clear" w:color="auto" w:fill="FFFFFF" w:themeFill="background1"/>
        <w:spacing w:before="0" w:beforeAutospacing="off" w:after="0" w:afterAutospacing="off" w:line="257" w:lineRule="auto"/>
        <w:ind w:left="2160" w:right="0" w:hanging="360"/>
        <w:rPr>
          <w:rFonts w:ascii="Calibri" w:hAnsi="Calibri" w:eastAsia="Calibri" w:cs="Calibri"/>
          <w:noProof w:val="0"/>
          <w:color w:val="0D0D0D" w:themeColor="text1" w:themeTint="F2" w:themeShade="FF"/>
          <w:sz w:val="24"/>
          <w:szCs w:val="24"/>
          <w:lang w:val="en-IN"/>
        </w:rPr>
      </w:pPr>
      <w:r w:rsidRPr="29FEBC8E" w:rsidR="2A426238">
        <w:rPr>
          <w:rFonts w:ascii="Calibri" w:hAnsi="Calibri" w:eastAsia="Calibri" w:cs="Calibri"/>
          <w:noProof w:val="0"/>
          <w:color w:val="0D0D0D" w:themeColor="text1" w:themeTint="F2" w:themeShade="FF"/>
          <w:sz w:val="24"/>
          <w:szCs w:val="24"/>
          <w:lang w:val="en-IN"/>
        </w:rPr>
        <w:t>Setting up and managing bank feeds to import transaction data</w:t>
      </w:r>
    </w:p>
    <w:p w:rsidR="2A426238" w:rsidP="29FEBC8E" w:rsidRDefault="2A426238" w14:paraId="1B728E58" w14:textId="7217C3DD">
      <w:pPr>
        <w:pStyle w:val="ListParagraph"/>
        <w:numPr>
          <w:ilvl w:val="2"/>
          <w:numId w:val="30"/>
        </w:numPr>
        <w:shd w:val="clear" w:color="auto" w:fill="FFFFFF" w:themeFill="background1"/>
        <w:spacing w:before="0" w:beforeAutospacing="off" w:after="0" w:afterAutospacing="off" w:line="257" w:lineRule="auto"/>
        <w:ind w:left="2160" w:right="0" w:hanging="360"/>
        <w:rPr>
          <w:rFonts w:ascii="Calibri" w:hAnsi="Calibri" w:eastAsia="Calibri" w:cs="Calibri"/>
          <w:noProof w:val="0"/>
          <w:color w:val="0D0D0D" w:themeColor="text1" w:themeTint="F2" w:themeShade="FF"/>
          <w:sz w:val="24"/>
          <w:szCs w:val="24"/>
          <w:lang w:val="en-IN"/>
        </w:rPr>
      </w:pPr>
      <w:r w:rsidRPr="29FEBC8E" w:rsidR="2A426238">
        <w:rPr>
          <w:rFonts w:ascii="Calibri" w:hAnsi="Calibri" w:eastAsia="Calibri" w:cs="Calibri"/>
          <w:noProof w:val="0"/>
          <w:color w:val="0D0D0D" w:themeColor="text1" w:themeTint="F2" w:themeShade="FF"/>
          <w:sz w:val="24"/>
          <w:szCs w:val="24"/>
          <w:lang w:val="en-IN"/>
        </w:rPr>
        <w:t>Reconciling bank transactions with financial records</w:t>
      </w:r>
    </w:p>
    <w:p w:rsidR="2A426238" w:rsidP="29FEBC8E" w:rsidRDefault="2A426238" w14:paraId="4C733A08" w14:textId="053D5863">
      <w:pPr>
        <w:pStyle w:val="ListParagraph"/>
        <w:numPr>
          <w:ilvl w:val="2"/>
          <w:numId w:val="30"/>
        </w:numPr>
        <w:shd w:val="clear" w:color="auto" w:fill="FFFFFF" w:themeFill="background1"/>
        <w:spacing w:before="0" w:beforeAutospacing="off" w:after="0" w:afterAutospacing="off" w:line="257" w:lineRule="auto"/>
        <w:ind w:left="2160" w:right="0" w:hanging="360"/>
        <w:rPr>
          <w:rFonts w:ascii="Calibri" w:hAnsi="Calibri" w:eastAsia="Calibri" w:cs="Calibri"/>
          <w:noProof w:val="0"/>
          <w:color w:val="0D0D0D" w:themeColor="text1" w:themeTint="F2" w:themeShade="FF"/>
          <w:sz w:val="24"/>
          <w:szCs w:val="24"/>
          <w:lang w:val="en-IN"/>
        </w:rPr>
      </w:pPr>
      <w:r w:rsidRPr="29FEBC8E" w:rsidR="2A426238">
        <w:rPr>
          <w:rFonts w:ascii="Calibri" w:hAnsi="Calibri" w:eastAsia="Calibri" w:cs="Calibri"/>
          <w:noProof w:val="0"/>
          <w:color w:val="0D0D0D" w:themeColor="text1" w:themeTint="F2" w:themeShade="FF"/>
          <w:sz w:val="24"/>
          <w:szCs w:val="24"/>
          <w:lang w:val="en-IN"/>
        </w:rPr>
        <w:t>Creating and managing bank rules for automated categorization.</w:t>
      </w:r>
    </w:p>
    <w:p w:rsidR="2A426238" w:rsidP="29FEBC8E" w:rsidRDefault="2A426238" w14:paraId="394198DA" w14:textId="09AC4AA2">
      <w:pPr>
        <w:shd w:val="clear" w:color="auto" w:fill="FFFFFF" w:themeFill="background1"/>
        <w:spacing w:before="0" w:beforeAutospacing="off" w:after="0" w:afterAutospacing="off" w:line="257" w:lineRule="auto"/>
      </w:pPr>
      <w:r w:rsidRPr="29FEBC8E" w:rsidR="2A426238">
        <w:rPr>
          <w:rFonts w:ascii="Calibri" w:hAnsi="Calibri" w:eastAsia="Calibri" w:cs="Calibri"/>
          <w:noProof w:val="0"/>
          <w:color w:val="0D0D0D" w:themeColor="text1" w:themeTint="F2" w:themeShade="FF"/>
          <w:sz w:val="24"/>
          <w:szCs w:val="24"/>
          <w:lang w:val="en-IN"/>
        </w:rPr>
        <w:t xml:space="preserve"> </w:t>
      </w:r>
    </w:p>
    <w:p w:rsidR="2A426238" w:rsidP="29FEBC8E" w:rsidRDefault="2A426238" w14:paraId="1DEA503A" w14:textId="7F37E856">
      <w:pPr>
        <w:pStyle w:val="ListParagraph"/>
        <w:numPr>
          <w:ilvl w:val="0"/>
          <w:numId w:val="29"/>
        </w:numPr>
        <w:shd w:val="clear" w:color="auto" w:fill="FFFFFF" w:themeFill="background1"/>
        <w:spacing w:before="0" w:beforeAutospacing="off" w:after="0" w:afterAutospacing="off" w:line="257" w:lineRule="auto"/>
        <w:ind w:left="1440" w:right="0" w:hanging="360"/>
        <w:rPr>
          <w:rFonts w:ascii="Calibri" w:hAnsi="Calibri" w:eastAsia="Calibri" w:cs="Calibri"/>
          <w:b w:val="1"/>
          <w:bCs w:val="1"/>
          <w:noProof w:val="0"/>
          <w:color w:val="0D0D0D" w:themeColor="text1" w:themeTint="F2" w:themeShade="FF"/>
          <w:sz w:val="24"/>
          <w:szCs w:val="24"/>
          <w:lang w:val="en-IN"/>
        </w:rPr>
      </w:pPr>
      <w:r w:rsidRPr="29FEBC8E" w:rsidR="2A426238">
        <w:rPr>
          <w:rFonts w:ascii="Calibri" w:hAnsi="Calibri" w:eastAsia="Calibri" w:cs="Calibri"/>
          <w:b w:val="1"/>
          <w:bCs w:val="1"/>
          <w:noProof w:val="0"/>
          <w:color w:val="0D0D0D" w:themeColor="text1" w:themeTint="F2" w:themeShade="FF"/>
          <w:sz w:val="24"/>
          <w:szCs w:val="24"/>
          <w:lang w:val="en-IN"/>
        </w:rPr>
        <w:t>Purchase Orders:</w:t>
      </w:r>
    </w:p>
    <w:p w:rsidR="2A426238" w:rsidP="29FEBC8E" w:rsidRDefault="2A426238" w14:paraId="6F15A005" w14:textId="4FB026B4">
      <w:pPr>
        <w:pStyle w:val="ListParagraph"/>
        <w:numPr>
          <w:ilvl w:val="2"/>
          <w:numId w:val="30"/>
        </w:numPr>
        <w:shd w:val="clear" w:color="auto" w:fill="FFFFFF" w:themeFill="background1"/>
        <w:spacing w:before="0" w:beforeAutospacing="off" w:after="0" w:afterAutospacing="off" w:line="257" w:lineRule="auto"/>
        <w:ind w:left="2160" w:right="0" w:hanging="360"/>
        <w:rPr>
          <w:rFonts w:ascii="Calibri" w:hAnsi="Calibri" w:eastAsia="Calibri" w:cs="Calibri"/>
          <w:noProof w:val="0"/>
          <w:color w:val="0D0D0D" w:themeColor="text1" w:themeTint="F2" w:themeShade="FF"/>
          <w:sz w:val="24"/>
          <w:szCs w:val="24"/>
          <w:lang w:val="en-IN"/>
        </w:rPr>
      </w:pPr>
      <w:r w:rsidRPr="29FEBC8E" w:rsidR="2A426238">
        <w:rPr>
          <w:rFonts w:ascii="Calibri" w:hAnsi="Calibri" w:eastAsia="Calibri" w:cs="Calibri"/>
          <w:noProof w:val="0"/>
          <w:color w:val="0D0D0D" w:themeColor="text1" w:themeTint="F2" w:themeShade="FF"/>
          <w:sz w:val="24"/>
          <w:szCs w:val="24"/>
          <w:lang w:val="en-IN"/>
        </w:rPr>
        <w:t>Creating, updating, and approving purchase orders</w:t>
      </w:r>
    </w:p>
    <w:p w:rsidR="2A426238" w:rsidP="29FEBC8E" w:rsidRDefault="2A426238" w14:paraId="516319CB" w14:textId="569C1024">
      <w:pPr>
        <w:pStyle w:val="ListParagraph"/>
        <w:numPr>
          <w:ilvl w:val="2"/>
          <w:numId w:val="30"/>
        </w:numPr>
        <w:shd w:val="clear" w:color="auto" w:fill="FFFFFF" w:themeFill="background1"/>
        <w:spacing w:before="0" w:beforeAutospacing="off" w:after="0" w:afterAutospacing="off" w:line="257" w:lineRule="auto"/>
        <w:ind w:left="2160" w:right="0" w:hanging="360"/>
        <w:rPr>
          <w:rFonts w:ascii="Calibri" w:hAnsi="Calibri" w:eastAsia="Calibri" w:cs="Calibri"/>
          <w:noProof w:val="0"/>
          <w:color w:val="0D0D0D" w:themeColor="text1" w:themeTint="F2" w:themeShade="FF"/>
          <w:sz w:val="24"/>
          <w:szCs w:val="24"/>
          <w:lang w:val="en-IN"/>
        </w:rPr>
      </w:pPr>
      <w:r w:rsidRPr="29FEBC8E" w:rsidR="2A426238">
        <w:rPr>
          <w:rFonts w:ascii="Calibri" w:hAnsi="Calibri" w:eastAsia="Calibri" w:cs="Calibri"/>
          <w:noProof w:val="0"/>
          <w:color w:val="0D0D0D" w:themeColor="text1" w:themeTint="F2" w:themeShade="FF"/>
          <w:sz w:val="24"/>
          <w:szCs w:val="24"/>
          <w:lang w:val="en-IN"/>
        </w:rPr>
        <w:t>Tracking purchase order status and converting to bills</w:t>
      </w:r>
    </w:p>
    <w:p w:rsidR="2A426238" w:rsidP="29FEBC8E" w:rsidRDefault="2A426238" w14:paraId="2BE59D9F" w14:textId="7EDF452F">
      <w:pPr>
        <w:shd w:val="clear" w:color="auto" w:fill="FFFFFF" w:themeFill="background1"/>
        <w:spacing w:before="0" w:beforeAutospacing="off" w:after="0" w:afterAutospacing="off" w:line="257" w:lineRule="auto"/>
        <w:ind w:left="1440" w:right="0"/>
      </w:pPr>
      <w:r w:rsidRPr="29FEBC8E" w:rsidR="2A426238">
        <w:rPr>
          <w:rFonts w:ascii="Calibri" w:hAnsi="Calibri" w:eastAsia="Calibri" w:cs="Calibri"/>
          <w:b w:val="1"/>
          <w:bCs w:val="1"/>
          <w:noProof w:val="0"/>
          <w:color w:val="0D0D0D" w:themeColor="text1" w:themeTint="F2" w:themeShade="FF"/>
          <w:sz w:val="24"/>
          <w:szCs w:val="24"/>
          <w:lang w:val="en-IN"/>
        </w:rPr>
        <w:t xml:space="preserve"> </w:t>
      </w:r>
    </w:p>
    <w:p w:rsidR="2A426238" w:rsidP="29FEBC8E" w:rsidRDefault="2A426238" w14:paraId="49D04E9A" w14:textId="2DC254A5">
      <w:pPr>
        <w:shd w:val="clear" w:color="auto" w:fill="FFFFFF" w:themeFill="background1"/>
        <w:spacing w:before="0" w:beforeAutospacing="off" w:after="0" w:afterAutospacing="off" w:line="257" w:lineRule="auto"/>
      </w:pPr>
      <w:r w:rsidRPr="29FEBC8E" w:rsidR="2A426238">
        <w:rPr>
          <w:rFonts w:ascii="Calibri" w:hAnsi="Calibri" w:eastAsia="Calibri" w:cs="Calibri"/>
          <w:noProof w:val="0"/>
          <w:color w:val="0D0D0D" w:themeColor="text1" w:themeTint="F2" w:themeShade="FF"/>
          <w:sz w:val="24"/>
          <w:szCs w:val="24"/>
          <w:lang w:val="en-IN"/>
        </w:rPr>
        <w:t xml:space="preserve"> </w:t>
      </w:r>
    </w:p>
    <w:p w:rsidR="2A426238" w:rsidP="29FEBC8E" w:rsidRDefault="2A426238" w14:paraId="54E88F2F" w14:textId="1A6B7FA0">
      <w:pPr>
        <w:spacing w:before="0" w:beforeAutospacing="off" w:after="29" w:afterAutospacing="off" w:line="266" w:lineRule="auto"/>
      </w:pPr>
      <w:r w:rsidRPr="29FEBC8E" w:rsidR="2A426238">
        <w:rPr>
          <w:rFonts w:ascii="Calibri" w:hAnsi="Calibri" w:eastAsia="Calibri" w:cs="Calibri"/>
          <w:b w:val="1"/>
          <w:bCs w:val="1"/>
          <w:noProof w:val="0"/>
          <w:color w:val="000000" w:themeColor="text1" w:themeTint="FF" w:themeShade="FF"/>
          <w:sz w:val="24"/>
          <w:szCs w:val="24"/>
          <w:lang w:val="en-IN"/>
        </w:rPr>
        <w:t xml:space="preserve">     </w:t>
      </w:r>
      <w:r>
        <w:tab/>
      </w:r>
      <w:r w:rsidRPr="29FEBC8E" w:rsidR="2A426238">
        <w:rPr>
          <w:rFonts w:ascii="Calibri" w:hAnsi="Calibri" w:eastAsia="Calibri" w:cs="Calibri"/>
          <w:b w:val="1"/>
          <w:bCs w:val="1"/>
          <w:noProof w:val="0"/>
          <w:color w:val="000000" w:themeColor="text1" w:themeTint="FF" w:themeShade="FF"/>
          <w:sz w:val="24"/>
          <w:szCs w:val="24"/>
          <w:lang w:val="en-IN"/>
        </w:rPr>
        <w:t xml:space="preserve"> b) Out of Scope</w:t>
      </w:r>
    </w:p>
    <w:p w:rsidR="2A426238" w:rsidP="3DF28286" w:rsidRDefault="2A426238" w14:paraId="085C0561" w14:textId="0BA7B3D6">
      <w:pPr>
        <w:pStyle w:val="ListParagraph"/>
        <w:numPr>
          <w:ilvl w:val="0"/>
          <w:numId w:val="35"/>
        </w:numPr>
        <w:spacing w:before="0" w:beforeAutospacing="off" w:after="0" w:afterAutospacing="off" w:line="266" w:lineRule="auto"/>
        <w:ind w:left="1440" w:right="0" w:hanging="360"/>
        <w:rPr>
          <w:rFonts w:ascii="Calibri" w:hAnsi="Calibri" w:eastAsia="Calibri" w:cs="Calibri"/>
          <w:noProof w:val="0"/>
          <w:color w:val="000000" w:themeColor="text1" w:themeTint="FF" w:themeShade="FF"/>
          <w:sz w:val="24"/>
          <w:szCs w:val="24"/>
          <w:lang w:val="en-IN"/>
        </w:rPr>
      </w:pPr>
      <w:r w:rsidRPr="3DF28286" w:rsidR="4C99C2EB">
        <w:rPr>
          <w:rFonts w:ascii="Calibri" w:hAnsi="Calibri" w:eastAsia="Calibri" w:cs="Calibri"/>
          <w:b w:val="1"/>
          <w:bCs w:val="1"/>
          <w:noProof w:val="0"/>
          <w:color w:val="000000" w:themeColor="text1" w:themeTint="FF" w:themeShade="FF"/>
          <w:sz w:val="24"/>
          <w:szCs w:val="24"/>
          <w:lang w:val="en-IN"/>
        </w:rPr>
        <w:t>Integration Testing:</w:t>
      </w:r>
      <w:r w:rsidRPr="3DF28286" w:rsidR="4C99C2EB">
        <w:rPr>
          <w:rFonts w:ascii="Calibri" w:hAnsi="Calibri" w:eastAsia="Calibri" w:cs="Calibri"/>
          <w:noProof w:val="0"/>
          <w:color w:val="000000" w:themeColor="text1" w:themeTint="FF" w:themeShade="FF"/>
          <w:sz w:val="24"/>
          <w:szCs w:val="24"/>
          <w:lang w:val="en-IN"/>
        </w:rPr>
        <w:t xml:space="preserve"> Testing the interaction between Xero modules and external systems is not part of this testing phase.</w:t>
      </w:r>
    </w:p>
    <w:p w:rsidR="2A426238" w:rsidP="3DF28286" w:rsidRDefault="2A426238" w14:paraId="2AD9E209" w14:textId="733B6CFB">
      <w:pPr>
        <w:pStyle w:val="ListParagraph"/>
        <w:numPr>
          <w:ilvl w:val="0"/>
          <w:numId w:val="35"/>
        </w:numPr>
        <w:spacing w:before="0" w:beforeAutospacing="off" w:after="0" w:afterAutospacing="off" w:line="266" w:lineRule="auto"/>
        <w:ind w:left="1440" w:right="0" w:hanging="360"/>
        <w:rPr>
          <w:rFonts w:ascii="Calibri" w:hAnsi="Calibri" w:eastAsia="Calibri" w:cs="Calibri"/>
          <w:b w:val="1"/>
          <w:bCs w:val="1"/>
          <w:noProof w:val="0"/>
          <w:color w:val="000000" w:themeColor="text1" w:themeTint="FF" w:themeShade="FF"/>
          <w:sz w:val="24"/>
          <w:szCs w:val="24"/>
          <w:lang w:val="en-IN"/>
        </w:rPr>
      </w:pPr>
      <w:r w:rsidRPr="3DF28286" w:rsidR="2387B18C">
        <w:rPr>
          <w:rFonts w:ascii="Calibri" w:hAnsi="Calibri" w:eastAsia="Calibri" w:cs="Calibri"/>
          <w:b w:val="1"/>
          <w:bCs w:val="1"/>
          <w:noProof w:val="0"/>
          <w:color w:val="000000" w:themeColor="text1" w:themeTint="FF" w:themeShade="FF"/>
          <w:sz w:val="24"/>
          <w:szCs w:val="24"/>
          <w:lang w:val="en-IN"/>
        </w:rPr>
        <w:t xml:space="preserve">Performance Testing: </w:t>
      </w:r>
      <w:r w:rsidRPr="3DF28286" w:rsidR="2387B18C">
        <w:rPr>
          <w:rFonts w:ascii="Calibri" w:hAnsi="Calibri" w:eastAsia="Calibri" w:cs="Calibri"/>
          <w:b w:val="0"/>
          <w:bCs w:val="0"/>
          <w:noProof w:val="0"/>
          <w:color w:val="000000" w:themeColor="text1" w:themeTint="FF" w:themeShade="FF"/>
          <w:sz w:val="24"/>
          <w:szCs w:val="24"/>
          <w:lang w:val="en-IN"/>
        </w:rPr>
        <w:t xml:space="preserve">Testing the application's </w:t>
      </w:r>
      <w:r w:rsidRPr="3DF28286" w:rsidR="3ECBDD81">
        <w:rPr>
          <w:rFonts w:ascii="Calibri" w:hAnsi="Calibri" w:eastAsia="Calibri" w:cs="Calibri"/>
          <w:b w:val="0"/>
          <w:bCs w:val="0"/>
          <w:noProof w:val="0"/>
          <w:color w:val="000000" w:themeColor="text1" w:themeTint="FF" w:themeShade="FF"/>
          <w:sz w:val="24"/>
          <w:szCs w:val="24"/>
          <w:lang w:val="en-IN"/>
        </w:rPr>
        <w:t>performance</w:t>
      </w:r>
      <w:r w:rsidRPr="3DF28286" w:rsidR="2387B18C">
        <w:rPr>
          <w:rFonts w:ascii="Calibri" w:hAnsi="Calibri" w:eastAsia="Calibri" w:cs="Calibri"/>
          <w:b w:val="0"/>
          <w:bCs w:val="0"/>
          <w:noProof w:val="0"/>
          <w:color w:val="000000" w:themeColor="text1" w:themeTint="FF" w:themeShade="FF"/>
          <w:sz w:val="24"/>
          <w:szCs w:val="24"/>
          <w:lang w:val="en-IN"/>
        </w:rPr>
        <w:t xml:space="preserve"> and scalability was not included in this testing phase.</w:t>
      </w:r>
    </w:p>
    <w:p w:rsidR="2A426238" w:rsidP="3DF28286" w:rsidRDefault="2A426238" w14:paraId="60AE578E" w14:textId="150368DD">
      <w:pPr>
        <w:pStyle w:val="ListParagraph"/>
        <w:spacing w:before="0" w:beforeAutospacing="off" w:after="0" w:afterAutospacing="off" w:line="266" w:lineRule="auto"/>
        <w:ind w:left="1080" w:right="0" w:hanging="0"/>
        <w:rPr>
          <w:rFonts w:ascii="Calibri" w:hAnsi="Calibri" w:eastAsia="Calibri" w:cs="Calibri"/>
          <w:b w:val="1"/>
          <w:bCs w:val="1"/>
          <w:noProof w:val="0"/>
          <w:color w:val="000000" w:themeColor="text1" w:themeTint="FF" w:themeShade="FF"/>
          <w:sz w:val="24"/>
          <w:szCs w:val="24"/>
          <w:lang w:val="en-IN"/>
        </w:rPr>
      </w:pPr>
      <w:r w:rsidRPr="3DF28286" w:rsidR="4C99C2EB">
        <w:rPr>
          <w:rFonts w:ascii="Calibri" w:hAnsi="Calibri" w:eastAsia="Calibri" w:cs="Calibri"/>
          <w:b w:val="1"/>
          <w:bCs w:val="1"/>
          <w:noProof w:val="0"/>
          <w:color w:val="000000" w:themeColor="text1" w:themeTint="FF" w:themeShade="FF"/>
          <w:sz w:val="24"/>
          <w:szCs w:val="24"/>
          <w:lang w:val="en-IN"/>
        </w:rPr>
        <w:t xml:space="preserve"> </w:t>
      </w:r>
    </w:p>
    <w:p w:rsidR="2A426238" w:rsidP="3DF28286" w:rsidRDefault="2A426238" w14:paraId="13DFAE84" w14:textId="198216C7">
      <w:pPr>
        <w:pStyle w:val="Heading3"/>
        <w:tabs>
          <w:tab w:val="center" w:leader="none" w:pos="1168"/>
          <w:tab w:val="left" w:leader="none" w:pos="2260"/>
        </w:tabs>
        <w:spacing w:before="0" w:beforeAutospacing="off" w:after="29" w:afterAutospacing="off" w:line="266" w:lineRule="auto"/>
        <w:ind w:left="720" w:hanging="0"/>
        <w:rPr>
          <w:rFonts w:ascii="Calibri" w:hAnsi="Calibri" w:eastAsia="Calibri" w:cs="Calibri"/>
          <w:b w:val="1"/>
          <w:bCs w:val="1"/>
          <w:noProof w:val="0"/>
          <w:color w:val="000000" w:themeColor="text1" w:themeTint="FF" w:themeShade="FF"/>
          <w:sz w:val="24"/>
          <w:szCs w:val="24"/>
          <w:lang w:val="en-IN"/>
        </w:rPr>
      </w:pPr>
      <w:r w:rsidRPr="3DF28286" w:rsidR="72AC6445">
        <w:rPr>
          <w:rFonts w:ascii="Calibri" w:hAnsi="Calibri" w:eastAsia="Calibri" w:cs="Calibri"/>
          <w:b w:val="1"/>
          <w:bCs w:val="1"/>
          <w:noProof w:val="0"/>
          <w:color w:val="000000" w:themeColor="text1" w:themeTint="FF" w:themeShade="FF"/>
          <w:sz w:val="24"/>
          <w:szCs w:val="24"/>
          <w:lang w:val="en-IN"/>
        </w:rPr>
        <w:t xml:space="preserve">   </w:t>
      </w:r>
      <w:r w:rsidRPr="3DF28286" w:rsidR="4C99C2EB">
        <w:rPr>
          <w:rFonts w:ascii="Calibri" w:hAnsi="Calibri" w:eastAsia="Calibri" w:cs="Calibri"/>
          <w:b w:val="1"/>
          <w:bCs w:val="1"/>
          <w:noProof w:val="0"/>
          <w:color w:val="000000" w:themeColor="text1" w:themeTint="FF" w:themeShade="FF"/>
          <w:sz w:val="24"/>
          <w:szCs w:val="24"/>
          <w:lang w:val="en-IN"/>
        </w:rPr>
        <w:t>c) Items not tested</w:t>
      </w:r>
    </w:p>
    <w:p w:rsidR="29FEBC8E" w:rsidP="3DF28286" w:rsidRDefault="29FEBC8E" w14:paraId="50C2785F" w14:textId="40254B7D">
      <w:pPr>
        <w:pStyle w:val="ListParagraph"/>
        <w:numPr>
          <w:ilvl w:val="1"/>
          <w:numId w:val="30"/>
        </w:numPr>
        <w:shd w:val="clear" w:color="auto" w:fill="FFFFFF" w:themeFill="background1"/>
        <w:spacing w:before="0" w:beforeAutospacing="off" w:after="0" w:afterAutospacing="off" w:line="257" w:lineRule="auto"/>
        <w:ind w:left="1440" w:right="0" w:hanging="360"/>
        <w:rPr>
          <w:rFonts w:ascii="Calibri" w:hAnsi="Calibri" w:eastAsia="Calibri" w:cs="Calibri"/>
          <w:noProof w:val="0"/>
          <w:color w:val="000000" w:themeColor="text1" w:themeTint="FF" w:themeShade="FF"/>
          <w:sz w:val="24"/>
          <w:szCs w:val="24"/>
          <w:lang w:val="en-IN"/>
        </w:rPr>
      </w:pPr>
      <w:r w:rsidRPr="3DF28286" w:rsidR="4C99C2EB">
        <w:rPr>
          <w:rFonts w:ascii="Calibri" w:hAnsi="Calibri" w:eastAsia="Calibri" w:cs="Calibri"/>
          <w:b w:val="1"/>
          <w:bCs w:val="1"/>
          <w:noProof w:val="0"/>
          <w:color w:val="000000" w:themeColor="text1" w:themeTint="FF" w:themeShade="FF"/>
          <w:sz w:val="24"/>
          <w:szCs w:val="24"/>
          <w:lang w:val="en-IN"/>
        </w:rPr>
        <w:t>Third-Party App Integrations:</w:t>
      </w:r>
      <w:r w:rsidRPr="3DF28286" w:rsidR="4C99C2EB">
        <w:rPr>
          <w:rFonts w:ascii="Calibri" w:hAnsi="Calibri" w:eastAsia="Calibri" w:cs="Calibri"/>
          <w:noProof w:val="0"/>
          <w:color w:val="000000" w:themeColor="text1" w:themeTint="FF" w:themeShade="FF"/>
          <w:sz w:val="24"/>
          <w:szCs w:val="24"/>
          <w:lang w:val="en-IN"/>
        </w:rPr>
        <w:t xml:space="preserve"> Testing integration and data exchange with external APIs (Stripe, Square, external banking APIs) that require separate setup or subscriptions.</w:t>
      </w:r>
    </w:p>
    <w:p w:rsidR="29FEBC8E" w:rsidP="3DF28286" w:rsidRDefault="29FEBC8E" w14:paraId="60567D44" w14:textId="31A99FF2">
      <w:pPr>
        <w:pStyle w:val="ListParagraph"/>
        <w:numPr>
          <w:ilvl w:val="1"/>
          <w:numId w:val="30"/>
        </w:numPr>
        <w:shd w:val="clear" w:color="auto" w:fill="FFFFFF" w:themeFill="background1"/>
        <w:spacing w:before="0" w:beforeAutospacing="off" w:after="0" w:afterAutospacing="off" w:line="257" w:lineRule="auto"/>
        <w:ind w:left="1440" w:right="0" w:hanging="360"/>
        <w:rPr>
          <w:rFonts w:ascii="Calibri" w:hAnsi="Calibri" w:eastAsia="Calibri" w:cs="Calibri"/>
          <w:noProof w:val="0"/>
          <w:color w:val="000000" w:themeColor="text1" w:themeTint="FF" w:themeShade="FF"/>
          <w:sz w:val="24"/>
          <w:szCs w:val="24"/>
          <w:lang w:val="en-IN"/>
        </w:rPr>
      </w:pPr>
      <w:r w:rsidRPr="3DF28286" w:rsidR="2DC44638">
        <w:rPr>
          <w:rFonts w:ascii="Calibri" w:hAnsi="Calibri" w:eastAsia="Calibri" w:cs="Calibri"/>
          <w:b w:val="1"/>
          <w:bCs w:val="1"/>
          <w:noProof w:val="0"/>
          <w:color w:val="000000" w:themeColor="text1" w:themeTint="FF" w:themeShade="FF"/>
          <w:sz w:val="24"/>
          <w:szCs w:val="24"/>
          <w:lang w:val="en-IN"/>
        </w:rPr>
        <w:t xml:space="preserve">Advanced Reporting: </w:t>
      </w:r>
      <w:r w:rsidRPr="3DF28286" w:rsidR="2DC44638">
        <w:rPr>
          <w:rFonts w:ascii="Calibri" w:hAnsi="Calibri" w:eastAsia="Calibri" w:cs="Calibri"/>
          <w:noProof w:val="0"/>
          <w:color w:val="000000" w:themeColor="text1" w:themeTint="FF" w:themeShade="FF"/>
          <w:sz w:val="24"/>
          <w:szCs w:val="24"/>
          <w:lang w:val="en-IN"/>
        </w:rPr>
        <w:t>Reporting features requiring data from modules outside Team 1's scope were not tested.</w:t>
      </w:r>
    </w:p>
    <w:p w:rsidR="7B9AE522" w:rsidP="5C459CD3" w:rsidRDefault="7B9AE522" w14:paraId="49C0FD33" w14:noSpellErr="1" w14:textId="4F7306C3">
      <w:pPr>
        <w:pStyle w:val="Normal"/>
        <w:shd w:val="clear" w:color="auto" w:fill="FFFFFF" w:themeFill="background1"/>
        <w:spacing w:after="0"/>
        <w:ind w:left="0"/>
        <w:rPr>
          <w:color w:val="000000" w:themeColor="text1" w:themeTint="FF" w:themeShade="FF"/>
          <w:sz w:val="24"/>
          <w:szCs w:val="24"/>
        </w:rPr>
      </w:pPr>
    </w:p>
    <w:p w:rsidR="59B03597" w:rsidP="3DF28286" w:rsidRDefault="59B03597" w14:paraId="25CAD0BC" w14:textId="1A2B3504">
      <w:pPr>
        <w:pStyle w:val="Heading1"/>
        <w:spacing w:after="0"/>
        <w:ind w:left="0" w:firstLine="0"/>
      </w:pPr>
      <w:bookmarkStart w:name="_Toc162859636" w:id="790134866"/>
      <w:r w:rsidR="510A664F">
        <w:rPr/>
        <w:t>4. Me</w:t>
      </w:r>
      <w:r w:rsidR="510A664F">
        <w:rPr/>
        <w:t>trics</w:t>
      </w:r>
      <w:r w:rsidR="28107919">
        <w:rPr/>
        <w:t xml:space="preserve"> (</w:t>
      </w:r>
      <w:r w:rsidR="6D062AA2">
        <w:rPr/>
        <w:t>Thyagaraj</w:t>
      </w:r>
      <w:r w:rsidR="6D062AA2">
        <w:rPr/>
        <w:t xml:space="preserve"> Raghava</w:t>
      </w:r>
      <w:r w:rsidR="28107919">
        <w:rPr/>
        <w:t>)</w:t>
      </w:r>
      <w:bookmarkEnd w:id="790134866"/>
    </w:p>
    <w:p w:rsidR="59B03597" w:rsidP="3DF28286" w:rsidRDefault="59B03597" w14:paraId="7BF8E1D8" w14:textId="7D64F492">
      <w:pPr>
        <w:pStyle w:val="Heading3"/>
        <w:keepNext w:val="1"/>
        <w:keepLines w:val="1"/>
        <w:spacing w:after="0" w:line="267" w:lineRule="auto"/>
        <w:ind w:left="347" w:hanging="0"/>
        <w:rPr>
          <w:rFonts w:ascii="Calibri" w:hAnsi="Calibri" w:eastAsia="Calibri" w:cs="Calibri"/>
          <w:b w:val="1"/>
          <w:bCs w:val="1"/>
          <w:i w:val="0"/>
          <w:iCs w:val="0"/>
          <w:caps w:val="0"/>
          <w:smallCaps w:val="0"/>
          <w:noProof w:val="0"/>
          <w:color w:val="000000" w:themeColor="text1" w:themeTint="FF" w:themeShade="FF"/>
          <w:sz w:val="24"/>
          <w:szCs w:val="24"/>
          <w:lang w:val="en-IN"/>
        </w:rPr>
      </w:pPr>
      <w:r w:rsidRPr="3DF28286" w:rsidR="670051BE">
        <w:rPr>
          <w:rFonts w:ascii="Calibri" w:hAnsi="Calibri" w:eastAsia="Calibri" w:cs="Calibri"/>
          <w:b w:val="1"/>
          <w:bCs w:val="1"/>
          <w:i w:val="0"/>
          <w:iCs w:val="0"/>
          <w:caps w:val="0"/>
          <w:smallCaps w:val="0"/>
          <w:noProof w:val="0"/>
          <w:color w:val="000000" w:themeColor="text1" w:themeTint="FF" w:themeShade="FF"/>
          <w:sz w:val="24"/>
          <w:szCs w:val="24"/>
          <w:lang w:val="en-IN"/>
        </w:rPr>
        <w:t>Test Coverage</w:t>
      </w:r>
    </w:p>
    <w:tbl>
      <w:tblPr>
        <w:tblStyle w:val="TableGrid"/>
        <w:bidiVisual w:val="0"/>
        <w:tblW w:w="0" w:type="auto"/>
        <w:tblInd w:w="1785" w:type="dxa"/>
        <w:tblBorders>
          <w:top w:val="single" w:sz="6"/>
          <w:left w:val="single" w:sz="6"/>
          <w:bottom w:val="single" w:sz="6"/>
          <w:right w:val="single" w:sz="6"/>
        </w:tblBorders>
        <w:tblLook w:val="0000" w:firstRow="0" w:lastRow="0" w:firstColumn="0" w:lastColumn="0" w:noHBand="0" w:noVBand="0"/>
      </w:tblPr>
      <w:tblGrid>
        <w:gridCol w:w="2175"/>
        <w:gridCol w:w="2280"/>
      </w:tblGrid>
      <w:tr w:rsidR="3DF28286" w:rsidTr="3DF28286" w14:paraId="30EC3DF6">
        <w:trPr>
          <w:trHeight w:val="540"/>
        </w:trPr>
        <w:tc>
          <w:tcPr>
            <w:tcW w:w="2175" w:type="dxa"/>
            <w:tcBorders>
              <w:top w:val="single" w:color="000000" w:themeColor="text1" w:sz="6"/>
              <w:left w:val="single" w:color="000000" w:themeColor="text1" w:sz="6"/>
              <w:bottom w:val="single" w:color="000000" w:themeColor="text1" w:sz="6"/>
              <w:right w:val="single" w:color="000000" w:themeColor="text1" w:sz="6"/>
            </w:tcBorders>
            <w:shd w:val="clear" w:color="auto" w:fill="C5D9F1"/>
            <w:tcMar/>
            <w:vAlign w:val="top"/>
          </w:tcPr>
          <w:p w:rsidR="3DF28286" w:rsidP="3DF28286" w:rsidRDefault="3DF28286" w14:paraId="2A113616" w14:textId="05711ED6">
            <w:pPr>
              <w:spacing w:line="259" w:lineRule="auto"/>
              <w:jc w:val="center"/>
              <w:rPr>
                <w:rFonts w:ascii="Calibri" w:hAnsi="Calibri" w:eastAsia="Calibri" w:cs="Calibri"/>
                <w:b w:val="0"/>
                <w:bCs w:val="0"/>
                <w:i w:val="0"/>
                <w:iCs w:val="0"/>
                <w:color w:val="000000" w:themeColor="text1" w:themeTint="FF" w:themeShade="FF"/>
                <w:sz w:val="22"/>
                <w:szCs w:val="22"/>
              </w:rPr>
            </w:pPr>
            <w:r w:rsidRPr="3DF28286" w:rsidR="3DF28286">
              <w:rPr>
                <w:rFonts w:ascii="Calibri" w:hAnsi="Calibri" w:eastAsia="Calibri" w:cs="Calibri"/>
                <w:b w:val="1"/>
                <w:bCs w:val="1"/>
                <w:i w:val="0"/>
                <w:iCs w:val="0"/>
                <w:color w:val="000000" w:themeColor="text1" w:themeTint="FF" w:themeShade="FF"/>
                <w:sz w:val="22"/>
                <w:szCs w:val="22"/>
                <w:lang w:val="en-IN"/>
              </w:rPr>
              <w:t>Total Requirements</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C5D9F1"/>
            <w:tcMar/>
            <w:vAlign w:val="top"/>
          </w:tcPr>
          <w:p w:rsidR="3DF28286" w:rsidP="3DF28286" w:rsidRDefault="3DF28286" w14:paraId="2DE53AC9" w14:textId="2B50D95B">
            <w:pPr>
              <w:spacing w:line="259" w:lineRule="auto"/>
              <w:jc w:val="center"/>
              <w:rPr>
                <w:rFonts w:ascii="Calibri" w:hAnsi="Calibri" w:eastAsia="Calibri" w:cs="Calibri"/>
                <w:b w:val="0"/>
                <w:bCs w:val="0"/>
                <w:i w:val="0"/>
                <w:iCs w:val="0"/>
                <w:color w:val="000000" w:themeColor="text1" w:themeTint="FF" w:themeShade="FF"/>
                <w:sz w:val="22"/>
                <w:szCs w:val="22"/>
              </w:rPr>
            </w:pPr>
            <w:r w:rsidRPr="3DF28286" w:rsidR="3DF28286">
              <w:rPr>
                <w:rFonts w:ascii="Calibri" w:hAnsi="Calibri" w:eastAsia="Calibri" w:cs="Calibri"/>
                <w:b w:val="1"/>
                <w:bCs w:val="1"/>
                <w:i w:val="0"/>
                <w:iCs w:val="0"/>
                <w:color w:val="000000" w:themeColor="text1" w:themeTint="FF" w:themeShade="FF"/>
                <w:sz w:val="22"/>
                <w:szCs w:val="22"/>
                <w:lang w:val="en-IN"/>
              </w:rPr>
              <w:t xml:space="preserve">Requirements Covered by </w:t>
            </w:r>
          </w:p>
          <w:p w:rsidR="3DF28286" w:rsidP="3DF28286" w:rsidRDefault="3DF28286" w14:paraId="07731645" w14:textId="122F965C">
            <w:pPr>
              <w:spacing w:line="259" w:lineRule="auto"/>
              <w:jc w:val="center"/>
              <w:rPr>
                <w:rFonts w:ascii="Calibri" w:hAnsi="Calibri" w:eastAsia="Calibri" w:cs="Calibri"/>
                <w:b w:val="0"/>
                <w:bCs w:val="0"/>
                <w:i w:val="0"/>
                <w:iCs w:val="0"/>
                <w:color w:val="000000" w:themeColor="text1" w:themeTint="FF" w:themeShade="FF"/>
                <w:sz w:val="22"/>
                <w:szCs w:val="22"/>
              </w:rPr>
            </w:pPr>
            <w:r w:rsidRPr="3DF28286" w:rsidR="3DF28286">
              <w:rPr>
                <w:rFonts w:ascii="Calibri" w:hAnsi="Calibri" w:eastAsia="Calibri" w:cs="Calibri"/>
                <w:b w:val="1"/>
                <w:bCs w:val="1"/>
                <w:i w:val="0"/>
                <w:iCs w:val="0"/>
                <w:color w:val="000000" w:themeColor="text1" w:themeTint="FF" w:themeShade="FF"/>
                <w:sz w:val="22"/>
                <w:szCs w:val="22"/>
                <w:lang w:val="en-IN"/>
              </w:rPr>
              <w:t>Tests</w:t>
            </w:r>
          </w:p>
        </w:tc>
      </w:tr>
      <w:tr w:rsidR="3DF28286" w:rsidTr="3DF28286" w14:paraId="0904218A">
        <w:trPr>
          <w:trHeight w:val="300"/>
        </w:trPr>
        <w:tc>
          <w:tcPr>
            <w:tcW w:w="217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450AEEC" w:rsidP="3DF28286" w:rsidRDefault="2450AEEC" w14:paraId="19D7D030" w14:textId="7188ACD5">
            <w:pPr>
              <w:spacing w:line="259" w:lineRule="auto"/>
              <w:ind w:left="3"/>
              <w:jc w:val="center"/>
              <w:rPr>
                <w:rFonts w:ascii="Calibri" w:hAnsi="Calibri" w:eastAsia="Calibri" w:cs="Calibri"/>
                <w:b w:val="0"/>
                <w:bCs w:val="0"/>
                <w:i w:val="0"/>
                <w:iCs w:val="0"/>
                <w:color w:val="000000" w:themeColor="text1" w:themeTint="FF" w:themeShade="FF"/>
                <w:sz w:val="22"/>
                <w:szCs w:val="22"/>
                <w:lang w:val="en-IN"/>
              </w:rPr>
            </w:pPr>
            <w:r w:rsidRPr="3DF28286" w:rsidR="2450AEEC">
              <w:rPr>
                <w:rFonts w:ascii="Calibri" w:hAnsi="Calibri" w:eastAsia="Calibri" w:cs="Calibri"/>
                <w:b w:val="0"/>
                <w:bCs w:val="0"/>
                <w:i w:val="0"/>
                <w:iCs w:val="0"/>
                <w:color w:val="000000" w:themeColor="text1" w:themeTint="FF" w:themeShade="FF"/>
                <w:sz w:val="22"/>
                <w:szCs w:val="22"/>
                <w:lang w:val="en-IN"/>
              </w:rPr>
              <w:t>11</w:t>
            </w:r>
          </w:p>
        </w:tc>
        <w:tc>
          <w:tcPr>
            <w:tcW w:w="228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450AEEC" w:rsidP="3DF28286" w:rsidRDefault="2450AEEC" w14:paraId="5D0A4AAF" w14:textId="194BE163">
            <w:pPr>
              <w:spacing w:line="259" w:lineRule="auto"/>
              <w:ind w:left="8"/>
              <w:jc w:val="center"/>
              <w:rPr>
                <w:rFonts w:ascii="Calibri" w:hAnsi="Calibri" w:eastAsia="Calibri" w:cs="Calibri"/>
                <w:b w:val="0"/>
                <w:bCs w:val="0"/>
                <w:i w:val="0"/>
                <w:iCs w:val="0"/>
                <w:color w:val="000000" w:themeColor="text1" w:themeTint="FF" w:themeShade="FF"/>
                <w:sz w:val="22"/>
                <w:szCs w:val="22"/>
                <w:lang w:val="en-IN"/>
              </w:rPr>
            </w:pPr>
            <w:r w:rsidRPr="3DF28286" w:rsidR="2450AEEC">
              <w:rPr>
                <w:rFonts w:ascii="Calibri" w:hAnsi="Calibri" w:eastAsia="Calibri" w:cs="Calibri"/>
                <w:b w:val="0"/>
                <w:bCs w:val="0"/>
                <w:i w:val="0"/>
                <w:iCs w:val="0"/>
                <w:color w:val="000000" w:themeColor="text1" w:themeTint="FF" w:themeShade="FF"/>
                <w:sz w:val="22"/>
                <w:szCs w:val="22"/>
                <w:lang w:val="en-IN"/>
              </w:rPr>
              <w:t>122</w:t>
            </w:r>
          </w:p>
        </w:tc>
      </w:tr>
    </w:tbl>
    <w:p w:rsidR="59B03597" w:rsidP="3DF28286" w:rsidRDefault="59B03597" w14:paraId="1BE7CE19" w14:textId="7AF68179">
      <w:pPr>
        <w:pStyle w:val="Normal"/>
        <w:spacing w:after="0"/>
        <w:ind/>
      </w:pPr>
      <w:r w:rsidR="1281CE37">
        <w:drawing>
          <wp:inline wp14:editId="5D39A34E" wp14:anchorId="1B503C56">
            <wp:extent cx="5943600" cy="3771900"/>
            <wp:effectExtent l="0" t="0" r="0" b="0"/>
            <wp:docPr id="1293597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597700" name="Picture 1293597700"/>
                    <pic:cNvPicPr/>
                  </pic:nvPicPr>
                  <pic:blipFill>
                    <a:blip xmlns:r="http://schemas.openxmlformats.org/officeDocument/2006/relationships" r:embed="rId2031081000">
                      <a:extLst>
                        <a:ext uri="{28A0092B-C50C-407E-A947-70E740481C1C}">
                          <a14:useLocalDpi xmlns:a14="http://schemas.microsoft.com/office/drawing/2010/main"/>
                        </a:ext>
                      </a:extLst>
                    </a:blip>
                    <a:stretch>
                      <a:fillRect/>
                    </a:stretch>
                  </pic:blipFill>
                  <pic:spPr>
                    <a:xfrm>
                      <a:off x="0" y="0"/>
                      <a:ext cx="5943600" cy="3771900"/>
                    </a:xfrm>
                    <a:prstGeom prst="rect">
                      <a:avLst/>
                    </a:prstGeom>
                  </pic:spPr>
                </pic:pic>
              </a:graphicData>
            </a:graphic>
          </wp:inline>
        </w:drawing>
      </w:r>
    </w:p>
    <w:p w:rsidR="59B03597" w:rsidP="3DF28286" w:rsidRDefault="59B03597" w14:paraId="4B8F8A0A" w14:textId="0083540B">
      <w:pPr>
        <w:pStyle w:val="Normal"/>
      </w:pPr>
    </w:p>
    <w:p w:rsidR="59B03597" w:rsidP="3DF28286" w:rsidRDefault="59B03597" w14:paraId="164AEC3A" w14:textId="58E62317">
      <w:pPr>
        <w:pStyle w:val="Heading3"/>
        <w:keepNext w:val="1"/>
        <w:keepLines w:val="1"/>
        <w:spacing w:after="0" w:line="267" w:lineRule="auto"/>
        <w:ind w:left="357" w:hanging="10" w:firstLine="0"/>
        <w:rPr>
          <w:rFonts w:ascii="Calibri" w:hAnsi="Calibri" w:eastAsia="Calibri" w:cs="Calibri"/>
          <w:b w:val="1"/>
          <w:bCs w:val="1"/>
          <w:i w:val="0"/>
          <w:iCs w:val="0"/>
          <w:caps w:val="0"/>
          <w:smallCaps w:val="0"/>
          <w:noProof w:val="0"/>
          <w:color w:val="000000" w:themeColor="text1" w:themeTint="FF" w:themeShade="FF"/>
          <w:sz w:val="24"/>
          <w:szCs w:val="24"/>
          <w:lang w:val="en-IN"/>
        </w:rPr>
      </w:pPr>
      <w:r w:rsidRPr="3DF28286" w:rsidR="20BF4208">
        <w:rPr>
          <w:rFonts w:ascii="Calibri" w:hAnsi="Calibri" w:eastAsia="Calibri" w:cs="Calibri"/>
          <w:b w:val="1"/>
          <w:bCs w:val="1"/>
          <w:i w:val="0"/>
          <w:iCs w:val="0"/>
          <w:caps w:val="0"/>
          <w:smallCaps w:val="0"/>
          <w:noProof w:val="0"/>
          <w:color w:val="000000" w:themeColor="text1" w:themeTint="FF" w:themeShade="FF"/>
          <w:sz w:val="24"/>
          <w:szCs w:val="24"/>
          <w:lang w:val="en-IN"/>
        </w:rPr>
        <w:t>No. of test cases planned vs executed &amp; No. of test cases passed/failed</w:t>
      </w:r>
    </w:p>
    <w:p w:rsidR="59B03597" w:rsidP="3DF28286" w:rsidRDefault="59B03597" w14:paraId="56373FE0" w14:textId="5B574D07">
      <w:pPr>
        <w:pStyle w:val="Normal"/>
        <w:keepNext w:val="1"/>
        <w:keepLines w:val="1"/>
        <w:rPr>
          <w:noProof w:val="0"/>
          <w:lang w:val="en-IN"/>
        </w:rPr>
      </w:pPr>
    </w:p>
    <w:tbl>
      <w:tblPr>
        <w:tblStyle w:val="TableGrid"/>
        <w:bidiVisual w:val="0"/>
        <w:tblW w:w="0" w:type="auto"/>
        <w:tblInd w:w="720" w:type="dxa"/>
        <w:tblBorders>
          <w:top w:val="single" w:sz="6"/>
          <w:left w:val="single" w:sz="6"/>
          <w:bottom w:val="single" w:sz="6"/>
          <w:right w:val="single" w:sz="6"/>
        </w:tblBorders>
        <w:tblLook w:val="0000" w:firstRow="0" w:lastRow="0" w:firstColumn="0" w:lastColumn="0" w:noHBand="0" w:noVBand="0"/>
      </w:tblPr>
      <w:tblGrid>
        <w:gridCol w:w="2175"/>
        <w:gridCol w:w="2280"/>
        <w:gridCol w:w="1245"/>
        <w:gridCol w:w="1245"/>
      </w:tblGrid>
      <w:tr w:rsidR="3DF28286" w:rsidTr="3DF28286" w14:paraId="4BA1FE53">
        <w:trPr>
          <w:trHeight w:val="540"/>
        </w:trPr>
        <w:tc>
          <w:tcPr>
            <w:tcW w:w="2175" w:type="dxa"/>
            <w:tcBorders>
              <w:top w:val="single" w:color="000000" w:themeColor="text1" w:sz="6"/>
              <w:left w:val="single" w:color="000000" w:themeColor="text1" w:sz="6"/>
              <w:bottom w:val="single" w:color="000000" w:themeColor="text1" w:sz="6"/>
              <w:right w:val="single" w:color="000000" w:themeColor="text1" w:sz="6"/>
            </w:tcBorders>
            <w:shd w:val="clear" w:color="auto" w:fill="C5D9F1"/>
            <w:tcMar>
              <w:top w:w="45" w:type="dxa"/>
              <w:left w:w="105" w:type="dxa"/>
              <w:right w:w="105" w:type="dxa"/>
            </w:tcMar>
            <w:vAlign w:val="top"/>
          </w:tcPr>
          <w:p w:rsidR="3DF28286" w:rsidP="3DF28286" w:rsidRDefault="3DF28286" w14:paraId="2843D145" w14:textId="0F8B9D37">
            <w:pPr>
              <w:spacing w:line="259" w:lineRule="auto"/>
              <w:jc w:val="center"/>
              <w:rPr>
                <w:rFonts w:ascii="Calibri" w:hAnsi="Calibri" w:eastAsia="Calibri" w:cs="Calibri"/>
                <w:b w:val="0"/>
                <w:bCs w:val="0"/>
                <w:i w:val="0"/>
                <w:iCs w:val="0"/>
                <w:color w:val="000000" w:themeColor="text1" w:themeTint="FF" w:themeShade="FF"/>
                <w:sz w:val="22"/>
                <w:szCs w:val="22"/>
              </w:rPr>
            </w:pPr>
            <w:r w:rsidRPr="3DF28286" w:rsidR="3DF28286">
              <w:rPr>
                <w:rFonts w:ascii="Calibri" w:hAnsi="Calibri" w:eastAsia="Calibri" w:cs="Calibri"/>
                <w:b w:val="1"/>
                <w:bCs w:val="1"/>
                <w:i w:val="0"/>
                <w:iCs w:val="0"/>
                <w:color w:val="000000" w:themeColor="text1" w:themeTint="FF" w:themeShade="FF"/>
                <w:sz w:val="22"/>
                <w:szCs w:val="22"/>
                <w:lang w:val="en-IN"/>
              </w:rPr>
              <w:t>Test cases planned</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C5D9F1"/>
            <w:tcMar>
              <w:top w:w="45" w:type="dxa"/>
              <w:left w:w="105" w:type="dxa"/>
              <w:right w:w="105" w:type="dxa"/>
            </w:tcMar>
            <w:vAlign w:val="top"/>
          </w:tcPr>
          <w:p w:rsidR="3DF28286" w:rsidP="3DF28286" w:rsidRDefault="3DF28286" w14:paraId="796C5F6B" w14:textId="616A305C">
            <w:pPr>
              <w:spacing w:line="259" w:lineRule="auto"/>
              <w:jc w:val="center"/>
              <w:rPr>
                <w:rFonts w:ascii="Calibri" w:hAnsi="Calibri" w:eastAsia="Calibri" w:cs="Calibri"/>
                <w:b w:val="0"/>
                <w:bCs w:val="0"/>
                <w:i w:val="0"/>
                <w:iCs w:val="0"/>
                <w:color w:val="000000" w:themeColor="text1" w:themeTint="FF" w:themeShade="FF"/>
                <w:sz w:val="22"/>
                <w:szCs w:val="22"/>
              </w:rPr>
            </w:pPr>
            <w:r w:rsidRPr="3DF28286" w:rsidR="3DF28286">
              <w:rPr>
                <w:rFonts w:ascii="Calibri" w:hAnsi="Calibri" w:eastAsia="Calibri" w:cs="Calibri"/>
                <w:b w:val="1"/>
                <w:bCs w:val="1"/>
                <w:i w:val="0"/>
                <w:iCs w:val="0"/>
                <w:color w:val="000000" w:themeColor="text1" w:themeTint="FF" w:themeShade="FF"/>
                <w:sz w:val="22"/>
                <w:szCs w:val="22"/>
                <w:lang w:val="en-IN"/>
              </w:rPr>
              <w:t>Test cases executed</w:t>
            </w:r>
          </w:p>
        </w:tc>
        <w:tc>
          <w:tcPr>
            <w:tcW w:w="1245" w:type="dxa"/>
            <w:tcBorders>
              <w:top w:val="single" w:color="000000" w:themeColor="text1" w:sz="6"/>
              <w:left w:val="single" w:color="000000" w:themeColor="text1" w:sz="6"/>
              <w:bottom w:val="single" w:color="000000" w:themeColor="text1" w:sz="6"/>
              <w:right w:val="single" w:color="000000" w:themeColor="text1" w:sz="6"/>
            </w:tcBorders>
            <w:shd w:val="clear" w:color="auto" w:fill="C5D9F1"/>
            <w:tcMar>
              <w:top w:w="45" w:type="dxa"/>
              <w:left w:w="105" w:type="dxa"/>
              <w:right w:w="105" w:type="dxa"/>
            </w:tcMar>
            <w:vAlign w:val="top"/>
          </w:tcPr>
          <w:p w:rsidR="3DF28286" w:rsidP="3DF28286" w:rsidRDefault="3DF28286" w14:paraId="1C80D182" w14:textId="78BED9BB">
            <w:pPr>
              <w:spacing w:line="259" w:lineRule="auto"/>
              <w:ind w:left="9" w:right="6"/>
              <w:jc w:val="center"/>
              <w:rPr>
                <w:rFonts w:ascii="Calibri" w:hAnsi="Calibri" w:eastAsia="Calibri" w:cs="Calibri"/>
                <w:b w:val="0"/>
                <w:bCs w:val="0"/>
                <w:i w:val="0"/>
                <w:iCs w:val="0"/>
                <w:color w:val="000000" w:themeColor="text1" w:themeTint="FF" w:themeShade="FF"/>
                <w:sz w:val="22"/>
                <w:szCs w:val="22"/>
              </w:rPr>
            </w:pPr>
            <w:r w:rsidRPr="3DF28286" w:rsidR="3DF28286">
              <w:rPr>
                <w:rFonts w:ascii="Calibri" w:hAnsi="Calibri" w:eastAsia="Calibri" w:cs="Calibri"/>
                <w:b w:val="1"/>
                <w:bCs w:val="1"/>
                <w:i w:val="0"/>
                <w:iCs w:val="0"/>
                <w:color w:val="000000" w:themeColor="text1" w:themeTint="FF" w:themeShade="FF"/>
                <w:sz w:val="22"/>
                <w:szCs w:val="22"/>
                <w:lang w:val="en-IN"/>
              </w:rPr>
              <w:t>TCs Pass</w:t>
            </w:r>
          </w:p>
        </w:tc>
        <w:tc>
          <w:tcPr>
            <w:tcW w:w="1245" w:type="dxa"/>
            <w:tcBorders>
              <w:top w:val="single" w:color="000000" w:themeColor="text1" w:sz="6"/>
              <w:left w:val="single" w:color="000000" w:themeColor="text1" w:sz="6"/>
              <w:bottom w:val="single" w:color="000000" w:themeColor="text1" w:sz="6"/>
              <w:right w:val="single" w:color="000000" w:themeColor="text1" w:sz="6"/>
            </w:tcBorders>
            <w:shd w:val="clear" w:color="auto" w:fill="C5D9F1"/>
            <w:tcMar>
              <w:top w:w="45" w:type="dxa"/>
              <w:left w:w="105" w:type="dxa"/>
              <w:right w:w="105" w:type="dxa"/>
            </w:tcMar>
            <w:vAlign w:val="top"/>
          </w:tcPr>
          <w:p w:rsidR="3DF28286" w:rsidP="3DF28286" w:rsidRDefault="3DF28286" w14:paraId="409F6CA4" w14:textId="2BF68960">
            <w:pPr>
              <w:spacing w:line="259" w:lineRule="auto"/>
              <w:jc w:val="center"/>
              <w:rPr>
                <w:rFonts w:ascii="Calibri" w:hAnsi="Calibri" w:eastAsia="Calibri" w:cs="Calibri"/>
                <w:b w:val="0"/>
                <w:bCs w:val="0"/>
                <w:i w:val="0"/>
                <w:iCs w:val="0"/>
                <w:color w:val="000000" w:themeColor="text1" w:themeTint="FF" w:themeShade="FF"/>
                <w:sz w:val="22"/>
                <w:szCs w:val="22"/>
              </w:rPr>
            </w:pPr>
            <w:r w:rsidRPr="3DF28286" w:rsidR="3DF28286">
              <w:rPr>
                <w:rFonts w:ascii="Calibri" w:hAnsi="Calibri" w:eastAsia="Calibri" w:cs="Calibri"/>
                <w:b w:val="1"/>
                <w:bCs w:val="1"/>
                <w:i w:val="0"/>
                <w:iCs w:val="0"/>
                <w:color w:val="000000" w:themeColor="text1" w:themeTint="FF" w:themeShade="FF"/>
                <w:sz w:val="22"/>
                <w:szCs w:val="22"/>
                <w:lang w:val="en-IN"/>
              </w:rPr>
              <w:t>TCs Failed</w:t>
            </w:r>
          </w:p>
        </w:tc>
      </w:tr>
      <w:tr w:rsidR="3DF28286" w:rsidTr="3DF28286" w14:paraId="7B1CA88B">
        <w:trPr>
          <w:trHeight w:val="300"/>
        </w:trPr>
        <w:tc>
          <w:tcPr>
            <w:tcW w:w="2175" w:type="dxa"/>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right w:w="105" w:type="dxa"/>
            </w:tcMar>
            <w:vAlign w:val="top"/>
          </w:tcPr>
          <w:p w:rsidR="1EB76F7D" w:rsidP="3DF28286" w:rsidRDefault="1EB76F7D" w14:paraId="3F2DD6D7" w14:textId="78FF8534">
            <w:pPr>
              <w:spacing w:line="259" w:lineRule="auto"/>
              <w:ind w:left="0"/>
              <w:jc w:val="center"/>
              <w:rPr>
                <w:rFonts w:ascii="Calibri" w:hAnsi="Calibri" w:eastAsia="Calibri" w:cs="Calibri"/>
                <w:b w:val="0"/>
                <w:bCs w:val="0"/>
                <w:i w:val="0"/>
                <w:iCs w:val="0"/>
                <w:color w:val="000000" w:themeColor="text1" w:themeTint="FF" w:themeShade="FF"/>
                <w:sz w:val="22"/>
                <w:szCs w:val="22"/>
                <w:lang w:val="en-IN"/>
              </w:rPr>
            </w:pPr>
            <w:r w:rsidRPr="3DF28286" w:rsidR="1EB76F7D">
              <w:rPr>
                <w:rFonts w:ascii="Calibri" w:hAnsi="Calibri" w:eastAsia="Calibri" w:cs="Calibri"/>
                <w:b w:val="0"/>
                <w:bCs w:val="0"/>
                <w:i w:val="0"/>
                <w:iCs w:val="0"/>
                <w:color w:val="000000" w:themeColor="text1" w:themeTint="FF" w:themeShade="FF"/>
                <w:sz w:val="22"/>
                <w:szCs w:val="22"/>
                <w:lang w:val="en-IN"/>
              </w:rPr>
              <w:t>136</w:t>
            </w:r>
          </w:p>
        </w:tc>
        <w:tc>
          <w:tcPr>
            <w:tcW w:w="2280" w:type="dxa"/>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right w:w="105" w:type="dxa"/>
            </w:tcMar>
            <w:vAlign w:val="top"/>
          </w:tcPr>
          <w:p w:rsidR="1EB76F7D" w:rsidP="3DF28286" w:rsidRDefault="1EB76F7D" w14:paraId="0051AD04" w14:textId="25CE6E97">
            <w:pPr>
              <w:spacing w:line="259" w:lineRule="auto"/>
              <w:ind w:left="0"/>
              <w:jc w:val="center"/>
              <w:rPr>
                <w:rFonts w:ascii="Calibri" w:hAnsi="Calibri" w:eastAsia="Calibri" w:cs="Calibri"/>
                <w:b w:val="0"/>
                <w:bCs w:val="0"/>
                <w:i w:val="0"/>
                <w:iCs w:val="0"/>
                <w:color w:val="000000" w:themeColor="text1" w:themeTint="FF" w:themeShade="FF"/>
                <w:sz w:val="22"/>
                <w:szCs w:val="22"/>
                <w:lang w:val="en-IN"/>
              </w:rPr>
            </w:pPr>
            <w:r w:rsidRPr="3DF28286" w:rsidR="1EB76F7D">
              <w:rPr>
                <w:rFonts w:ascii="Calibri" w:hAnsi="Calibri" w:eastAsia="Calibri" w:cs="Calibri"/>
                <w:b w:val="0"/>
                <w:bCs w:val="0"/>
                <w:i w:val="0"/>
                <w:iCs w:val="0"/>
                <w:color w:val="000000" w:themeColor="text1" w:themeTint="FF" w:themeShade="FF"/>
                <w:sz w:val="22"/>
                <w:szCs w:val="22"/>
                <w:lang w:val="en-IN"/>
              </w:rPr>
              <w:t>136</w:t>
            </w:r>
          </w:p>
        </w:tc>
        <w:tc>
          <w:tcPr>
            <w:tcW w:w="1245" w:type="dxa"/>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right w:w="105" w:type="dxa"/>
            </w:tcMar>
            <w:vAlign w:val="top"/>
          </w:tcPr>
          <w:p w:rsidR="1EB76F7D" w:rsidP="3DF28286" w:rsidRDefault="1EB76F7D" w14:paraId="5940EDF1" w14:textId="21B70999">
            <w:pPr>
              <w:spacing w:line="259" w:lineRule="auto"/>
              <w:ind w:left="0"/>
              <w:jc w:val="center"/>
              <w:rPr>
                <w:rFonts w:ascii="Calibri" w:hAnsi="Calibri" w:eastAsia="Calibri" w:cs="Calibri"/>
                <w:b w:val="0"/>
                <w:bCs w:val="0"/>
                <w:i w:val="0"/>
                <w:iCs w:val="0"/>
                <w:color w:val="000000" w:themeColor="text1" w:themeTint="FF" w:themeShade="FF"/>
                <w:sz w:val="22"/>
                <w:szCs w:val="22"/>
                <w:lang w:val="en-IN"/>
              </w:rPr>
            </w:pPr>
            <w:r w:rsidRPr="3DF28286" w:rsidR="1EB76F7D">
              <w:rPr>
                <w:rFonts w:ascii="Calibri" w:hAnsi="Calibri" w:eastAsia="Calibri" w:cs="Calibri"/>
                <w:b w:val="0"/>
                <w:bCs w:val="0"/>
                <w:i w:val="0"/>
                <w:iCs w:val="0"/>
                <w:color w:val="000000" w:themeColor="text1" w:themeTint="FF" w:themeShade="FF"/>
                <w:sz w:val="22"/>
                <w:szCs w:val="22"/>
                <w:lang w:val="en-IN"/>
              </w:rPr>
              <w:t>119</w:t>
            </w:r>
          </w:p>
        </w:tc>
        <w:tc>
          <w:tcPr>
            <w:tcW w:w="1245" w:type="dxa"/>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right w:w="105" w:type="dxa"/>
            </w:tcMar>
            <w:vAlign w:val="top"/>
          </w:tcPr>
          <w:p w:rsidR="1EB76F7D" w:rsidP="3DF28286" w:rsidRDefault="1EB76F7D" w14:paraId="20E73417" w14:textId="60491236">
            <w:pPr>
              <w:spacing w:line="259" w:lineRule="auto"/>
              <w:ind w:left="8"/>
              <w:jc w:val="center"/>
              <w:rPr>
                <w:rFonts w:ascii="Calibri" w:hAnsi="Calibri" w:eastAsia="Calibri" w:cs="Calibri"/>
                <w:b w:val="0"/>
                <w:bCs w:val="0"/>
                <w:i w:val="0"/>
                <w:iCs w:val="0"/>
                <w:color w:val="000000" w:themeColor="text1" w:themeTint="FF" w:themeShade="FF"/>
                <w:sz w:val="22"/>
                <w:szCs w:val="22"/>
                <w:lang w:val="en-IN"/>
              </w:rPr>
            </w:pPr>
            <w:r w:rsidRPr="3DF28286" w:rsidR="1EB76F7D">
              <w:rPr>
                <w:rFonts w:ascii="Calibri" w:hAnsi="Calibri" w:eastAsia="Calibri" w:cs="Calibri"/>
                <w:b w:val="0"/>
                <w:bCs w:val="0"/>
                <w:i w:val="0"/>
                <w:iCs w:val="0"/>
                <w:color w:val="000000" w:themeColor="text1" w:themeTint="FF" w:themeShade="FF"/>
                <w:sz w:val="22"/>
                <w:szCs w:val="22"/>
                <w:lang w:val="en-IN"/>
              </w:rPr>
              <w:t>17</w:t>
            </w:r>
          </w:p>
        </w:tc>
      </w:tr>
    </w:tbl>
    <w:p w:rsidR="59B03597" w:rsidP="3DF28286" w:rsidRDefault="59B03597" w14:paraId="76046340" w14:textId="5801D362">
      <w:pPr>
        <w:pStyle w:val="Normal"/>
        <w:spacing w:after="0"/>
        <w:ind/>
      </w:pPr>
      <w:r w:rsidR="1EB76F7D">
        <w:drawing>
          <wp:inline wp14:editId="78CDCA75" wp14:anchorId="4ACA1CE7">
            <wp:extent cx="5943600" cy="2933700"/>
            <wp:effectExtent l="0" t="0" r="0" b="0"/>
            <wp:docPr id="1400389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389757" name="Picture 1400389757"/>
                    <pic:cNvPicPr/>
                  </pic:nvPicPr>
                  <pic:blipFill>
                    <a:blip xmlns:r="http://schemas.openxmlformats.org/officeDocument/2006/relationships" r:embed="rId873909048">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rsidR="59B03597" w:rsidP="3DF28286" w:rsidRDefault="59B03597" w14:paraId="183966CB" w14:textId="543D303E">
      <w:pPr>
        <w:pStyle w:val="Normal"/>
        <w:spacing w:after="0"/>
        <w:ind/>
      </w:pPr>
    </w:p>
    <w:p w:rsidR="59B03597" w:rsidP="3DF28286" w:rsidRDefault="59B03597" w14:paraId="15543633" w14:textId="14BB7F03">
      <w:pPr>
        <w:pStyle w:val="Normal"/>
        <w:spacing w:after="0"/>
        <w:ind/>
      </w:pPr>
      <w:r w:rsidR="76C55E93">
        <w:drawing>
          <wp:inline wp14:editId="37B7C9A4" wp14:anchorId="52B153C1">
            <wp:extent cx="5943600" cy="914400"/>
            <wp:effectExtent l="0" t="0" r="0" b="0"/>
            <wp:docPr id="1830974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764415" name="Picture 1912764415"/>
                    <pic:cNvPicPr/>
                  </pic:nvPicPr>
                  <pic:blipFill>
                    <a:blip xmlns:r="http://schemas.openxmlformats.org/officeDocument/2006/relationships" r:embed="rId1918958763">
                      <a:extLst>
                        <a:ext uri="{28A0092B-C50C-407E-A947-70E740481C1C}">
                          <a14:useLocalDpi xmlns:a14="http://schemas.microsoft.com/office/drawing/2010/main"/>
                        </a:ext>
                      </a:extLst>
                    </a:blip>
                    <a:stretch>
                      <a:fillRect/>
                    </a:stretch>
                  </pic:blipFill>
                  <pic:spPr>
                    <a:xfrm>
                      <a:off x="0" y="0"/>
                      <a:ext cx="5943600" cy="914400"/>
                    </a:xfrm>
                    <a:prstGeom prst="rect">
                      <a:avLst/>
                    </a:prstGeom>
                  </pic:spPr>
                </pic:pic>
              </a:graphicData>
            </a:graphic>
          </wp:inline>
        </w:drawing>
      </w:r>
    </w:p>
    <w:p w:rsidR="59B03597" w:rsidP="3DF28286" w:rsidRDefault="59B03597" w14:paraId="07D9E48C" w14:textId="494945A6">
      <w:pPr>
        <w:pStyle w:val="Normal"/>
        <w:spacing w:after="0"/>
        <w:ind/>
      </w:pPr>
      <w:r w:rsidR="76C55E93">
        <w:drawing>
          <wp:inline wp14:editId="7D54FAC4" wp14:anchorId="148E874F">
            <wp:extent cx="5943600" cy="2695575"/>
            <wp:effectExtent l="0" t="0" r="0" b="0"/>
            <wp:docPr id="1976183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183626" name="Picture 1976183626"/>
                    <pic:cNvPicPr/>
                  </pic:nvPicPr>
                  <pic:blipFill>
                    <a:blip xmlns:r="http://schemas.openxmlformats.org/officeDocument/2006/relationships" r:embed="rId1718817921">
                      <a:extLst>
                        <a:ext uri="{28A0092B-C50C-407E-A947-70E740481C1C}">
                          <a14:useLocalDpi xmlns:a14="http://schemas.microsoft.com/office/drawing/2010/main"/>
                        </a:ext>
                      </a:extLst>
                    </a:blip>
                    <a:stretch>
                      <a:fillRect/>
                    </a:stretch>
                  </pic:blipFill>
                  <pic:spPr>
                    <a:xfrm rot="0">
                      <a:off x="0" y="0"/>
                      <a:ext cx="5943600" cy="2695575"/>
                    </a:xfrm>
                    <a:prstGeom prst="rect">
                      <a:avLst/>
                    </a:prstGeom>
                  </pic:spPr>
                </pic:pic>
              </a:graphicData>
            </a:graphic>
          </wp:inline>
        </w:drawing>
      </w:r>
    </w:p>
    <w:p w:rsidRPr="001A6CA9" w:rsidR="5414F01C" w:rsidP="001A6CA9" w:rsidRDefault="0375F17D" w14:paraId="5527E4CA" w14:textId="59E8DB33">
      <w:pPr>
        <w:pStyle w:val="Heading1"/>
        <w:ind w:left="0" w:firstLine="0"/>
      </w:pPr>
      <w:bookmarkStart w:name="_Toc1160305863" w:id="1748257284"/>
      <w:r w:rsidR="590C975B">
        <w:rPr/>
        <w:t>5. Types of testing performed</w:t>
      </w:r>
      <w:r w:rsidR="5A28623E">
        <w:rPr/>
        <w:t xml:space="preserve"> (</w:t>
      </w:r>
      <w:r w:rsidR="78AACC5F">
        <w:rPr/>
        <w:t>Prashant Baral</w:t>
      </w:r>
      <w:r w:rsidR="5A28623E">
        <w:rPr/>
        <w:t>)</w:t>
      </w:r>
      <w:bookmarkEnd w:id="1748257284"/>
    </w:p>
    <w:p w:rsidR="4B6604A1" w:rsidP="29FEBC8E" w:rsidRDefault="4B6604A1" w14:paraId="6F11227D" w14:textId="0528CC0F">
      <w:pPr>
        <w:pStyle w:val="Normal"/>
        <w:spacing w:before="240" w:beforeAutospacing="off" w:after="240" w:afterAutospacing="off"/>
        <w:ind w:left="0"/>
        <w:rPr>
          <w:rFonts w:ascii="Calibri" w:hAnsi="Calibri" w:eastAsia="Calibri" w:cs="Calibri"/>
          <w:noProof w:val="0"/>
          <w:sz w:val="22"/>
          <w:szCs w:val="22"/>
          <w:lang w:val="en-IN"/>
        </w:rPr>
      </w:pPr>
      <w:r w:rsidRPr="29FEBC8E" w:rsidR="4B6604A1">
        <w:rPr>
          <w:rFonts w:ascii="Calibri" w:hAnsi="Calibri" w:eastAsia="Calibri" w:cs="Calibri"/>
          <w:b w:val="1"/>
          <w:bCs w:val="1"/>
          <w:noProof w:val="0"/>
          <w:sz w:val="22"/>
          <w:szCs w:val="22"/>
          <w:lang w:val="en-IN"/>
        </w:rPr>
        <w:t xml:space="preserve">a. </w:t>
      </w:r>
      <w:r w:rsidRPr="29FEBC8E" w:rsidR="44BF6DD8">
        <w:rPr>
          <w:rFonts w:ascii="Calibri" w:hAnsi="Calibri" w:eastAsia="Calibri" w:cs="Calibri"/>
          <w:b w:val="1"/>
          <w:bCs w:val="1"/>
          <w:noProof w:val="0"/>
          <w:sz w:val="22"/>
          <w:szCs w:val="22"/>
          <w:lang w:val="en-IN"/>
        </w:rPr>
        <w:t>Functional Testing:</w:t>
      </w:r>
      <w:r w:rsidRPr="29FEBC8E" w:rsidR="44BF6DD8">
        <w:rPr>
          <w:rFonts w:ascii="Calibri" w:hAnsi="Calibri" w:eastAsia="Calibri" w:cs="Calibri"/>
          <w:noProof w:val="0"/>
          <w:sz w:val="22"/>
          <w:szCs w:val="22"/>
          <w:lang w:val="en-IN"/>
        </w:rPr>
        <w:t xml:space="preserve"> </w:t>
      </w:r>
      <w:r>
        <w:br/>
      </w:r>
      <w:r w:rsidRPr="29FEBC8E" w:rsidR="44BF6DD8">
        <w:rPr>
          <w:rFonts w:ascii="Calibri" w:hAnsi="Calibri" w:eastAsia="Calibri" w:cs="Calibri"/>
          <w:noProof w:val="0"/>
          <w:sz w:val="22"/>
          <w:szCs w:val="22"/>
          <w:lang w:val="en-IN"/>
        </w:rPr>
        <w:t xml:space="preserve">Functional Testing focused on </w:t>
      </w:r>
      <w:r w:rsidRPr="29FEBC8E" w:rsidR="44BF6DD8">
        <w:rPr>
          <w:rFonts w:ascii="Calibri" w:hAnsi="Calibri" w:eastAsia="Calibri" w:cs="Calibri"/>
          <w:noProof w:val="0"/>
          <w:sz w:val="22"/>
          <w:szCs w:val="22"/>
          <w:lang w:val="en-IN"/>
        </w:rPr>
        <w:t>validating</w:t>
      </w:r>
      <w:r w:rsidRPr="29FEBC8E" w:rsidR="44BF6DD8">
        <w:rPr>
          <w:rFonts w:ascii="Calibri" w:hAnsi="Calibri" w:eastAsia="Calibri" w:cs="Calibri"/>
          <w:noProof w:val="0"/>
          <w:sz w:val="22"/>
          <w:szCs w:val="22"/>
          <w:lang w:val="en-IN"/>
        </w:rPr>
        <w:t xml:space="preserve"> the core functionalities of the Financial Data Entry, Bank Feeds &amp; Reconciliations, and Purchase Orders modules within the Xero application environment. This included rigorous testing of tasks such as connecting bank feeds, importing bank statements, reconciling transactions, </w:t>
      </w:r>
      <w:r w:rsidRPr="29FEBC8E" w:rsidR="44BF6DD8">
        <w:rPr>
          <w:rFonts w:ascii="Calibri" w:hAnsi="Calibri" w:eastAsia="Calibri" w:cs="Calibri"/>
          <w:noProof w:val="0"/>
          <w:sz w:val="22"/>
          <w:szCs w:val="22"/>
          <w:lang w:val="en-IN"/>
        </w:rPr>
        <w:t>creating</w:t>
      </w:r>
      <w:r w:rsidRPr="29FEBC8E" w:rsidR="44BF6DD8">
        <w:rPr>
          <w:rFonts w:ascii="Calibri" w:hAnsi="Calibri" w:eastAsia="Calibri" w:cs="Calibri"/>
          <w:noProof w:val="0"/>
          <w:sz w:val="22"/>
          <w:szCs w:val="22"/>
          <w:lang w:val="en-IN"/>
        </w:rPr>
        <w:t xml:space="preserve"> and managing bank rules, and processing purchase orders. The testing aimed to verify that these functionalities </w:t>
      </w:r>
      <w:r w:rsidRPr="29FEBC8E" w:rsidR="44BF6DD8">
        <w:rPr>
          <w:rFonts w:ascii="Calibri" w:hAnsi="Calibri" w:eastAsia="Calibri" w:cs="Calibri"/>
          <w:noProof w:val="0"/>
          <w:sz w:val="22"/>
          <w:szCs w:val="22"/>
          <w:lang w:val="en-IN"/>
        </w:rPr>
        <w:t>operated</w:t>
      </w:r>
      <w:r w:rsidRPr="29FEBC8E" w:rsidR="44BF6DD8">
        <w:rPr>
          <w:rFonts w:ascii="Calibri" w:hAnsi="Calibri" w:eastAsia="Calibri" w:cs="Calibri"/>
          <w:noProof w:val="0"/>
          <w:sz w:val="22"/>
          <w:szCs w:val="22"/>
          <w:lang w:val="en-IN"/>
        </w:rPr>
        <w:t xml:space="preserve"> accurately, efficiently, and in compliance with specified requirements, without errors or deviations.</w:t>
      </w:r>
    </w:p>
    <w:p w:rsidR="6A4E1389" w:rsidP="29FEBC8E" w:rsidRDefault="6A4E1389" w14:paraId="6DFFE41D" w14:textId="5914DA4C">
      <w:pPr>
        <w:pStyle w:val="Normal"/>
        <w:spacing w:before="240" w:beforeAutospacing="off" w:after="240" w:afterAutospacing="off"/>
        <w:ind w:left="0"/>
        <w:rPr>
          <w:rFonts w:ascii="Calibri" w:hAnsi="Calibri" w:eastAsia="Calibri" w:cs="Calibri"/>
          <w:noProof w:val="0"/>
          <w:sz w:val="22"/>
          <w:szCs w:val="22"/>
          <w:lang w:val="en-IN"/>
        </w:rPr>
      </w:pPr>
      <w:r w:rsidRPr="29FEBC8E" w:rsidR="6A4E1389">
        <w:rPr>
          <w:rFonts w:ascii="Calibri" w:hAnsi="Calibri" w:eastAsia="Calibri" w:cs="Calibri"/>
          <w:b w:val="1"/>
          <w:bCs w:val="1"/>
          <w:noProof w:val="0"/>
          <w:sz w:val="22"/>
          <w:szCs w:val="22"/>
          <w:lang w:val="en-IN"/>
        </w:rPr>
        <w:t xml:space="preserve">b. </w:t>
      </w:r>
      <w:r w:rsidRPr="29FEBC8E" w:rsidR="44BF6DD8">
        <w:rPr>
          <w:rFonts w:ascii="Calibri" w:hAnsi="Calibri" w:eastAsia="Calibri" w:cs="Calibri"/>
          <w:b w:val="1"/>
          <w:bCs w:val="1"/>
          <w:noProof w:val="0"/>
          <w:sz w:val="22"/>
          <w:szCs w:val="22"/>
          <w:lang w:val="en-IN"/>
        </w:rPr>
        <w:t>Integration Testing:</w:t>
      </w:r>
      <w:r w:rsidRPr="29FEBC8E" w:rsidR="44BF6DD8">
        <w:rPr>
          <w:rFonts w:ascii="Calibri" w:hAnsi="Calibri" w:eastAsia="Calibri" w:cs="Calibri"/>
          <w:noProof w:val="0"/>
          <w:sz w:val="22"/>
          <w:szCs w:val="22"/>
          <w:lang w:val="en-IN"/>
        </w:rPr>
        <w:t xml:space="preserve"> </w:t>
      </w:r>
      <w:r>
        <w:br/>
      </w:r>
      <w:r w:rsidRPr="29FEBC8E" w:rsidR="44BF6DD8">
        <w:rPr>
          <w:rFonts w:ascii="Calibri" w:hAnsi="Calibri" w:eastAsia="Calibri" w:cs="Calibri"/>
          <w:noProof w:val="0"/>
          <w:sz w:val="22"/>
          <w:szCs w:val="22"/>
          <w:lang w:val="en-IN"/>
        </w:rPr>
        <w:t xml:space="preserve">Integration Testing focused on </w:t>
      </w:r>
      <w:r w:rsidRPr="29FEBC8E" w:rsidR="44BF6DD8">
        <w:rPr>
          <w:rFonts w:ascii="Calibri" w:hAnsi="Calibri" w:eastAsia="Calibri" w:cs="Calibri"/>
          <w:noProof w:val="0"/>
          <w:sz w:val="22"/>
          <w:szCs w:val="22"/>
          <w:lang w:val="en-IN"/>
        </w:rPr>
        <w:t>validating</w:t>
      </w:r>
      <w:r w:rsidRPr="29FEBC8E" w:rsidR="44BF6DD8">
        <w:rPr>
          <w:rFonts w:ascii="Calibri" w:hAnsi="Calibri" w:eastAsia="Calibri" w:cs="Calibri"/>
          <w:noProof w:val="0"/>
          <w:sz w:val="22"/>
          <w:szCs w:val="22"/>
          <w:lang w:val="en-IN"/>
        </w:rPr>
        <w:t xml:space="preserve"> the seamless interaction and data flow between the Bank Feeds &amp; Reconciliations module and other core components within the Xero system. This testing phase verified that bank feeds were accurately integrated to import transaction data and that reconciliation processes effectively matched and verified financial records against bank statements. It also assessed the integration with related functionalities such as cash coding, bank rules automation, and account transactions reporting.</w:t>
      </w:r>
    </w:p>
    <w:p w:rsidR="705BE910" w:rsidP="29FEBC8E" w:rsidRDefault="705BE910" w14:paraId="64DE8BBA" w14:textId="2B2E0082">
      <w:pPr>
        <w:pStyle w:val="Normal"/>
        <w:spacing w:before="240" w:beforeAutospacing="off" w:after="240" w:afterAutospacing="off"/>
        <w:ind w:left="0"/>
        <w:rPr>
          <w:rFonts w:ascii="Calibri" w:hAnsi="Calibri" w:eastAsia="Calibri" w:cs="Calibri"/>
          <w:noProof w:val="0"/>
          <w:sz w:val="22"/>
          <w:szCs w:val="22"/>
          <w:lang w:val="en-IN"/>
        </w:rPr>
      </w:pPr>
      <w:r w:rsidRPr="29FEBC8E" w:rsidR="705BE910">
        <w:rPr>
          <w:rFonts w:ascii="Calibri" w:hAnsi="Calibri" w:eastAsia="Calibri" w:cs="Calibri"/>
          <w:b w:val="1"/>
          <w:bCs w:val="1"/>
          <w:noProof w:val="0"/>
          <w:sz w:val="22"/>
          <w:szCs w:val="22"/>
          <w:lang w:val="en-IN"/>
        </w:rPr>
        <w:t xml:space="preserve">c. </w:t>
      </w:r>
      <w:r w:rsidRPr="29FEBC8E" w:rsidR="44BF6DD8">
        <w:rPr>
          <w:rFonts w:ascii="Calibri" w:hAnsi="Calibri" w:eastAsia="Calibri" w:cs="Calibri"/>
          <w:b w:val="1"/>
          <w:bCs w:val="1"/>
          <w:noProof w:val="0"/>
          <w:sz w:val="22"/>
          <w:szCs w:val="22"/>
          <w:lang w:val="en-IN"/>
        </w:rPr>
        <w:t>Regression Testing:</w:t>
      </w:r>
      <w:r w:rsidRPr="29FEBC8E" w:rsidR="44BF6DD8">
        <w:rPr>
          <w:rFonts w:ascii="Calibri" w:hAnsi="Calibri" w:eastAsia="Calibri" w:cs="Calibri"/>
          <w:noProof w:val="0"/>
          <w:sz w:val="22"/>
          <w:szCs w:val="22"/>
          <w:lang w:val="en-IN"/>
        </w:rPr>
        <w:t xml:space="preserve"> </w:t>
      </w:r>
      <w:r>
        <w:br/>
      </w:r>
      <w:r w:rsidRPr="29FEBC8E" w:rsidR="44BF6DD8">
        <w:rPr>
          <w:rFonts w:ascii="Calibri" w:hAnsi="Calibri" w:eastAsia="Calibri" w:cs="Calibri"/>
          <w:noProof w:val="0"/>
          <w:sz w:val="22"/>
          <w:szCs w:val="22"/>
          <w:lang w:val="en-IN"/>
        </w:rPr>
        <w:t>Regression Testing was conducted periodically within the Xero application environment to ensure the stability and proper functioning of the Financial Data Entry, Bank Feeds &amp; Reconciliations, and Purchase Orders modules over time. This involved retesting of existing functionalities to confirm that recent changes, defect fixes, or enhancements did not introduce unintended side effects or disruptions. Test cases were executed to verify that the modules continued to perform reliably and consistently, without regression issues.</w:t>
      </w:r>
    </w:p>
    <w:p w:rsidR="29FEBC8E" w:rsidP="29FEBC8E" w:rsidRDefault="29FEBC8E" w14:paraId="138C9BA6" w14:textId="253187C6">
      <w:pPr>
        <w:pStyle w:val="Normal"/>
      </w:pPr>
    </w:p>
    <w:p w:rsidR="59B03597" w:rsidP="59B03597" w:rsidRDefault="59B03597" w14:paraId="333C15C4" w14:textId="41F164AF"/>
    <w:p w:rsidR="009B2E99" w:rsidP="59B03597" w:rsidRDefault="653E6AF2" w14:paraId="2E12BCFC" w14:textId="6EC860FE">
      <w:pPr>
        <w:pStyle w:val="Heading1"/>
        <w:ind w:left="0" w:firstLine="0"/>
      </w:pPr>
      <w:bookmarkStart w:name="_Toc1564211936" w:id="751120692"/>
      <w:r w:rsidR="04F3115C">
        <w:rPr/>
        <w:t>6. Test Environment &amp; Tools</w:t>
      </w:r>
      <w:r w:rsidR="3B714D0F">
        <w:rPr/>
        <w:t xml:space="preserve"> </w:t>
      </w:r>
      <w:r w:rsidR="4C37B66C">
        <w:rPr/>
        <w:t>(</w:t>
      </w:r>
      <w:r w:rsidR="58903A63">
        <w:rPr/>
        <w:t>Thyagaraj</w:t>
      </w:r>
      <w:r w:rsidR="58903A63">
        <w:rPr/>
        <w:t xml:space="preserve"> </w:t>
      </w:r>
      <w:r w:rsidR="58903A63">
        <w:rPr/>
        <w:t>Raghava</w:t>
      </w:r>
      <w:r w:rsidR="4C37B66C">
        <w:rPr/>
        <w:t>)</w:t>
      </w:r>
      <w:bookmarkEnd w:id="751120692"/>
    </w:p>
    <w:p w:rsidR="5DD19670" w:rsidP="5DD19670" w:rsidRDefault="5DD19670" w14:paraId="56763EB5" w14:textId="43F45B9D">
      <w:pPr>
        <w:pStyle w:val="Normal"/>
      </w:pPr>
    </w:p>
    <w:p w:rsidR="6294364A" w:rsidP="5DD19670" w:rsidRDefault="6294364A" w14:paraId="2F6A1290" w14:textId="37167896">
      <w:pPr>
        <w:spacing w:before="240" w:beforeAutospacing="off" w:after="240" w:afterAutospacing="off"/>
      </w:pPr>
      <w:r w:rsidRPr="5DD19670" w:rsidR="6294364A">
        <w:rPr>
          <w:rFonts w:ascii="Calibri" w:hAnsi="Calibri" w:eastAsia="Calibri" w:cs="Calibri"/>
          <w:b w:val="1"/>
          <w:bCs w:val="1"/>
          <w:noProof w:val="0"/>
          <w:sz w:val="22"/>
          <w:szCs w:val="22"/>
          <w:lang w:val="en-IN"/>
        </w:rPr>
        <w:t>Server:</w:t>
      </w:r>
    </w:p>
    <w:p w:rsidR="6294364A" w:rsidP="5DD19670" w:rsidRDefault="6294364A" w14:paraId="05DE8002" w14:textId="3AABE80E">
      <w:pPr>
        <w:pStyle w:val="ListParagraph"/>
        <w:numPr>
          <w:ilvl w:val="0"/>
          <w:numId w:val="16"/>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Type:</w:t>
      </w:r>
      <w:r w:rsidRPr="5DD19670" w:rsidR="6294364A">
        <w:rPr>
          <w:rFonts w:ascii="Calibri" w:hAnsi="Calibri" w:eastAsia="Calibri" w:cs="Calibri"/>
          <w:noProof w:val="0"/>
          <w:sz w:val="22"/>
          <w:szCs w:val="22"/>
          <w:lang w:val="en-IN"/>
        </w:rPr>
        <w:t xml:space="preserve"> Virtual Private Server (VPS)</w:t>
      </w:r>
    </w:p>
    <w:p w:rsidR="6294364A" w:rsidP="5DD19670" w:rsidRDefault="6294364A" w14:paraId="0DB95AA0" w14:textId="5A9AA628">
      <w:pPr>
        <w:pStyle w:val="ListParagraph"/>
        <w:numPr>
          <w:ilvl w:val="0"/>
          <w:numId w:val="16"/>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Operating System:</w:t>
      </w:r>
      <w:r w:rsidRPr="5DD19670" w:rsidR="6294364A">
        <w:rPr>
          <w:rFonts w:ascii="Calibri" w:hAnsi="Calibri" w:eastAsia="Calibri" w:cs="Calibri"/>
          <w:noProof w:val="0"/>
          <w:sz w:val="22"/>
          <w:szCs w:val="22"/>
          <w:lang w:val="en-IN"/>
        </w:rPr>
        <w:t xml:space="preserve"> Linux CentOS 7.5</w:t>
      </w:r>
    </w:p>
    <w:p w:rsidR="6294364A" w:rsidP="5DD19670" w:rsidRDefault="6294364A" w14:paraId="255F0BA8" w14:textId="6D0121D5">
      <w:pPr>
        <w:pStyle w:val="ListParagraph"/>
        <w:numPr>
          <w:ilvl w:val="0"/>
          <w:numId w:val="16"/>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Configuration:</w:t>
      </w:r>
      <w:r w:rsidRPr="5DD19670" w:rsidR="6294364A">
        <w:rPr>
          <w:rFonts w:ascii="Calibri" w:hAnsi="Calibri" w:eastAsia="Calibri" w:cs="Calibri"/>
          <w:noProof w:val="0"/>
          <w:sz w:val="22"/>
          <w:szCs w:val="22"/>
          <w:lang w:val="en-IN"/>
        </w:rPr>
        <w:t xml:space="preserve"> 8 vCPUs, 16GB RAM, 200GB SSD Storage</w:t>
      </w:r>
    </w:p>
    <w:p w:rsidR="6294364A" w:rsidP="5DD19670" w:rsidRDefault="6294364A" w14:paraId="5C841812" w14:textId="58317279">
      <w:pPr>
        <w:pStyle w:val="ListParagraph"/>
        <w:numPr>
          <w:ilvl w:val="0"/>
          <w:numId w:val="16"/>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Location:</w:t>
      </w:r>
      <w:r w:rsidRPr="5DD19670" w:rsidR="6294364A">
        <w:rPr>
          <w:rFonts w:ascii="Calibri" w:hAnsi="Calibri" w:eastAsia="Calibri" w:cs="Calibri"/>
          <w:noProof w:val="0"/>
          <w:sz w:val="22"/>
          <w:szCs w:val="22"/>
          <w:lang w:val="en-IN"/>
        </w:rPr>
        <w:t xml:space="preserve"> Datacenter XYZ</w:t>
      </w:r>
    </w:p>
    <w:p w:rsidR="6294364A" w:rsidP="5DD19670" w:rsidRDefault="6294364A" w14:paraId="000C5CAB" w14:textId="5B013FF3">
      <w:pPr>
        <w:spacing w:before="240" w:beforeAutospacing="off" w:after="240" w:afterAutospacing="off"/>
      </w:pPr>
      <w:r w:rsidRPr="5DD19670" w:rsidR="6294364A">
        <w:rPr>
          <w:rFonts w:ascii="Calibri" w:hAnsi="Calibri" w:eastAsia="Calibri" w:cs="Calibri"/>
          <w:b w:val="1"/>
          <w:bCs w:val="1"/>
          <w:noProof w:val="0"/>
          <w:sz w:val="22"/>
          <w:szCs w:val="22"/>
          <w:lang w:val="en-IN"/>
        </w:rPr>
        <w:t>Database:</w:t>
      </w:r>
    </w:p>
    <w:p w:rsidR="6294364A" w:rsidP="5DD19670" w:rsidRDefault="6294364A" w14:paraId="5CA52280" w14:textId="679EC3D8">
      <w:pPr>
        <w:pStyle w:val="ListParagraph"/>
        <w:numPr>
          <w:ilvl w:val="0"/>
          <w:numId w:val="17"/>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Type:</w:t>
      </w:r>
      <w:r w:rsidRPr="5DD19670" w:rsidR="6294364A">
        <w:rPr>
          <w:rFonts w:ascii="Calibri" w:hAnsi="Calibri" w:eastAsia="Calibri" w:cs="Calibri"/>
          <w:noProof w:val="0"/>
          <w:sz w:val="22"/>
          <w:szCs w:val="22"/>
          <w:lang w:val="en-IN"/>
        </w:rPr>
        <w:t xml:space="preserve"> MySQL 8.0</w:t>
      </w:r>
    </w:p>
    <w:p w:rsidR="6294364A" w:rsidP="5DD19670" w:rsidRDefault="6294364A" w14:paraId="411F18D7" w14:textId="70D196E6">
      <w:pPr>
        <w:pStyle w:val="ListParagraph"/>
        <w:numPr>
          <w:ilvl w:val="0"/>
          <w:numId w:val="17"/>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Configuration:</w:t>
      </w:r>
      <w:r w:rsidRPr="5DD19670" w:rsidR="6294364A">
        <w:rPr>
          <w:rFonts w:ascii="Calibri" w:hAnsi="Calibri" w:eastAsia="Calibri" w:cs="Calibri"/>
          <w:noProof w:val="0"/>
          <w:sz w:val="22"/>
          <w:szCs w:val="22"/>
          <w:lang w:val="en-IN"/>
        </w:rPr>
        <w:t xml:space="preserve"> 16GB RAM, 500GB Storage</w:t>
      </w:r>
    </w:p>
    <w:p w:rsidR="6294364A" w:rsidP="5DD19670" w:rsidRDefault="6294364A" w14:paraId="00AFFE72" w14:textId="09FE627C">
      <w:pPr>
        <w:pStyle w:val="ListParagraph"/>
        <w:numPr>
          <w:ilvl w:val="0"/>
          <w:numId w:val="17"/>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Location:</w:t>
      </w:r>
      <w:r w:rsidRPr="5DD19670" w:rsidR="6294364A">
        <w:rPr>
          <w:rFonts w:ascii="Calibri" w:hAnsi="Calibri" w:eastAsia="Calibri" w:cs="Calibri"/>
          <w:noProof w:val="0"/>
          <w:sz w:val="22"/>
          <w:szCs w:val="22"/>
          <w:lang w:val="en-IN"/>
        </w:rPr>
        <w:t xml:space="preserve"> Same server as the application</w:t>
      </w:r>
    </w:p>
    <w:p w:rsidR="6294364A" w:rsidP="5DD19670" w:rsidRDefault="6294364A" w14:paraId="56E8C424" w14:textId="008315E7">
      <w:pPr>
        <w:spacing w:before="240" w:beforeAutospacing="off" w:after="240" w:afterAutospacing="off"/>
      </w:pPr>
      <w:r w:rsidRPr="5DD19670" w:rsidR="6294364A">
        <w:rPr>
          <w:rFonts w:ascii="Calibri" w:hAnsi="Calibri" w:eastAsia="Calibri" w:cs="Calibri"/>
          <w:b w:val="1"/>
          <w:bCs w:val="1"/>
          <w:noProof w:val="0"/>
          <w:sz w:val="22"/>
          <w:szCs w:val="22"/>
          <w:lang w:val="en-IN"/>
        </w:rPr>
        <w:t>Application URL:</w:t>
      </w:r>
      <w:r w:rsidRPr="5DD19670" w:rsidR="6294364A">
        <w:rPr>
          <w:rFonts w:ascii="Calibri" w:hAnsi="Calibri" w:eastAsia="Calibri" w:cs="Calibri"/>
          <w:noProof w:val="0"/>
          <w:sz w:val="22"/>
          <w:szCs w:val="22"/>
          <w:lang w:val="en-IN"/>
        </w:rPr>
        <w:t xml:space="preserve"> </w:t>
      </w:r>
      <w:hyperlink r:id="Ra94d3734a04c48ef">
        <w:r w:rsidRPr="5DD19670" w:rsidR="6294364A">
          <w:rPr>
            <w:rStyle w:val="Hyperlink"/>
            <w:rFonts w:ascii="Calibri" w:hAnsi="Calibri" w:eastAsia="Calibri" w:cs="Calibri"/>
            <w:noProof w:val="0"/>
            <w:sz w:val="22"/>
            <w:szCs w:val="22"/>
            <w:lang w:val="en-IN"/>
          </w:rPr>
          <w:t>https://www.xero.com</w:t>
        </w:r>
      </w:hyperlink>
      <w:r w:rsidRPr="5DD19670" w:rsidR="6294364A">
        <w:rPr>
          <w:rFonts w:ascii="Calibri" w:hAnsi="Calibri" w:eastAsia="Calibri" w:cs="Calibri"/>
          <w:noProof w:val="0"/>
          <w:sz w:val="22"/>
          <w:szCs w:val="22"/>
          <w:lang w:val="en-IN"/>
        </w:rPr>
        <w:t xml:space="preserve"> </w:t>
      </w:r>
    </w:p>
    <w:p w:rsidR="6294364A" w:rsidP="5DD19670" w:rsidRDefault="6294364A" w14:paraId="6016CEF0" w14:textId="5406D4D3">
      <w:pPr>
        <w:spacing w:before="240" w:beforeAutospacing="off" w:after="240" w:afterAutospacing="off"/>
      </w:pPr>
      <w:r w:rsidRPr="5DD19670" w:rsidR="6294364A">
        <w:rPr>
          <w:rFonts w:ascii="Calibri" w:hAnsi="Calibri" w:eastAsia="Calibri" w:cs="Calibri"/>
          <w:b w:val="1"/>
          <w:bCs w:val="1"/>
          <w:noProof w:val="0"/>
          <w:sz w:val="22"/>
          <w:szCs w:val="22"/>
          <w:lang w:val="en-IN"/>
        </w:rPr>
        <w:t>Environment:</w:t>
      </w:r>
      <w:r w:rsidRPr="5DD19670" w:rsidR="6294364A">
        <w:rPr>
          <w:rFonts w:ascii="Calibri" w:hAnsi="Calibri" w:eastAsia="Calibri" w:cs="Calibri"/>
          <w:noProof w:val="0"/>
          <w:sz w:val="22"/>
          <w:szCs w:val="22"/>
          <w:lang w:val="en-IN"/>
        </w:rPr>
        <w:t xml:space="preserve"> Demo Company (Staging/Test Environment) </w:t>
      </w:r>
    </w:p>
    <w:p w:rsidR="6294364A" w:rsidP="5DD19670" w:rsidRDefault="6294364A" w14:paraId="5537C5F7" w14:textId="6B0E57F0">
      <w:pPr>
        <w:spacing w:before="240" w:beforeAutospacing="off" w:after="240" w:afterAutospacing="off"/>
      </w:pPr>
      <w:r w:rsidRPr="5DD19670" w:rsidR="6294364A">
        <w:rPr>
          <w:rFonts w:ascii="Calibri" w:hAnsi="Calibri" w:eastAsia="Calibri" w:cs="Calibri"/>
          <w:b w:val="1"/>
          <w:bCs w:val="1"/>
          <w:noProof w:val="0"/>
          <w:sz w:val="22"/>
          <w:szCs w:val="22"/>
          <w:lang w:val="en-IN"/>
        </w:rPr>
        <w:t>Testing Tools:</w:t>
      </w:r>
    </w:p>
    <w:p w:rsidR="6294364A" w:rsidP="5DD19670" w:rsidRDefault="6294364A" w14:paraId="716DB405" w14:textId="5B1045CE">
      <w:pPr>
        <w:pStyle w:val="ListParagraph"/>
        <w:numPr>
          <w:ilvl w:val="0"/>
          <w:numId w:val="18"/>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Test Management Tool:</w:t>
      </w:r>
      <w:r w:rsidRPr="5DD19670" w:rsidR="6294364A">
        <w:rPr>
          <w:rFonts w:ascii="Calibri" w:hAnsi="Calibri" w:eastAsia="Calibri" w:cs="Calibri"/>
          <w:noProof w:val="0"/>
          <w:sz w:val="22"/>
          <w:szCs w:val="22"/>
          <w:lang w:val="en-IN"/>
        </w:rPr>
        <w:t xml:space="preserve"> JIRA</w:t>
      </w:r>
    </w:p>
    <w:p w:rsidR="6294364A" w:rsidP="5DD19670" w:rsidRDefault="6294364A" w14:paraId="706F551C" w14:textId="050F6558">
      <w:pPr>
        <w:pStyle w:val="ListParagraph"/>
        <w:numPr>
          <w:ilvl w:val="0"/>
          <w:numId w:val="18"/>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Defect Logging Tools:</w:t>
      </w:r>
      <w:r w:rsidRPr="5DD19670" w:rsidR="6294364A">
        <w:rPr>
          <w:rFonts w:ascii="Calibri" w:hAnsi="Calibri" w:eastAsia="Calibri" w:cs="Calibri"/>
          <w:noProof w:val="0"/>
          <w:sz w:val="22"/>
          <w:szCs w:val="22"/>
          <w:lang w:val="en-IN"/>
        </w:rPr>
        <w:t xml:space="preserve"> JIRA, qTest</w:t>
      </w:r>
    </w:p>
    <w:p w:rsidR="6294364A" w:rsidP="5DD19670" w:rsidRDefault="6294364A" w14:paraId="0D8020E4" w14:textId="1B0283B6">
      <w:pPr>
        <w:pStyle w:val="ListParagraph"/>
        <w:numPr>
          <w:ilvl w:val="0"/>
          <w:numId w:val="18"/>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Version Control:</w:t>
      </w:r>
      <w:r w:rsidRPr="5DD19670" w:rsidR="6294364A">
        <w:rPr>
          <w:rFonts w:ascii="Calibri" w:hAnsi="Calibri" w:eastAsia="Calibri" w:cs="Calibri"/>
          <w:noProof w:val="0"/>
          <w:sz w:val="22"/>
          <w:szCs w:val="22"/>
          <w:lang w:val="en-IN"/>
        </w:rPr>
        <w:t xml:space="preserve"> Git</w:t>
      </w:r>
    </w:p>
    <w:p w:rsidR="6294364A" w:rsidP="5DD19670" w:rsidRDefault="6294364A" w14:paraId="21B439D9" w14:textId="7DDD5E7A">
      <w:pPr>
        <w:pStyle w:val="ListParagraph"/>
        <w:numPr>
          <w:ilvl w:val="0"/>
          <w:numId w:val="18"/>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Reporting &amp; Analytics:</w:t>
      </w:r>
      <w:r w:rsidRPr="5DD19670" w:rsidR="6294364A">
        <w:rPr>
          <w:rFonts w:ascii="Calibri" w:hAnsi="Calibri" w:eastAsia="Calibri" w:cs="Calibri"/>
          <w:noProof w:val="0"/>
          <w:sz w:val="22"/>
          <w:szCs w:val="22"/>
          <w:lang w:val="en-IN"/>
        </w:rPr>
        <w:t xml:space="preserve"> Tableau</w:t>
      </w:r>
    </w:p>
    <w:p w:rsidR="6294364A" w:rsidP="5DD19670" w:rsidRDefault="6294364A" w14:paraId="2F6D1DA7" w14:textId="27440E9B">
      <w:pPr>
        <w:pStyle w:val="ListParagraph"/>
        <w:numPr>
          <w:ilvl w:val="0"/>
          <w:numId w:val="18"/>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Browsers Tested:</w:t>
      </w:r>
      <w:r w:rsidRPr="5DD19670" w:rsidR="6294364A">
        <w:rPr>
          <w:rFonts w:ascii="Calibri" w:hAnsi="Calibri" w:eastAsia="Calibri" w:cs="Calibri"/>
          <w:noProof w:val="0"/>
          <w:sz w:val="22"/>
          <w:szCs w:val="22"/>
          <w:lang w:val="en-IN"/>
        </w:rPr>
        <w:t xml:space="preserve"> Chrome, Firefox, Safari, Edge (latest versions)</w:t>
      </w:r>
    </w:p>
    <w:p w:rsidR="6294364A" w:rsidP="5DD19670" w:rsidRDefault="6294364A" w14:paraId="66F0ECF6" w14:textId="6ED545FD">
      <w:pPr>
        <w:pStyle w:val="ListParagraph"/>
        <w:numPr>
          <w:ilvl w:val="0"/>
          <w:numId w:val="18"/>
        </w:numPr>
        <w:spacing w:before="240" w:beforeAutospacing="off" w:after="240" w:afterAutospacing="off"/>
        <w:rPr>
          <w:rFonts w:ascii="Calibri" w:hAnsi="Calibri" w:eastAsia="Calibri" w:cs="Calibri"/>
          <w:noProof w:val="0"/>
          <w:sz w:val="22"/>
          <w:szCs w:val="22"/>
          <w:lang w:val="en-IN"/>
        </w:rPr>
      </w:pPr>
      <w:r w:rsidRPr="5DD19670" w:rsidR="6294364A">
        <w:rPr>
          <w:rFonts w:ascii="Calibri" w:hAnsi="Calibri" w:eastAsia="Calibri" w:cs="Calibri"/>
          <w:b w:val="1"/>
          <w:bCs w:val="1"/>
          <w:noProof w:val="0"/>
          <w:sz w:val="22"/>
          <w:szCs w:val="22"/>
          <w:lang w:val="en-IN"/>
        </w:rPr>
        <w:t>Devices Tested:</w:t>
      </w:r>
      <w:r w:rsidRPr="5DD19670" w:rsidR="6294364A">
        <w:rPr>
          <w:rFonts w:ascii="Calibri" w:hAnsi="Calibri" w:eastAsia="Calibri" w:cs="Calibri"/>
          <w:noProof w:val="0"/>
          <w:sz w:val="22"/>
          <w:szCs w:val="22"/>
          <w:lang w:val="en-IN"/>
        </w:rPr>
        <w:t xml:space="preserve"> Desktop (Windows, macOS), Mobile (iOS, Android)</w:t>
      </w:r>
    </w:p>
    <w:p w:rsidR="59B03597" w:rsidP="59B03597" w:rsidRDefault="59B03597" w14:paraId="357F05BE" w14:textId="69954FD5">
      <w:pPr>
        <w:shd w:val="clear" w:color="auto" w:fill="FFFFFF" w:themeFill="background1"/>
        <w:spacing w:after="0"/>
        <w:rPr>
          <w:rFonts w:ascii="system-ui" w:hAnsi="system-ui" w:eastAsia="system-ui" w:cs="system-ui"/>
          <w:color w:val="0D0D0D" w:themeColor="text1" w:themeTint="F2"/>
          <w:sz w:val="24"/>
        </w:rPr>
      </w:pPr>
    </w:p>
    <w:p w:rsidR="009B2E99" w:rsidP="59B03597" w:rsidRDefault="201F1B62" w14:paraId="7AEEAE8F" w14:textId="7A18B437">
      <w:pPr>
        <w:pStyle w:val="Heading1"/>
        <w:ind w:left="0" w:firstLine="0"/>
      </w:pPr>
      <w:r w:rsidR="3EBA32AE">
        <w:rPr/>
        <w:t xml:space="preserve"> </w:t>
      </w:r>
      <w:bookmarkStart w:name="_Toc2068389141" w:id="109006500"/>
      <w:r w:rsidR="38573E21">
        <w:rPr/>
        <w:t>7. Lessons Learnt</w:t>
      </w:r>
      <w:r w:rsidR="0DAA2ADF">
        <w:rPr/>
        <w:t xml:space="preserve"> (</w:t>
      </w:r>
      <w:r w:rsidR="619C7280">
        <w:rPr/>
        <w:t>Prashant Baral</w:t>
      </w:r>
      <w:r w:rsidR="0DAA2ADF">
        <w:rPr/>
        <w:t>)</w:t>
      </w:r>
      <w:bookmarkStart w:name="_GoBack" w:id="7"/>
      <w:bookmarkEnd w:id="7"/>
      <w:bookmarkEnd w:id="109006500"/>
    </w:p>
    <w:p w:rsidR="74AED3C5" w:rsidP="29FEBC8E" w:rsidRDefault="74AED3C5" w14:paraId="650CB6FA" w14:textId="153A251B">
      <w:pPr>
        <w:spacing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IN"/>
        </w:rPr>
      </w:pPr>
    </w:p>
    <w:tbl>
      <w:tblPr>
        <w:tblStyle w:val="TableGrid"/>
        <w:bidiVisual w:val="0"/>
        <w:tblW w:w="0" w:type="auto"/>
        <w:tblInd w:w="1635" w:type="dxa"/>
        <w:tblBorders>
          <w:top w:val="single" w:sz="6"/>
          <w:left w:val="single" w:sz="6"/>
          <w:bottom w:val="single" w:sz="6"/>
          <w:right w:val="single" w:sz="6"/>
        </w:tblBorders>
        <w:tblLook w:val="0000" w:firstRow="0" w:lastRow="0" w:firstColumn="0" w:lastColumn="0" w:noHBand="0" w:noVBand="0"/>
      </w:tblPr>
      <w:tblGrid>
        <w:gridCol w:w="1245"/>
        <w:gridCol w:w="3330"/>
        <w:gridCol w:w="3930"/>
      </w:tblGrid>
      <w:tr w:rsidR="29FEBC8E" w:rsidTr="29FEBC8E" w14:paraId="0F63E5FA">
        <w:trPr>
          <w:trHeight w:val="300"/>
        </w:trPr>
        <w:tc>
          <w:tcPr>
            <w:tcW w:w="1245" w:type="dxa"/>
            <w:tcBorders>
              <w:top w:val="single" w:color="000000" w:themeColor="text1" w:sz="6"/>
              <w:left w:val="single" w:color="000000" w:themeColor="text1" w:sz="6"/>
              <w:bottom w:val="single" w:color="000000" w:themeColor="text1" w:sz="6"/>
              <w:right w:val="single" w:color="000000" w:themeColor="text1" w:sz="6"/>
            </w:tcBorders>
            <w:shd w:val="clear" w:color="auto" w:fill="C5D9F1"/>
            <w:tcMar>
              <w:top w:w="45" w:type="dxa"/>
              <w:left w:w="90" w:type="dxa"/>
              <w:bottom w:w="15" w:type="dxa"/>
              <w:right w:w="105" w:type="dxa"/>
            </w:tcMar>
            <w:vAlign w:val="top"/>
          </w:tcPr>
          <w:p w:rsidR="29FEBC8E" w:rsidP="29FEBC8E" w:rsidRDefault="29FEBC8E" w14:paraId="158DF5BA" w14:textId="577D5521">
            <w:pPr>
              <w:spacing w:line="259" w:lineRule="auto"/>
              <w:ind w:left="2"/>
              <w:jc w:val="center"/>
              <w:rPr>
                <w:rFonts w:ascii="Calibri" w:hAnsi="Calibri" w:eastAsia="Calibri" w:cs="Calibri"/>
                <w:b w:val="0"/>
                <w:bCs w:val="0"/>
                <w:i w:val="0"/>
                <w:iCs w:val="0"/>
                <w:color w:val="000000" w:themeColor="text1" w:themeTint="FF" w:themeShade="FF"/>
                <w:sz w:val="22"/>
                <w:szCs w:val="22"/>
              </w:rPr>
            </w:pPr>
            <w:r w:rsidRPr="29FEBC8E" w:rsidR="29FEBC8E">
              <w:rPr>
                <w:rFonts w:ascii="Calibri" w:hAnsi="Calibri" w:eastAsia="Calibri" w:cs="Calibri"/>
                <w:b w:val="1"/>
                <w:bCs w:val="1"/>
                <w:i w:val="0"/>
                <w:iCs w:val="0"/>
                <w:color w:val="000000" w:themeColor="text1" w:themeTint="FF" w:themeShade="FF"/>
                <w:sz w:val="22"/>
                <w:szCs w:val="22"/>
                <w:lang w:val="en-IN"/>
              </w:rPr>
              <w:t>S. No</w:t>
            </w:r>
          </w:p>
        </w:tc>
        <w:tc>
          <w:tcPr>
            <w:tcW w:w="3330" w:type="dxa"/>
            <w:tcBorders>
              <w:top w:val="single" w:color="000000" w:themeColor="text1" w:sz="6"/>
              <w:left w:val="single" w:color="000000" w:themeColor="text1" w:sz="6"/>
              <w:bottom w:val="single" w:color="000000" w:themeColor="text1" w:sz="6"/>
              <w:right w:val="single" w:color="000000" w:themeColor="text1" w:sz="6"/>
            </w:tcBorders>
            <w:shd w:val="clear" w:color="auto" w:fill="C5D9F1"/>
            <w:tcMar>
              <w:top w:w="45" w:type="dxa"/>
              <w:left w:w="90" w:type="dxa"/>
              <w:bottom w:w="15" w:type="dxa"/>
              <w:right w:w="105" w:type="dxa"/>
            </w:tcMar>
            <w:vAlign w:val="top"/>
          </w:tcPr>
          <w:p w:rsidR="29FEBC8E" w:rsidP="29FEBC8E" w:rsidRDefault="29FEBC8E" w14:paraId="79C2D980" w14:textId="73696FBC">
            <w:pPr>
              <w:spacing w:line="259" w:lineRule="auto"/>
              <w:ind w:left="1"/>
              <w:jc w:val="center"/>
              <w:rPr>
                <w:rFonts w:ascii="Calibri" w:hAnsi="Calibri" w:eastAsia="Calibri" w:cs="Calibri"/>
                <w:b w:val="0"/>
                <w:bCs w:val="0"/>
                <w:i w:val="0"/>
                <w:iCs w:val="0"/>
                <w:color w:val="000000" w:themeColor="text1" w:themeTint="FF" w:themeShade="FF"/>
                <w:sz w:val="22"/>
                <w:szCs w:val="22"/>
              </w:rPr>
            </w:pPr>
            <w:r w:rsidRPr="29FEBC8E" w:rsidR="29FEBC8E">
              <w:rPr>
                <w:rFonts w:ascii="Calibri" w:hAnsi="Calibri" w:eastAsia="Calibri" w:cs="Calibri"/>
                <w:b w:val="1"/>
                <w:bCs w:val="1"/>
                <w:i w:val="0"/>
                <w:iCs w:val="0"/>
                <w:color w:val="000000" w:themeColor="text1" w:themeTint="FF" w:themeShade="FF"/>
                <w:sz w:val="22"/>
                <w:szCs w:val="22"/>
                <w:lang w:val="en-IN"/>
              </w:rPr>
              <w:t>Issues faced</w:t>
            </w:r>
          </w:p>
        </w:tc>
        <w:tc>
          <w:tcPr>
            <w:tcW w:w="3930" w:type="dxa"/>
            <w:tcBorders>
              <w:top w:val="single" w:color="000000" w:themeColor="text1" w:sz="6"/>
              <w:left w:val="single" w:color="000000" w:themeColor="text1" w:sz="6"/>
              <w:bottom w:val="single" w:color="000000" w:themeColor="text1" w:sz="6"/>
              <w:right w:val="single" w:color="000000" w:themeColor="text1" w:sz="6"/>
            </w:tcBorders>
            <w:shd w:val="clear" w:color="auto" w:fill="C5D9F1"/>
            <w:tcMar>
              <w:top w:w="45" w:type="dxa"/>
              <w:left w:w="90" w:type="dxa"/>
              <w:bottom w:w="15" w:type="dxa"/>
              <w:right w:w="105" w:type="dxa"/>
            </w:tcMar>
            <w:vAlign w:val="top"/>
          </w:tcPr>
          <w:p w:rsidR="29FEBC8E" w:rsidP="29FEBC8E" w:rsidRDefault="29FEBC8E" w14:paraId="1D003194" w14:textId="19F8736C">
            <w:pPr>
              <w:spacing w:line="259" w:lineRule="auto"/>
              <w:ind w:left="3"/>
              <w:jc w:val="center"/>
              <w:rPr>
                <w:rFonts w:ascii="Calibri" w:hAnsi="Calibri" w:eastAsia="Calibri" w:cs="Calibri"/>
                <w:b w:val="0"/>
                <w:bCs w:val="0"/>
                <w:i w:val="0"/>
                <w:iCs w:val="0"/>
                <w:color w:val="000000" w:themeColor="text1" w:themeTint="FF" w:themeShade="FF"/>
                <w:sz w:val="22"/>
                <w:szCs w:val="22"/>
              </w:rPr>
            </w:pPr>
            <w:r w:rsidRPr="29FEBC8E" w:rsidR="29FEBC8E">
              <w:rPr>
                <w:rFonts w:ascii="Calibri" w:hAnsi="Calibri" w:eastAsia="Calibri" w:cs="Calibri"/>
                <w:b w:val="1"/>
                <w:bCs w:val="1"/>
                <w:i w:val="0"/>
                <w:iCs w:val="0"/>
                <w:color w:val="000000" w:themeColor="text1" w:themeTint="FF" w:themeShade="FF"/>
                <w:sz w:val="22"/>
                <w:szCs w:val="22"/>
                <w:lang w:val="en-IN"/>
              </w:rPr>
              <w:t>Solutions</w:t>
            </w:r>
          </w:p>
        </w:tc>
      </w:tr>
      <w:tr w:rsidR="29FEBC8E" w:rsidTr="29FEBC8E" w14:paraId="13898A14">
        <w:trPr>
          <w:trHeight w:val="930"/>
        </w:trPr>
        <w:tc>
          <w:tcPr>
            <w:tcW w:w="1245"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bottom w:w="15" w:type="dxa"/>
              <w:right w:w="105" w:type="dxa"/>
            </w:tcMar>
            <w:vAlign w:val="top"/>
          </w:tcPr>
          <w:p w:rsidR="29FEBC8E" w:rsidP="29FEBC8E" w:rsidRDefault="29FEBC8E" w14:paraId="00406C41" w14:textId="62EF1D2D">
            <w:pPr>
              <w:spacing w:line="259" w:lineRule="auto"/>
              <w:jc w:val="center"/>
              <w:rPr>
                <w:rFonts w:ascii="Calibri" w:hAnsi="Calibri" w:eastAsia="Calibri" w:cs="Calibri"/>
                <w:b w:val="0"/>
                <w:bCs w:val="0"/>
                <w:i w:val="0"/>
                <w:iCs w:val="0"/>
                <w:color w:val="000000" w:themeColor="text1" w:themeTint="FF" w:themeShade="FF"/>
                <w:sz w:val="22"/>
                <w:szCs w:val="22"/>
              </w:rPr>
            </w:pPr>
            <w:r w:rsidRPr="29FEBC8E" w:rsidR="29FEBC8E">
              <w:rPr>
                <w:rFonts w:ascii="Calibri" w:hAnsi="Calibri" w:eastAsia="Calibri" w:cs="Calibri"/>
                <w:b w:val="0"/>
                <w:bCs w:val="0"/>
                <w:i w:val="0"/>
                <w:iCs w:val="0"/>
                <w:color w:val="000000" w:themeColor="text1" w:themeTint="FF" w:themeShade="FF"/>
                <w:sz w:val="22"/>
                <w:szCs w:val="22"/>
                <w:lang w:val="en-IN"/>
              </w:rPr>
              <w:t>1</w:t>
            </w:r>
          </w:p>
        </w:tc>
        <w:tc>
          <w:tcPr>
            <w:tcW w:w="3330"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bottom w:w="15" w:type="dxa"/>
              <w:right w:w="105" w:type="dxa"/>
            </w:tcMar>
            <w:vAlign w:val="top"/>
          </w:tcPr>
          <w:p w:rsidR="59F270D5" w:rsidP="29FEBC8E" w:rsidRDefault="59F270D5" w14:paraId="4BB08944" w14:textId="4B1AB2B8">
            <w:pPr>
              <w:pStyle w:val="Normal"/>
              <w:spacing w:line="259" w:lineRule="auto"/>
              <w:rPr>
                <w:rFonts w:ascii="Calibri" w:hAnsi="Calibri" w:eastAsia="Calibri" w:cs="Calibri"/>
                <w:b w:val="0"/>
                <w:bCs w:val="0"/>
                <w:i w:val="0"/>
                <w:iCs w:val="0"/>
                <w:caps w:val="0"/>
                <w:smallCaps w:val="0"/>
                <w:noProof w:val="0"/>
                <w:color w:val="auto"/>
                <w:sz w:val="22"/>
                <w:szCs w:val="22"/>
                <w:lang w:val="en-IN"/>
              </w:rPr>
            </w:pPr>
            <w:r w:rsidRPr="29FEBC8E" w:rsidR="59F270D5">
              <w:rPr>
                <w:rFonts w:ascii="Calibri" w:hAnsi="Calibri" w:eastAsia="Calibri" w:cs="Calibri"/>
                <w:b w:val="0"/>
                <w:bCs w:val="0"/>
                <w:i w:val="0"/>
                <w:iCs w:val="0"/>
                <w:caps w:val="0"/>
                <w:smallCaps w:val="0"/>
                <w:noProof w:val="0"/>
                <w:color w:val="auto"/>
                <w:sz w:val="22"/>
                <w:szCs w:val="22"/>
                <w:lang w:val="en-IN"/>
              </w:rPr>
              <w:t>Limited test data availability in Xero Demo Company environment for certain scenarios</w:t>
            </w:r>
          </w:p>
        </w:tc>
        <w:tc>
          <w:tcPr>
            <w:tcW w:w="3930"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bottom w:w="15" w:type="dxa"/>
              <w:right w:w="105" w:type="dxa"/>
            </w:tcMar>
            <w:vAlign w:val="top"/>
          </w:tcPr>
          <w:p w:rsidR="59F270D5" w:rsidP="29FEBC8E" w:rsidRDefault="59F270D5" w14:paraId="46629B3F" w14:textId="3CBD5904">
            <w:pPr>
              <w:pStyle w:val="Normal"/>
              <w:spacing w:line="259" w:lineRule="auto"/>
              <w:ind w:right="14"/>
              <w:rPr>
                <w:rFonts w:ascii="Calibri" w:hAnsi="Calibri" w:eastAsia="Calibri" w:cs="Calibri"/>
                <w:b w:val="0"/>
                <w:bCs w:val="0"/>
                <w:i w:val="0"/>
                <w:iCs w:val="0"/>
                <w:caps w:val="0"/>
                <w:smallCaps w:val="0"/>
                <w:noProof w:val="0"/>
                <w:color w:val="auto"/>
                <w:sz w:val="22"/>
                <w:szCs w:val="22"/>
                <w:lang w:val="en-IN"/>
              </w:rPr>
            </w:pPr>
            <w:r w:rsidRPr="29FEBC8E" w:rsidR="59F270D5">
              <w:rPr>
                <w:rFonts w:ascii="Calibri" w:hAnsi="Calibri" w:eastAsia="Calibri" w:cs="Calibri"/>
                <w:b w:val="0"/>
                <w:bCs w:val="0"/>
                <w:i w:val="0"/>
                <w:iCs w:val="0"/>
                <w:caps w:val="0"/>
                <w:smallCaps w:val="0"/>
                <w:noProof w:val="0"/>
                <w:color w:val="auto"/>
                <w:sz w:val="22"/>
                <w:szCs w:val="22"/>
                <w:lang w:val="en-IN"/>
              </w:rPr>
              <w:t xml:space="preserve">Created </w:t>
            </w:r>
            <w:r w:rsidRPr="29FEBC8E" w:rsidR="59F270D5">
              <w:rPr>
                <w:rFonts w:ascii="Calibri" w:hAnsi="Calibri" w:eastAsia="Calibri" w:cs="Calibri"/>
                <w:b w:val="0"/>
                <w:bCs w:val="0"/>
                <w:i w:val="0"/>
                <w:iCs w:val="0"/>
                <w:caps w:val="0"/>
                <w:smallCaps w:val="0"/>
                <w:noProof w:val="0"/>
                <w:color w:val="auto"/>
                <w:sz w:val="22"/>
                <w:szCs w:val="22"/>
                <w:lang w:val="en-IN"/>
              </w:rPr>
              <w:t>additional</w:t>
            </w:r>
            <w:r w:rsidRPr="29FEBC8E" w:rsidR="59F270D5">
              <w:rPr>
                <w:rFonts w:ascii="Calibri" w:hAnsi="Calibri" w:eastAsia="Calibri" w:cs="Calibri"/>
                <w:b w:val="0"/>
                <w:bCs w:val="0"/>
                <w:i w:val="0"/>
                <w:iCs w:val="0"/>
                <w:caps w:val="0"/>
                <w:smallCaps w:val="0"/>
                <w:noProof w:val="0"/>
                <w:color w:val="auto"/>
                <w:sz w:val="22"/>
                <w:szCs w:val="22"/>
                <w:lang w:val="en-IN"/>
              </w:rPr>
              <w:t xml:space="preserve"> test data manually within the Demo Company and documented reusable test data sets for future test cycles.</w:t>
            </w:r>
          </w:p>
        </w:tc>
      </w:tr>
      <w:tr w:rsidR="29FEBC8E" w:rsidTr="29FEBC8E" w14:paraId="073D6038">
        <w:trPr>
          <w:trHeight w:val="1500"/>
        </w:trPr>
        <w:tc>
          <w:tcPr>
            <w:tcW w:w="1245"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bottom w:w="15" w:type="dxa"/>
              <w:right w:w="105" w:type="dxa"/>
            </w:tcMar>
            <w:vAlign w:val="top"/>
          </w:tcPr>
          <w:p w:rsidR="29FEBC8E" w:rsidP="29FEBC8E" w:rsidRDefault="29FEBC8E" w14:paraId="30DA9CD1" w14:textId="34D66C90">
            <w:pPr>
              <w:spacing w:line="259" w:lineRule="auto"/>
              <w:jc w:val="center"/>
              <w:rPr>
                <w:rFonts w:ascii="Calibri" w:hAnsi="Calibri" w:eastAsia="Calibri" w:cs="Calibri"/>
                <w:b w:val="0"/>
                <w:bCs w:val="0"/>
                <w:i w:val="0"/>
                <w:iCs w:val="0"/>
                <w:color w:val="000000" w:themeColor="text1" w:themeTint="FF" w:themeShade="FF"/>
                <w:sz w:val="22"/>
                <w:szCs w:val="22"/>
              </w:rPr>
            </w:pPr>
            <w:r w:rsidRPr="29FEBC8E" w:rsidR="29FEBC8E">
              <w:rPr>
                <w:rFonts w:ascii="Calibri" w:hAnsi="Calibri" w:eastAsia="Calibri" w:cs="Calibri"/>
                <w:b w:val="0"/>
                <w:bCs w:val="0"/>
                <w:i w:val="0"/>
                <w:iCs w:val="0"/>
                <w:color w:val="000000" w:themeColor="text1" w:themeTint="FF" w:themeShade="FF"/>
                <w:sz w:val="22"/>
                <w:szCs w:val="22"/>
                <w:lang w:val="en-IN"/>
              </w:rPr>
              <w:t>2</w:t>
            </w:r>
          </w:p>
        </w:tc>
        <w:tc>
          <w:tcPr>
            <w:tcW w:w="3330"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bottom w:w="15" w:type="dxa"/>
              <w:right w:w="105" w:type="dxa"/>
            </w:tcMar>
            <w:vAlign w:val="top"/>
          </w:tcPr>
          <w:p w:rsidR="7E765FCB" w:rsidP="29FEBC8E" w:rsidRDefault="7E765FCB" w14:paraId="5028F3A7" w14:textId="3ACABC51">
            <w:pPr>
              <w:pStyle w:val="Normal"/>
              <w:spacing w:line="259" w:lineRule="auto"/>
              <w:rPr>
                <w:rFonts w:ascii="Calibri" w:hAnsi="Calibri" w:eastAsia="Calibri" w:cs="Calibri"/>
                <w:b w:val="0"/>
                <w:bCs w:val="0"/>
                <w:i w:val="0"/>
                <w:iCs w:val="0"/>
                <w:caps w:val="0"/>
                <w:smallCaps w:val="0"/>
                <w:noProof w:val="0"/>
                <w:color w:val="auto"/>
                <w:sz w:val="22"/>
                <w:szCs w:val="22"/>
                <w:lang w:val="en-IN"/>
              </w:rPr>
            </w:pPr>
            <w:r w:rsidRPr="29FEBC8E" w:rsidR="7E765FCB">
              <w:rPr>
                <w:rFonts w:ascii="Calibri" w:hAnsi="Calibri" w:eastAsia="Calibri" w:cs="Calibri"/>
                <w:b w:val="0"/>
                <w:bCs w:val="0"/>
                <w:i w:val="0"/>
                <w:iCs w:val="0"/>
                <w:caps w:val="0"/>
                <w:smallCaps w:val="0"/>
                <w:noProof w:val="0"/>
                <w:color w:val="auto"/>
                <w:sz w:val="22"/>
                <w:szCs w:val="22"/>
                <w:lang w:val="en-IN"/>
              </w:rPr>
              <w:t>Inconsistent documentation formats across team members for test artifacts like RCT and test case specifications</w:t>
            </w:r>
          </w:p>
        </w:tc>
        <w:tc>
          <w:tcPr>
            <w:tcW w:w="3930"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bottom w:w="15" w:type="dxa"/>
              <w:right w:w="105" w:type="dxa"/>
            </w:tcMar>
            <w:vAlign w:val="top"/>
          </w:tcPr>
          <w:p w:rsidR="7E765FCB" w:rsidP="29FEBC8E" w:rsidRDefault="7E765FCB" w14:paraId="57D90E43" w14:textId="50F078B3">
            <w:pPr>
              <w:pStyle w:val="Normal"/>
              <w:spacing w:line="259" w:lineRule="auto"/>
              <w:rPr>
                <w:rFonts w:ascii="Calibri" w:hAnsi="Calibri" w:eastAsia="Calibri" w:cs="Calibri"/>
                <w:b w:val="0"/>
                <w:bCs w:val="0"/>
                <w:i w:val="0"/>
                <w:iCs w:val="0"/>
                <w:caps w:val="0"/>
                <w:smallCaps w:val="0"/>
                <w:noProof w:val="0"/>
                <w:color w:val="auto"/>
                <w:sz w:val="22"/>
                <w:szCs w:val="22"/>
                <w:lang w:val="en-IN"/>
              </w:rPr>
            </w:pPr>
            <w:r w:rsidRPr="29FEBC8E" w:rsidR="7E765FCB">
              <w:rPr>
                <w:rFonts w:ascii="Calibri" w:hAnsi="Calibri" w:eastAsia="Calibri" w:cs="Calibri"/>
                <w:b w:val="0"/>
                <w:bCs w:val="0"/>
                <w:i w:val="0"/>
                <w:iCs w:val="0"/>
                <w:caps w:val="0"/>
                <w:smallCaps w:val="0"/>
                <w:noProof w:val="0"/>
                <w:color w:val="auto"/>
                <w:sz w:val="22"/>
                <w:szCs w:val="22"/>
                <w:lang w:val="en-IN"/>
              </w:rPr>
              <w:t>Established a shared template and naming conventions for all test documentation. Conducted brief review sessions to align everyone on the standard format before submission.</w:t>
            </w:r>
          </w:p>
        </w:tc>
      </w:tr>
      <w:tr w:rsidR="29FEBC8E" w:rsidTr="29FEBC8E" w14:paraId="67AE95E6">
        <w:trPr>
          <w:trHeight w:val="1500"/>
        </w:trPr>
        <w:tc>
          <w:tcPr>
            <w:tcW w:w="1245"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bottom w:w="15" w:type="dxa"/>
              <w:right w:w="105" w:type="dxa"/>
            </w:tcMar>
            <w:vAlign w:val="top"/>
          </w:tcPr>
          <w:p w:rsidR="29FEBC8E" w:rsidP="29FEBC8E" w:rsidRDefault="29FEBC8E" w14:paraId="76C06C9A" w14:textId="62D1B35E">
            <w:pPr>
              <w:spacing w:line="259" w:lineRule="auto"/>
              <w:jc w:val="center"/>
              <w:rPr>
                <w:rFonts w:ascii="Calibri" w:hAnsi="Calibri" w:eastAsia="Calibri" w:cs="Calibri"/>
                <w:b w:val="0"/>
                <w:bCs w:val="0"/>
                <w:i w:val="0"/>
                <w:iCs w:val="0"/>
                <w:color w:val="000000" w:themeColor="text1" w:themeTint="FF" w:themeShade="FF"/>
                <w:sz w:val="22"/>
                <w:szCs w:val="22"/>
              </w:rPr>
            </w:pPr>
            <w:r w:rsidRPr="29FEBC8E" w:rsidR="29FEBC8E">
              <w:rPr>
                <w:rFonts w:ascii="Calibri" w:hAnsi="Calibri" w:eastAsia="Calibri" w:cs="Calibri"/>
                <w:b w:val="0"/>
                <w:bCs w:val="0"/>
                <w:i w:val="0"/>
                <w:iCs w:val="0"/>
                <w:color w:val="000000" w:themeColor="text1" w:themeTint="FF" w:themeShade="FF"/>
                <w:sz w:val="22"/>
                <w:szCs w:val="22"/>
                <w:lang w:val="en-IN"/>
              </w:rPr>
              <w:t>3</w:t>
            </w:r>
          </w:p>
          <w:p w:rsidR="29FEBC8E" w:rsidP="29FEBC8E" w:rsidRDefault="29FEBC8E" w14:paraId="0432CDC2" w14:textId="32E8BB8E">
            <w:pPr>
              <w:spacing w:line="259" w:lineRule="auto"/>
              <w:jc w:val="center"/>
              <w:rPr>
                <w:rFonts w:ascii="Calibri" w:hAnsi="Calibri" w:eastAsia="Calibri" w:cs="Calibri"/>
                <w:b w:val="0"/>
                <w:bCs w:val="0"/>
                <w:i w:val="0"/>
                <w:iCs w:val="0"/>
                <w:color w:val="000000" w:themeColor="text1" w:themeTint="FF" w:themeShade="FF"/>
                <w:sz w:val="22"/>
                <w:szCs w:val="22"/>
                <w:lang w:val="en-IN"/>
              </w:rPr>
            </w:pPr>
          </w:p>
        </w:tc>
        <w:tc>
          <w:tcPr>
            <w:tcW w:w="3330"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bottom w:w="15" w:type="dxa"/>
              <w:right w:w="105" w:type="dxa"/>
            </w:tcMar>
            <w:vAlign w:val="top"/>
          </w:tcPr>
          <w:p w:rsidR="16CBE94A" w:rsidP="29FEBC8E" w:rsidRDefault="16CBE94A" w14:paraId="0619B04C" w14:textId="42055665">
            <w:pPr>
              <w:pStyle w:val="Normal"/>
              <w:spacing w:line="259" w:lineRule="auto"/>
              <w:rPr>
                <w:rFonts w:ascii="Calibri" w:hAnsi="Calibri" w:eastAsia="Calibri" w:cs="Calibri"/>
                <w:b w:val="0"/>
                <w:bCs w:val="0"/>
                <w:i w:val="0"/>
                <w:iCs w:val="0"/>
                <w:caps w:val="0"/>
                <w:smallCaps w:val="0"/>
                <w:noProof w:val="0"/>
                <w:color w:val="auto"/>
                <w:sz w:val="22"/>
                <w:szCs w:val="22"/>
                <w:lang w:val="en-IN"/>
              </w:rPr>
            </w:pPr>
            <w:r w:rsidRPr="29FEBC8E" w:rsidR="16CBE94A">
              <w:rPr>
                <w:rFonts w:ascii="Calibri" w:hAnsi="Calibri" w:eastAsia="Calibri" w:cs="Calibri"/>
                <w:b w:val="0"/>
                <w:bCs w:val="0"/>
                <w:i w:val="0"/>
                <w:iCs w:val="0"/>
                <w:caps w:val="0"/>
                <w:smallCaps w:val="0"/>
                <w:noProof w:val="0"/>
                <w:color w:val="auto"/>
                <w:sz w:val="22"/>
                <w:szCs w:val="22"/>
                <w:lang w:val="en-IN"/>
              </w:rPr>
              <w:t xml:space="preserve">Team members had varying levels of familiarity with the tools like Xero, Jira, Tableau, </w:t>
            </w:r>
            <w:r w:rsidRPr="29FEBC8E" w:rsidR="16CBE94A">
              <w:rPr>
                <w:rFonts w:ascii="Calibri" w:hAnsi="Calibri" w:eastAsia="Calibri" w:cs="Calibri"/>
                <w:b w:val="0"/>
                <w:bCs w:val="0"/>
                <w:i w:val="0"/>
                <w:iCs w:val="0"/>
                <w:caps w:val="0"/>
                <w:smallCaps w:val="0"/>
                <w:noProof w:val="0"/>
                <w:color w:val="auto"/>
                <w:sz w:val="22"/>
                <w:szCs w:val="22"/>
                <w:lang w:val="en-IN"/>
              </w:rPr>
              <w:t>qTest</w:t>
            </w:r>
          </w:p>
        </w:tc>
        <w:tc>
          <w:tcPr>
            <w:tcW w:w="3930"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bottom w:w="15" w:type="dxa"/>
              <w:right w:w="105" w:type="dxa"/>
            </w:tcMar>
            <w:vAlign w:val="top"/>
          </w:tcPr>
          <w:p w:rsidR="523EFE3C" w:rsidP="29FEBC8E" w:rsidRDefault="523EFE3C" w14:paraId="0EA71904" w14:textId="332BA47F">
            <w:pPr>
              <w:pStyle w:val="Normal"/>
              <w:spacing w:line="259" w:lineRule="auto"/>
              <w:rPr>
                <w:rFonts w:ascii="Calibri" w:hAnsi="Calibri" w:eastAsia="Calibri" w:cs="Calibri"/>
                <w:b w:val="0"/>
                <w:bCs w:val="0"/>
                <w:i w:val="0"/>
                <w:iCs w:val="0"/>
                <w:caps w:val="0"/>
                <w:smallCaps w:val="0"/>
                <w:noProof w:val="0"/>
                <w:color w:val="auto"/>
                <w:sz w:val="22"/>
                <w:szCs w:val="22"/>
                <w:lang w:val="en-IN"/>
              </w:rPr>
            </w:pPr>
            <w:r w:rsidRPr="29FEBC8E" w:rsidR="523EFE3C">
              <w:rPr>
                <w:rFonts w:ascii="Calibri" w:hAnsi="Calibri" w:eastAsia="Calibri" w:cs="Calibri"/>
                <w:b w:val="0"/>
                <w:bCs w:val="0"/>
                <w:i w:val="0"/>
                <w:iCs w:val="0"/>
                <w:caps w:val="0"/>
                <w:smallCaps w:val="0"/>
                <w:noProof w:val="0"/>
                <w:color w:val="auto"/>
                <w:sz w:val="22"/>
                <w:szCs w:val="22"/>
                <w:lang w:val="en-IN"/>
              </w:rPr>
              <w:t>Arranged informal knowledge-sharing sessions where team members familiar with these applications and tools guided others through key application features and workflows.</w:t>
            </w:r>
          </w:p>
        </w:tc>
      </w:tr>
    </w:tbl>
    <w:p w:rsidR="74AED3C5" w:rsidP="29FEBC8E" w:rsidRDefault="74AED3C5" w14:paraId="643E03BA" w14:textId="779A6539">
      <w:pPr>
        <w:pStyle w:val="Normal"/>
      </w:pPr>
    </w:p>
    <w:p w:rsidR="29FEBC8E" w:rsidP="29FEBC8E" w:rsidRDefault="29FEBC8E" w14:paraId="0BFA9F51" w14:textId="1C068460">
      <w:pPr>
        <w:pStyle w:val="Normal"/>
      </w:pPr>
    </w:p>
    <w:p w:rsidR="009B2E99" w:rsidP="59B03597" w:rsidRDefault="653E6AF2" w14:paraId="7C271771" w14:textId="02D90E9E">
      <w:pPr>
        <w:pStyle w:val="Heading1"/>
        <w:ind w:left="0" w:firstLine="0"/>
      </w:pPr>
      <w:bookmarkStart w:name="_Toc847374496" w:id="51011184"/>
      <w:r w:rsidR="04F3115C">
        <w:rPr/>
        <w:t>8. Recommendations</w:t>
      </w:r>
      <w:r w:rsidR="2D0FE60D">
        <w:rPr/>
        <w:t xml:space="preserve"> (</w:t>
      </w:r>
      <w:r w:rsidR="4FF6101D">
        <w:rPr/>
        <w:t xml:space="preserve">Arun </w:t>
      </w:r>
      <w:r w:rsidR="4FF6101D">
        <w:rPr/>
        <w:t>Garwan</w:t>
      </w:r>
      <w:r w:rsidR="2D0FE60D">
        <w:rPr/>
        <w:t>)</w:t>
      </w:r>
      <w:bookmarkEnd w:id="51011184"/>
    </w:p>
    <w:p w:rsidR="5C459CD3" w:rsidP="3DF28286" w:rsidRDefault="5C459CD3" w14:paraId="17344954" w14:textId="2883379C">
      <w:pPr>
        <w:pStyle w:val="Normal"/>
        <w:ind w:left="360"/>
        <w:rPr>
          <w:rFonts w:ascii="Calibri" w:hAnsi="Calibri" w:eastAsia="Calibri" w:cs="Calibri"/>
          <w:noProof w:val="0"/>
          <w:sz w:val="22"/>
          <w:szCs w:val="22"/>
          <w:lang w:val="en-IN"/>
        </w:rPr>
      </w:pPr>
      <w:r w:rsidRPr="3DF28286" w:rsidR="314A44EE">
        <w:rPr>
          <w:rFonts w:ascii="Calibri" w:hAnsi="Calibri" w:eastAsia="Calibri" w:cs="Calibri"/>
          <w:noProof w:val="0"/>
          <w:sz w:val="22"/>
          <w:szCs w:val="22"/>
          <w:lang w:val="en-IN"/>
        </w:rPr>
        <w:t xml:space="preserve">Based on the testing performed on the Financial Data Entry, Bank Feeds &amp; Reconciliations, and Purchase Orders modules, the Testing team recommends completing User Acceptance Testing (UAT) with business stakeholders prior to deployment. </w:t>
      </w:r>
      <w:r w:rsidRPr="3DF28286" w:rsidR="314A44EE">
        <w:rPr>
          <w:rFonts w:ascii="Calibri" w:hAnsi="Calibri" w:eastAsia="Calibri" w:cs="Calibri"/>
          <w:noProof w:val="0"/>
          <w:sz w:val="22"/>
          <w:szCs w:val="22"/>
          <w:lang w:val="en-IN"/>
        </w:rPr>
        <w:t>Additional</w:t>
      </w:r>
      <w:r w:rsidRPr="3DF28286" w:rsidR="314A44EE">
        <w:rPr>
          <w:rFonts w:ascii="Calibri" w:hAnsi="Calibri" w:eastAsia="Calibri" w:cs="Calibri"/>
          <w:noProof w:val="0"/>
          <w:sz w:val="22"/>
          <w:szCs w:val="22"/>
          <w:lang w:val="en-IN"/>
        </w:rPr>
        <w:t xml:space="preserve"> regression testing is also recommended following future system updates to ensure continued stability and data integrity across all modules.</w:t>
      </w:r>
    </w:p>
    <w:p w:rsidR="009B2E99" w:rsidP="59B03597" w:rsidRDefault="653E6AF2" w14:paraId="5263A819" w14:textId="2DD39858">
      <w:pPr>
        <w:pStyle w:val="Heading1"/>
        <w:ind w:left="0" w:firstLine="0"/>
      </w:pPr>
      <w:bookmarkStart w:name="_Toc909922064" w:id="1919556750"/>
      <w:r w:rsidR="0FED0FB5">
        <w:rPr/>
        <w:t>9. Best Practices</w:t>
      </w:r>
      <w:r w:rsidR="54DD505F">
        <w:rPr/>
        <w:t xml:space="preserve"> (</w:t>
      </w:r>
      <w:r w:rsidR="0DE8C3CD">
        <w:rPr/>
        <w:t>Deepali Sawant</w:t>
      </w:r>
      <w:r w:rsidR="55D736A7">
        <w:rPr/>
        <w:t>)</w:t>
      </w:r>
      <w:bookmarkEnd w:id="1919556750"/>
    </w:p>
    <w:p w:rsidR="009B2E99" w:rsidP="58E72168" w:rsidRDefault="009B2E99" w14:paraId="66407E00" w14:textId="34C7DA03">
      <w:pPr>
        <w:pStyle w:val="Normal"/>
        <w:ind w:left="288" w:firstLine="0"/>
        <w:jc w:val="both"/>
        <w:rPr>
          <w:rFonts w:ascii="Calibri" w:hAnsi="Calibri" w:eastAsia="Calibri" w:cs="Calibri"/>
          <w:noProof w:val="0"/>
          <w:sz w:val="22"/>
          <w:szCs w:val="22"/>
          <w:lang w:val="en-IN"/>
        </w:rPr>
      </w:pPr>
      <w:r w:rsidRPr="58E72168" w:rsidR="448A5906">
        <w:rPr>
          <w:rFonts w:ascii="Calibri" w:hAnsi="Calibri" w:eastAsia="Calibri" w:cs="Calibri"/>
          <w:noProof w:val="0"/>
          <w:sz w:val="22"/>
          <w:szCs w:val="22"/>
          <w:lang w:val="en-IN"/>
        </w:rPr>
        <w:t xml:space="preserve">The team prepared test cases with clear expected results in advance, which reduced execution time and improved accuracy. A standard test case format was followed to ensure consistency and easy tracking. </w:t>
      </w:r>
      <w:r w:rsidRPr="58E72168" w:rsidR="5D236222">
        <w:rPr>
          <w:rFonts w:ascii="Calibri" w:hAnsi="Calibri" w:eastAsia="Calibri" w:cs="Calibri"/>
          <w:b w:val="1"/>
          <w:bCs w:val="1"/>
          <w:noProof w:val="0"/>
          <w:sz w:val="22"/>
          <w:szCs w:val="22"/>
          <w:lang w:val="en-IN"/>
        </w:rPr>
        <w:t>qTest</w:t>
      </w:r>
      <w:r w:rsidRPr="58E72168" w:rsidR="5D236222">
        <w:rPr>
          <w:rFonts w:ascii="Calibri" w:hAnsi="Calibri" w:eastAsia="Calibri" w:cs="Calibri"/>
          <w:noProof w:val="0"/>
          <w:sz w:val="22"/>
          <w:szCs w:val="22"/>
          <w:lang w:val="en-IN"/>
        </w:rPr>
        <w:t xml:space="preserve"> was used to manage and execute test cases efficiently, providing clear traceability and reporting. </w:t>
      </w:r>
      <w:r w:rsidRPr="58E72168" w:rsidR="448A5906">
        <w:rPr>
          <w:rFonts w:ascii="Calibri" w:hAnsi="Calibri" w:eastAsia="Calibri" w:cs="Calibri"/>
          <w:noProof w:val="0"/>
          <w:sz w:val="22"/>
          <w:szCs w:val="22"/>
          <w:lang w:val="en-IN"/>
        </w:rPr>
        <w:t xml:space="preserve">The team prioritized high-risk and critical features to </w:t>
      </w:r>
      <w:r w:rsidRPr="58E72168" w:rsidR="448A5906">
        <w:rPr>
          <w:rFonts w:ascii="Calibri" w:hAnsi="Calibri" w:eastAsia="Calibri" w:cs="Calibri"/>
          <w:noProof w:val="0"/>
          <w:sz w:val="22"/>
          <w:szCs w:val="22"/>
          <w:lang w:val="en-IN"/>
        </w:rPr>
        <w:t>identify</w:t>
      </w:r>
      <w:r w:rsidRPr="58E72168" w:rsidR="448A5906">
        <w:rPr>
          <w:rFonts w:ascii="Calibri" w:hAnsi="Calibri" w:eastAsia="Calibri" w:cs="Calibri"/>
          <w:noProof w:val="0"/>
          <w:sz w:val="22"/>
          <w:szCs w:val="22"/>
          <w:lang w:val="en-IN"/>
        </w:rPr>
        <w:t xml:space="preserve"> </w:t>
      </w:r>
      <w:r w:rsidRPr="58E72168" w:rsidR="448A5906">
        <w:rPr>
          <w:rFonts w:ascii="Calibri" w:hAnsi="Calibri" w:eastAsia="Calibri" w:cs="Calibri"/>
          <w:noProof w:val="0"/>
          <w:sz w:val="22"/>
          <w:szCs w:val="22"/>
          <w:lang w:val="en-IN"/>
        </w:rPr>
        <w:t>major issues</w:t>
      </w:r>
      <w:r w:rsidRPr="58E72168" w:rsidR="448A5906">
        <w:rPr>
          <w:rFonts w:ascii="Calibri" w:hAnsi="Calibri" w:eastAsia="Calibri" w:cs="Calibri"/>
          <w:noProof w:val="0"/>
          <w:sz w:val="22"/>
          <w:szCs w:val="22"/>
          <w:lang w:val="en-IN"/>
        </w:rPr>
        <w:t xml:space="preserve"> early. Regular communication helped resolve blockers quickly. Defects were documented with detailed steps</w:t>
      </w:r>
      <w:r w:rsidRPr="58E72168" w:rsidR="4712531A">
        <w:rPr>
          <w:rFonts w:ascii="Calibri" w:hAnsi="Calibri" w:eastAsia="Calibri" w:cs="Calibri"/>
          <w:noProof w:val="0"/>
          <w:sz w:val="22"/>
          <w:szCs w:val="22"/>
          <w:lang w:val="en-IN"/>
        </w:rPr>
        <w:t>.</w:t>
      </w:r>
      <w:r w:rsidRPr="58E72168" w:rsidR="448A5906">
        <w:rPr>
          <w:rFonts w:ascii="Calibri" w:hAnsi="Calibri" w:eastAsia="Calibri" w:cs="Calibri"/>
          <w:noProof w:val="0"/>
          <w:sz w:val="22"/>
          <w:szCs w:val="22"/>
          <w:lang w:val="en-IN"/>
        </w:rPr>
        <w:t xml:space="preserve"> </w:t>
      </w:r>
      <w:r w:rsidRPr="58E72168" w:rsidR="29C42717">
        <w:rPr>
          <w:rFonts w:ascii="Calibri" w:hAnsi="Calibri" w:eastAsia="Calibri" w:cs="Calibri"/>
          <w:b w:val="1"/>
          <w:bCs w:val="1"/>
          <w:noProof w:val="0"/>
          <w:sz w:val="22"/>
          <w:szCs w:val="22"/>
          <w:lang w:val="en-IN"/>
        </w:rPr>
        <w:t>Tableau</w:t>
      </w:r>
      <w:r w:rsidRPr="58E72168" w:rsidR="29C42717">
        <w:rPr>
          <w:rFonts w:ascii="Calibri" w:hAnsi="Calibri" w:eastAsia="Calibri" w:cs="Calibri"/>
          <w:noProof w:val="0"/>
          <w:sz w:val="22"/>
          <w:szCs w:val="22"/>
          <w:lang w:val="en-IN"/>
        </w:rPr>
        <w:t xml:space="preserve"> was used to generate insights and visualize test results, helping</w:t>
      </w:r>
      <w:r w:rsidRPr="58E72168" w:rsidR="215DA72E">
        <w:rPr>
          <w:rFonts w:ascii="Calibri" w:hAnsi="Calibri" w:eastAsia="Calibri" w:cs="Calibri"/>
          <w:noProof w:val="0"/>
          <w:sz w:val="22"/>
          <w:szCs w:val="22"/>
          <w:lang w:val="en-IN"/>
        </w:rPr>
        <w:t xml:space="preserve"> </w:t>
      </w:r>
      <w:r w:rsidRPr="58E72168" w:rsidR="29C42717">
        <w:rPr>
          <w:rFonts w:ascii="Calibri" w:hAnsi="Calibri" w:eastAsia="Calibri" w:cs="Calibri"/>
          <w:noProof w:val="0"/>
          <w:sz w:val="22"/>
          <w:szCs w:val="22"/>
          <w:lang w:val="en-IN"/>
        </w:rPr>
        <w:t xml:space="preserve">understand testing progress and quality trends. </w:t>
      </w:r>
      <w:r w:rsidRPr="58E72168" w:rsidR="448A5906">
        <w:rPr>
          <w:rFonts w:ascii="Calibri" w:hAnsi="Calibri" w:eastAsia="Calibri" w:cs="Calibri"/>
          <w:noProof w:val="0"/>
          <w:sz w:val="22"/>
          <w:szCs w:val="22"/>
          <w:lang w:val="en-IN"/>
        </w:rPr>
        <w:t xml:space="preserve">These practices helped save time, improve quality, and add value </w:t>
      </w:r>
      <w:r w:rsidRPr="58E72168" w:rsidR="0567A10B">
        <w:rPr>
          <w:rFonts w:ascii="Calibri" w:hAnsi="Calibri" w:eastAsia="Calibri" w:cs="Calibri"/>
          <w:noProof w:val="0"/>
          <w:sz w:val="22"/>
          <w:szCs w:val="22"/>
          <w:lang w:val="en-IN"/>
        </w:rPr>
        <w:t>to the project.</w:t>
      </w:r>
    </w:p>
    <w:p w:rsidR="009B2E99" w:rsidP="59B03597" w:rsidRDefault="653E6AF2" w14:paraId="097F8B57" w14:textId="4CCE7F20">
      <w:pPr>
        <w:pStyle w:val="Heading1"/>
        <w:tabs>
          <w:tab w:val="center" w:pos="552"/>
          <w:tab w:val="center" w:pos="2201"/>
        </w:tabs>
        <w:spacing w:line="240" w:lineRule="auto"/>
        <w:ind w:left="0" w:firstLine="0"/>
        <w:jc w:val="both"/>
      </w:pPr>
      <w:bookmarkStart w:name="_Toc940902905" w:id="426946470"/>
      <w:r w:rsidR="04F3115C">
        <w:rPr/>
        <w:t>10.</w:t>
      </w:r>
      <w:r>
        <w:tab/>
      </w:r>
      <w:r w:rsidR="37FEB1F5">
        <w:rPr/>
        <w:t xml:space="preserve"> </w:t>
      </w:r>
      <w:r w:rsidR="04F3115C">
        <w:rPr/>
        <w:t>Exit Criteria</w:t>
      </w:r>
      <w:r w:rsidR="242CDFA5">
        <w:rPr/>
        <w:t xml:space="preserve"> (</w:t>
      </w:r>
      <w:r w:rsidR="5E7ED7E9">
        <w:rPr/>
        <w:t xml:space="preserve">Arun </w:t>
      </w:r>
      <w:r w:rsidR="5E7ED7E9">
        <w:rPr/>
        <w:t>Garwan</w:t>
      </w:r>
      <w:r w:rsidR="242CDFA5">
        <w:rPr/>
        <w:t>)</w:t>
      </w:r>
      <w:bookmarkEnd w:id="426946470"/>
    </w:p>
    <w:p w:rsidR="06C8B774" w:rsidP="3DF28286" w:rsidRDefault="06C8B774" w14:paraId="08717AC2" w14:textId="1D6C6E9C">
      <w:pPr>
        <w:pStyle w:val="ListParagraph"/>
        <w:spacing w:after="20" w:line="271" w:lineRule="auto"/>
        <w:ind w:left="720" w:right="36"/>
        <w:rPr>
          <w:rFonts w:ascii="Calibri" w:hAnsi="Calibri" w:eastAsia="Calibri" w:cs="Calibri"/>
          <w:color w:val="0D0D0D" w:themeColor="text1" w:themeTint="F2"/>
          <w:sz w:val="22"/>
          <w:szCs w:val="22"/>
        </w:rPr>
      </w:pPr>
      <w:r w:rsidRPr="3DF28286" w:rsidR="3477E41B">
        <w:rPr>
          <w:rFonts w:ascii="Calibri" w:hAnsi="Calibri" w:eastAsia="Calibri" w:cs="Calibri"/>
          <w:color w:val="0D0D0D" w:themeColor="text1" w:themeTint="F2" w:themeShade="FF"/>
          <w:sz w:val="22"/>
          <w:szCs w:val="22"/>
        </w:rPr>
        <w:t xml:space="preserve">a) All planned test cases for the Financial Data Entry, Bank Feeds and Reconciliations, and Purchase Orders modules should be executed – </w:t>
      </w:r>
      <w:r w:rsidRPr="3DF28286" w:rsidR="3477E41B">
        <w:rPr>
          <w:rFonts w:ascii="Calibri" w:hAnsi="Calibri" w:eastAsia="Calibri" w:cs="Calibri"/>
          <w:b w:val="1"/>
          <w:bCs w:val="1"/>
          <w:color w:val="0D0D0D" w:themeColor="text1" w:themeTint="F2" w:themeShade="FF"/>
          <w:sz w:val="22"/>
          <w:szCs w:val="22"/>
        </w:rPr>
        <w:t>Yes</w:t>
      </w:r>
      <w:r w:rsidRPr="3DF28286" w:rsidR="3477E41B">
        <w:rPr>
          <w:rFonts w:ascii="Calibri" w:hAnsi="Calibri" w:eastAsia="Calibri" w:cs="Calibri"/>
          <w:color w:val="0D0D0D" w:themeColor="text1" w:themeTint="F2" w:themeShade="FF"/>
          <w:sz w:val="22"/>
          <w:szCs w:val="22"/>
        </w:rPr>
        <w:t>.</w:t>
      </w:r>
      <w:r>
        <w:br/>
      </w:r>
      <w:r w:rsidRPr="3DF28286" w:rsidR="3477E41B">
        <w:rPr>
          <w:rFonts w:ascii="Calibri" w:hAnsi="Calibri" w:eastAsia="Calibri" w:cs="Calibri"/>
          <w:color w:val="0D0D0D" w:themeColor="text1" w:themeTint="F2" w:themeShade="FF"/>
          <w:sz w:val="22"/>
          <w:szCs w:val="22"/>
        </w:rPr>
        <w:t xml:space="preserve"> b) All defects in </w:t>
      </w:r>
      <w:r w:rsidRPr="3DF28286" w:rsidR="3477E41B">
        <w:rPr>
          <w:rFonts w:ascii="Calibri" w:hAnsi="Calibri" w:eastAsia="Calibri" w:cs="Calibri"/>
          <w:b w:val="1"/>
          <w:bCs w:val="1"/>
          <w:color w:val="0D0D0D" w:themeColor="text1" w:themeTint="F2" w:themeShade="FF"/>
          <w:sz w:val="22"/>
          <w:szCs w:val="22"/>
        </w:rPr>
        <w:t xml:space="preserve">Critical, Major, and </w:t>
      </w:r>
      <w:r w:rsidRPr="3DF28286" w:rsidR="3477E41B">
        <w:rPr>
          <w:rFonts w:ascii="Calibri" w:hAnsi="Calibri" w:eastAsia="Calibri" w:cs="Calibri"/>
          <w:b w:val="1"/>
          <w:bCs w:val="1"/>
          <w:color w:val="0D0D0D" w:themeColor="text1" w:themeTint="F2" w:themeShade="FF"/>
          <w:sz w:val="22"/>
          <w:szCs w:val="22"/>
        </w:rPr>
        <w:t>Medium</w:t>
      </w:r>
      <w:r w:rsidRPr="3DF28286" w:rsidR="3477E41B">
        <w:rPr>
          <w:rFonts w:ascii="Calibri" w:hAnsi="Calibri" w:eastAsia="Calibri" w:cs="Calibri"/>
          <w:color w:val="0D0D0D" w:themeColor="text1" w:themeTint="F2" w:themeShade="FF"/>
          <w:sz w:val="22"/>
          <w:szCs w:val="22"/>
        </w:rPr>
        <w:t xml:space="preserve"> severity should be verified – </w:t>
      </w:r>
      <w:r w:rsidRPr="3DF28286" w:rsidR="3477E41B">
        <w:rPr>
          <w:rFonts w:ascii="Calibri" w:hAnsi="Calibri" w:eastAsia="Calibri" w:cs="Calibri"/>
          <w:b w:val="1"/>
          <w:bCs w:val="1"/>
          <w:color w:val="0D0D0D" w:themeColor="text1" w:themeTint="F2" w:themeShade="FF"/>
          <w:sz w:val="22"/>
          <w:szCs w:val="22"/>
        </w:rPr>
        <w:t>Yes</w:t>
      </w:r>
      <w:r w:rsidRPr="3DF28286" w:rsidR="3477E41B">
        <w:rPr>
          <w:rFonts w:ascii="Calibri" w:hAnsi="Calibri" w:eastAsia="Calibri" w:cs="Calibri"/>
          <w:color w:val="0D0D0D" w:themeColor="text1" w:themeTint="F2" w:themeShade="FF"/>
          <w:sz w:val="22"/>
          <w:szCs w:val="22"/>
        </w:rPr>
        <w:t>.</w:t>
      </w:r>
      <w:r>
        <w:br/>
      </w:r>
      <w:r w:rsidRPr="3DF28286" w:rsidR="3477E41B">
        <w:rPr>
          <w:rFonts w:ascii="Calibri" w:hAnsi="Calibri" w:eastAsia="Calibri" w:cs="Calibri"/>
          <w:color w:val="0D0D0D" w:themeColor="text1" w:themeTint="F2" w:themeShade="FF"/>
          <w:sz w:val="22"/>
          <w:szCs w:val="22"/>
        </w:rPr>
        <w:t xml:space="preserve"> c) Any open defects </w:t>
      </w:r>
      <w:r w:rsidRPr="3DF28286" w:rsidR="3477E41B">
        <w:rPr>
          <w:rFonts w:ascii="Calibri" w:hAnsi="Calibri" w:eastAsia="Calibri" w:cs="Calibri"/>
          <w:color w:val="0D0D0D" w:themeColor="text1" w:themeTint="F2" w:themeShade="FF"/>
          <w:sz w:val="22"/>
          <w:szCs w:val="22"/>
        </w:rPr>
        <w:t>identified</w:t>
      </w:r>
      <w:r w:rsidRPr="3DF28286" w:rsidR="3477E41B">
        <w:rPr>
          <w:rFonts w:ascii="Calibri" w:hAnsi="Calibri" w:eastAsia="Calibri" w:cs="Calibri"/>
          <w:color w:val="0D0D0D" w:themeColor="text1" w:themeTint="F2" w:themeShade="FF"/>
          <w:sz w:val="22"/>
          <w:szCs w:val="22"/>
        </w:rPr>
        <w:t xml:space="preserve"> – </w:t>
      </w:r>
      <w:r w:rsidRPr="3DF28286" w:rsidR="3477E41B">
        <w:rPr>
          <w:rFonts w:ascii="Calibri" w:hAnsi="Calibri" w:eastAsia="Calibri" w:cs="Calibri"/>
          <w:b w:val="1"/>
          <w:bCs w:val="1"/>
          <w:color w:val="0D0D0D" w:themeColor="text1" w:themeTint="F2" w:themeShade="FF"/>
          <w:sz w:val="22"/>
          <w:szCs w:val="22"/>
        </w:rPr>
        <w:t>Detailed action plan will be prepared to address it</w:t>
      </w:r>
      <w:r w:rsidRPr="3DF28286" w:rsidR="3477E41B">
        <w:rPr>
          <w:rFonts w:ascii="Calibri" w:hAnsi="Calibri" w:eastAsia="Calibri" w:cs="Calibri"/>
          <w:color w:val="0D0D0D" w:themeColor="text1" w:themeTint="F2" w:themeShade="FF"/>
          <w:sz w:val="22"/>
          <w:szCs w:val="22"/>
        </w:rPr>
        <w:t>.</w:t>
      </w:r>
    </w:p>
    <w:p w:rsidR="009B2E99" w:rsidP="74AED3C5" w:rsidRDefault="0375F17D" w14:paraId="7B8E9575" w14:textId="1304CA41">
      <w:pPr>
        <w:pStyle w:val="Heading1"/>
        <w:ind w:left="0" w:firstLine="0"/>
      </w:pPr>
      <w:bookmarkStart w:name="_Toc443342454" w:id="1127017088"/>
      <w:r w:rsidR="74EA085D">
        <w:rPr/>
        <w:t>11.</w:t>
      </w:r>
      <w:r w:rsidR="326B0483">
        <w:rPr/>
        <w:t xml:space="preserve"> </w:t>
      </w:r>
      <w:r w:rsidR="74EA085D">
        <w:rPr/>
        <w:t>Conclusion/Sign Off</w:t>
      </w:r>
      <w:r w:rsidR="65423A31">
        <w:rPr/>
        <w:t xml:space="preserve"> (</w:t>
      </w:r>
      <w:r w:rsidR="36368AA3">
        <w:rPr/>
        <w:t>Daniel Fox</w:t>
      </w:r>
      <w:r w:rsidR="65423A31">
        <w:rPr/>
        <w:t>)</w:t>
      </w:r>
      <w:bookmarkEnd w:id="1127017088"/>
    </w:p>
    <w:p w:rsidR="009B2E99" w:rsidP="58E72168" w:rsidRDefault="009B2E99" w14:paraId="0C4A92A3" w14:textId="33C2DAC0">
      <w:pPr>
        <w:spacing w:before="240" w:beforeAutospacing="off" w:after="240" w:afterAutospacing="off"/>
        <w:ind w:left="360"/>
      </w:pPr>
      <w:r w:rsidRPr="58E72168" w:rsidR="5BF393C1">
        <w:rPr>
          <w:noProof w:val="0"/>
          <w:lang w:val="en-IN"/>
        </w:rPr>
        <w:t xml:space="preserve">Based on the successful fulfilment of the exit criteria outlined in Section 10 of this Test Summary Report, the Testing team concludes that the </w:t>
      </w:r>
      <w:r w:rsidRPr="58E72168" w:rsidR="5BF393C1">
        <w:rPr>
          <w:b w:val="1"/>
          <w:bCs w:val="1"/>
          <w:noProof w:val="0"/>
          <w:lang w:val="en-IN"/>
        </w:rPr>
        <w:t>Financial Data Entry</w:t>
      </w:r>
      <w:r w:rsidRPr="58E72168" w:rsidR="5BF393C1">
        <w:rPr>
          <w:noProof w:val="0"/>
          <w:lang w:val="en-IN"/>
        </w:rPr>
        <w:t xml:space="preserve">, </w:t>
      </w:r>
      <w:r w:rsidRPr="58E72168" w:rsidR="5BF393C1">
        <w:rPr>
          <w:b w:val="1"/>
          <w:bCs w:val="1"/>
          <w:noProof w:val="0"/>
          <w:lang w:val="en-IN"/>
        </w:rPr>
        <w:t>Bank Feeds &amp; Reconciliations</w:t>
      </w:r>
      <w:r w:rsidRPr="58E72168" w:rsidR="5BF393C1">
        <w:rPr>
          <w:noProof w:val="0"/>
          <w:lang w:val="en-IN"/>
        </w:rPr>
        <w:t xml:space="preserve">, and </w:t>
      </w:r>
      <w:r w:rsidRPr="58E72168" w:rsidR="5BF393C1">
        <w:rPr>
          <w:b w:val="1"/>
          <w:bCs w:val="1"/>
          <w:noProof w:val="0"/>
          <w:lang w:val="en-IN"/>
        </w:rPr>
        <w:t>Purchase Orders</w:t>
      </w:r>
      <w:r w:rsidRPr="58E72168" w:rsidR="5BF393C1">
        <w:rPr>
          <w:noProof w:val="0"/>
          <w:lang w:val="en-IN"/>
        </w:rPr>
        <w:t xml:space="preserve"> modules are stable for deployment. All defined criteria for testing completion have been met, </w:t>
      </w:r>
      <w:r w:rsidRPr="58E72168" w:rsidR="5BF393C1">
        <w:rPr>
          <w:noProof w:val="0"/>
          <w:lang w:val="en-IN"/>
        </w:rPr>
        <w:t>indicating</w:t>
      </w:r>
      <w:r w:rsidRPr="58E72168" w:rsidR="5BF393C1">
        <w:rPr>
          <w:noProof w:val="0"/>
          <w:lang w:val="en-IN"/>
        </w:rPr>
        <w:t xml:space="preserve"> that these Xero modules have undergone thorough testing and validation.</w:t>
      </w:r>
    </w:p>
    <w:p w:rsidR="009B2E99" w:rsidP="58E72168" w:rsidRDefault="009B2E99" w14:paraId="194F2387" w14:textId="541C5870">
      <w:pPr>
        <w:spacing w:before="240" w:beforeAutospacing="off" w:after="240" w:afterAutospacing="off"/>
        <w:ind w:left="360"/>
      </w:pPr>
      <w:r w:rsidRPr="58E72168" w:rsidR="5BF393C1">
        <w:rPr>
          <w:noProof w:val="0"/>
          <w:lang w:val="en-IN"/>
        </w:rPr>
        <w:t xml:space="preserve">As with any production-bound release, </w:t>
      </w:r>
      <w:r w:rsidRPr="58E72168" w:rsidR="5BF393C1">
        <w:rPr>
          <w:noProof w:val="0"/>
          <w:lang w:val="en-IN"/>
        </w:rPr>
        <w:t xml:space="preserve">appropriate </w:t>
      </w:r>
      <w:r w:rsidRPr="58E72168" w:rsidR="5BF393C1">
        <w:rPr>
          <w:b w:val="1"/>
          <w:bCs w:val="1"/>
          <w:noProof w:val="0"/>
          <w:lang w:val="en-IN"/>
        </w:rPr>
        <w:t>User</w:t>
      </w:r>
      <w:r w:rsidRPr="58E72168" w:rsidR="5BF393C1">
        <w:rPr>
          <w:b w:val="1"/>
          <w:bCs w:val="1"/>
          <w:noProof w:val="0"/>
          <w:lang w:val="en-IN"/>
        </w:rPr>
        <w:t xml:space="preserve"> Acceptance Testing (UAT) and business review</w:t>
      </w:r>
      <w:r w:rsidRPr="58E72168" w:rsidR="5BF393C1">
        <w:rPr>
          <w:noProof w:val="0"/>
          <w:lang w:val="en-IN"/>
        </w:rPr>
        <w:t xml:space="preserve"> should still be performed to confirm that the system meets stakeholder expectations and real-world workflow requirements.</w:t>
      </w:r>
    </w:p>
    <w:p w:rsidR="009B2E99" w:rsidP="58E72168" w:rsidRDefault="009B2E99" w14:paraId="5D650467" w14:textId="1FA42467">
      <w:pPr>
        <w:pStyle w:val="Normal"/>
      </w:pPr>
    </w:p>
    <w:p w:rsidR="009B2E99" w:rsidP="59B03597" w:rsidRDefault="653E6AF2" w14:paraId="1B9AF3BD" w14:textId="13A82D2C">
      <w:pPr>
        <w:pStyle w:val="Heading1"/>
        <w:ind w:left="0" w:firstLine="0"/>
      </w:pPr>
      <w:bookmarkStart w:name="_Toc652216063" w:id="1813405203"/>
      <w:r w:rsidR="0FED0FB5">
        <w:rPr/>
        <w:t>12.</w:t>
      </w:r>
      <w:r w:rsidR="56F0224C">
        <w:rPr/>
        <w:t xml:space="preserve"> </w:t>
      </w:r>
      <w:r w:rsidR="0FED0FB5">
        <w:rPr/>
        <w:t>Definitions, Acronyms, and Abbreviations</w:t>
      </w:r>
      <w:r w:rsidR="2D5B0742">
        <w:rPr/>
        <w:t xml:space="preserve"> (</w:t>
      </w:r>
      <w:r w:rsidR="328FA538">
        <w:rPr/>
        <w:t>Deepali Sawant</w:t>
      </w:r>
      <w:r w:rsidR="2D5B0742">
        <w:rPr/>
        <w:t>)</w:t>
      </w:r>
      <w:bookmarkEnd w:id="1813405203"/>
    </w:p>
    <w:p w:rsidR="3DF28286" w:rsidP="3DF28286" w:rsidRDefault="3DF28286" w14:paraId="6DA49347" w14:textId="751D861F">
      <w:pPr>
        <w:pStyle w:val="Normal"/>
      </w:pPr>
    </w:p>
    <w:p w:rsidR="112A3313" w:rsidP="3DF28286" w:rsidRDefault="112A3313" w14:paraId="0DECDE76" w14:textId="5C330365">
      <w:pPr>
        <w:pStyle w:val="Normal"/>
        <w:ind w:left="432"/>
        <w:rPr>
          <w:rFonts w:ascii="Calibri" w:hAnsi="Calibri" w:eastAsia="Calibri" w:cs="Calibri"/>
          <w:noProof w:val="0"/>
          <w:color w:val="FFC000"/>
          <w:sz w:val="22"/>
          <w:szCs w:val="22"/>
          <w:lang w:val="en-IN"/>
        </w:rPr>
      </w:pPr>
      <w:r w:rsidRPr="3DF28286" w:rsidR="2F9D8127">
        <w:rPr>
          <w:rFonts w:ascii="Calibri" w:hAnsi="Calibri" w:eastAsia="Calibri" w:cs="Calibri"/>
          <w:noProof w:val="0"/>
          <w:sz w:val="22"/>
          <w:szCs w:val="22"/>
          <w:lang w:val="en-IN"/>
        </w:rPr>
        <w:t xml:space="preserve">This section provides the meanings of abbreviated terms and any new definitions referenced        </w:t>
      </w:r>
      <w:r w:rsidRPr="3DF28286" w:rsidR="2F9D8127">
        <w:rPr>
          <w:rFonts w:ascii="Calibri" w:hAnsi="Calibri" w:eastAsia="Calibri" w:cs="Calibri"/>
          <w:noProof w:val="0"/>
          <w:sz w:val="22"/>
          <w:szCs w:val="22"/>
          <w:lang w:val="en-IN"/>
        </w:rPr>
        <w:t>throughout this document.</w:t>
      </w:r>
    </w:p>
    <w:p w:rsidR="3E1CBB41" w:rsidP="3DF28286" w:rsidRDefault="3E1CBB41" w14:paraId="67F90FF2" w14:textId="146607F3">
      <w:pPr>
        <w:pStyle w:val="Heading3"/>
        <w:spacing w:before="281" w:beforeAutospacing="off" w:after="281" w:afterAutospacing="off"/>
        <w:ind w:left="720" w:hanging="0"/>
      </w:pPr>
      <w:r w:rsidRPr="3DF28286" w:rsidR="3E1CBB41">
        <w:rPr>
          <w:rFonts w:ascii="Calibri" w:hAnsi="Calibri" w:eastAsia="Calibri" w:cs="Calibri"/>
          <w:b w:val="1"/>
          <w:bCs w:val="1"/>
          <w:noProof w:val="0"/>
          <w:sz w:val="28"/>
          <w:szCs w:val="28"/>
          <w:lang w:val="en-IN"/>
        </w:rPr>
        <w:t>Definitions</w:t>
      </w:r>
    </w:p>
    <w:p w:rsidR="3E1CBB41" w:rsidP="3DF28286" w:rsidRDefault="3E1CBB41" w14:paraId="0C7158D5" w14:textId="649832F2">
      <w:pPr>
        <w:pStyle w:val="ListParagraph"/>
        <w:numPr>
          <w:ilvl w:val="0"/>
          <w:numId w:val="37"/>
        </w:numPr>
        <w:spacing w:before="240" w:beforeAutospacing="off" w:after="240" w:afterAutospacing="off"/>
        <w:rPr>
          <w:rFonts w:ascii="Calibri" w:hAnsi="Calibri" w:eastAsia="Calibri" w:cs="Calibri"/>
          <w:noProof w:val="0"/>
          <w:sz w:val="22"/>
          <w:szCs w:val="22"/>
          <w:lang w:val="en-IN"/>
        </w:rPr>
      </w:pPr>
      <w:r w:rsidRPr="3DF28286" w:rsidR="3E1CBB41">
        <w:rPr>
          <w:rFonts w:ascii="Calibri" w:hAnsi="Calibri" w:eastAsia="Calibri" w:cs="Calibri"/>
          <w:b w:val="1"/>
          <w:bCs w:val="1"/>
          <w:noProof w:val="0"/>
          <w:sz w:val="22"/>
          <w:szCs w:val="22"/>
          <w:lang w:val="en-IN"/>
        </w:rPr>
        <w:t>Bank Feeds</w:t>
      </w:r>
      <w:r w:rsidRPr="3DF28286" w:rsidR="3E1CBB41">
        <w:rPr>
          <w:rFonts w:ascii="Calibri" w:hAnsi="Calibri" w:eastAsia="Calibri" w:cs="Calibri"/>
          <w:noProof w:val="0"/>
          <w:sz w:val="22"/>
          <w:szCs w:val="22"/>
          <w:lang w:val="en-IN"/>
        </w:rPr>
        <w:t xml:space="preserve"> – Automated retrieval of banking transactions into Xero from a financial institution or uploaded bank statements.</w:t>
      </w:r>
    </w:p>
    <w:p w:rsidR="3E1CBB41" w:rsidP="3DF28286" w:rsidRDefault="3E1CBB41" w14:paraId="57D5F7FF" w14:textId="11D67FA0">
      <w:pPr>
        <w:pStyle w:val="ListParagraph"/>
        <w:numPr>
          <w:ilvl w:val="0"/>
          <w:numId w:val="37"/>
        </w:numPr>
        <w:spacing w:before="240" w:beforeAutospacing="off" w:after="240" w:afterAutospacing="off"/>
        <w:rPr>
          <w:rFonts w:ascii="Calibri" w:hAnsi="Calibri" w:eastAsia="Calibri" w:cs="Calibri"/>
          <w:noProof w:val="0"/>
          <w:sz w:val="22"/>
          <w:szCs w:val="22"/>
          <w:lang w:val="en-IN"/>
        </w:rPr>
      </w:pPr>
      <w:r w:rsidRPr="3DF28286" w:rsidR="3E1CBB41">
        <w:rPr>
          <w:rFonts w:ascii="Calibri" w:hAnsi="Calibri" w:eastAsia="Calibri" w:cs="Calibri"/>
          <w:b w:val="1"/>
          <w:bCs w:val="1"/>
          <w:noProof w:val="0"/>
          <w:sz w:val="22"/>
          <w:szCs w:val="22"/>
          <w:lang w:val="en-IN"/>
        </w:rPr>
        <w:t>Bank Reconciliation</w:t>
      </w:r>
      <w:r w:rsidRPr="3DF28286" w:rsidR="3E1CBB41">
        <w:rPr>
          <w:rFonts w:ascii="Calibri" w:hAnsi="Calibri" w:eastAsia="Calibri" w:cs="Calibri"/>
          <w:noProof w:val="0"/>
          <w:sz w:val="22"/>
          <w:szCs w:val="22"/>
          <w:lang w:val="en-IN"/>
        </w:rPr>
        <w:t xml:space="preserve"> – The process of matching imported bank transactions with entries recorded in the ledger to ensure accuracy of financial data.</w:t>
      </w:r>
    </w:p>
    <w:p w:rsidR="3E1CBB41" w:rsidP="3DF28286" w:rsidRDefault="3E1CBB41" w14:paraId="37BC9E9B" w14:textId="5E5089D8">
      <w:pPr>
        <w:pStyle w:val="ListParagraph"/>
        <w:numPr>
          <w:ilvl w:val="0"/>
          <w:numId w:val="37"/>
        </w:numPr>
        <w:spacing w:before="240" w:beforeAutospacing="off" w:after="240" w:afterAutospacing="off"/>
        <w:rPr>
          <w:rFonts w:ascii="Calibri" w:hAnsi="Calibri" w:eastAsia="Calibri" w:cs="Calibri"/>
          <w:noProof w:val="0"/>
          <w:sz w:val="22"/>
          <w:szCs w:val="22"/>
          <w:lang w:val="en-IN"/>
        </w:rPr>
      </w:pPr>
      <w:r w:rsidRPr="3DF28286" w:rsidR="3E1CBB41">
        <w:rPr>
          <w:rFonts w:ascii="Calibri" w:hAnsi="Calibri" w:eastAsia="Calibri" w:cs="Calibri"/>
          <w:b w:val="1"/>
          <w:bCs w:val="1"/>
          <w:noProof w:val="0"/>
          <w:sz w:val="22"/>
          <w:szCs w:val="22"/>
          <w:lang w:val="en-IN"/>
        </w:rPr>
        <w:t>Demo Company</w:t>
      </w:r>
      <w:r w:rsidRPr="3DF28286" w:rsidR="3E1CBB41">
        <w:rPr>
          <w:rFonts w:ascii="Calibri" w:hAnsi="Calibri" w:eastAsia="Calibri" w:cs="Calibri"/>
          <w:noProof w:val="0"/>
          <w:sz w:val="22"/>
          <w:szCs w:val="22"/>
          <w:lang w:val="en-IN"/>
        </w:rPr>
        <w:t xml:space="preserve"> – A preconfigured non-production Xero environment used for testing, training, and simulation of real-world accounting scenarios.</w:t>
      </w:r>
    </w:p>
    <w:p w:rsidR="3E1CBB41" w:rsidP="3DF28286" w:rsidRDefault="3E1CBB41" w14:paraId="7B3FC11A" w14:textId="3F6717C8">
      <w:pPr>
        <w:pStyle w:val="ListParagraph"/>
        <w:numPr>
          <w:ilvl w:val="0"/>
          <w:numId w:val="37"/>
        </w:numPr>
        <w:spacing w:before="240" w:beforeAutospacing="off" w:after="240" w:afterAutospacing="off"/>
        <w:rPr>
          <w:rFonts w:ascii="Calibri" w:hAnsi="Calibri" w:eastAsia="Calibri" w:cs="Calibri"/>
          <w:noProof w:val="0"/>
          <w:sz w:val="22"/>
          <w:szCs w:val="22"/>
          <w:lang w:val="en-IN"/>
        </w:rPr>
      </w:pPr>
      <w:r w:rsidRPr="3DF28286" w:rsidR="3E1CBB41">
        <w:rPr>
          <w:rFonts w:ascii="Calibri" w:hAnsi="Calibri" w:eastAsia="Calibri" w:cs="Calibri"/>
          <w:b w:val="1"/>
          <w:bCs w:val="1"/>
          <w:noProof w:val="0"/>
          <w:sz w:val="22"/>
          <w:szCs w:val="22"/>
          <w:lang w:val="en-IN"/>
        </w:rPr>
        <w:t>General Ledger (GL)</w:t>
      </w:r>
      <w:r w:rsidRPr="3DF28286" w:rsidR="3E1CBB41">
        <w:rPr>
          <w:rFonts w:ascii="Calibri" w:hAnsi="Calibri" w:eastAsia="Calibri" w:cs="Calibri"/>
          <w:noProof w:val="0"/>
          <w:sz w:val="22"/>
          <w:szCs w:val="22"/>
          <w:lang w:val="en-IN"/>
        </w:rPr>
        <w:t xml:space="preserve"> – The central repository of all financial transactions within the Xero system.</w:t>
      </w:r>
    </w:p>
    <w:p w:rsidR="3E1CBB41" w:rsidP="3DF28286" w:rsidRDefault="3E1CBB41" w14:paraId="2C0FC341" w14:textId="77D06771">
      <w:pPr>
        <w:pStyle w:val="ListParagraph"/>
        <w:numPr>
          <w:ilvl w:val="0"/>
          <w:numId w:val="37"/>
        </w:numPr>
        <w:spacing w:before="240" w:beforeAutospacing="off" w:after="240" w:afterAutospacing="off"/>
        <w:rPr>
          <w:rFonts w:ascii="Calibri" w:hAnsi="Calibri" w:eastAsia="Calibri" w:cs="Calibri"/>
          <w:noProof w:val="0"/>
          <w:sz w:val="22"/>
          <w:szCs w:val="22"/>
          <w:lang w:val="en-IN"/>
        </w:rPr>
      </w:pPr>
      <w:r w:rsidRPr="3DF28286" w:rsidR="3E1CBB41">
        <w:rPr>
          <w:rFonts w:ascii="Calibri" w:hAnsi="Calibri" w:eastAsia="Calibri" w:cs="Calibri"/>
          <w:b w:val="1"/>
          <w:bCs w:val="1"/>
          <w:noProof w:val="0"/>
          <w:sz w:val="22"/>
          <w:szCs w:val="22"/>
          <w:lang w:val="en-IN"/>
        </w:rPr>
        <w:t>Journal Entry</w:t>
      </w:r>
      <w:r w:rsidRPr="3DF28286" w:rsidR="3E1CBB41">
        <w:rPr>
          <w:rFonts w:ascii="Calibri" w:hAnsi="Calibri" w:eastAsia="Calibri" w:cs="Calibri"/>
          <w:noProof w:val="0"/>
          <w:sz w:val="22"/>
          <w:szCs w:val="22"/>
          <w:lang w:val="en-IN"/>
        </w:rPr>
        <w:t xml:space="preserve"> – A manual record of debit and credit transactions used to adjust or correct accounts in the GL.</w:t>
      </w:r>
    </w:p>
    <w:p w:rsidR="3E1CBB41" w:rsidP="3DF28286" w:rsidRDefault="3E1CBB41" w14:paraId="43D7246C" w14:textId="292FC9CD">
      <w:pPr>
        <w:pStyle w:val="ListParagraph"/>
        <w:numPr>
          <w:ilvl w:val="0"/>
          <w:numId w:val="37"/>
        </w:numPr>
        <w:spacing w:before="240" w:beforeAutospacing="off" w:after="240" w:afterAutospacing="off"/>
        <w:rPr>
          <w:rFonts w:ascii="Calibri" w:hAnsi="Calibri" w:eastAsia="Calibri" w:cs="Calibri"/>
          <w:noProof w:val="0"/>
          <w:sz w:val="22"/>
          <w:szCs w:val="22"/>
          <w:lang w:val="en-IN"/>
        </w:rPr>
      </w:pPr>
      <w:r w:rsidRPr="3DF28286" w:rsidR="3E1CBB41">
        <w:rPr>
          <w:rFonts w:ascii="Calibri" w:hAnsi="Calibri" w:eastAsia="Calibri" w:cs="Calibri"/>
          <w:b w:val="1"/>
          <w:bCs w:val="1"/>
          <w:noProof w:val="0"/>
          <w:sz w:val="22"/>
          <w:szCs w:val="22"/>
          <w:lang w:val="en-IN"/>
        </w:rPr>
        <w:t>Purchase Order (PO)</w:t>
      </w:r>
      <w:r w:rsidRPr="3DF28286" w:rsidR="3E1CBB41">
        <w:rPr>
          <w:rFonts w:ascii="Calibri" w:hAnsi="Calibri" w:eastAsia="Calibri" w:cs="Calibri"/>
          <w:noProof w:val="0"/>
          <w:sz w:val="22"/>
          <w:szCs w:val="22"/>
          <w:lang w:val="en-IN"/>
        </w:rPr>
        <w:t xml:space="preserve"> – A commercial document issued to a supplier that specifies items, quantities, and agreed prices for goods or services.</w:t>
      </w:r>
    </w:p>
    <w:p w:rsidR="3E1CBB41" w:rsidP="3DF28286" w:rsidRDefault="3E1CBB41" w14:paraId="14159766" w14:textId="6386F285">
      <w:pPr>
        <w:pStyle w:val="ListParagraph"/>
        <w:numPr>
          <w:ilvl w:val="0"/>
          <w:numId w:val="37"/>
        </w:numPr>
        <w:spacing w:before="240" w:beforeAutospacing="off" w:after="240" w:afterAutospacing="off"/>
        <w:rPr>
          <w:rFonts w:ascii="Calibri" w:hAnsi="Calibri" w:eastAsia="Calibri" w:cs="Calibri"/>
          <w:noProof w:val="0"/>
          <w:sz w:val="22"/>
          <w:szCs w:val="22"/>
          <w:lang w:val="en-IN"/>
        </w:rPr>
      </w:pPr>
      <w:r w:rsidRPr="3DF28286" w:rsidR="3E1CBB41">
        <w:rPr>
          <w:rFonts w:ascii="Calibri" w:hAnsi="Calibri" w:eastAsia="Calibri" w:cs="Calibri"/>
          <w:b w:val="1"/>
          <w:bCs w:val="1"/>
          <w:noProof w:val="0"/>
          <w:sz w:val="22"/>
          <w:szCs w:val="22"/>
          <w:lang w:val="en-IN"/>
        </w:rPr>
        <w:t>Regression Testing</w:t>
      </w:r>
      <w:r w:rsidRPr="3DF28286" w:rsidR="3E1CBB41">
        <w:rPr>
          <w:rFonts w:ascii="Calibri" w:hAnsi="Calibri" w:eastAsia="Calibri" w:cs="Calibri"/>
          <w:noProof w:val="0"/>
          <w:sz w:val="22"/>
          <w:szCs w:val="22"/>
          <w:lang w:val="en-IN"/>
        </w:rPr>
        <w:t xml:space="preserve"> – Re-executing existing test cases to ensure recent changes have not introduced new defects.</w:t>
      </w:r>
    </w:p>
    <w:p w:rsidR="3E1CBB41" w:rsidP="3DF28286" w:rsidRDefault="3E1CBB41" w14:paraId="567BA44E" w14:textId="57F58921">
      <w:pPr>
        <w:pStyle w:val="ListParagraph"/>
        <w:numPr>
          <w:ilvl w:val="0"/>
          <w:numId w:val="37"/>
        </w:numPr>
        <w:spacing w:before="240" w:beforeAutospacing="off" w:after="240" w:afterAutospacing="off"/>
        <w:rPr>
          <w:rFonts w:ascii="Calibri" w:hAnsi="Calibri" w:eastAsia="Calibri" w:cs="Calibri"/>
          <w:noProof w:val="0"/>
          <w:sz w:val="22"/>
          <w:szCs w:val="22"/>
          <w:lang w:val="en-IN"/>
        </w:rPr>
      </w:pPr>
      <w:r w:rsidRPr="3DF28286" w:rsidR="3E1CBB41">
        <w:rPr>
          <w:rFonts w:ascii="Calibri" w:hAnsi="Calibri" w:eastAsia="Calibri" w:cs="Calibri"/>
          <w:b w:val="1"/>
          <w:bCs w:val="1"/>
          <w:noProof w:val="0"/>
          <w:sz w:val="22"/>
          <w:szCs w:val="22"/>
          <w:lang w:val="en-IN"/>
        </w:rPr>
        <w:t>Functional Testing</w:t>
      </w:r>
      <w:r w:rsidRPr="3DF28286" w:rsidR="3E1CBB41">
        <w:rPr>
          <w:rFonts w:ascii="Calibri" w:hAnsi="Calibri" w:eastAsia="Calibri" w:cs="Calibri"/>
          <w:noProof w:val="0"/>
          <w:sz w:val="22"/>
          <w:szCs w:val="22"/>
          <w:lang w:val="en-IN"/>
        </w:rPr>
        <w:t xml:space="preserve"> – Validation of software functions to ensure each feature performs according to requirements.</w:t>
      </w:r>
    </w:p>
    <w:p w:rsidR="3E1CBB41" w:rsidP="3DF28286" w:rsidRDefault="3E1CBB41" w14:paraId="6A71658B" w14:textId="43792F9A">
      <w:pPr>
        <w:pStyle w:val="ListParagraph"/>
        <w:numPr>
          <w:ilvl w:val="0"/>
          <w:numId w:val="37"/>
        </w:numPr>
        <w:spacing w:before="240" w:beforeAutospacing="off" w:after="240" w:afterAutospacing="off"/>
        <w:rPr>
          <w:rFonts w:ascii="Calibri" w:hAnsi="Calibri" w:eastAsia="Calibri" w:cs="Calibri"/>
          <w:noProof w:val="0"/>
          <w:sz w:val="22"/>
          <w:szCs w:val="22"/>
          <w:lang w:val="en-IN"/>
        </w:rPr>
      </w:pPr>
      <w:r w:rsidRPr="3DF28286" w:rsidR="3E1CBB41">
        <w:rPr>
          <w:rFonts w:ascii="Calibri" w:hAnsi="Calibri" w:eastAsia="Calibri" w:cs="Calibri"/>
          <w:b w:val="1"/>
          <w:bCs w:val="1"/>
          <w:noProof w:val="0"/>
          <w:sz w:val="22"/>
          <w:szCs w:val="22"/>
          <w:lang w:val="en-IN"/>
        </w:rPr>
        <w:t>Integration Testing</w:t>
      </w:r>
      <w:r w:rsidRPr="3DF28286" w:rsidR="3E1CBB41">
        <w:rPr>
          <w:rFonts w:ascii="Calibri" w:hAnsi="Calibri" w:eastAsia="Calibri" w:cs="Calibri"/>
          <w:noProof w:val="0"/>
          <w:sz w:val="22"/>
          <w:szCs w:val="22"/>
          <w:lang w:val="en-IN"/>
        </w:rPr>
        <w:t xml:space="preserve"> – Testing interactions and data flow between connected modules or components within the system.</w:t>
      </w:r>
    </w:p>
    <w:p w:rsidR="5B2D1579" w:rsidP="3DF28286" w:rsidRDefault="5B2D1579" w14:paraId="30AB6395" w14:textId="656F4952">
      <w:pPr>
        <w:pStyle w:val="ListParagraph"/>
        <w:numPr>
          <w:ilvl w:val="0"/>
          <w:numId w:val="37"/>
        </w:numPr>
        <w:spacing w:before="240" w:beforeAutospacing="off" w:after="240" w:afterAutospacing="off"/>
        <w:rPr>
          <w:noProof w:val="0"/>
          <w:sz w:val="22"/>
          <w:szCs w:val="22"/>
          <w:lang w:val="en-IN"/>
        </w:rPr>
      </w:pPr>
      <w:r w:rsidRPr="3DF28286" w:rsidR="5B2D1579">
        <w:rPr>
          <w:rFonts w:ascii="Calibri" w:hAnsi="Calibri" w:eastAsia="Calibri" w:cs="Calibri"/>
          <w:b w:val="1"/>
          <w:bCs w:val="1"/>
          <w:i w:val="0"/>
          <w:iCs w:val="0"/>
          <w:caps w:val="0"/>
          <w:smallCaps w:val="0"/>
          <w:noProof w:val="0"/>
          <w:color w:val="000000" w:themeColor="text1" w:themeTint="FF" w:themeShade="FF"/>
          <w:sz w:val="22"/>
          <w:szCs w:val="22"/>
          <w:lang w:val="en-IN"/>
        </w:rPr>
        <w:t>Defect:</w:t>
      </w:r>
      <w:r w:rsidRPr="3DF28286" w:rsidR="5B2D1579">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Refers to any deviation from the expected behaviour of the application </w:t>
      </w:r>
      <w:r w:rsidRPr="3DF28286" w:rsidR="5B2D1579">
        <w:rPr>
          <w:rFonts w:ascii="Calibri" w:hAnsi="Calibri" w:eastAsia="Calibri" w:cs="Calibri"/>
          <w:b w:val="0"/>
          <w:bCs w:val="0"/>
          <w:i w:val="0"/>
          <w:iCs w:val="0"/>
          <w:caps w:val="0"/>
          <w:smallCaps w:val="0"/>
          <w:noProof w:val="0"/>
          <w:color w:val="000000" w:themeColor="text1" w:themeTint="FF" w:themeShade="FF"/>
          <w:sz w:val="22"/>
          <w:szCs w:val="22"/>
          <w:lang w:val="en-IN"/>
        </w:rPr>
        <w:t>identified</w:t>
      </w:r>
      <w:r w:rsidRPr="3DF28286" w:rsidR="5B2D1579">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during testing.</w:t>
      </w:r>
    </w:p>
    <w:p w:rsidR="5B2D1579" w:rsidP="3DF28286" w:rsidRDefault="5B2D1579" w14:paraId="30BBA306" w14:textId="67E21351">
      <w:pPr>
        <w:pStyle w:val="ListParagraph"/>
        <w:numPr>
          <w:ilvl w:val="0"/>
          <w:numId w:val="37"/>
        </w:numPr>
        <w:spacing w:before="240" w:beforeAutospacing="off" w:after="240" w:afterAutospacing="off"/>
        <w:rPr>
          <w:noProof w:val="0"/>
          <w:sz w:val="22"/>
          <w:szCs w:val="22"/>
          <w:lang w:val="en-IN"/>
        </w:rPr>
      </w:pPr>
      <w:r w:rsidRPr="3DF28286" w:rsidR="5B2D1579">
        <w:rPr>
          <w:rFonts w:ascii="Calibri" w:hAnsi="Calibri" w:eastAsia="Calibri" w:cs="Calibri"/>
          <w:b w:val="1"/>
          <w:bCs w:val="1"/>
          <w:i w:val="0"/>
          <w:iCs w:val="0"/>
          <w:caps w:val="0"/>
          <w:smallCaps w:val="0"/>
          <w:noProof w:val="0"/>
          <w:color w:val="000000" w:themeColor="text1" w:themeTint="FF" w:themeShade="FF"/>
          <w:sz w:val="22"/>
          <w:szCs w:val="22"/>
          <w:lang w:val="en-IN"/>
        </w:rPr>
        <w:t>Test Environment:</w:t>
      </w:r>
      <w:r w:rsidRPr="3DF28286" w:rsidR="5B2D1579">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Refers to the setup of software, hardware, and network configurations used for testing purposes.</w:t>
      </w:r>
    </w:p>
    <w:p w:rsidR="3E1CBB41" w:rsidP="3DF28286" w:rsidRDefault="3E1CBB41" w14:paraId="47C56FE3" w14:textId="1E61C61F">
      <w:pPr>
        <w:pStyle w:val="Heading3"/>
        <w:spacing w:before="281" w:beforeAutospacing="off" w:after="281" w:afterAutospacing="off"/>
        <w:ind w:left="720" w:hanging="0"/>
      </w:pPr>
      <w:r w:rsidRPr="3DF28286" w:rsidR="3E1CBB41">
        <w:rPr>
          <w:b w:val="1"/>
          <w:bCs w:val="1"/>
          <w:noProof w:val="0"/>
          <w:sz w:val="28"/>
          <w:szCs w:val="28"/>
          <w:lang w:val="en-IN"/>
        </w:rPr>
        <w:t>Acronyms and Abbreviations</w:t>
      </w:r>
    </w:p>
    <w:p w:rsidR="3E1CBB41" w:rsidP="3DF28286" w:rsidRDefault="3E1CBB41" w14:paraId="3D2A6EA3" w14:textId="0FE16640">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API</w:t>
      </w:r>
      <w:r w:rsidRPr="3DF28286" w:rsidR="3E1CBB41">
        <w:rPr>
          <w:noProof w:val="0"/>
          <w:lang w:val="en-IN"/>
        </w:rPr>
        <w:t xml:space="preserve"> – Application Programming Interface</w:t>
      </w:r>
    </w:p>
    <w:p w:rsidR="3E1CBB41" w:rsidP="3DF28286" w:rsidRDefault="3E1CBB41" w14:paraId="3875FD12" w14:textId="319C6611">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GL</w:t>
      </w:r>
      <w:r w:rsidRPr="3DF28286" w:rsidR="3E1CBB41">
        <w:rPr>
          <w:noProof w:val="0"/>
          <w:lang w:val="en-IN"/>
        </w:rPr>
        <w:t xml:space="preserve"> – General Ledger</w:t>
      </w:r>
    </w:p>
    <w:p w:rsidR="3E1CBB41" w:rsidP="3DF28286" w:rsidRDefault="3E1CBB41" w14:paraId="31C8B672" w14:textId="5A838FC4">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JIRA</w:t>
      </w:r>
      <w:r w:rsidRPr="3DF28286" w:rsidR="3E1CBB41">
        <w:rPr>
          <w:noProof w:val="0"/>
          <w:lang w:val="en-IN"/>
        </w:rPr>
        <w:t xml:space="preserve"> – A project and issue-tracking tool used for test management and defect logging</w:t>
      </w:r>
    </w:p>
    <w:p w:rsidR="3E1CBB41" w:rsidP="3DF28286" w:rsidRDefault="3E1CBB41" w14:paraId="3669634A" w14:textId="1345943B">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PO</w:t>
      </w:r>
      <w:r w:rsidRPr="3DF28286" w:rsidR="3E1CBB41">
        <w:rPr>
          <w:noProof w:val="0"/>
          <w:lang w:val="en-IN"/>
        </w:rPr>
        <w:t xml:space="preserve"> – Purchase Order</w:t>
      </w:r>
    </w:p>
    <w:p w:rsidR="3E1CBB41" w:rsidP="3DF28286" w:rsidRDefault="3E1CBB41" w14:paraId="4B1EE32B" w14:textId="7FA1D6D7">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SLA</w:t>
      </w:r>
      <w:r w:rsidRPr="3DF28286" w:rsidR="3E1CBB41">
        <w:rPr>
          <w:noProof w:val="0"/>
          <w:lang w:val="en-IN"/>
        </w:rPr>
        <w:t xml:space="preserve"> – Service Level Agreement</w:t>
      </w:r>
    </w:p>
    <w:p w:rsidR="3E1CBB41" w:rsidP="3DF28286" w:rsidRDefault="3E1CBB41" w14:paraId="72CCEEDB" w14:textId="04AFBA20">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SSD</w:t>
      </w:r>
      <w:r w:rsidRPr="3DF28286" w:rsidR="3E1CBB41">
        <w:rPr>
          <w:noProof w:val="0"/>
          <w:lang w:val="en-IN"/>
        </w:rPr>
        <w:t xml:space="preserve"> – Solid State Drive</w:t>
      </w:r>
    </w:p>
    <w:p w:rsidR="3E1CBB41" w:rsidP="3DF28286" w:rsidRDefault="3E1CBB41" w14:paraId="1C1FF996" w14:textId="65A04A48">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UAT</w:t>
      </w:r>
      <w:r w:rsidRPr="3DF28286" w:rsidR="3E1CBB41">
        <w:rPr>
          <w:noProof w:val="0"/>
          <w:lang w:val="en-IN"/>
        </w:rPr>
        <w:t xml:space="preserve"> – </w:t>
      </w:r>
      <w:r w:rsidRPr="3DF28286" w:rsidR="325E35CF">
        <w:rPr>
          <w:rFonts w:ascii="Calibri" w:hAnsi="Calibri" w:eastAsia="Calibri" w:cs="Calibri"/>
          <w:b w:val="0"/>
          <w:bCs w:val="0"/>
          <w:i w:val="0"/>
          <w:iCs w:val="0"/>
          <w:caps w:val="0"/>
          <w:smallCaps w:val="0"/>
          <w:noProof w:val="0"/>
          <w:color w:val="000000" w:themeColor="text1" w:themeTint="FF" w:themeShade="FF"/>
          <w:sz w:val="24"/>
          <w:szCs w:val="24"/>
          <w:lang w:val="en-IN"/>
        </w:rPr>
        <w:t xml:space="preserve">Stands for "User Acceptance Testing." It refers to the phase of testing where end-users </w:t>
      </w:r>
      <w:r w:rsidRPr="3DF28286" w:rsidR="325E35CF">
        <w:rPr>
          <w:rFonts w:ascii="Calibri" w:hAnsi="Calibri" w:eastAsia="Calibri" w:cs="Calibri"/>
          <w:b w:val="0"/>
          <w:bCs w:val="0"/>
          <w:i w:val="0"/>
          <w:iCs w:val="0"/>
          <w:caps w:val="0"/>
          <w:smallCaps w:val="0"/>
          <w:noProof w:val="0"/>
          <w:color w:val="000000" w:themeColor="text1" w:themeTint="FF" w:themeShade="FF"/>
          <w:sz w:val="24"/>
          <w:szCs w:val="24"/>
          <w:lang w:val="en-IN"/>
        </w:rPr>
        <w:t>validate</w:t>
      </w:r>
      <w:r w:rsidRPr="3DF28286" w:rsidR="325E35CF">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the application to ensure it meets their requirements and expectations.</w:t>
      </w:r>
    </w:p>
    <w:p w:rsidR="3E1CBB41" w:rsidP="3DF28286" w:rsidRDefault="3E1CBB41" w14:paraId="17BA3997" w14:textId="6ABEBB9D">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VPS</w:t>
      </w:r>
      <w:r w:rsidRPr="3DF28286" w:rsidR="3E1CBB41">
        <w:rPr>
          <w:noProof w:val="0"/>
          <w:lang w:val="en-IN"/>
        </w:rPr>
        <w:t xml:space="preserve"> – Virtual Private Server</w:t>
      </w:r>
    </w:p>
    <w:p w:rsidR="3E1CBB41" w:rsidP="3DF28286" w:rsidRDefault="3E1CBB41" w14:paraId="161662F8" w14:textId="0AF531D3">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QA</w:t>
      </w:r>
      <w:r w:rsidRPr="3DF28286" w:rsidR="3E1CBB41">
        <w:rPr>
          <w:noProof w:val="0"/>
          <w:lang w:val="en-IN"/>
        </w:rPr>
        <w:t xml:space="preserve"> – Quality Assurance</w:t>
      </w:r>
    </w:p>
    <w:p w:rsidR="3E1CBB41" w:rsidP="3DF28286" w:rsidRDefault="3E1CBB41" w14:paraId="743BCDF4" w14:textId="7F69D2B7">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qTest</w:t>
      </w:r>
      <w:r w:rsidRPr="3DF28286" w:rsidR="3E1CBB41">
        <w:rPr>
          <w:noProof w:val="0"/>
          <w:lang w:val="en-IN"/>
        </w:rPr>
        <w:t xml:space="preserve"> – A test case management and execution tool</w:t>
      </w:r>
    </w:p>
    <w:p w:rsidR="3E1CBB41" w:rsidP="3DF28286" w:rsidRDefault="3E1CBB41" w14:paraId="2E030BB3" w14:textId="225BCEBD">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URL</w:t>
      </w:r>
      <w:r w:rsidRPr="3DF28286" w:rsidR="3E1CBB41">
        <w:rPr>
          <w:noProof w:val="0"/>
          <w:lang w:val="en-IN"/>
        </w:rPr>
        <w:t xml:space="preserve"> – Uniform Resource Locator</w:t>
      </w:r>
    </w:p>
    <w:p w:rsidR="3E1CBB41" w:rsidP="3DF28286" w:rsidRDefault="3E1CBB41" w14:paraId="23E691D3" w14:textId="3442D512">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OS</w:t>
      </w:r>
      <w:r w:rsidRPr="3DF28286" w:rsidR="3E1CBB41">
        <w:rPr>
          <w:noProof w:val="0"/>
          <w:lang w:val="en-IN"/>
        </w:rPr>
        <w:t xml:space="preserve"> – Operating System</w:t>
      </w:r>
    </w:p>
    <w:p w:rsidR="3E1CBB41" w:rsidP="3DF28286" w:rsidRDefault="3E1CBB41" w14:paraId="62FE62FD" w14:textId="77CF1F63">
      <w:pPr>
        <w:pStyle w:val="ListParagraph"/>
        <w:numPr>
          <w:ilvl w:val="0"/>
          <w:numId w:val="38"/>
        </w:numPr>
        <w:spacing w:before="240" w:beforeAutospacing="off" w:after="240" w:afterAutospacing="off"/>
        <w:rPr>
          <w:noProof w:val="0"/>
          <w:lang w:val="en-IN"/>
        </w:rPr>
      </w:pPr>
      <w:r w:rsidRPr="3DF28286" w:rsidR="3E1CBB41">
        <w:rPr>
          <w:b w:val="1"/>
          <w:bCs w:val="1"/>
          <w:noProof w:val="0"/>
          <w:lang w:val="en-IN"/>
        </w:rPr>
        <w:t>DB</w:t>
      </w:r>
      <w:r w:rsidRPr="3DF28286" w:rsidR="3E1CBB41">
        <w:rPr>
          <w:noProof w:val="0"/>
          <w:lang w:val="en-IN"/>
        </w:rPr>
        <w:t xml:space="preserve"> – Database</w:t>
      </w:r>
    </w:p>
    <w:p w:rsidR="3DF28286" w:rsidP="3DF28286" w:rsidRDefault="3DF28286" w14:paraId="2387808C" w14:textId="2D8988E5">
      <w:pPr>
        <w:pStyle w:val="ListParagraph"/>
        <w:spacing w:before="240" w:beforeAutospacing="off" w:after="240" w:afterAutospacing="off"/>
        <w:ind w:left="720"/>
        <w:rPr>
          <w:rFonts w:ascii="Calibri" w:hAnsi="Calibri" w:eastAsia="Calibri" w:cs="Calibri"/>
          <w:noProof w:val="0"/>
          <w:sz w:val="22"/>
          <w:szCs w:val="22"/>
          <w:lang w:val="en-IN"/>
        </w:rPr>
      </w:pPr>
    </w:p>
    <w:p w:rsidR="3DF28286" w:rsidP="3DF28286" w:rsidRDefault="3DF28286" w14:paraId="6376F0B9" w14:textId="7058D9E5">
      <w:pPr>
        <w:pStyle w:val="Normal"/>
        <w:rPr>
          <w:rFonts w:ascii="Calibri" w:hAnsi="Calibri" w:eastAsia="Calibri" w:cs="Calibri"/>
          <w:noProof w:val="0"/>
          <w:sz w:val="22"/>
          <w:szCs w:val="22"/>
          <w:lang w:val="en-IN"/>
        </w:rPr>
      </w:pPr>
    </w:p>
    <w:sectPr w:rsidR="5BAC81D0">
      <w:headerReference w:type="default" r:id="rId15"/>
      <w:footerReference w:type="even" r:id="rId16"/>
      <w:footerReference w:type="default" r:id="rId17"/>
      <w:footerReference w:type="first" r:id="rId18"/>
      <w:pgSz w:w="12240" w:h="15840" w:orient="portrait"/>
      <w:pgMar w:top="1435" w:right="1448" w:bottom="2214"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86692" w:rsidRDefault="00286692" w14:paraId="559B5FB9" w14:textId="77777777">
      <w:pPr>
        <w:spacing w:after="0" w:line="240" w:lineRule="auto"/>
      </w:pPr>
      <w:r>
        <w:separator/>
      </w:r>
    </w:p>
  </w:endnote>
  <w:endnote w:type="continuationSeparator" w:id="0">
    <w:p w:rsidR="00286692" w:rsidRDefault="00286692" w14:paraId="4CF50E10" w14:textId="77777777">
      <w:pPr>
        <w:spacing w:after="0" w:line="240" w:lineRule="auto"/>
      </w:pPr>
      <w:r>
        <w:continuationSeparator/>
      </w:r>
    </w:p>
  </w:endnote>
  <w:endnote w:type="continuationNotice" w:id="1">
    <w:p w:rsidR="00286692" w:rsidRDefault="00286692" w14:paraId="7F00DFB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2FF" w:usb1="400004FF" w:usb2="00000000" w:usb3="00000000" w:csb0="0000019F" w:csb1="00000000"/>
  </w:font>
  <w:font w:name="system-ui">
    <w:altName w:val="Cambria"/>
    <w:charset w:val="00"/>
    <w:family w:val="roman"/>
    <w:pitch w:val="default"/>
  </w:font>
  <w:font w:name="Arial Narrow">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B2E99" w:rsidRDefault="00F866A9" w14:paraId="31F4E883" w14:textId="77777777">
    <w:pPr>
      <w:tabs>
        <w:tab w:val="right" w:pos="9352"/>
      </w:tabs>
      <w:spacing w:after="0"/>
      <w:ind w:right="-6"/>
    </w:pPr>
    <w:r>
      <w:rPr>
        <w:rFonts w:ascii="Cambria" w:hAnsi="Cambria" w:eastAsia="Cambria" w:cs="Cambria"/>
        <w:b/>
        <w:i/>
        <w:color w:val="545454"/>
        <w:sz w:val="24"/>
      </w:rPr>
      <w:t xml:space="preserve">© </w:t>
    </w:r>
    <w:r>
      <w:rPr>
        <w:rFonts w:ascii="Cambria" w:hAnsi="Cambria" w:eastAsia="Cambria" w:cs="Cambria"/>
        <w:b/>
        <w:i/>
        <w:color w:val="0000FF"/>
        <w:sz w:val="24"/>
        <w:u w:val="single" w:color="0000FF"/>
      </w:rPr>
      <w:t xml:space="preserve">www.SoftwareTestingHelp.com </w:t>
    </w:r>
    <w:r>
      <w:rPr>
        <w:rFonts w:ascii="Cambria" w:hAnsi="Cambria" w:eastAsia="Cambria" w:cs="Cambria"/>
        <w:b/>
        <w:i/>
        <w:color w:val="545454"/>
        <w:sz w:val="24"/>
      </w:rPr>
      <w:t>– All rights reserved.</w:t>
    </w:r>
    <w:r>
      <w:rPr>
        <w:rFonts w:ascii="Cambria" w:hAnsi="Cambria" w:eastAsia="Cambria" w:cs="Cambria"/>
        <w:b/>
        <w:i/>
        <w:color w:val="545454"/>
        <w:sz w:val="24"/>
      </w:rPr>
      <w:tab/>
    </w:r>
    <w:r>
      <w:rPr>
        <w:rFonts w:ascii="Cambria" w:hAnsi="Cambria" w:eastAsia="Cambria" w:cs="Cambria"/>
        <w:b/>
        <w:i/>
        <w:sz w:val="24"/>
      </w:rPr>
      <w:t>Test Summary Report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D54AAD" w:rsidR="009B2E99" w:rsidRDefault="00D54AAD" w14:paraId="67231720" w14:textId="04660706">
    <w:pPr>
      <w:tabs>
        <w:tab w:val="right" w:pos="9352"/>
      </w:tabs>
      <w:spacing w:after="0"/>
      <w:ind w:right="-6"/>
      <w:rPr>
        <w:lang w:val="en-US"/>
      </w:rPr>
    </w:pPr>
    <w:r>
      <w:rPr>
        <w:rFonts w:ascii="Cambria" w:hAnsi="Cambria" w:eastAsia="Cambria" w:cs="Cambria"/>
        <w:b/>
        <w:i/>
        <w:color w:val="545454"/>
        <w:sz w:val="24"/>
        <w:lang w:val="en-U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B2E99" w:rsidRDefault="00F866A9" w14:paraId="1C902FC1" w14:textId="77777777">
    <w:pPr>
      <w:tabs>
        <w:tab w:val="right" w:pos="9352"/>
      </w:tabs>
      <w:spacing w:after="0"/>
      <w:ind w:right="-6"/>
    </w:pPr>
    <w:r>
      <w:rPr>
        <w:rFonts w:ascii="Cambria" w:hAnsi="Cambria" w:eastAsia="Cambria" w:cs="Cambria"/>
        <w:b/>
        <w:i/>
        <w:color w:val="545454"/>
        <w:sz w:val="24"/>
      </w:rPr>
      <w:t xml:space="preserve">© </w:t>
    </w:r>
    <w:r>
      <w:rPr>
        <w:rFonts w:ascii="Cambria" w:hAnsi="Cambria" w:eastAsia="Cambria" w:cs="Cambria"/>
        <w:b/>
        <w:i/>
        <w:color w:val="0000FF"/>
        <w:sz w:val="24"/>
        <w:u w:val="single" w:color="0000FF"/>
      </w:rPr>
      <w:t xml:space="preserve">www.SoftwareTestingHelp.com </w:t>
    </w:r>
    <w:r>
      <w:rPr>
        <w:rFonts w:ascii="Cambria" w:hAnsi="Cambria" w:eastAsia="Cambria" w:cs="Cambria"/>
        <w:b/>
        <w:i/>
        <w:color w:val="545454"/>
        <w:sz w:val="24"/>
      </w:rPr>
      <w:t>– All rights reserved.</w:t>
    </w:r>
    <w:r>
      <w:rPr>
        <w:rFonts w:ascii="Cambria" w:hAnsi="Cambria" w:eastAsia="Cambria" w:cs="Cambria"/>
        <w:b/>
        <w:i/>
        <w:color w:val="545454"/>
        <w:sz w:val="24"/>
      </w:rPr>
      <w:tab/>
    </w:r>
    <w:r>
      <w:rPr>
        <w:rFonts w:ascii="Cambria" w:hAnsi="Cambria" w:eastAsia="Cambria" w:cs="Cambria"/>
        <w:b/>
        <w:i/>
        <w:sz w:val="24"/>
      </w:rPr>
      <w:t>Test Summary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86692" w:rsidRDefault="00286692" w14:paraId="3D2E618A" w14:textId="77777777">
      <w:pPr>
        <w:spacing w:after="0" w:line="240" w:lineRule="auto"/>
      </w:pPr>
      <w:r>
        <w:separator/>
      </w:r>
    </w:p>
  </w:footnote>
  <w:footnote w:type="continuationSeparator" w:id="0">
    <w:p w:rsidR="00286692" w:rsidRDefault="00286692" w14:paraId="17238E1D" w14:textId="77777777">
      <w:pPr>
        <w:spacing w:after="0" w:line="240" w:lineRule="auto"/>
      </w:pPr>
      <w:r>
        <w:continuationSeparator/>
      </w:r>
    </w:p>
  </w:footnote>
  <w:footnote w:type="continuationNotice" w:id="1">
    <w:p w:rsidR="00286692" w:rsidRDefault="00286692" w14:paraId="56AA090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p w:rsidR="00A65E10" w:rsidP="00E06251" w:rsidRDefault="00A65E10" w14:paraId="7560BF59" w14:textId="629A4FA2">
    <w:pPr>
      <w:pStyle w:val="Header"/>
    </w:pPr>
    <w:r w:rsidR="5C459CD3">
      <w:drawing>
        <wp:inline wp14:editId="60E9A648" wp14:anchorId="08313EA0">
          <wp:extent cx="1019175" cy="437363"/>
          <wp:effectExtent l="0" t="0" r="0" b="1270"/>
          <wp:docPr id="1026"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 name="Picture 2"/>
                  <pic:cNvPicPr>
                    <a:picLocks noChangeAspect="1" noChangeArrowheads="1"/>
                  </pic:cNvPicPr>
                </pic:nvPicPr>
                <pic:blipFill>
                  <a:blip xmlns:r="http://schemas.openxmlformats.org/officeDocument/2006/relationships" r:embed="rId1" cstate="print"/>
                  <a:srcRect/>
                  <a:stretch>
                    <a:fillRect/>
                  </a:stretch>
                </pic:blipFill>
                <pic:spPr bwMode="auto">
                  <a:xfrm>
                    <a:off x="0" y="0"/>
                    <a:ext cx="1051553" cy="451257"/>
                  </a:xfrm>
                  <a:prstGeom prst="rect">
                    <a:avLst/>
                  </a:prstGeom>
                  <a:noFill/>
                  <a:ln w="9525">
                    <a:noFill/>
                    <a:miter lim="800000"/>
                    <a:headEnd/>
                    <a:tailEnd/>
                  </a:ln>
                </pic:spPr>
              </pic:pic>
            </a:graphicData>
          </a:graphic>
        </wp:inline>
      </w:drawing>
    </w:r>
    <w:r w:rsidRPr="5C459CD3" w:rsidR="5C459CD3">
      <w:rPr>
        <w:rFonts w:ascii="Arial Narrow" w:hAnsi="Arial Narrow"/>
        <w:sz w:val="48"/>
        <w:szCs w:val="48"/>
      </w:rPr>
      <w:t xml:space="preserve">      </w:t>
    </w:r>
    <w:r w:rsidRPr="5C459CD3" w:rsidR="5C459CD3">
      <w:rPr>
        <w:rFonts w:ascii="Arial Narrow" w:hAnsi="Arial Narrow"/>
        <w:sz w:val="48"/>
        <w:szCs w:val="48"/>
      </w:rPr>
      <w:t>CS6</w:t>
    </w:r>
    <w:r w:rsidRPr="5C459CD3" w:rsidR="5C459CD3">
      <w:rPr>
        <w:rFonts w:ascii="Arial Narrow" w:hAnsi="Arial Narrow"/>
        <w:sz w:val="48"/>
        <w:szCs w:val="48"/>
      </w:rPr>
      <w:t>96F Applied</w:t>
    </w:r>
    <w:r w:rsidRPr="5C459CD3" w:rsidR="5C459CD3">
      <w:rPr>
        <w:rFonts w:ascii="Arial Narrow" w:hAnsi="Arial Narrow"/>
        <w:sz w:val="48"/>
        <w:szCs w:val="48"/>
      </w:rPr>
      <w:t xml:space="preserve"> Software </w:t>
    </w:r>
    <w:r w:rsidRPr="5C459CD3" w:rsidR="5C459CD3">
      <w:rPr>
        <w:rFonts w:ascii="Arial Narrow" w:hAnsi="Arial Narrow"/>
        <w:sz w:val="48"/>
        <w:szCs w:val="48"/>
      </w:rPr>
      <w:t>Testing</w:t>
    </w:r>
  </w:p>
  <w:p w:rsidR="00A65E10" w:rsidRDefault="00A65E10" w14:paraId="4609EBA6" w14:textId="77777777">
    <w:pPr>
      <w:pStyle w:val="Header"/>
    </w:pPr>
  </w:p>
</w:hdr>
</file>

<file path=word/intelligence2.xml><?xml version="1.0" encoding="utf-8"?>
<int2:intelligence xmlns:int2="http://schemas.microsoft.com/office/intelligence/2020/intelligence">
  <int2:observations>
    <int2:textHash int2:hashCode="bf1yxDPMh3wFkM" int2:id="S03M2Ze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38">
    <w:nsid w:val="6f644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f6a6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13ff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5be0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2d56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b576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2cc581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2f10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ad01a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309d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dd41c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a7e5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1d14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455fc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d039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960fee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248b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bc8fe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d27a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171c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36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36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360"/>
      </w:pPr>
      <w:rPr/>
    </w:lvl>
  </w:abstractNum>
  <w:abstractNum xmlns:w="http://schemas.openxmlformats.org/wordprocessingml/2006/main" w:abstractNumId="18">
    <w:nsid w:val="71aca43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934e1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66d6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5505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51565E"/>
    <w:multiLevelType w:val="hybridMultilevel"/>
    <w:tmpl w:val="FFFFFFFF"/>
    <w:lvl w:ilvl="0" w:tplc="C388B21A">
      <w:start w:val="1"/>
      <w:numFmt w:val="decimal"/>
      <w:lvlText w:val="%1."/>
      <w:lvlJc w:val="left"/>
      <w:pPr>
        <w:ind w:left="720" w:hanging="360"/>
      </w:pPr>
    </w:lvl>
    <w:lvl w:ilvl="1" w:tplc="2EB2CD62">
      <w:start w:val="1"/>
      <w:numFmt w:val="lowerLetter"/>
      <w:lvlText w:val="%2."/>
      <w:lvlJc w:val="left"/>
      <w:pPr>
        <w:ind w:left="1440" w:hanging="360"/>
      </w:pPr>
    </w:lvl>
    <w:lvl w:ilvl="2" w:tplc="DBFC0C4C">
      <w:start w:val="1"/>
      <w:numFmt w:val="lowerRoman"/>
      <w:lvlText w:val="%3."/>
      <w:lvlJc w:val="right"/>
      <w:pPr>
        <w:ind w:left="2160" w:hanging="180"/>
      </w:pPr>
    </w:lvl>
    <w:lvl w:ilvl="3" w:tplc="2C983CF0">
      <w:start w:val="1"/>
      <w:numFmt w:val="decimal"/>
      <w:lvlText w:val="%4."/>
      <w:lvlJc w:val="left"/>
      <w:pPr>
        <w:ind w:left="2880" w:hanging="360"/>
      </w:pPr>
    </w:lvl>
    <w:lvl w:ilvl="4" w:tplc="30E29734">
      <w:start w:val="1"/>
      <w:numFmt w:val="lowerLetter"/>
      <w:lvlText w:val="%5."/>
      <w:lvlJc w:val="left"/>
      <w:pPr>
        <w:ind w:left="3600" w:hanging="360"/>
      </w:pPr>
    </w:lvl>
    <w:lvl w:ilvl="5" w:tplc="4F468EB8">
      <w:start w:val="1"/>
      <w:numFmt w:val="lowerRoman"/>
      <w:lvlText w:val="%6."/>
      <w:lvlJc w:val="right"/>
      <w:pPr>
        <w:ind w:left="4320" w:hanging="180"/>
      </w:pPr>
    </w:lvl>
    <w:lvl w:ilvl="6" w:tplc="B8D8B51C">
      <w:start w:val="1"/>
      <w:numFmt w:val="decimal"/>
      <w:lvlText w:val="%7."/>
      <w:lvlJc w:val="left"/>
      <w:pPr>
        <w:ind w:left="5040" w:hanging="360"/>
      </w:pPr>
    </w:lvl>
    <w:lvl w:ilvl="7" w:tplc="72603ABC">
      <w:start w:val="1"/>
      <w:numFmt w:val="lowerLetter"/>
      <w:lvlText w:val="%8."/>
      <w:lvlJc w:val="left"/>
      <w:pPr>
        <w:ind w:left="5760" w:hanging="360"/>
      </w:pPr>
    </w:lvl>
    <w:lvl w:ilvl="8" w:tplc="BED691B6">
      <w:start w:val="1"/>
      <w:numFmt w:val="lowerRoman"/>
      <w:lvlText w:val="%9."/>
      <w:lvlJc w:val="right"/>
      <w:pPr>
        <w:ind w:left="6480" w:hanging="180"/>
      </w:pPr>
    </w:lvl>
  </w:abstractNum>
  <w:abstractNum w:abstractNumId="1" w15:restartNumberingAfterBreak="0">
    <w:nsid w:val="0EFD3947"/>
    <w:multiLevelType w:val="hybridMultilevel"/>
    <w:tmpl w:val="2F32E836"/>
    <w:lvl w:ilvl="0" w:tplc="229C1AAC">
      <w:start w:val="1"/>
      <w:numFmt w:val="lowerLetter"/>
      <w:lvlText w:val="%1)"/>
      <w:lvlJc w:val="left"/>
      <w:pPr>
        <w:ind w:left="144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1" w:tplc="AD9237B8">
      <w:start w:val="1"/>
      <w:numFmt w:val="lowerLetter"/>
      <w:lvlText w:val="%2"/>
      <w:lvlJc w:val="left"/>
      <w:pPr>
        <w:ind w:left="180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2" w:tplc="09403788">
      <w:start w:val="1"/>
      <w:numFmt w:val="lowerRoman"/>
      <w:lvlText w:val="%3"/>
      <w:lvlJc w:val="left"/>
      <w:pPr>
        <w:ind w:left="252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3" w:tplc="E6A860FE">
      <w:start w:val="1"/>
      <w:numFmt w:val="decimal"/>
      <w:lvlText w:val="%4"/>
      <w:lvlJc w:val="left"/>
      <w:pPr>
        <w:ind w:left="324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4" w:tplc="61E63550">
      <w:start w:val="1"/>
      <w:numFmt w:val="lowerLetter"/>
      <w:lvlText w:val="%5"/>
      <w:lvlJc w:val="left"/>
      <w:pPr>
        <w:ind w:left="396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5" w:tplc="A04850E8">
      <w:start w:val="1"/>
      <w:numFmt w:val="lowerRoman"/>
      <w:lvlText w:val="%6"/>
      <w:lvlJc w:val="left"/>
      <w:pPr>
        <w:ind w:left="468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6" w:tplc="3656C8B2">
      <w:start w:val="1"/>
      <w:numFmt w:val="decimal"/>
      <w:lvlText w:val="%7"/>
      <w:lvlJc w:val="left"/>
      <w:pPr>
        <w:ind w:left="540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7" w:tplc="EC68DCB4">
      <w:start w:val="1"/>
      <w:numFmt w:val="lowerLetter"/>
      <w:lvlText w:val="%8"/>
      <w:lvlJc w:val="left"/>
      <w:pPr>
        <w:ind w:left="612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8" w:tplc="8BE66C2E">
      <w:start w:val="1"/>
      <w:numFmt w:val="lowerRoman"/>
      <w:lvlText w:val="%9"/>
      <w:lvlJc w:val="left"/>
      <w:pPr>
        <w:ind w:left="684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abstractNum>
  <w:abstractNum w:abstractNumId="2" w15:restartNumberingAfterBreak="0">
    <w:nsid w:val="36190939"/>
    <w:multiLevelType w:val="hybridMultilevel"/>
    <w:tmpl w:val="E946A08C"/>
    <w:lvl w:ilvl="0" w:tplc="66B461B8">
      <w:start w:val="1"/>
      <w:numFmt w:val="bullet"/>
      <w:lvlText w:val="•"/>
      <w:lvlJc w:val="left"/>
      <w:pPr>
        <w:ind w:left="1080"/>
      </w:pPr>
      <w:rPr>
        <w:rFonts w:hint="default" w:ascii="Arial" w:hAnsi="Arial"/>
        <w:b w:val="0"/>
        <w:i w:val="0"/>
        <w:strike w:val="0"/>
        <w:dstrike w:val="0"/>
        <w:color w:val="000000"/>
        <w:sz w:val="24"/>
        <w:szCs w:val="24"/>
        <w:u w:val="none" w:color="000000"/>
        <w:bdr w:val="none" w:color="auto" w:sz="0" w:space="0"/>
        <w:shd w:val="clear" w:color="auto" w:fill="auto"/>
        <w:vertAlign w:val="baseline"/>
      </w:rPr>
    </w:lvl>
    <w:lvl w:ilvl="1" w:tplc="69A452C8">
      <w:start w:val="1"/>
      <w:numFmt w:val="bullet"/>
      <w:lvlText w:val="o"/>
      <w:lvlJc w:val="left"/>
      <w:pPr>
        <w:ind w:left="1440"/>
      </w:pPr>
      <w:rPr>
        <w:rFonts w:hint="default" w:ascii="Segoe UI Symbol" w:hAnsi="Segoe UI Symbol"/>
        <w:b w:val="0"/>
        <w:i w:val="0"/>
        <w:strike w:val="0"/>
        <w:dstrike w:val="0"/>
        <w:color w:val="000000"/>
        <w:sz w:val="24"/>
        <w:szCs w:val="24"/>
        <w:u w:val="none" w:color="000000"/>
        <w:bdr w:val="none" w:color="auto" w:sz="0" w:space="0"/>
        <w:shd w:val="clear" w:color="auto" w:fill="auto"/>
        <w:vertAlign w:val="baseline"/>
      </w:rPr>
    </w:lvl>
    <w:lvl w:ilvl="2" w:tplc="1A1C1862">
      <w:start w:val="1"/>
      <w:numFmt w:val="bullet"/>
      <w:lvlText w:val="▪"/>
      <w:lvlJc w:val="left"/>
      <w:pPr>
        <w:ind w:left="2160"/>
      </w:pPr>
      <w:rPr>
        <w:rFonts w:hint="default" w:ascii="Segoe UI Symbol" w:hAnsi="Segoe UI Symbol"/>
        <w:b w:val="0"/>
        <w:i w:val="0"/>
        <w:strike w:val="0"/>
        <w:dstrike w:val="0"/>
        <w:color w:val="000000"/>
        <w:sz w:val="24"/>
        <w:szCs w:val="24"/>
        <w:u w:val="none" w:color="000000"/>
        <w:bdr w:val="none" w:color="auto" w:sz="0" w:space="0"/>
        <w:shd w:val="clear" w:color="auto" w:fill="auto"/>
        <w:vertAlign w:val="baseline"/>
      </w:rPr>
    </w:lvl>
    <w:lvl w:ilvl="3" w:tplc="AC666DCE">
      <w:start w:val="1"/>
      <w:numFmt w:val="bullet"/>
      <w:lvlText w:val="•"/>
      <w:lvlJc w:val="left"/>
      <w:pPr>
        <w:ind w:left="2880"/>
      </w:pPr>
      <w:rPr>
        <w:rFonts w:hint="default" w:ascii="Arial" w:hAnsi="Arial"/>
        <w:b w:val="0"/>
        <w:i w:val="0"/>
        <w:strike w:val="0"/>
        <w:dstrike w:val="0"/>
        <w:color w:val="000000"/>
        <w:sz w:val="24"/>
        <w:szCs w:val="24"/>
        <w:u w:val="none" w:color="000000"/>
        <w:bdr w:val="none" w:color="auto" w:sz="0" w:space="0"/>
        <w:shd w:val="clear" w:color="auto" w:fill="auto"/>
        <w:vertAlign w:val="baseline"/>
      </w:rPr>
    </w:lvl>
    <w:lvl w:ilvl="4" w:tplc="CF6C0BAA">
      <w:start w:val="1"/>
      <w:numFmt w:val="bullet"/>
      <w:lvlText w:val="o"/>
      <w:lvlJc w:val="left"/>
      <w:pPr>
        <w:ind w:left="3600"/>
      </w:pPr>
      <w:rPr>
        <w:rFonts w:hint="default" w:ascii="Segoe UI Symbol" w:hAnsi="Segoe UI Symbol"/>
        <w:b w:val="0"/>
        <w:i w:val="0"/>
        <w:strike w:val="0"/>
        <w:dstrike w:val="0"/>
        <w:color w:val="000000"/>
        <w:sz w:val="24"/>
        <w:szCs w:val="24"/>
        <w:u w:val="none" w:color="000000"/>
        <w:bdr w:val="none" w:color="auto" w:sz="0" w:space="0"/>
        <w:shd w:val="clear" w:color="auto" w:fill="auto"/>
        <w:vertAlign w:val="baseline"/>
      </w:rPr>
    </w:lvl>
    <w:lvl w:ilvl="5" w:tplc="BA8E890A">
      <w:start w:val="1"/>
      <w:numFmt w:val="bullet"/>
      <w:lvlText w:val="▪"/>
      <w:lvlJc w:val="left"/>
      <w:pPr>
        <w:ind w:left="4320"/>
      </w:pPr>
      <w:rPr>
        <w:rFonts w:hint="default" w:ascii="Segoe UI Symbol" w:hAnsi="Segoe UI Symbol"/>
        <w:b w:val="0"/>
        <w:i w:val="0"/>
        <w:strike w:val="0"/>
        <w:dstrike w:val="0"/>
        <w:color w:val="000000"/>
        <w:sz w:val="24"/>
        <w:szCs w:val="24"/>
        <w:u w:val="none" w:color="000000"/>
        <w:bdr w:val="none" w:color="auto" w:sz="0" w:space="0"/>
        <w:shd w:val="clear" w:color="auto" w:fill="auto"/>
        <w:vertAlign w:val="baseline"/>
      </w:rPr>
    </w:lvl>
    <w:lvl w:ilvl="6" w:tplc="A64E775E">
      <w:start w:val="1"/>
      <w:numFmt w:val="bullet"/>
      <w:lvlText w:val="•"/>
      <w:lvlJc w:val="left"/>
      <w:pPr>
        <w:ind w:left="5040"/>
      </w:pPr>
      <w:rPr>
        <w:rFonts w:hint="default" w:ascii="Arial" w:hAnsi="Arial"/>
        <w:b w:val="0"/>
        <w:i w:val="0"/>
        <w:strike w:val="0"/>
        <w:dstrike w:val="0"/>
        <w:color w:val="000000"/>
        <w:sz w:val="24"/>
        <w:szCs w:val="24"/>
        <w:u w:val="none" w:color="000000"/>
        <w:bdr w:val="none" w:color="auto" w:sz="0" w:space="0"/>
        <w:shd w:val="clear" w:color="auto" w:fill="auto"/>
        <w:vertAlign w:val="baseline"/>
      </w:rPr>
    </w:lvl>
    <w:lvl w:ilvl="7" w:tplc="AC2C9B0C">
      <w:start w:val="1"/>
      <w:numFmt w:val="bullet"/>
      <w:lvlText w:val="o"/>
      <w:lvlJc w:val="left"/>
      <w:pPr>
        <w:ind w:left="5760"/>
      </w:pPr>
      <w:rPr>
        <w:rFonts w:hint="default" w:ascii="Segoe UI Symbol" w:hAnsi="Segoe UI Symbol"/>
        <w:b w:val="0"/>
        <w:i w:val="0"/>
        <w:strike w:val="0"/>
        <w:dstrike w:val="0"/>
        <w:color w:val="000000"/>
        <w:sz w:val="24"/>
        <w:szCs w:val="24"/>
        <w:u w:val="none" w:color="000000"/>
        <w:bdr w:val="none" w:color="auto" w:sz="0" w:space="0"/>
        <w:shd w:val="clear" w:color="auto" w:fill="auto"/>
        <w:vertAlign w:val="baseline"/>
      </w:rPr>
    </w:lvl>
    <w:lvl w:ilvl="8" w:tplc="8A0C95A4">
      <w:start w:val="1"/>
      <w:numFmt w:val="bullet"/>
      <w:lvlText w:val="▪"/>
      <w:lvlJc w:val="left"/>
      <w:pPr>
        <w:ind w:left="6480"/>
      </w:pPr>
      <w:rPr>
        <w:rFonts w:hint="default" w:ascii="Segoe UI Symbol" w:hAnsi="Segoe UI Symbol"/>
        <w:b w:val="0"/>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36CB562E"/>
    <w:multiLevelType w:val="hybridMultilevel"/>
    <w:tmpl w:val="FFFFFFFF"/>
    <w:lvl w:ilvl="0" w:tplc="F3AA5A74">
      <w:start w:val="1"/>
      <w:numFmt w:val="decimal"/>
      <w:lvlText w:val="%1."/>
      <w:lvlJc w:val="left"/>
      <w:pPr>
        <w:ind w:left="720" w:hanging="360"/>
      </w:pPr>
    </w:lvl>
    <w:lvl w:ilvl="1" w:tplc="A2AE70CC">
      <w:start w:val="1"/>
      <w:numFmt w:val="lowerLetter"/>
      <w:lvlText w:val="%2."/>
      <w:lvlJc w:val="left"/>
      <w:pPr>
        <w:ind w:left="1440" w:hanging="360"/>
      </w:pPr>
    </w:lvl>
    <w:lvl w:ilvl="2" w:tplc="CCCE9D5A">
      <w:start w:val="1"/>
      <w:numFmt w:val="lowerRoman"/>
      <w:lvlText w:val="%3."/>
      <w:lvlJc w:val="right"/>
      <w:pPr>
        <w:ind w:left="2160" w:hanging="180"/>
      </w:pPr>
    </w:lvl>
    <w:lvl w:ilvl="3" w:tplc="231C47AE">
      <w:start w:val="1"/>
      <w:numFmt w:val="decimal"/>
      <w:lvlText w:val="%4."/>
      <w:lvlJc w:val="left"/>
      <w:pPr>
        <w:ind w:left="2880" w:hanging="360"/>
      </w:pPr>
    </w:lvl>
    <w:lvl w:ilvl="4" w:tplc="6BE6F990">
      <w:start w:val="1"/>
      <w:numFmt w:val="lowerLetter"/>
      <w:lvlText w:val="%5."/>
      <w:lvlJc w:val="left"/>
      <w:pPr>
        <w:ind w:left="3600" w:hanging="360"/>
      </w:pPr>
    </w:lvl>
    <w:lvl w:ilvl="5" w:tplc="C7EA0870">
      <w:start w:val="1"/>
      <w:numFmt w:val="lowerRoman"/>
      <w:lvlText w:val="%6."/>
      <w:lvlJc w:val="right"/>
      <w:pPr>
        <w:ind w:left="4320" w:hanging="180"/>
      </w:pPr>
    </w:lvl>
    <w:lvl w:ilvl="6" w:tplc="28DA78C4">
      <w:start w:val="1"/>
      <w:numFmt w:val="decimal"/>
      <w:lvlText w:val="%7."/>
      <w:lvlJc w:val="left"/>
      <w:pPr>
        <w:ind w:left="5040" w:hanging="360"/>
      </w:pPr>
    </w:lvl>
    <w:lvl w:ilvl="7" w:tplc="704E00AE">
      <w:start w:val="1"/>
      <w:numFmt w:val="lowerLetter"/>
      <w:lvlText w:val="%8."/>
      <w:lvlJc w:val="left"/>
      <w:pPr>
        <w:ind w:left="5760" w:hanging="360"/>
      </w:pPr>
    </w:lvl>
    <w:lvl w:ilvl="8" w:tplc="6CC2AB54">
      <w:start w:val="1"/>
      <w:numFmt w:val="lowerRoman"/>
      <w:lvlText w:val="%9."/>
      <w:lvlJc w:val="right"/>
      <w:pPr>
        <w:ind w:left="6480" w:hanging="180"/>
      </w:pPr>
    </w:lvl>
  </w:abstractNum>
  <w:abstractNum w:abstractNumId="4" w15:restartNumberingAfterBreak="0">
    <w:nsid w:val="3CC0743A"/>
    <w:multiLevelType w:val="hybridMultilevel"/>
    <w:tmpl w:val="FFFFFFFF"/>
    <w:lvl w:ilvl="0" w:tplc="99FCC3FE">
      <w:start w:val="1"/>
      <w:numFmt w:val="decimal"/>
      <w:lvlText w:val="%1."/>
      <w:lvlJc w:val="left"/>
      <w:pPr>
        <w:ind w:left="720" w:hanging="360"/>
      </w:pPr>
    </w:lvl>
    <w:lvl w:ilvl="1" w:tplc="9AEA77D6">
      <w:start w:val="1"/>
      <w:numFmt w:val="lowerLetter"/>
      <w:lvlText w:val="%2."/>
      <w:lvlJc w:val="left"/>
      <w:pPr>
        <w:ind w:left="1440" w:hanging="360"/>
      </w:pPr>
    </w:lvl>
    <w:lvl w:ilvl="2" w:tplc="F0C65EA2">
      <w:start w:val="1"/>
      <w:numFmt w:val="lowerRoman"/>
      <w:lvlText w:val="%3."/>
      <w:lvlJc w:val="right"/>
      <w:pPr>
        <w:ind w:left="2160" w:hanging="180"/>
      </w:pPr>
    </w:lvl>
    <w:lvl w:ilvl="3" w:tplc="C25E1E40">
      <w:start w:val="1"/>
      <w:numFmt w:val="decimal"/>
      <w:lvlText w:val="%4."/>
      <w:lvlJc w:val="left"/>
      <w:pPr>
        <w:ind w:left="2880" w:hanging="360"/>
      </w:pPr>
    </w:lvl>
    <w:lvl w:ilvl="4" w:tplc="BF5237D6">
      <w:start w:val="1"/>
      <w:numFmt w:val="lowerLetter"/>
      <w:lvlText w:val="%5."/>
      <w:lvlJc w:val="left"/>
      <w:pPr>
        <w:ind w:left="3600" w:hanging="360"/>
      </w:pPr>
    </w:lvl>
    <w:lvl w:ilvl="5" w:tplc="8DCC654C">
      <w:start w:val="1"/>
      <w:numFmt w:val="lowerRoman"/>
      <w:lvlText w:val="%6."/>
      <w:lvlJc w:val="right"/>
      <w:pPr>
        <w:ind w:left="4320" w:hanging="180"/>
      </w:pPr>
    </w:lvl>
    <w:lvl w:ilvl="6" w:tplc="6A56EBEC">
      <w:start w:val="1"/>
      <w:numFmt w:val="decimal"/>
      <w:lvlText w:val="%7."/>
      <w:lvlJc w:val="left"/>
      <w:pPr>
        <w:ind w:left="5040" w:hanging="360"/>
      </w:pPr>
    </w:lvl>
    <w:lvl w:ilvl="7" w:tplc="3D5673EA">
      <w:start w:val="1"/>
      <w:numFmt w:val="lowerLetter"/>
      <w:lvlText w:val="%8."/>
      <w:lvlJc w:val="left"/>
      <w:pPr>
        <w:ind w:left="5760" w:hanging="360"/>
      </w:pPr>
    </w:lvl>
    <w:lvl w:ilvl="8" w:tplc="66D8C348">
      <w:start w:val="1"/>
      <w:numFmt w:val="lowerRoman"/>
      <w:lvlText w:val="%9."/>
      <w:lvlJc w:val="right"/>
      <w:pPr>
        <w:ind w:left="6480" w:hanging="180"/>
      </w:pPr>
    </w:lvl>
  </w:abstractNum>
  <w:abstractNum w:abstractNumId="5" w15:restartNumberingAfterBreak="0">
    <w:nsid w:val="3E4FC645"/>
    <w:multiLevelType w:val="hybridMultilevel"/>
    <w:tmpl w:val="FFFFFFFF"/>
    <w:lvl w:ilvl="0" w:tplc="35D0E754">
      <w:start w:val="1"/>
      <w:numFmt w:val="bullet"/>
      <w:lvlText w:val=""/>
      <w:lvlJc w:val="left"/>
      <w:pPr>
        <w:ind w:left="720" w:hanging="360"/>
      </w:pPr>
      <w:rPr>
        <w:rFonts w:hint="default" w:ascii="Symbol" w:hAnsi="Symbol"/>
      </w:rPr>
    </w:lvl>
    <w:lvl w:ilvl="1" w:tplc="3EC4324E">
      <w:start w:val="1"/>
      <w:numFmt w:val="bullet"/>
      <w:lvlText w:val=""/>
      <w:lvlJc w:val="left"/>
      <w:pPr>
        <w:ind w:left="1440" w:hanging="360"/>
      </w:pPr>
      <w:rPr>
        <w:rFonts w:hint="default" w:ascii="Symbol" w:hAnsi="Symbol"/>
      </w:rPr>
    </w:lvl>
    <w:lvl w:ilvl="2" w:tplc="21E468AA">
      <w:start w:val="1"/>
      <w:numFmt w:val="bullet"/>
      <w:lvlText w:val=""/>
      <w:lvlJc w:val="left"/>
      <w:pPr>
        <w:ind w:left="2160" w:hanging="360"/>
      </w:pPr>
      <w:rPr>
        <w:rFonts w:hint="default" w:ascii="Wingdings" w:hAnsi="Wingdings"/>
      </w:rPr>
    </w:lvl>
    <w:lvl w:ilvl="3" w:tplc="E12AC2CA">
      <w:start w:val="1"/>
      <w:numFmt w:val="bullet"/>
      <w:lvlText w:val=""/>
      <w:lvlJc w:val="left"/>
      <w:pPr>
        <w:ind w:left="2880" w:hanging="360"/>
      </w:pPr>
      <w:rPr>
        <w:rFonts w:hint="default" w:ascii="Symbol" w:hAnsi="Symbol"/>
      </w:rPr>
    </w:lvl>
    <w:lvl w:ilvl="4" w:tplc="6DC24624">
      <w:start w:val="1"/>
      <w:numFmt w:val="bullet"/>
      <w:lvlText w:val="o"/>
      <w:lvlJc w:val="left"/>
      <w:pPr>
        <w:ind w:left="3600" w:hanging="360"/>
      </w:pPr>
      <w:rPr>
        <w:rFonts w:hint="default" w:ascii="Courier New" w:hAnsi="Courier New"/>
      </w:rPr>
    </w:lvl>
    <w:lvl w:ilvl="5" w:tplc="4E6E4E82">
      <w:start w:val="1"/>
      <w:numFmt w:val="bullet"/>
      <w:lvlText w:val=""/>
      <w:lvlJc w:val="left"/>
      <w:pPr>
        <w:ind w:left="4320" w:hanging="360"/>
      </w:pPr>
      <w:rPr>
        <w:rFonts w:hint="default" w:ascii="Wingdings" w:hAnsi="Wingdings"/>
      </w:rPr>
    </w:lvl>
    <w:lvl w:ilvl="6" w:tplc="45228978">
      <w:start w:val="1"/>
      <w:numFmt w:val="bullet"/>
      <w:lvlText w:val=""/>
      <w:lvlJc w:val="left"/>
      <w:pPr>
        <w:ind w:left="5040" w:hanging="360"/>
      </w:pPr>
      <w:rPr>
        <w:rFonts w:hint="default" w:ascii="Symbol" w:hAnsi="Symbol"/>
      </w:rPr>
    </w:lvl>
    <w:lvl w:ilvl="7" w:tplc="48AEAA22">
      <w:start w:val="1"/>
      <w:numFmt w:val="bullet"/>
      <w:lvlText w:val="o"/>
      <w:lvlJc w:val="left"/>
      <w:pPr>
        <w:ind w:left="5760" w:hanging="360"/>
      </w:pPr>
      <w:rPr>
        <w:rFonts w:hint="default" w:ascii="Courier New" w:hAnsi="Courier New"/>
      </w:rPr>
    </w:lvl>
    <w:lvl w:ilvl="8" w:tplc="6F8E3EBC">
      <w:start w:val="1"/>
      <w:numFmt w:val="bullet"/>
      <w:lvlText w:val=""/>
      <w:lvlJc w:val="left"/>
      <w:pPr>
        <w:ind w:left="6480" w:hanging="360"/>
      </w:pPr>
      <w:rPr>
        <w:rFonts w:hint="default" w:ascii="Wingdings" w:hAnsi="Wingdings"/>
      </w:rPr>
    </w:lvl>
  </w:abstractNum>
  <w:abstractNum w:abstractNumId="6" w15:restartNumberingAfterBreak="0">
    <w:nsid w:val="3F98095F"/>
    <w:multiLevelType w:val="hybridMultilevel"/>
    <w:tmpl w:val="FFFFFFFF"/>
    <w:lvl w:ilvl="0" w:tplc="D6D0A280">
      <w:start w:val="1"/>
      <w:numFmt w:val="decimal"/>
      <w:lvlText w:val="%1."/>
      <w:lvlJc w:val="left"/>
      <w:pPr>
        <w:ind w:left="720" w:hanging="360"/>
      </w:pPr>
    </w:lvl>
    <w:lvl w:ilvl="1" w:tplc="9334BBB0">
      <w:start w:val="1"/>
      <w:numFmt w:val="lowerLetter"/>
      <w:lvlText w:val="%2."/>
      <w:lvlJc w:val="left"/>
      <w:pPr>
        <w:ind w:left="1440" w:hanging="360"/>
      </w:pPr>
    </w:lvl>
    <w:lvl w:ilvl="2" w:tplc="05ACF46C">
      <w:start w:val="1"/>
      <w:numFmt w:val="lowerRoman"/>
      <w:lvlText w:val="%3."/>
      <w:lvlJc w:val="right"/>
      <w:pPr>
        <w:ind w:left="2160" w:hanging="180"/>
      </w:pPr>
    </w:lvl>
    <w:lvl w:ilvl="3" w:tplc="8DC40E72">
      <w:start w:val="1"/>
      <w:numFmt w:val="decimal"/>
      <w:lvlText w:val="%4."/>
      <w:lvlJc w:val="left"/>
      <w:pPr>
        <w:ind w:left="2880" w:hanging="360"/>
      </w:pPr>
    </w:lvl>
    <w:lvl w:ilvl="4" w:tplc="6E08CB26">
      <w:start w:val="1"/>
      <w:numFmt w:val="lowerLetter"/>
      <w:lvlText w:val="%5."/>
      <w:lvlJc w:val="left"/>
      <w:pPr>
        <w:ind w:left="3600" w:hanging="360"/>
      </w:pPr>
    </w:lvl>
    <w:lvl w:ilvl="5" w:tplc="079E91CC">
      <w:start w:val="1"/>
      <w:numFmt w:val="lowerRoman"/>
      <w:lvlText w:val="%6."/>
      <w:lvlJc w:val="right"/>
      <w:pPr>
        <w:ind w:left="4320" w:hanging="180"/>
      </w:pPr>
    </w:lvl>
    <w:lvl w:ilvl="6" w:tplc="A31048A2">
      <w:start w:val="1"/>
      <w:numFmt w:val="decimal"/>
      <w:lvlText w:val="%7."/>
      <w:lvlJc w:val="left"/>
      <w:pPr>
        <w:ind w:left="5040" w:hanging="360"/>
      </w:pPr>
    </w:lvl>
    <w:lvl w:ilvl="7" w:tplc="DC6CDCC4">
      <w:start w:val="1"/>
      <w:numFmt w:val="lowerLetter"/>
      <w:lvlText w:val="%8."/>
      <w:lvlJc w:val="left"/>
      <w:pPr>
        <w:ind w:left="5760" w:hanging="360"/>
      </w:pPr>
    </w:lvl>
    <w:lvl w:ilvl="8" w:tplc="E3D85CBC">
      <w:start w:val="1"/>
      <w:numFmt w:val="lowerRoman"/>
      <w:lvlText w:val="%9."/>
      <w:lvlJc w:val="right"/>
      <w:pPr>
        <w:ind w:left="6480" w:hanging="180"/>
      </w:pPr>
    </w:lvl>
  </w:abstractNum>
  <w:abstractNum w:abstractNumId="7" w15:restartNumberingAfterBreak="0">
    <w:nsid w:val="4070D483"/>
    <w:multiLevelType w:val="hybridMultilevel"/>
    <w:tmpl w:val="FFFFFFFF"/>
    <w:lvl w:ilvl="0" w:tplc="5F7A523C">
      <w:start w:val="1"/>
      <w:numFmt w:val="decimal"/>
      <w:lvlText w:val="%1."/>
      <w:lvlJc w:val="left"/>
      <w:pPr>
        <w:ind w:left="720" w:hanging="360"/>
      </w:pPr>
    </w:lvl>
    <w:lvl w:ilvl="1" w:tplc="56B4A0DA">
      <w:start w:val="1"/>
      <w:numFmt w:val="lowerLetter"/>
      <w:lvlText w:val="%2."/>
      <w:lvlJc w:val="left"/>
      <w:pPr>
        <w:ind w:left="1440" w:hanging="360"/>
      </w:pPr>
    </w:lvl>
    <w:lvl w:ilvl="2" w:tplc="700CF9AA">
      <w:start w:val="1"/>
      <w:numFmt w:val="lowerRoman"/>
      <w:lvlText w:val="%3."/>
      <w:lvlJc w:val="right"/>
      <w:pPr>
        <w:ind w:left="2160" w:hanging="180"/>
      </w:pPr>
    </w:lvl>
    <w:lvl w:ilvl="3" w:tplc="924A8B22">
      <w:start w:val="1"/>
      <w:numFmt w:val="decimal"/>
      <w:lvlText w:val="%4."/>
      <w:lvlJc w:val="left"/>
      <w:pPr>
        <w:ind w:left="2880" w:hanging="360"/>
      </w:pPr>
    </w:lvl>
    <w:lvl w:ilvl="4" w:tplc="310E374E">
      <w:start w:val="1"/>
      <w:numFmt w:val="lowerLetter"/>
      <w:lvlText w:val="%5."/>
      <w:lvlJc w:val="left"/>
      <w:pPr>
        <w:ind w:left="3600" w:hanging="360"/>
      </w:pPr>
    </w:lvl>
    <w:lvl w:ilvl="5" w:tplc="27846AC4">
      <w:start w:val="1"/>
      <w:numFmt w:val="lowerRoman"/>
      <w:lvlText w:val="%6."/>
      <w:lvlJc w:val="right"/>
      <w:pPr>
        <w:ind w:left="4320" w:hanging="180"/>
      </w:pPr>
    </w:lvl>
    <w:lvl w:ilvl="6" w:tplc="7D7471E2">
      <w:start w:val="1"/>
      <w:numFmt w:val="decimal"/>
      <w:lvlText w:val="%7."/>
      <w:lvlJc w:val="left"/>
      <w:pPr>
        <w:ind w:left="5040" w:hanging="360"/>
      </w:pPr>
    </w:lvl>
    <w:lvl w:ilvl="7" w:tplc="5FBC3662">
      <w:start w:val="1"/>
      <w:numFmt w:val="lowerLetter"/>
      <w:lvlText w:val="%8."/>
      <w:lvlJc w:val="left"/>
      <w:pPr>
        <w:ind w:left="5760" w:hanging="360"/>
      </w:pPr>
    </w:lvl>
    <w:lvl w:ilvl="8" w:tplc="C108FE1E">
      <w:start w:val="1"/>
      <w:numFmt w:val="lowerRoman"/>
      <w:lvlText w:val="%9."/>
      <w:lvlJc w:val="right"/>
      <w:pPr>
        <w:ind w:left="6480" w:hanging="180"/>
      </w:pPr>
    </w:lvl>
  </w:abstractNum>
  <w:abstractNum w:abstractNumId="8" w15:restartNumberingAfterBreak="0">
    <w:nsid w:val="4E6F5CEC"/>
    <w:multiLevelType w:val="hybridMultilevel"/>
    <w:tmpl w:val="FFFFFFFF"/>
    <w:lvl w:ilvl="0" w:tplc="5A3E6598">
      <w:start w:val="1"/>
      <w:numFmt w:val="decimal"/>
      <w:lvlText w:val="%1."/>
      <w:lvlJc w:val="left"/>
      <w:pPr>
        <w:ind w:left="720" w:hanging="360"/>
      </w:pPr>
    </w:lvl>
    <w:lvl w:ilvl="1" w:tplc="CDD647E4">
      <w:start w:val="1"/>
      <w:numFmt w:val="lowerLetter"/>
      <w:lvlText w:val="%2."/>
      <w:lvlJc w:val="left"/>
      <w:pPr>
        <w:ind w:left="1440" w:hanging="360"/>
      </w:pPr>
    </w:lvl>
    <w:lvl w:ilvl="2" w:tplc="68224C6C">
      <w:start w:val="1"/>
      <w:numFmt w:val="lowerRoman"/>
      <w:lvlText w:val="%3."/>
      <w:lvlJc w:val="right"/>
      <w:pPr>
        <w:ind w:left="2160" w:hanging="180"/>
      </w:pPr>
    </w:lvl>
    <w:lvl w:ilvl="3" w:tplc="27FE89BC">
      <w:start w:val="1"/>
      <w:numFmt w:val="decimal"/>
      <w:lvlText w:val="%4."/>
      <w:lvlJc w:val="left"/>
      <w:pPr>
        <w:ind w:left="2880" w:hanging="360"/>
      </w:pPr>
    </w:lvl>
    <w:lvl w:ilvl="4" w:tplc="849AA696">
      <w:start w:val="1"/>
      <w:numFmt w:val="lowerLetter"/>
      <w:lvlText w:val="%5."/>
      <w:lvlJc w:val="left"/>
      <w:pPr>
        <w:ind w:left="3600" w:hanging="360"/>
      </w:pPr>
    </w:lvl>
    <w:lvl w:ilvl="5" w:tplc="5F68A676">
      <w:start w:val="1"/>
      <w:numFmt w:val="lowerRoman"/>
      <w:lvlText w:val="%6."/>
      <w:lvlJc w:val="right"/>
      <w:pPr>
        <w:ind w:left="4320" w:hanging="180"/>
      </w:pPr>
    </w:lvl>
    <w:lvl w:ilvl="6" w:tplc="7E70EBBA">
      <w:start w:val="1"/>
      <w:numFmt w:val="decimal"/>
      <w:lvlText w:val="%7."/>
      <w:lvlJc w:val="left"/>
      <w:pPr>
        <w:ind w:left="5040" w:hanging="360"/>
      </w:pPr>
    </w:lvl>
    <w:lvl w:ilvl="7" w:tplc="D458AB46">
      <w:start w:val="1"/>
      <w:numFmt w:val="lowerLetter"/>
      <w:lvlText w:val="%8."/>
      <w:lvlJc w:val="left"/>
      <w:pPr>
        <w:ind w:left="5760" w:hanging="360"/>
      </w:pPr>
    </w:lvl>
    <w:lvl w:ilvl="8" w:tplc="1DE64AA4">
      <w:start w:val="1"/>
      <w:numFmt w:val="lowerRoman"/>
      <w:lvlText w:val="%9."/>
      <w:lvlJc w:val="right"/>
      <w:pPr>
        <w:ind w:left="6480" w:hanging="180"/>
      </w:pPr>
    </w:lvl>
  </w:abstractNum>
  <w:abstractNum w:abstractNumId="9" w15:restartNumberingAfterBreak="0">
    <w:nsid w:val="52B77F90"/>
    <w:multiLevelType w:val="hybridMultilevel"/>
    <w:tmpl w:val="FB06A4DC"/>
    <w:lvl w:ilvl="0" w:tplc="0F06D1EA">
      <w:start w:val="1"/>
      <w:numFmt w:val="bullet"/>
      <w:lvlText w:val="•"/>
      <w:lvlJc w:val="left"/>
      <w:pPr>
        <w:ind w:left="28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A3A6BDC2">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6882A182">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8530F14C">
      <w:start w:val="1"/>
      <w:numFmt w:val="bullet"/>
      <w:lvlText w:val="•"/>
      <w:lvlJc w:val="left"/>
      <w:pPr>
        <w:ind w:left="46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AAAAB7F0">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DFF6845C">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1F7E963E">
      <w:start w:val="1"/>
      <w:numFmt w:val="bullet"/>
      <w:lvlText w:val="•"/>
      <w:lvlJc w:val="left"/>
      <w:pPr>
        <w:ind w:left="68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41CECFB6">
      <w:start w:val="1"/>
      <w:numFmt w:val="bullet"/>
      <w:lvlText w:val="o"/>
      <w:lvlJc w:val="left"/>
      <w:pPr>
        <w:ind w:left="75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1780DC46">
      <w:start w:val="1"/>
      <w:numFmt w:val="bullet"/>
      <w:lvlText w:val="▪"/>
      <w:lvlJc w:val="left"/>
      <w:pPr>
        <w:ind w:left="82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0" w15:restartNumberingAfterBreak="0">
    <w:nsid w:val="59FB77D1"/>
    <w:multiLevelType w:val="hybridMultilevel"/>
    <w:tmpl w:val="FFFFFFFF"/>
    <w:lvl w:ilvl="0" w:tplc="7DF82156">
      <w:start w:val="1"/>
      <w:numFmt w:val="decimal"/>
      <w:lvlText w:val="%1."/>
      <w:lvlJc w:val="left"/>
      <w:pPr>
        <w:ind w:left="1440" w:hanging="360"/>
      </w:pPr>
    </w:lvl>
    <w:lvl w:ilvl="1" w:tplc="490E2DC8">
      <w:start w:val="1"/>
      <w:numFmt w:val="lowerLetter"/>
      <w:lvlText w:val="%2."/>
      <w:lvlJc w:val="left"/>
      <w:pPr>
        <w:ind w:left="2160" w:hanging="360"/>
      </w:pPr>
    </w:lvl>
    <w:lvl w:ilvl="2" w:tplc="BA862068">
      <w:start w:val="1"/>
      <w:numFmt w:val="lowerRoman"/>
      <w:lvlText w:val="%3."/>
      <w:lvlJc w:val="right"/>
      <w:pPr>
        <w:ind w:left="2880" w:hanging="180"/>
      </w:pPr>
    </w:lvl>
    <w:lvl w:ilvl="3" w:tplc="AB182F0E">
      <w:start w:val="1"/>
      <w:numFmt w:val="decimal"/>
      <w:lvlText w:val="%4."/>
      <w:lvlJc w:val="left"/>
      <w:pPr>
        <w:ind w:left="3600" w:hanging="360"/>
      </w:pPr>
    </w:lvl>
    <w:lvl w:ilvl="4" w:tplc="B7E43BBE">
      <w:start w:val="1"/>
      <w:numFmt w:val="lowerLetter"/>
      <w:lvlText w:val="%5."/>
      <w:lvlJc w:val="left"/>
      <w:pPr>
        <w:ind w:left="4320" w:hanging="360"/>
      </w:pPr>
    </w:lvl>
    <w:lvl w:ilvl="5" w:tplc="6DD27488">
      <w:start w:val="1"/>
      <w:numFmt w:val="lowerRoman"/>
      <w:lvlText w:val="%6."/>
      <w:lvlJc w:val="right"/>
      <w:pPr>
        <w:ind w:left="5040" w:hanging="180"/>
      </w:pPr>
    </w:lvl>
    <w:lvl w:ilvl="6" w:tplc="1908BDE8">
      <w:start w:val="1"/>
      <w:numFmt w:val="decimal"/>
      <w:lvlText w:val="%7."/>
      <w:lvlJc w:val="left"/>
      <w:pPr>
        <w:ind w:left="5760" w:hanging="360"/>
      </w:pPr>
    </w:lvl>
    <w:lvl w:ilvl="7" w:tplc="192C29DA">
      <w:start w:val="1"/>
      <w:numFmt w:val="lowerLetter"/>
      <w:lvlText w:val="%8."/>
      <w:lvlJc w:val="left"/>
      <w:pPr>
        <w:ind w:left="6480" w:hanging="360"/>
      </w:pPr>
    </w:lvl>
    <w:lvl w:ilvl="8" w:tplc="D4D68CAE">
      <w:start w:val="1"/>
      <w:numFmt w:val="lowerRoman"/>
      <w:lvlText w:val="%9."/>
      <w:lvlJc w:val="right"/>
      <w:pPr>
        <w:ind w:left="7200" w:hanging="180"/>
      </w:pPr>
    </w:lvl>
  </w:abstractNum>
  <w:abstractNum w:abstractNumId="11" w15:restartNumberingAfterBreak="0">
    <w:nsid w:val="5A918DC9"/>
    <w:multiLevelType w:val="hybridMultilevel"/>
    <w:tmpl w:val="FFFFFFFF"/>
    <w:lvl w:ilvl="0" w:tplc="B376322C">
      <w:start w:val="1"/>
      <w:numFmt w:val="bullet"/>
      <w:lvlText w:val=""/>
      <w:lvlJc w:val="left"/>
      <w:pPr>
        <w:ind w:left="720" w:hanging="360"/>
      </w:pPr>
      <w:rPr>
        <w:rFonts w:hint="default" w:ascii="Symbol" w:hAnsi="Symbol"/>
      </w:rPr>
    </w:lvl>
    <w:lvl w:ilvl="1" w:tplc="4C000FF4">
      <w:start w:val="1"/>
      <w:numFmt w:val="bullet"/>
      <w:lvlText w:val="o"/>
      <w:lvlJc w:val="left"/>
      <w:pPr>
        <w:ind w:left="1440" w:hanging="360"/>
      </w:pPr>
      <w:rPr>
        <w:rFonts w:hint="default" w:ascii="Courier New" w:hAnsi="Courier New"/>
      </w:rPr>
    </w:lvl>
    <w:lvl w:ilvl="2" w:tplc="51326E62">
      <w:start w:val="1"/>
      <w:numFmt w:val="bullet"/>
      <w:lvlText w:val=""/>
      <w:lvlJc w:val="left"/>
      <w:pPr>
        <w:ind w:left="2160" w:hanging="360"/>
      </w:pPr>
      <w:rPr>
        <w:rFonts w:hint="default" w:ascii="Wingdings" w:hAnsi="Wingdings"/>
      </w:rPr>
    </w:lvl>
    <w:lvl w:ilvl="3" w:tplc="370061C2">
      <w:start w:val="1"/>
      <w:numFmt w:val="bullet"/>
      <w:lvlText w:val=""/>
      <w:lvlJc w:val="left"/>
      <w:pPr>
        <w:ind w:left="2880" w:hanging="360"/>
      </w:pPr>
      <w:rPr>
        <w:rFonts w:hint="default" w:ascii="Symbol" w:hAnsi="Symbol"/>
      </w:rPr>
    </w:lvl>
    <w:lvl w:ilvl="4" w:tplc="D520D1EC">
      <w:start w:val="1"/>
      <w:numFmt w:val="bullet"/>
      <w:lvlText w:val="o"/>
      <w:lvlJc w:val="left"/>
      <w:pPr>
        <w:ind w:left="3600" w:hanging="360"/>
      </w:pPr>
      <w:rPr>
        <w:rFonts w:hint="default" w:ascii="Courier New" w:hAnsi="Courier New"/>
      </w:rPr>
    </w:lvl>
    <w:lvl w:ilvl="5" w:tplc="E2CE8A6E">
      <w:start w:val="1"/>
      <w:numFmt w:val="bullet"/>
      <w:lvlText w:val=""/>
      <w:lvlJc w:val="left"/>
      <w:pPr>
        <w:ind w:left="4320" w:hanging="360"/>
      </w:pPr>
      <w:rPr>
        <w:rFonts w:hint="default" w:ascii="Wingdings" w:hAnsi="Wingdings"/>
      </w:rPr>
    </w:lvl>
    <w:lvl w:ilvl="6" w:tplc="000E582A">
      <w:start w:val="1"/>
      <w:numFmt w:val="bullet"/>
      <w:lvlText w:val=""/>
      <w:lvlJc w:val="left"/>
      <w:pPr>
        <w:ind w:left="5040" w:hanging="360"/>
      </w:pPr>
      <w:rPr>
        <w:rFonts w:hint="default" w:ascii="Symbol" w:hAnsi="Symbol"/>
      </w:rPr>
    </w:lvl>
    <w:lvl w:ilvl="7" w:tplc="CC4E4B92">
      <w:start w:val="1"/>
      <w:numFmt w:val="bullet"/>
      <w:lvlText w:val="o"/>
      <w:lvlJc w:val="left"/>
      <w:pPr>
        <w:ind w:left="5760" w:hanging="360"/>
      </w:pPr>
      <w:rPr>
        <w:rFonts w:hint="default" w:ascii="Courier New" w:hAnsi="Courier New"/>
      </w:rPr>
    </w:lvl>
    <w:lvl w:ilvl="8" w:tplc="865E3C48">
      <w:start w:val="1"/>
      <w:numFmt w:val="bullet"/>
      <w:lvlText w:val=""/>
      <w:lvlJc w:val="left"/>
      <w:pPr>
        <w:ind w:left="6480" w:hanging="360"/>
      </w:pPr>
      <w:rPr>
        <w:rFonts w:hint="default" w:ascii="Wingdings" w:hAnsi="Wingdings"/>
      </w:rPr>
    </w:lvl>
  </w:abstractNum>
  <w:abstractNum w:abstractNumId="12" w15:restartNumberingAfterBreak="0">
    <w:nsid w:val="5B230D5B"/>
    <w:multiLevelType w:val="hybridMultilevel"/>
    <w:tmpl w:val="FFAE81AA"/>
    <w:lvl w:ilvl="0" w:tplc="D22C6AA4">
      <w:start w:val="1"/>
      <w:numFmt w:val="bullet"/>
      <w:lvlText w:val="•"/>
      <w:lvlJc w:val="left"/>
      <w:pPr>
        <w:ind w:left="28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83503516">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1AEC55A2">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91FE5358">
      <w:start w:val="1"/>
      <w:numFmt w:val="bullet"/>
      <w:lvlText w:val="•"/>
      <w:lvlJc w:val="left"/>
      <w:pPr>
        <w:ind w:left="46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CE366874">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974CA9D6">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FF980882">
      <w:start w:val="1"/>
      <w:numFmt w:val="bullet"/>
      <w:lvlText w:val="•"/>
      <w:lvlJc w:val="left"/>
      <w:pPr>
        <w:ind w:left="68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E8161DF4">
      <w:start w:val="1"/>
      <w:numFmt w:val="bullet"/>
      <w:lvlText w:val="o"/>
      <w:lvlJc w:val="left"/>
      <w:pPr>
        <w:ind w:left="75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99F82D92">
      <w:start w:val="1"/>
      <w:numFmt w:val="bullet"/>
      <w:lvlText w:val="▪"/>
      <w:lvlJc w:val="left"/>
      <w:pPr>
        <w:ind w:left="82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3" w15:restartNumberingAfterBreak="0">
    <w:nsid w:val="661D2F53"/>
    <w:multiLevelType w:val="hybridMultilevel"/>
    <w:tmpl w:val="64383E14"/>
    <w:lvl w:ilvl="0" w:tplc="F6C23CAC">
      <w:start w:val="1"/>
      <w:numFmt w:val="bullet"/>
      <w:lvlText w:val="•"/>
      <w:lvlJc w:val="left"/>
      <w:pPr>
        <w:ind w:left="14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F63AA62A">
      <w:start w:val="1"/>
      <w:numFmt w:val="bullet"/>
      <w:lvlText w:val="o"/>
      <w:lvlJc w:val="left"/>
      <w:pPr>
        <w:ind w:left="184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28D4CF5C">
      <w:start w:val="1"/>
      <w:numFmt w:val="bullet"/>
      <w:lvlText w:val="▪"/>
      <w:lvlJc w:val="left"/>
      <w:pPr>
        <w:ind w:left="256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9632A5E6">
      <w:start w:val="1"/>
      <w:numFmt w:val="bullet"/>
      <w:lvlText w:val="•"/>
      <w:lvlJc w:val="left"/>
      <w:pPr>
        <w:ind w:left="32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EC6450D0">
      <w:start w:val="1"/>
      <w:numFmt w:val="bullet"/>
      <w:lvlText w:val="o"/>
      <w:lvlJc w:val="left"/>
      <w:pPr>
        <w:ind w:left="400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AAE82ED0">
      <w:start w:val="1"/>
      <w:numFmt w:val="bullet"/>
      <w:lvlText w:val="▪"/>
      <w:lvlJc w:val="left"/>
      <w:pPr>
        <w:ind w:left="472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717E767A">
      <w:start w:val="1"/>
      <w:numFmt w:val="bullet"/>
      <w:lvlText w:val="•"/>
      <w:lvlJc w:val="left"/>
      <w:pPr>
        <w:ind w:left="544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8550AE1E">
      <w:start w:val="1"/>
      <w:numFmt w:val="bullet"/>
      <w:lvlText w:val="o"/>
      <w:lvlJc w:val="left"/>
      <w:pPr>
        <w:ind w:left="616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291C6020">
      <w:start w:val="1"/>
      <w:numFmt w:val="bullet"/>
      <w:lvlText w:val="▪"/>
      <w:lvlJc w:val="left"/>
      <w:pPr>
        <w:ind w:left="688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4" w15:restartNumberingAfterBreak="0">
    <w:nsid w:val="7F500167"/>
    <w:multiLevelType w:val="hybridMultilevel"/>
    <w:tmpl w:val="FE3E427C"/>
    <w:lvl w:ilvl="0" w:tplc="E5BE360A">
      <w:start w:val="1"/>
      <w:numFmt w:val="bullet"/>
      <w:lvlText w:val="•"/>
      <w:lvlJc w:val="left"/>
      <w:pPr>
        <w:ind w:left="32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933A9DEC">
      <w:start w:val="1"/>
      <w:numFmt w:val="bullet"/>
      <w:lvlText w:val="o"/>
      <w:lvlJc w:val="left"/>
      <w:pPr>
        <w:ind w:left="39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F56CEF40">
      <w:start w:val="1"/>
      <w:numFmt w:val="bullet"/>
      <w:lvlText w:val="▪"/>
      <w:lvlJc w:val="left"/>
      <w:pPr>
        <w:ind w:left="46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2474CEA0">
      <w:start w:val="1"/>
      <w:numFmt w:val="bullet"/>
      <w:lvlText w:val="•"/>
      <w:lvlJc w:val="left"/>
      <w:pPr>
        <w:ind w:left="54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51C6B35E">
      <w:start w:val="1"/>
      <w:numFmt w:val="bullet"/>
      <w:lvlText w:val="o"/>
      <w:lvlJc w:val="left"/>
      <w:pPr>
        <w:ind w:left="61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A8182342">
      <w:start w:val="1"/>
      <w:numFmt w:val="bullet"/>
      <w:lvlText w:val="▪"/>
      <w:lvlJc w:val="left"/>
      <w:pPr>
        <w:ind w:left="68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F44CBEC4">
      <w:start w:val="1"/>
      <w:numFmt w:val="bullet"/>
      <w:lvlText w:val="•"/>
      <w:lvlJc w:val="left"/>
      <w:pPr>
        <w:ind w:left="75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120A8A90">
      <w:start w:val="1"/>
      <w:numFmt w:val="bullet"/>
      <w:lvlText w:val="o"/>
      <w:lvlJc w:val="left"/>
      <w:pPr>
        <w:ind w:left="82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5FB07DA6">
      <w:start w:val="1"/>
      <w:numFmt w:val="bullet"/>
      <w:lvlText w:val="▪"/>
      <w:lvlJc w:val="left"/>
      <w:pPr>
        <w:ind w:left="90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abstractNumId w:val="7"/>
  </w:num>
  <w:num w:numId="2">
    <w:abstractNumId w:val="8"/>
  </w:num>
  <w:num w:numId="3">
    <w:abstractNumId w:val="4"/>
  </w:num>
  <w:num w:numId="4">
    <w:abstractNumId w:val="5"/>
  </w:num>
  <w:num w:numId="5">
    <w:abstractNumId w:val="10"/>
  </w:num>
  <w:num w:numId="6">
    <w:abstractNumId w:val="11"/>
  </w:num>
  <w:num w:numId="7">
    <w:abstractNumId w:val="6"/>
  </w:num>
  <w:num w:numId="8">
    <w:abstractNumId w:val="3"/>
  </w:num>
  <w:num w:numId="9">
    <w:abstractNumId w:val="0"/>
  </w:num>
  <w:num w:numId="10">
    <w:abstractNumId w:val="14"/>
  </w:num>
  <w:num w:numId="11">
    <w:abstractNumId w:val="12"/>
  </w:num>
  <w:num w:numId="12">
    <w:abstractNumId w:val="9"/>
  </w:num>
  <w:num w:numId="13">
    <w:abstractNumId w:val="2"/>
  </w:num>
  <w:num w:numId="14">
    <w:abstractNumId w:val="1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E99"/>
    <w:rsid w:val="00100F9D"/>
    <w:rsid w:val="001A6CA9"/>
    <w:rsid w:val="001F2D03"/>
    <w:rsid w:val="00253F5C"/>
    <w:rsid w:val="00286692"/>
    <w:rsid w:val="003E3FE7"/>
    <w:rsid w:val="003F401D"/>
    <w:rsid w:val="003F6E8E"/>
    <w:rsid w:val="004917F0"/>
    <w:rsid w:val="004D3143"/>
    <w:rsid w:val="00513B71"/>
    <w:rsid w:val="005622B7"/>
    <w:rsid w:val="00583226"/>
    <w:rsid w:val="005A24B9"/>
    <w:rsid w:val="005B6131"/>
    <w:rsid w:val="00633561"/>
    <w:rsid w:val="00647BF4"/>
    <w:rsid w:val="006D4BC6"/>
    <w:rsid w:val="007823E8"/>
    <w:rsid w:val="00797528"/>
    <w:rsid w:val="0089D48E"/>
    <w:rsid w:val="008E7CCD"/>
    <w:rsid w:val="008F40B7"/>
    <w:rsid w:val="00900275"/>
    <w:rsid w:val="00990565"/>
    <w:rsid w:val="009B2E99"/>
    <w:rsid w:val="009F1541"/>
    <w:rsid w:val="00A00C5D"/>
    <w:rsid w:val="00A42A1B"/>
    <w:rsid w:val="00A65E10"/>
    <w:rsid w:val="00AF0F29"/>
    <w:rsid w:val="00C03861"/>
    <w:rsid w:val="00C278B8"/>
    <w:rsid w:val="00C64001"/>
    <w:rsid w:val="00CB341F"/>
    <w:rsid w:val="00CF1082"/>
    <w:rsid w:val="00D54AAD"/>
    <w:rsid w:val="00DF9CEA"/>
    <w:rsid w:val="00DFE83F"/>
    <w:rsid w:val="00E06251"/>
    <w:rsid w:val="00E23109"/>
    <w:rsid w:val="00E35F16"/>
    <w:rsid w:val="00EC2400"/>
    <w:rsid w:val="00F156A9"/>
    <w:rsid w:val="00F434CD"/>
    <w:rsid w:val="00F866A9"/>
    <w:rsid w:val="013C27A4"/>
    <w:rsid w:val="0149C69A"/>
    <w:rsid w:val="01667507"/>
    <w:rsid w:val="01AC3CA0"/>
    <w:rsid w:val="01CAEED0"/>
    <w:rsid w:val="01DF9F0F"/>
    <w:rsid w:val="021B0DEA"/>
    <w:rsid w:val="0256A92D"/>
    <w:rsid w:val="025EC82A"/>
    <w:rsid w:val="02BCF03B"/>
    <w:rsid w:val="031D4700"/>
    <w:rsid w:val="0333F085"/>
    <w:rsid w:val="034E629D"/>
    <w:rsid w:val="0375F17D"/>
    <w:rsid w:val="03E501EB"/>
    <w:rsid w:val="03F05D77"/>
    <w:rsid w:val="040ABCEE"/>
    <w:rsid w:val="0410A8EE"/>
    <w:rsid w:val="043635EF"/>
    <w:rsid w:val="046A4921"/>
    <w:rsid w:val="04802132"/>
    <w:rsid w:val="048D833D"/>
    <w:rsid w:val="04A751AD"/>
    <w:rsid w:val="04D6910D"/>
    <w:rsid w:val="04D9C9CF"/>
    <w:rsid w:val="04DC470B"/>
    <w:rsid w:val="04F3115C"/>
    <w:rsid w:val="050CF732"/>
    <w:rsid w:val="05615DB8"/>
    <w:rsid w:val="0567A10B"/>
    <w:rsid w:val="05E50B96"/>
    <w:rsid w:val="0656A3D3"/>
    <w:rsid w:val="0662AE5A"/>
    <w:rsid w:val="06A17FDD"/>
    <w:rsid w:val="06C8B774"/>
    <w:rsid w:val="06C8F06B"/>
    <w:rsid w:val="06E3D7D4"/>
    <w:rsid w:val="07069484"/>
    <w:rsid w:val="080596FD"/>
    <w:rsid w:val="080E5A56"/>
    <w:rsid w:val="08C0EA17"/>
    <w:rsid w:val="08C509D2"/>
    <w:rsid w:val="08C509D2"/>
    <w:rsid w:val="08D7B1E4"/>
    <w:rsid w:val="08E8BAE1"/>
    <w:rsid w:val="09602E65"/>
    <w:rsid w:val="09710E93"/>
    <w:rsid w:val="09833FBD"/>
    <w:rsid w:val="09B7BD18"/>
    <w:rsid w:val="0A08C9AE"/>
    <w:rsid w:val="0A8A05DD"/>
    <w:rsid w:val="0B60AE41"/>
    <w:rsid w:val="0B9FCD15"/>
    <w:rsid w:val="0BB99EFE"/>
    <w:rsid w:val="0BF7A669"/>
    <w:rsid w:val="0C2C6281"/>
    <w:rsid w:val="0CA8D2BE"/>
    <w:rsid w:val="0CEBBC80"/>
    <w:rsid w:val="0D061FB5"/>
    <w:rsid w:val="0D504460"/>
    <w:rsid w:val="0D62FF06"/>
    <w:rsid w:val="0D67C255"/>
    <w:rsid w:val="0DAA2ADF"/>
    <w:rsid w:val="0DE8C3CD"/>
    <w:rsid w:val="0DEDDFFB"/>
    <w:rsid w:val="0E5B3DCF"/>
    <w:rsid w:val="0E7233C5"/>
    <w:rsid w:val="0E7F187E"/>
    <w:rsid w:val="0E9A0C4A"/>
    <w:rsid w:val="0EA21EA6"/>
    <w:rsid w:val="0EB8639B"/>
    <w:rsid w:val="0EE07C4A"/>
    <w:rsid w:val="0F433E7B"/>
    <w:rsid w:val="0FC3143E"/>
    <w:rsid w:val="0FCCFB71"/>
    <w:rsid w:val="0FED0FB5"/>
    <w:rsid w:val="101F6518"/>
    <w:rsid w:val="106D993E"/>
    <w:rsid w:val="10895092"/>
    <w:rsid w:val="111E86D3"/>
    <w:rsid w:val="112A3313"/>
    <w:rsid w:val="11906D74"/>
    <w:rsid w:val="11AF8037"/>
    <w:rsid w:val="11D74552"/>
    <w:rsid w:val="1281CE37"/>
    <w:rsid w:val="1288749E"/>
    <w:rsid w:val="12BEB9B4"/>
    <w:rsid w:val="1313F614"/>
    <w:rsid w:val="1337C614"/>
    <w:rsid w:val="13685D6F"/>
    <w:rsid w:val="137EF1E4"/>
    <w:rsid w:val="1390AC2E"/>
    <w:rsid w:val="13A80BCE"/>
    <w:rsid w:val="142CFCCF"/>
    <w:rsid w:val="1468CAB7"/>
    <w:rsid w:val="14D661F8"/>
    <w:rsid w:val="14F694B7"/>
    <w:rsid w:val="1561996D"/>
    <w:rsid w:val="16785AE8"/>
    <w:rsid w:val="1690A376"/>
    <w:rsid w:val="16B1312A"/>
    <w:rsid w:val="16CBE94A"/>
    <w:rsid w:val="171170C1"/>
    <w:rsid w:val="17193F35"/>
    <w:rsid w:val="175BFECF"/>
    <w:rsid w:val="179D57E0"/>
    <w:rsid w:val="189ADBF3"/>
    <w:rsid w:val="189EA517"/>
    <w:rsid w:val="19276451"/>
    <w:rsid w:val="1934986E"/>
    <w:rsid w:val="19F9839A"/>
    <w:rsid w:val="1A2B99D7"/>
    <w:rsid w:val="1A64539D"/>
    <w:rsid w:val="1A6A7057"/>
    <w:rsid w:val="1A78FFED"/>
    <w:rsid w:val="1AA8098A"/>
    <w:rsid w:val="1ACDF94E"/>
    <w:rsid w:val="1AD49C26"/>
    <w:rsid w:val="1AE8F96C"/>
    <w:rsid w:val="1B0388CE"/>
    <w:rsid w:val="1B190597"/>
    <w:rsid w:val="1B2EBA3D"/>
    <w:rsid w:val="1B51EFDE"/>
    <w:rsid w:val="1B5BADB6"/>
    <w:rsid w:val="1B7FA09C"/>
    <w:rsid w:val="1B90DAE2"/>
    <w:rsid w:val="1BB906E0"/>
    <w:rsid w:val="1BD61C4C"/>
    <w:rsid w:val="1BEAD708"/>
    <w:rsid w:val="1C2AE647"/>
    <w:rsid w:val="1C38F799"/>
    <w:rsid w:val="1CCE5C9C"/>
    <w:rsid w:val="1D3A4ADE"/>
    <w:rsid w:val="1D5911C6"/>
    <w:rsid w:val="1D81D594"/>
    <w:rsid w:val="1EB2AB29"/>
    <w:rsid w:val="1EB76F7D"/>
    <w:rsid w:val="1F883A3F"/>
    <w:rsid w:val="1F8DC827"/>
    <w:rsid w:val="1F919844"/>
    <w:rsid w:val="200EF25C"/>
    <w:rsid w:val="201F1B62"/>
    <w:rsid w:val="2056D55C"/>
    <w:rsid w:val="208C8A55"/>
    <w:rsid w:val="208FDB47"/>
    <w:rsid w:val="20A778A0"/>
    <w:rsid w:val="20BF4208"/>
    <w:rsid w:val="20E59932"/>
    <w:rsid w:val="21476E1D"/>
    <w:rsid w:val="215DA72E"/>
    <w:rsid w:val="218B899C"/>
    <w:rsid w:val="21A129BB"/>
    <w:rsid w:val="21A9AACC"/>
    <w:rsid w:val="21D72344"/>
    <w:rsid w:val="21DB0197"/>
    <w:rsid w:val="220A3C4D"/>
    <w:rsid w:val="224AF754"/>
    <w:rsid w:val="227E8810"/>
    <w:rsid w:val="22C84B91"/>
    <w:rsid w:val="235747DF"/>
    <w:rsid w:val="2387B18C"/>
    <w:rsid w:val="23A4BB6E"/>
    <w:rsid w:val="2422A08C"/>
    <w:rsid w:val="24296CD8"/>
    <w:rsid w:val="242CDFA5"/>
    <w:rsid w:val="244694CC"/>
    <w:rsid w:val="2450AEEC"/>
    <w:rsid w:val="24C4ED70"/>
    <w:rsid w:val="258B4EEA"/>
    <w:rsid w:val="25F0C2F8"/>
    <w:rsid w:val="25F32BF6"/>
    <w:rsid w:val="26140F8F"/>
    <w:rsid w:val="26CD066F"/>
    <w:rsid w:val="2719A01D"/>
    <w:rsid w:val="27C370E0"/>
    <w:rsid w:val="27CEB726"/>
    <w:rsid w:val="27FAAD97"/>
    <w:rsid w:val="28107919"/>
    <w:rsid w:val="28E41630"/>
    <w:rsid w:val="28EB069C"/>
    <w:rsid w:val="290276EC"/>
    <w:rsid w:val="291658CD"/>
    <w:rsid w:val="29511017"/>
    <w:rsid w:val="29C42717"/>
    <w:rsid w:val="29E3B021"/>
    <w:rsid w:val="29FEBC8E"/>
    <w:rsid w:val="2A0B0E23"/>
    <w:rsid w:val="2A1DBC1E"/>
    <w:rsid w:val="2A426238"/>
    <w:rsid w:val="2A712668"/>
    <w:rsid w:val="2A82478A"/>
    <w:rsid w:val="2ADBC949"/>
    <w:rsid w:val="2B456DFE"/>
    <w:rsid w:val="2B4F5AD7"/>
    <w:rsid w:val="2B9EFDC5"/>
    <w:rsid w:val="2BE78F2F"/>
    <w:rsid w:val="2C0E0F54"/>
    <w:rsid w:val="2C161A7F"/>
    <w:rsid w:val="2C5855D6"/>
    <w:rsid w:val="2CC5BAD3"/>
    <w:rsid w:val="2D0FE60D"/>
    <w:rsid w:val="2D19F5C1"/>
    <w:rsid w:val="2D5B0742"/>
    <w:rsid w:val="2D89A37E"/>
    <w:rsid w:val="2DC44638"/>
    <w:rsid w:val="2DD77A1A"/>
    <w:rsid w:val="2E11B00B"/>
    <w:rsid w:val="2E4C46D0"/>
    <w:rsid w:val="2E926A86"/>
    <w:rsid w:val="2ECFE592"/>
    <w:rsid w:val="2ED9CED8"/>
    <w:rsid w:val="2F3F8CF6"/>
    <w:rsid w:val="2F71456E"/>
    <w:rsid w:val="2F9D8127"/>
    <w:rsid w:val="2FA3F10C"/>
    <w:rsid w:val="2FB27938"/>
    <w:rsid w:val="2FC5BC3A"/>
    <w:rsid w:val="2FFD5A1F"/>
    <w:rsid w:val="30278E18"/>
    <w:rsid w:val="304D5B03"/>
    <w:rsid w:val="314A44EE"/>
    <w:rsid w:val="314DFB07"/>
    <w:rsid w:val="32114FC3"/>
    <w:rsid w:val="322FCA0F"/>
    <w:rsid w:val="32386801"/>
    <w:rsid w:val="32484A66"/>
    <w:rsid w:val="324D12CE"/>
    <w:rsid w:val="325E35CF"/>
    <w:rsid w:val="326B0483"/>
    <w:rsid w:val="328FA538"/>
    <w:rsid w:val="32E07F81"/>
    <w:rsid w:val="3313368B"/>
    <w:rsid w:val="33564537"/>
    <w:rsid w:val="3360F079"/>
    <w:rsid w:val="33A78E51"/>
    <w:rsid w:val="33CACD96"/>
    <w:rsid w:val="3428E908"/>
    <w:rsid w:val="345276E1"/>
    <w:rsid w:val="3463E2F7"/>
    <w:rsid w:val="3477E41B"/>
    <w:rsid w:val="34C8D91D"/>
    <w:rsid w:val="356D70A9"/>
    <w:rsid w:val="3595FC01"/>
    <w:rsid w:val="35BD2333"/>
    <w:rsid w:val="36368AA3"/>
    <w:rsid w:val="3683B44F"/>
    <w:rsid w:val="36B832F6"/>
    <w:rsid w:val="375BE4AD"/>
    <w:rsid w:val="37A6DAEB"/>
    <w:rsid w:val="37C9C2D9"/>
    <w:rsid w:val="37CC835A"/>
    <w:rsid w:val="37D4C0F1"/>
    <w:rsid w:val="37E275CF"/>
    <w:rsid w:val="37FEB1F5"/>
    <w:rsid w:val="38089B12"/>
    <w:rsid w:val="3827DF24"/>
    <w:rsid w:val="382A72DF"/>
    <w:rsid w:val="384DC4D2"/>
    <w:rsid w:val="38560124"/>
    <w:rsid w:val="38573E21"/>
    <w:rsid w:val="38C6D5A2"/>
    <w:rsid w:val="397DAF00"/>
    <w:rsid w:val="39D77B0D"/>
    <w:rsid w:val="3A286A4B"/>
    <w:rsid w:val="3A694D23"/>
    <w:rsid w:val="3A959E65"/>
    <w:rsid w:val="3A959E65"/>
    <w:rsid w:val="3A95BD5B"/>
    <w:rsid w:val="3AC1F0CB"/>
    <w:rsid w:val="3B20BA83"/>
    <w:rsid w:val="3B5FFEE6"/>
    <w:rsid w:val="3B714D0F"/>
    <w:rsid w:val="3B7EE24D"/>
    <w:rsid w:val="3BA5D896"/>
    <w:rsid w:val="3C101703"/>
    <w:rsid w:val="3C205348"/>
    <w:rsid w:val="3C3A4575"/>
    <w:rsid w:val="3C4EF9EE"/>
    <w:rsid w:val="3C6F7EE6"/>
    <w:rsid w:val="3CA595A0"/>
    <w:rsid w:val="3CA595A0"/>
    <w:rsid w:val="3CD5CE1E"/>
    <w:rsid w:val="3CE7167B"/>
    <w:rsid w:val="3D7E83F1"/>
    <w:rsid w:val="3DF28286"/>
    <w:rsid w:val="3E1CBB41"/>
    <w:rsid w:val="3E28C38E"/>
    <w:rsid w:val="3E5BC6E0"/>
    <w:rsid w:val="3EBA32AE"/>
    <w:rsid w:val="3ECBDD81"/>
    <w:rsid w:val="3F1C1935"/>
    <w:rsid w:val="3F224233"/>
    <w:rsid w:val="3FF03729"/>
    <w:rsid w:val="400B8FF1"/>
    <w:rsid w:val="4059287B"/>
    <w:rsid w:val="4173952B"/>
    <w:rsid w:val="41FBBC10"/>
    <w:rsid w:val="42009750"/>
    <w:rsid w:val="423C1436"/>
    <w:rsid w:val="423D6592"/>
    <w:rsid w:val="423F2546"/>
    <w:rsid w:val="432DF6C7"/>
    <w:rsid w:val="433CA5A9"/>
    <w:rsid w:val="435CE3C4"/>
    <w:rsid w:val="43634119"/>
    <w:rsid w:val="4385BA53"/>
    <w:rsid w:val="438C66F0"/>
    <w:rsid w:val="43C3EF9B"/>
    <w:rsid w:val="445C443B"/>
    <w:rsid w:val="4463C7A3"/>
    <w:rsid w:val="448A5906"/>
    <w:rsid w:val="44ABB38B"/>
    <w:rsid w:val="44BF6DD8"/>
    <w:rsid w:val="452BD7CA"/>
    <w:rsid w:val="4557D27F"/>
    <w:rsid w:val="45EE1961"/>
    <w:rsid w:val="460245E1"/>
    <w:rsid w:val="466A2594"/>
    <w:rsid w:val="46C61F02"/>
    <w:rsid w:val="4712531A"/>
    <w:rsid w:val="476584B5"/>
    <w:rsid w:val="476584B5"/>
    <w:rsid w:val="4765A86D"/>
    <w:rsid w:val="47A6FE81"/>
    <w:rsid w:val="47B6C1CB"/>
    <w:rsid w:val="47C54608"/>
    <w:rsid w:val="47CC62A0"/>
    <w:rsid w:val="483B6253"/>
    <w:rsid w:val="486442D5"/>
    <w:rsid w:val="48B1F098"/>
    <w:rsid w:val="48C32A78"/>
    <w:rsid w:val="48EA226C"/>
    <w:rsid w:val="48F98092"/>
    <w:rsid w:val="490A158E"/>
    <w:rsid w:val="49312881"/>
    <w:rsid w:val="4948CC22"/>
    <w:rsid w:val="498A9F92"/>
    <w:rsid w:val="49A3E1CC"/>
    <w:rsid w:val="49A64985"/>
    <w:rsid w:val="4A07ECC9"/>
    <w:rsid w:val="4A1E32C6"/>
    <w:rsid w:val="4A8950F0"/>
    <w:rsid w:val="4AAAE8F5"/>
    <w:rsid w:val="4AAAE8F5"/>
    <w:rsid w:val="4AB880A8"/>
    <w:rsid w:val="4AF21884"/>
    <w:rsid w:val="4B3E8E67"/>
    <w:rsid w:val="4B517208"/>
    <w:rsid w:val="4B5AA2B7"/>
    <w:rsid w:val="4B6604A1"/>
    <w:rsid w:val="4C37B66C"/>
    <w:rsid w:val="4C790337"/>
    <w:rsid w:val="4C8F40E8"/>
    <w:rsid w:val="4C99C2EB"/>
    <w:rsid w:val="4CF7010F"/>
    <w:rsid w:val="4D7E8D59"/>
    <w:rsid w:val="4D849D1B"/>
    <w:rsid w:val="4DBC03A8"/>
    <w:rsid w:val="4E939F67"/>
    <w:rsid w:val="4EFF1C48"/>
    <w:rsid w:val="4F1E6DD9"/>
    <w:rsid w:val="4F4A4895"/>
    <w:rsid w:val="4FE92DBA"/>
    <w:rsid w:val="4FF6101D"/>
    <w:rsid w:val="50510259"/>
    <w:rsid w:val="5089242D"/>
    <w:rsid w:val="50DA581A"/>
    <w:rsid w:val="510A664F"/>
    <w:rsid w:val="517EBF0D"/>
    <w:rsid w:val="51EA1AA1"/>
    <w:rsid w:val="523B1F66"/>
    <w:rsid w:val="523EFE3C"/>
    <w:rsid w:val="52493A3A"/>
    <w:rsid w:val="5264A9DF"/>
    <w:rsid w:val="52757A2D"/>
    <w:rsid w:val="52CCD48B"/>
    <w:rsid w:val="52E5061F"/>
    <w:rsid w:val="5358ED80"/>
    <w:rsid w:val="538A88FC"/>
    <w:rsid w:val="538BA262"/>
    <w:rsid w:val="53934BA0"/>
    <w:rsid w:val="53B208A8"/>
    <w:rsid w:val="5414F01C"/>
    <w:rsid w:val="541DAAAA"/>
    <w:rsid w:val="542E9C78"/>
    <w:rsid w:val="544E22D5"/>
    <w:rsid w:val="5457CBA2"/>
    <w:rsid w:val="5459952C"/>
    <w:rsid w:val="54A4B4B9"/>
    <w:rsid w:val="54DD505F"/>
    <w:rsid w:val="556C403F"/>
    <w:rsid w:val="55C55C32"/>
    <w:rsid w:val="55D736A7"/>
    <w:rsid w:val="55DF2198"/>
    <w:rsid w:val="561C7E52"/>
    <w:rsid w:val="564A2215"/>
    <w:rsid w:val="56AD7688"/>
    <w:rsid w:val="56B235C6"/>
    <w:rsid w:val="56CB137A"/>
    <w:rsid w:val="56E7E42E"/>
    <w:rsid w:val="56F0224C"/>
    <w:rsid w:val="57194D30"/>
    <w:rsid w:val="573EC2CE"/>
    <w:rsid w:val="574C0C34"/>
    <w:rsid w:val="57561572"/>
    <w:rsid w:val="577EB7A2"/>
    <w:rsid w:val="5843B766"/>
    <w:rsid w:val="5852B34A"/>
    <w:rsid w:val="588723F0"/>
    <w:rsid w:val="58903A63"/>
    <w:rsid w:val="58B3264A"/>
    <w:rsid w:val="58E72168"/>
    <w:rsid w:val="590C975B"/>
    <w:rsid w:val="59138126"/>
    <w:rsid w:val="591F8873"/>
    <w:rsid w:val="5925AFC5"/>
    <w:rsid w:val="597A71D9"/>
    <w:rsid w:val="59B03597"/>
    <w:rsid w:val="59F270D5"/>
    <w:rsid w:val="5A25D457"/>
    <w:rsid w:val="5A28623E"/>
    <w:rsid w:val="5A879D39"/>
    <w:rsid w:val="5AE96F69"/>
    <w:rsid w:val="5B2D1579"/>
    <w:rsid w:val="5BA7D7C3"/>
    <w:rsid w:val="5BAC81D0"/>
    <w:rsid w:val="5BF393C1"/>
    <w:rsid w:val="5C459CD3"/>
    <w:rsid w:val="5C5BA897"/>
    <w:rsid w:val="5CB41987"/>
    <w:rsid w:val="5CEA48F8"/>
    <w:rsid w:val="5D236222"/>
    <w:rsid w:val="5D3CFF0A"/>
    <w:rsid w:val="5D64D2E6"/>
    <w:rsid w:val="5DD19670"/>
    <w:rsid w:val="5E3DD968"/>
    <w:rsid w:val="5E76D058"/>
    <w:rsid w:val="5E78B477"/>
    <w:rsid w:val="5E7ED7E9"/>
    <w:rsid w:val="5EA5346B"/>
    <w:rsid w:val="5F15BA8A"/>
    <w:rsid w:val="5F4F0EED"/>
    <w:rsid w:val="5F8373B4"/>
    <w:rsid w:val="5FA84E38"/>
    <w:rsid w:val="5FB685AE"/>
    <w:rsid w:val="5FB7FEBA"/>
    <w:rsid w:val="5FEC5E6F"/>
    <w:rsid w:val="5FEEBA01"/>
    <w:rsid w:val="5FEF6C14"/>
    <w:rsid w:val="600E6F56"/>
    <w:rsid w:val="6074A254"/>
    <w:rsid w:val="6081DC9E"/>
    <w:rsid w:val="60B0E7B5"/>
    <w:rsid w:val="60BF3357"/>
    <w:rsid w:val="60C1B89F"/>
    <w:rsid w:val="619C7280"/>
    <w:rsid w:val="61B10B3C"/>
    <w:rsid w:val="61B5AD68"/>
    <w:rsid w:val="61CD0EF8"/>
    <w:rsid w:val="61F0ECC3"/>
    <w:rsid w:val="61F5C0A4"/>
    <w:rsid w:val="620AF802"/>
    <w:rsid w:val="6249AA8E"/>
    <w:rsid w:val="6294364A"/>
    <w:rsid w:val="62CA3989"/>
    <w:rsid w:val="62EBEB5D"/>
    <w:rsid w:val="631B31FB"/>
    <w:rsid w:val="6346747E"/>
    <w:rsid w:val="639FC8CD"/>
    <w:rsid w:val="63AC5CBE"/>
    <w:rsid w:val="63EA0DD0"/>
    <w:rsid w:val="64171E08"/>
    <w:rsid w:val="6423D19B"/>
    <w:rsid w:val="64282292"/>
    <w:rsid w:val="64B384A4"/>
    <w:rsid w:val="64D6BC91"/>
    <w:rsid w:val="64F48F40"/>
    <w:rsid w:val="652459E7"/>
    <w:rsid w:val="6532947F"/>
    <w:rsid w:val="653E6AF2"/>
    <w:rsid w:val="65423A31"/>
    <w:rsid w:val="654B1DD5"/>
    <w:rsid w:val="65717A8C"/>
    <w:rsid w:val="657D2D4B"/>
    <w:rsid w:val="65AE2E75"/>
    <w:rsid w:val="6613DE68"/>
    <w:rsid w:val="670051BE"/>
    <w:rsid w:val="67B94234"/>
    <w:rsid w:val="67CD4B11"/>
    <w:rsid w:val="67DCD5D5"/>
    <w:rsid w:val="6810E9AC"/>
    <w:rsid w:val="682752EB"/>
    <w:rsid w:val="6928C634"/>
    <w:rsid w:val="6A107B4F"/>
    <w:rsid w:val="6A4E1389"/>
    <w:rsid w:val="6A70096A"/>
    <w:rsid w:val="6AA23EDC"/>
    <w:rsid w:val="6AA33CEF"/>
    <w:rsid w:val="6B8E2260"/>
    <w:rsid w:val="6B911070"/>
    <w:rsid w:val="6B989DF3"/>
    <w:rsid w:val="6BDBC2E0"/>
    <w:rsid w:val="6CF74235"/>
    <w:rsid w:val="6D062AA2"/>
    <w:rsid w:val="6D07D6DD"/>
    <w:rsid w:val="6D9138D6"/>
    <w:rsid w:val="6DD896A1"/>
    <w:rsid w:val="6E163695"/>
    <w:rsid w:val="6EDA8F8F"/>
    <w:rsid w:val="6EF7FB6C"/>
    <w:rsid w:val="6F29F035"/>
    <w:rsid w:val="6F3D9299"/>
    <w:rsid w:val="6F9156B5"/>
    <w:rsid w:val="6F941DE0"/>
    <w:rsid w:val="70027923"/>
    <w:rsid w:val="70386804"/>
    <w:rsid w:val="705BE910"/>
    <w:rsid w:val="70806C1F"/>
    <w:rsid w:val="70CCFEA0"/>
    <w:rsid w:val="710D9FB8"/>
    <w:rsid w:val="7124129F"/>
    <w:rsid w:val="718AA4D5"/>
    <w:rsid w:val="71A37953"/>
    <w:rsid w:val="71D49864"/>
    <w:rsid w:val="71ED55C4"/>
    <w:rsid w:val="72686C13"/>
    <w:rsid w:val="729AD534"/>
    <w:rsid w:val="729F9E51"/>
    <w:rsid w:val="72AC6445"/>
    <w:rsid w:val="72D6E746"/>
    <w:rsid w:val="73154379"/>
    <w:rsid w:val="73BCBCE2"/>
    <w:rsid w:val="74108831"/>
    <w:rsid w:val="7485A966"/>
    <w:rsid w:val="748A5A94"/>
    <w:rsid w:val="749B4AB9"/>
    <w:rsid w:val="74AED3C5"/>
    <w:rsid w:val="74B516ED"/>
    <w:rsid w:val="74D1D740"/>
    <w:rsid w:val="74E53499"/>
    <w:rsid w:val="74EA085D"/>
    <w:rsid w:val="751BDF93"/>
    <w:rsid w:val="75881372"/>
    <w:rsid w:val="75E042EA"/>
    <w:rsid w:val="75EB64BE"/>
    <w:rsid w:val="766AA580"/>
    <w:rsid w:val="768DF192"/>
    <w:rsid w:val="76B3E1C3"/>
    <w:rsid w:val="76BE7405"/>
    <w:rsid w:val="76C55E93"/>
    <w:rsid w:val="76EEE602"/>
    <w:rsid w:val="7773673C"/>
    <w:rsid w:val="77A1ABBB"/>
    <w:rsid w:val="77D96372"/>
    <w:rsid w:val="77DCC194"/>
    <w:rsid w:val="781EA5B3"/>
    <w:rsid w:val="782EA25E"/>
    <w:rsid w:val="782FB51F"/>
    <w:rsid w:val="7890FBE6"/>
    <w:rsid w:val="78AACC5F"/>
    <w:rsid w:val="791EB0D3"/>
    <w:rsid w:val="7955DEFF"/>
    <w:rsid w:val="796A4D31"/>
    <w:rsid w:val="79D7C947"/>
    <w:rsid w:val="79DFBD8D"/>
    <w:rsid w:val="79E6616A"/>
    <w:rsid w:val="79F25A2C"/>
    <w:rsid w:val="79F28721"/>
    <w:rsid w:val="7A0D2B4D"/>
    <w:rsid w:val="7A55D946"/>
    <w:rsid w:val="7A81624F"/>
    <w:rsid w:val="7AA90AAC"/>
    <w:rsid w:val="7ADCE916"/>
    <w:rsid w:val="7AFFA9A3"/>
    <w:rsid w:val="7B233289"/>
    <w:rsid w:val="7B2C5403"/>
    <w:rsid w:val="7B3BCC22"/>
    <w:rsid w:val="7B5DDF79"/>
    <w:rsid w:val="7B9AE522"/>
    <w:rsid w:val="7C0B65DA"/>
    <w:rsid w:val="7C73B61A"/>
    <w:rsid w:val="7C841393"/>
    <w:rsid w:val="7C97ED5E"/>
    <w:rsid w:val="7D07AF2F"/>
    <w:rsid w:val="7D2DAF86"/>
    <w:rsid w:val="7D779C3B"/>
    <w:rsid w:val="7E066AAE"/>
    <w:rsid w:val="7E434C44"/>
    <w:rsid w:val="7E63B2A2"/>
    <w:rsid w:val="7E765FCB"/>
    <w:rsid w:val="7EAF019F"/>
    <w:rsid w:val="7EB09B2A"/>
    <w:rsid w:val="7EF11D07"/>
    <w:rsid w:val="7F1385BC"/>
    <w:rsid w:val="7F1C7263"/>
    <w:rsid w:val="7F97098D"/>
    <w:rsid w:val="7FA4B46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8F6D"/>
  <w15:docId w15:val="{748F8082-0A47-4C6D-931C-9B6EE242C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EastAsia"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3" w:line="259" w:lineRule="auto"/>
      <w:ind w:left="370" w:hanging="10"/>
      <w:outlineLvl w:val="0"/>
    </w:pPr>
    <w:rPr>
      <w:rFonts w:ascii="Cambria" w:hAnsi="Cambria" w:eastAsia="Cambria" w:cs="Cambria"/>
      <w:b/>
      <w:i/>
      <w:color w:val="808080"/>
      <w:sz w:val="28"/>
    </w:rPr>
  </w:style>
  <w:style w:type="paragraph" w:styleId="Heading2">
    <w:name w:val="heading 2"/>
    <w:next w:val="Normal"/>
    <w:link w:val="Heading2Char"/>
    <w:uiPriority w:val="9"/>
    <w:unhideWhenUsed/>
    <w:qFormat/>
    <w:pPr>
      <w:keepNext/>
      <w:keepLines/>
      <w:spacing w:after="3" w:line="259" w:lineRule="auto"/>
      <w:ind w:left="370" w:hanging="10"/>
      <w:outlineLvl w:val="1"/>
    </w:pPr>
    <w:rPr>
      <w:rFonts w:ascii="Cambria" w:hAnsi="Cambria" w:eastAsia="Cambria" w:cs="Cambria"/>
      <w:b/>
      <w:i/>
      <w:color w:val="808080"/>
      <w:sz w:val="28"/>
    </w:rPr>
  </w:style>
  <w:style w:type="paragraph" w:styleId="Heading3">
    <w:name w:val="heading 3"/>
    <w:next w:val="Normal"/>
    <w:link w:val="Heading3Char"/>
    <w:uiPriority w:val="9"/>
    <w:unhideWhenUsed/>
    <w:qFormat/>
    <w:pPr>
      <w:keepNext/>
      <w:keepLines/>
      <w:spacing w:after="29" w:line="267" w:lineRule="auto"/>
      <w:ind w:left="1090" w:hanging="10"/>
      <w:outlineLvl w:val="2"/>
    </w:pPr>
    <w:rPr>
      <w:rFonts w:ascii="Calibri" w:hAnsi="Calibri" w:eastAsia="Calibri" w:cs="Calibri"/>
      <w:b/>
      <w:color w:val="00000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rPr>
      <w:rFonts w:ascii="Calibri" w:hAnsi="Calibri" w:eastAsia="Calibri" w:cs="Calibri"/>
      <w:b/>
      <w:color w:val="000000"/>
      <w:sz w:val="24"/>
    </w:rPr>
  </w:style>
  <w:style w:type="character" w:styleId="Heading2Char" w:customStyle="1">
    <w:name w:val="Heading 2 Char"/>
    <w:link w:val="Heading2"/>
    <w:rPr>
      <w:rFonts w:ascii="Cambria" w:hAnsi="Cambria" w:eastAsia="Cambria" w:cs="Cambria"/>
      <w:b/>
      <w:i/>
      <w:color w:val="808080"/>
      <w:sz w:val="28"/>
    </w:rPr>
  </w:style>
  <w:style w:type="character" w:styleId="Heading1Char" w:customStyle="1">
    <w:name w:val="Heading 1 Char"/>
    <w:link w:val="Heading1"/>
    <w:rPr>
      <w:rFonts w:ascii="Cambria" w:hAnsi="Cambria" w:eastAsia="Cambria" w:cs="Cambria"/>
      <w:b/>
      <w:i/>
      <w:color w:val="808080"/>
      <w:sz w:val="28"/>
    </w:rPr>
  </w:style>
  <w:style w:type="paragraph" w:styleId="TOC1">
    <w:name w:val="toc 1"/>
    <w:hidden/>
    <w:uiPriority w:val="39"/>
    <w:pPr>
      <w:spacing w:after="133" w:line="259" w:lineRule="auto"/>
      <w:ind w:left="25" w:right="15" w:hanging="10"/>
    </w:pPr>
    <w:rPr>
      <w:rFonts w:ascii="Calibri" w:hAnsi="Calibri" w:eastAsia="Calibri" w:cs="Calibri"/>
      <w:color w:val="000000"/>
      <w:sz w:val="22"/>
    </w:rPr>
  </w:style>
  <w:style w:type="table" w:styleId="TableGrid1" w:customStyle="1">
    <w:name w:val="Table Grid1"/>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54AAD"/>
    <w:pPr>
      <w:tabs>
        <w:tab w:val="center" w:pos="4513"/>
        <w:tab w:val="right" w:pos="9026"/>
      </w:tabs>
      <w:spacing w:after="0" w:line="240" w:lineRule="auto"/>
    </w:pPr>
  </w:style>
  <w:style w:type="character" w:styleId="HeaderChar" w:customStyle="1">
    <w:name w:val="Header Char"/>
    <w:basedOn w:val="DefaultParagraphFont"/>
    <w:link w:val="Header"/>
    <w:uiPriority w:val="99"/>
    <w:rsid w:val="00D54AAD"/>
    <w:rPr>
      <w:rFonts w:ascii="Calibri" w:hAnsi="Calibri" w:eastAsia="Calibri" w:cs="Calibri"/>
      <w:color w:val="000000"/>
      <w:sz w:val="22"/>
    </w:rPr>
  </w:style>
  <w:style w:type="character" w:styleId="Hyperlink">
    <w:name w:val="Hyperlink"/>
    <w:basedOn w:val="DefaultParagraphFont"/>
    <w:uiPriority w:val="99"/>
    <w:unhideWhenUsed/>
    <w:rsid w:val="005B6131"/>
    <w:rPr>
      <w:color w:val="467886" w:themeColor="hyperlink"/>
      <w:u w:val="single"/>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semiHidden/>
    <w:unhideWhenUsed/>
    <w:rsid w:val="00F434C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F434CD"/>
    <w:rPr>
      <w:rFonts w:ascii="Calibri" w:hAnsi="Calibri" w:eastAsia="Calibri" w:cs="Calibri"/>
      <w:color w:val="000000"/>
      <w:sz w:val="2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footer" Target="footer3.xml" Id="rId18" /><Relationship Type="http://schemas.openxmlformats.org/officeDocument/2006/relationships/settings" Target="settings.xml" Id="rId3" /><Relationship Type="http://schemas.openxmlformats.org/officeDocument/2006/relationships/footer" Target="footer2.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fontTable" Target="fontTable.xml" Id="rId19" /><Relationship Type="http://schemas.openxmlformats.org/officeDocument/2006/relationships/webSettings" Target="webSettings.xml" Id="rId4" /><Relationship Type="http://schemas.microsoft.com/office/2020/10/relationships/intelligence" Target="intelligence2.xml" Id="R0a7d17c20e894639" /><Relationship Type="http://schemas.openxmlformats.org/officeDocument/2006/relationships/hyperlink" Target="https://www.xero.com" TargetMode="External" Id="Ra94d3734a04c48ef" /><Relationship Type="http://schemas.openxmlformats.org/officeDocument/2006/relationships/image" Target="/media/image2.png" Id="rId2031081000" /><Relationship Type="http://schemas.openxmlformats.org/officeDocument/2006/relationships/image" Target="/media/image3.png" Id="rId873909048" /><Relationship Type="http://schemas.openxmlformats.org/officeDocument/2006/relationships/image" Target="/media/image4.png" Id="rId1918958763" /><Relationship Type="http://schemas.openxmlformats.org/officeDocument/2006/relationships/image" Target="/media/image5.png" Id="rId1718817921"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basubram</dc:creator>
  <keywords/>
  <lastModifiedBy>Fox, Mr. Daniel Patrick</lastModifiedBy>
  <revision>51</revision>
  <dcterms:created xsi:type="dcterms:W3CDTF">2024-04-29T22:15:00.0000000Z</dcterms:created>
  <dcterms:modified xsi:type="dcterms:W3CDTF">2025-12-08T17:53:10.2580278Z</dcterms:modified>
</coreProperties>
</file>