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07382" w14:textId="514E6331" w:rsidR="00494A48" w:rsidRPr="00F44B7E" w:rsidRDefault="00F44B7E">
      <w:pPr>
        <w:rPr>
          <w:b/>
          <w:bCs/>
          <w:sz w:val="32"/>
          <w:szCs w:val="32"/>
          <w:u w:val="single"/>
        </w:rPr>
      </w:pPr>
      <w:r w:rsidRPr="00F44B7E">
        <w:rPr>
          <w:b/>
          <w:bCs/>
          <w:sz w:val="32"/>
          <w:szCs w:val="32"/>
          <w:u w:val="single"/>
        </w:rPr>
        <w:t>Friendly Cars Dealership List of Assumptions</w:t>
      </w:r>
    </w:p>
    <w:p w14:paraId="41E0797F" w14:textId="77777777" w:rsidR="00F44B7E" w:rsidRDefault="00F44B7E"/>
    <w:p w14:paraId="68EF5B71" w14:textId="53453B9B" w:rsidR="00F44B7E" w:rsidRDefault="00F44B7E" w:rsidP="00F44B7E">
      <w:pPr>
        <w:spacing w:after="0" w:line="360" w:lineRule="auto"/>
      </w:pPr>
      <w:r w:rsidRPr="54207A7A">
        <w:rPr>
          <w:rFonts w:ascii="Calibri" w:eastAsia="Calibri" w:hAnsi="Calibri" w:cs="Calibri"/>
          <w:color w:val="000000" w:themeColor="text1"/>
        </w:rPr>
        <w:t>1.  A customer can be an individual, a business, an organization, a group, or other such entity.</w:t>
      </w:r>
      <w:r>
        <w:br/>
      </w:r>
      <w:r w:rsidRPr="54207A7A">
        <w:rPr>
          <w:rFonts w:ascii="Aptos" w:eastAsia="Aptos" w:hAnsi="Aptos" w:cs="Aptos"/>
        </w:rPr>
        <w:t xml:space="preserve"> </w:t>
      </w:r>
      <w:r w:rsidRPr="54207A7A">
        <w:rPr>
          <w:rFonts w:ascii="Calibri" w:eastAsia="Calibri" w:hAnsi="Calibri" w:cs="Calibri"/>
          <w:color w:val="000000" w:themeColor="text1"/>
        </w:rPr>
        <w:t>2.  The names of customers and salespeople are not unique.</w:t>
      </w:r>
      <w:r>
        <w:br/>
      </w:r>
      <w:r w:rsidRPr="54207A7A">
        <w:rPr>
          <w:rFonts w:ascii="Aptos" w:eastAsia="Aptos" w:hAnsi="Aptos" w:cs="Aptos"/>
        </w:rPr>
        <w:t xml:space="preserve"> </w:t>
      </w:r>
      <w:r w:rsidRPr="54207A7A">
        <w:rPr>
          <w:rFonts w:ascii="Calibri" w:eastAsia="Calibri" w:hAnsi="Calibri" w:cs="Calibri"/>
          <w:color w:val="000000" w:themeColor="text1"/>
        </w:rPr>
        <w:t>3.  The same customer may purchase several cars, possibly from different salespeople.</w:t>
      </w:r>
      <w:r>
        <w:br/>
      </w:r>
      <w:r w:rsidRPr="54207A7A">
        <w:rPr>
          <w:rFonts w:ascii="Aptos" w:eastAsia="Aptos" w:hAnsi="Aptos" w:cs="Aptos"/>
        </w:rPr>
        <w:t xml:space="preserve"> </w:t>
      </w:r>
      <w:r w:rsidRPr="54207A7A">
        <w:rPr>
          <w:rFonts w:ascii="Calibri" w:eastAsia="Calibri" w:hAnsi="Calibri" w:cs="Calibri"/>
          <w:color w:val="000000" w:themeColor="text1"/>
        </w:rPr>
        <w:t>4.  A customer can list one ad as having been responsible for a visit to the showroom.</w:t>
      </w:r>
      <w:r>
        <w:br/>
      </w:r>
      <w:r w:rsidRPr="54207A7A">
        <w:rPr>
          <w:rFonts w:ascii="Aptos" w:eastAsia="Aptos" w:hAnsi="Aptos" w:cs="Aptos"/>
        </w:rPr>
        <w:t xml:space="preserve"> </w:t>
      </w:r>
      <w:r w:rsidRPr="54207A7A">
        <w:rPr>
          <w:rFonts w:ascii="Calibri" w:eastAsia="Calibri" w:hAnsi="Calibri" w:cs="Calibri"/>
          <w:color w:val="000000" w:themeColor="text1"/>
        </w:rPr>
        <w:t>5.  A customer can be referred to by another customer.</w:t>
      </w:r>
      <w:r>
        <w:br/>
      </w:r>
      <w:r w:rsidRPr="54207A7A">
        <w:rPr>
          <w:rFonts w:ascii="Aptos" w:eastAsia="Aptos" w:hAnsi="Aptos" w:cs="Aptos"/>
        </w:rPr>
        <w:t xml:space="preserve"> </w:t>
      </w:r>
      <w:r w:rsidRPr="54207A7A">
        <w:rPr>
          <w:rFonts w:ascii="Calibri" w:eastAsia="Calibri" w:hAnsi="Calibri" w:cs="Calibri"/>
          <w:color w:val="000000" w:themeColor="text1"/>
        </w:rPr>
        <w:t>6.  Some customers, such as non-profit organizations, are tax exempt, so no tax is charged on their car purchases.</w:t>
      </w:r>
      <w:r>
        <w:br/>
      </w:r>
      <w:r w:rsidRPr="54207A7A">
        <w:rPr>
          <w:rFonts w:ascii="Aptos" w:eastAsia="Aptos" w:hAnsi="Aptos" w:cs="Aptos"/>
        </w:rPr>
        <w:t xml:space="preserve"> </w:t>
      </w:r>
      <w:r w:rsidRPr="54207A7A">
        <w:rPr>
          <w:rFonts w:ascii="Calibri" w:eastAsia="Calibri" w:hAnsi="Calibri" w:cs="Calibri"/>
          <w:color w:val="000000" w:themeColor="text1"/>
        </w:rPr>
        <w:t>7.  All addresses consist of street, city, state, and zip code.</w:t>
      </w:r>
      <w:r>
        <w:br/>
      </w:r>
      <w:r w:rsidRPr="54207A7A">
        <w:rPr>
          <w:rFonts w:ascii="Aptos" w:eastAsia="Aptos" w:hAnsi="Aptos" w:cs="Aptos"/>
        </w:rPr>
        <w:t xml:space="preserve"> </w:t>
      </w:r>
      <w:r w:rsidRPr="54207A7A">
        <w:rPr>
          <w:rFonts w:ascii="Calibri" w:eastAsia="Calibri" w:hAnsi="Calibri" w:cs="Calibri"/>
          <w:color w:val="000000" w:themeColor="text1"/>
        </w:rPr>
        <w:t>8.  All telephone numbers consist of area code and number.</w:t>
      </w:r>
      <w:r>
        <w:br/>
      </w:r>
      <w:r w:rsidRPr="54207A7A">
        <w:rPr>
          <w:rFonts w:ascii="Aptos" w:eastAsia="Aptos" w:hAnsi="Aptos" w:cs="Aptos"/>
        </w:rPr>
        <w:t xml:space="preserve"> </w:t>
      </w:r>
      <w:r w:rsidRPr="54207A7A">
        <w:rPr>
          <w:rFonts w:ascii="Calibri" w:eastAsia="Calibri" w:hAnsi="Calibri" w:cs="Calibri"/>
          <w:color w:val="000000" w:themeColor="text1"/>
        </w:rPr>
        <w:t>9.  The used cars for sale in the dealership are those that are traded in by customers buying new cars.</w:t>
      </w:r>
      <w:r>
        <w:br/>
      </w:r>
      <w:r w:rsidRPr="54207A7A">
        <w:rPr>
          <w:rFonts w:ascii="Aptos" w:eastAsia="Aptos" w:hAnsi="Aptos" w:cs="Aptos"/>
        </w:rPr>
        <w:t xml:space="preserve"> </w:t>
      </w:r>
      <w:r w:rsidRPr="54207A7A">
        <w:rPr>
          <w:rFonts w:ascii="Calibri" w:eastAsia="Calibri" w:hAnsi="Calibri" w:cs="Calibri"/>
          <w:color w:val="000000" w:themeColor="text1"/>
        </w:rPr>
        <w:t>10.  When a car is sold, it may or may not be financed.</w:t>
      </w:r>
      <w:r>
        <w:br/>
      </w:r>
      <w:r w:rsidRPr="54207A7A">
        <w:rPr>
          <w:rFonts w:ascii="Aptos" w:eastAsia="Aptos" w:hAnsi="Aptos" w:cs="Aptos"/>
        </w:rPr>
        <w:t xml:space="preserve"> </w:t>
      </w:r>
      <w:r w:rsidRPr="54207A7A">
        <w:rPr>
          <w:rFonts w:ascii="Calibri" w:eastAsia="Calibri" w:hAnsi="Calibri" w:cs="Calibri"/>
          <w:color w:val="000000" w:themeColor="text1"/>
        </w:rPr>
        <w:t>11.  Options are features that a new car has when it is delivered from the manufacturer, such as sunroof, air conditioning, and so on. A car may have several optional features.</w:t>
      </w:r>
      <w:r>
        <w:br/>
      </w:r>
      <w:r w:rsidRPr="54207A7A">
        <w:rPr>
          <w:rFonts w:ascii="Aptos" w:eastAsia="Aptos" w:hAnsi="Aptos" w:cs="Aptos"/>
        </w:rPr>
        <w:t xml:space="preserve"> </w:t>
      </w:r>
      <w:r w:rsidRPr="54207A7A">
        <w:rPr>
          <w:rFonts w:ascii="Calibri" w:eastAsia="Calibri" w:hAnsi="Calibri" w:cs="Calibri"/>
          <w:color w:val="000000" w:themeColor="text1"/>
        </w:rPr>
        <w:t>12.  The cost of options is included in the manufacturer’s list price.</w:t>
      </w:r>
      <w:r>
        <w:br/>
      </w:r>
      <w:r w:rsidRPr="54207A7A">
        <w:rPr>
          <w:rFonts w:ascii="Aptos" w:eastAsia="Aptos" w:hAnsi="Aptos" w:cs="Aptos"/>
        </w:rPr>
        <w:t xml:space="preserve"> </w:t>
      </w:r>
      <w:r w:rsidRPr="54207A7A">
        <w:rPr>
          <w:rFonts w:ascii="Calibri" w:eastAsia="Calibri" w:hAnsi="Calibri" w:cs="Calibri"/>
          <w:color w:val="000000" w:themeColor="text1"/>
        </w:rPr>
        <w:t>13.  Customization refers to items that are added at the dealership at the time of sale, such as an alarm system, undercoating, and so on. A car may be given several custom items.</w:t>
      </w:r>
      <w:r>
        <w:br/>
      </w:r>
      <w:r w:rsidRPr="54207A7A">
        <w:rPr>
          <w:rFonts w:ascii="Aptos" w:eastAsia="Aptos" w:hAnsi="Aptos" w:cs="Aptos"/>
        </w:rPr>
        <w:t xml:space="preserve"> </w:t>
      </w:r>
      <w:r w:rsidRPr="54207A7A">
        <w:rPr>
          <w:rFonts w:ascii="Calibri" w:eastAsia="Calibri" w:hAnsi="Calibri" w:cs="Calibri"/>
          <w:color w:val="000000" w:themeColor="text1"/>
        </w:rPr>
        <w:t>14.  Each custom item has an associated price.</w:t>
      </w:r>
      <w:r>
        <w:br/>
      </w:r>
      <w:r w:rsidRPr="54207A7A">
        <w:rPr>
          <w:rFonts w:ascii="Aptos" w:eastAsia="Aptos" w:hAnsi="Aptos" w:cs="Aptos"/>
        </w:rPr>
        <w:t xml:space="preserve"> </w:t>
      </w:r>
      <w:r w:rsidRPr="54207A7A">
        <w:rPr>
          <w:rFonts w:ascii="Calibri" w:eastAsia="Calibri" w:hAnsi="Calibri" w:cs="Calibri"/>
          <w:color w:val="000000" w:themeColor="text1"/>
        </w:rPr>
        <w:t>15.  The book value of a used car is determined by a standard publication such as the Kelley Blue Book, available to the dealership. The actual cost may differ from the book value.</w:t>
      </w:r>
      <w:r>
        <w:br/>
      </w:r>
      <w:r w:rsidRPr="54207A7A">
        <w:rPr>
          <w:rFonts w:ascii="Aptos" w:eastAsia="Aptos" w:hAnsi="Aptos" w:cs="Aptos"/>
        </w:rPr>
        <w:t xml:space="preserve"> </w:t>
      </w:r>
      <w:r w:rsidRPr="54207A7A">
        <w:rPr>
          <w:rFonts w:ascii="Calibri" w:eastAsia="Calibri" w:hAnsi="Calibri" w:cs="Calibri"/>
          <w:color w:val="000000" w:themeColor="text1"/>
        </w:rPr>
        <w:t>16.  When a trade-in vehicle is accepted, its VIN is immediately entered into the inventory of used cars. Other information about the car is entered later.</w:t>
      </w:r>
      <w:r>
        <w:br/>
      </w:r>
      <w:r w:rsidRPr="54207A7A">
        <w:rPr>
          <w:rFonts w:ascii="Aptos" w:eastAsia="Aptos" w:hAnsi="Aptos" w:cs="Aptos"/>
        </w:rPr>
        <w:t xml:space="preserve"> </w:t>
      </w:r>
      <w:r w:rsidRPr="54207A7A">
        <w:rPr>
          <w:rFonts w:ascii="Calibri" w:eastAsia="Calibri" w:hAnsi="Calibri" w:cs="Calibri"/>
          <w:color w:val="000000" w:themeColor="text1"/>
        </w:rPr>
        <w:t>17.  We are assuming that the dealer can obtain, and issue registration numbers and license plates as needed. (We note that this process may be more complex in real life.)</w:t>
      </w:r>
      <w:r>
        <w:br/>
      </w:r>
      <w:r w:rsidRPr="54207A7A">
        <w:rPr>
          <w:rFonts w:ascii="Aptos" w:eastAsia="Aptos" w:hAnsi="Aptos" w:cs="Aptos"/>
        </w:rPr>
        <w:t xml:space="preserve"> </w:t>
      </w:r>
      <w:r w:rsidRPr="54207A7A">
        <w:rPr>
          <w:rFonts w:ascii="Calibri" w:eastAsia="Calibri" w:hAnsi="Calibri" w:cs="Calibri"/>
          <w:color w:val="000000" w:themeColor="text1"/>
        </w:rPr>
        <w:t>18.  The exact mileage at the time of sale must be recorded on the bill of sale, for both new and used cars.</w:t>
      </w:r>
      <w:r>
        <w:br/>
      </w:r>
      <w:r w:rsidRPr="54207A7A">
        <w:rPr>
          <w:rFonts w:ascii="Aptos" w:eastAsia="Aptos" w:hAnsi="Aptos" w:cs="Aptos"/>
        </w:rPr>
        <w:t xml:space="preserve"> </w:t>
      </w:r>
      <w:r w:rsidRPr="54207A7A">
        <w:rPr>
          <w:rFonts w:ascii="Calibri" w:eastAsia="Calibri" w:hAnsi="Calibri" w:cs="Calibri"/>
          <w:color w:val="000000" w:themeColor="text1"/>
        </w:rPr>
        <w:t>19.  Each type of warrantee has an associated period and cost.</w:t>
      </w:r>
    </w:p>
    <w:sectPr w:rsidR="00F44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4E"/>
    <w:rsid w:val="002B2995"/>
    <w:rsid w:val="00384B4E"/>
    <w:rsid w:val="00494A48"/>
    <w:rsid w:val="00F163D2"/>
    <w:rsid w:val="00F44B7E"/>
    <w:rsid w:val="00F6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4E090"/>
  <w15:chartTrackingRefBased/>
  <w15:docId w15:val="{1EA324F7-3EE7-7E42-A064-C7D988DE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Fox</dc:creator>
  <cp:keywords/>
  <dc:description/>
  <cp:lastModifiedBy>Daniel Fox</cp:lastModifiedBy>
  <cp:revision>2</cp:revision>
  <dcterms:created xsi:type="dcterms:W3CDTF">2025-02-28T18:48:00Z</dcterms:created>
  <dcterms:modified xsi:type="dcterms:W3CDTF">2025-02-28T18:49:00Z</dcterms:modified>
</cp:coreProperties>
</file>