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Workflow, data a administrativa</w:t>
      </w:r>
    </w:p>
    <w:p>
      <w:pPr>
        <w:spacing w:after="240"/>
      </w:pPr>
      <w:r>
        <w:rPr>
          <w:i/>
          <w:color w:val="5A6066"/>
        </w:rPr>
        <w:t>Návrh provozního toku rodič -&gt; registrace -&gt; členství -&gt; platba -&gt; evidence -&gt; docházka.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9792"/>
      </w:tblGrid>
      <w:tr>
        <w:tc>
          <w:tcPr>
            <w:tcW w:type="dxa" w:w="9792"/>
            <w:shd w:fill="F7F4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1"/>
              </w:rPr>
              <w:t xml:space="preserve">Stav dokumentu: </w:t>
            </w:r>
            <w:r>
              <w:rPr>
                <w:rFonts w:ascii="Arial" w:hAnsi="Arial"/>
                <w:sz w:val="21"/>
              </w:rPr>
              <w:t>Pracovní text k dalším úpravám. Názvosloví je sjednocené s předchozími podklady, ale formulace lze dál zkracovat nebo upravovat podle finálního nastavení KIS, plateb a dokumentů.</w:t>
            </w:r>
          </w:p>
        </w:tc>
      </w:tr>
    </w:tbl>
    <w:p/>
    <w:p>
      <w:pPr>
        <w:pStyle w:val="Heading1"/>
      </w:pPr>
      <w:r>
        <w:t>Sjednocené názvosloví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52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Položka</w:t>
            </w:r>
          </w:p>
        </w:tc>
        <w:tc>
          <w:tcPr>
            <w:tcW w:type="dxa" w:w="727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Používaný tvar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Název klubu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Rock'n'Wall Praha z.s.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Provozovatel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Boulder Area s.r.o. / HUDY Boulder Karlín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Místo kroužků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Boulder Karlín, Křižíkova 684/91a, Praha 8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Hlavní evidence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KIS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Běžný provoz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/ Memberzone / Member Pro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Účetnictví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LP soft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Start změny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1. 9. 2026, školní rok 2026/2027</w:t>
            </w:r>
          </w:p>
        </w:tc>
      </w:tr>
    </w:tbl>
    <w:p/>
    <w:p>
      <w:pPr>
        <w:pStyle w:val="Heading1"/>
      </w:pPr>
      <w:r>
        <w:t>Hlavní princip</w:t>
      </w:r>
    </w:p>
    <w:p>
      <w:r>
        <w:t>Web pouze informuje a směruje rodiče do KIS. KIS je hlavní evidence. Účetnictví se vede v LP soft. Platby za kroužky jdou přímo na účet klubu.</w:t>
      </w:r>
    </w:p>
    <w:p>
      <w:pPr>
        <w:pStyle w:val="Heading1"/>
      </w:pPr>
      <w:r>
        <w:t>Workflow registrace</w:t>
      </w:r>
    </w:p>
    <w:p>
      <w:pPr>
        <w:pStyle w:val="ListNumber"/>
      </w:pPr>
      <w:r>
        <w:t>Rodič přijde na HUDY web nebo klubový web.</w:t>
      </w:r>
    </w:p>
    <w:p>
      <w:pPr>
        <w:pStyle w:val="ListNumber"/>
      </w:pPr>
      <w:r>
        <w:t>HUDY web vysvětlí novou spolupráci a odkazuje na klub.</w:t>
      </w:r>
    </w:p>
    <w:p>
      <w:pPr>
        <w:pStyle w:val="ListNumber"/>
      </w:pPr>
      <w:r>
        <w:t>Klubový web podrobně vysvětlí kroužky, členství, platby a dokumenty.</w:t>
      </w:r>
    </w:p>
    <w:p>
      <w:pPr>
        <w:pStyle w:val="ListNumber"/>
      </w:pPr>
      <w:r>
        <w:t>Rodič klikne na registraci do KIS.</w:t>
      </w:r>
    </w:p>
    <w:p>
      <w:pPr>
        <w:pStyle w:val="ListNumber"/>
      </w:pPr>
      <w:r>
        <w:t>Rodič vyplní údaje dítěte a zákonného zástupce.</w:t>
      </w:r>
    </w:p>
    <w:p>
      <w:pPr>
        <w:pStyle w:val="ListNumber"/>
      </w:pPr>
      <w:r>
        <w:t>Rodič potvrdí souhlasy.</w:t>
      </w:r>
    </w:p>
    <w:p>
      <w:pPr>
        <w:pStyle w:val="ListNumber"/>
      </w:pPr>
      <w:r>
        <w:t>Klub zkontroluje přihlášení.</w:t>
      </w:r>
    </w:p>
    <w:p>
      <w:pPr>
        <w:pStyle w:val="ListNumber"/>
      </w:pPr>
      <w:r>
        <w:t>Klub zařadí dítě do skupiny nebo dá přihlášce stav čekatel.</w:t>
      </w:r>
    </w:p>
    <w:p>
      <w:pPr>
        <w:pStyle w:val="ListNumber"/>
      </w:pPr>
      <w:r>
        <w:t>KIS připraví platební údaje.</w:t>
      </w:r>
    </w:p>
    <w:p>
      <w:pPr>
        <w:pStyle w:val="ListNumber"/>
      </w:pPr>
      <w:r>
        <w:t>Rodič zaplatí na účet klubu.</w:t>
      </w:r>
    </w:p>
    <w:p>
      <w:pPr>
        <w:pStyle w:val="ListNumber"/>
      </w:pPr>
      <w:r>
        <w:t>Platba se spáruje nebo ručně označí.</w:t>
      </w:r>
    </w:p>
    <w:p>
      <w:pPr>
        <w:pStyle w:val="ListNumber"/>
      </w:pPr>
      <w:r>
        <w:t>Dítě je aktivní člen a účastník kurzu.</w:t>
      </w:r>
    </w:p>
    <w:p>
      <w:pPr>
        <w:pStyle w:val="ListNumber"/>
      </w:pPr>
      <w:r>
        <w:t>Trenér vede docházku.</w:t>
      </w:r>
    </w:p>
    <w:p>
      <w:pPr>
        <w:pStyle w:val="Heading1"/>
      </w:pPr>
      <w:r>
        <w:t>Stavy přihlášky</w:t>
      </w:r>
    </w:p>
    <w:p>
      <w:pPr>
        <w:pStyle w:val="ListBullet"/>
      </w:pPr>
      <w:r>
        <w:t>nová</w:t>
      </w:r>
    </w:p>
    <w:p>
      <w:pPr>
        <w:pStyle w:val="ListBullet"/>
      </w:pPr>
      <w:r>
        <w:t>čeká na kontrolu</w:t>
      </w:r>
    </w:p>
    <w:p>
      <w:pPr>
        <w:pStyle w:val="ListBullet"/>
      </w:pPr>
      <w:r>
        <w:t>čeká na doplnění</w:t>
      </w:r>
    </w:p>
    <w:p>
      <w:pPr>
        <w:pStyle w:val="ListBullet"/>
      </w:pPr>
      <w:r>
        <w:t>přijato</w:t>
      </w:r>
    </w:p>
    <w:p>
      <w:pPr>
        <w:pStyle w:val="ListBullet"/>
      </w:pPr>
      <w:r>
        <w:t>čekatel</w:t>
      </w:r>
    </w:p>
    <w:p>
      <w:pPr>
        <w:pStyle w:val="ListBullet"/>
      </w:pPr>
      <w:r>
        <w:t>odmítnuto / není kapacita</w:t>
      </w:r>
    </w:p>
    <w:p>
      <w:pPr>
        <w:pStyle w:val="ListBullet"/>
      </w:pPr>
      <w:r>
        <w:t>čeká na platbu</w:t>
      </w:r>
    </w:p>
    <w:p>
      <w:pPr>
        <w:pStyle w:val="ListBullet"/>
      </w:pPr>
      <w:r>
        <w:t>aktivní</w:t>
      </w:r>
    </w:p>
    <w:p>
      <w:pPr>
        <w:pStyle w:val="ListBullet"/>
      </w:pPr>
      <w:r>
        <w:t>zrušeno</w:t>
      </w:r>
    </w:p>
    <w:p>
      <w:pPr>
        <w:pStyle w:val="ListBullet"/>
      </w:pPr>
      <w:r>
        <w:t>archivováno</w:t>
      </w:r>
    </w:p>
    <w:p>
      <w:pPr>
        <w:pStyle w:val="Heading1"/>
      </w:pPr>
      <w:r>
        <w:t>Minimální datový model v KIS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376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Entita</w:t>
            </w:r>
          </w:p>
        </w:tc>
        <w:tc>
          <w:tcPr>
            <w:tcW w:type="dxa" w:w="7416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Doporučená pole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Dítě / člen</w:t>
            </w:r>
          </w:p>
        </w:tc>
        <w:tc>
          <w:tcPr>
            <w:tcW w:type="dxa" w:w="741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jméno, příjmení, datum narození, adresa, zákonný zástupce, zdravotní omezení, členství, kurz, platba, docházka, poznámka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Zákonný zástupce</w:t>
            </w:r>
          </w:p>
        </w:tc>
        <w:tc>
          <w:tcPr>
            <w:tcW w:type="dxa" w:w="741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jméno, příjmení, e-mail, telefon, adresa, vztah k dítěti, fakturační údaje, souhlasy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Kurz / skupina</w:t>
            </w:r>
          </w:p>
        </w:tc>
        <w:tc>
          <w:tcPr>
            <w:tcW w:type="dxa" w:w="741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název, pololetí, den a čas, věková skupina, úroveň, trenér, kapacita, cena, místo, stav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Platba</w:t>
            </w:r>
          </w:p>
        </w:tc>
        <w:tc>
          <w:tcPr>
            <w:tcW w:type="dxa" w:w="741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dítě, kurz, částka, splatnost, variabilní symbol, stav, datum přijetí, vazba na LP soft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Docházka</w:t>
            </w:r>
          </w:p>
        </w:tc>
        <w:tc>
          <w:tcPr>
            <w:tcW w:type="dxa" w:w="741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datum lekce, kurz, dítě, přítomen / omluven / neomluven, trenér, poznámka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Dokument / souhlas</w:t>
            </w:r>
          </w:p>
        </w:tc>
        <w:tc>
          <w:tcPr>
            <w:tcW w:type="dxa" w:w="7416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typ dokumentu, verze, datum souhlasu, zákonný zástupce, vazba na dítě, archivace</w:t>
            </w:r>
          </w:p>
        </w:tc>
      </w:tr>
    </w:tbl>
    <w:p/>
    <w:p>
      <w:pPr>
        <w:pStyle w:val="Heading1"/>
      </w:pPr>
      <w:r>
        <w:t>Vazba na LP soft</w:t>
      </w:r>
    </w:p>
    <w:p>
      <w:r>
        <w:t>LP soft by měl zůstat účetní evidencí. KIS eviduje předpis platby a stav dítěte. Banka přijme platbu, platba se spáruje nebo označí v KIS a souhrn plateb se pravidelně kontroluje proti LP soft.</w:t>
      </w:r>
    </w:p>
    <w:p>
      <w:pPr>
        <w:pStyle w:val="Heading1"/>
      </w:pPr>
      <w:r>
        <w:t>Připravenost na dotace NSA</w:t>
      </w:r>
    </w:p>
    <w:p>
      <w:pPr>
        <w:pStyle w:val="ListBullet"/>
      </w:pPr>
      <w:r>
        <w:t>počet aktivních dětí</w:t>
      </w:r>
    </w:p>
    <w:p>
      <w:pPr>
        <w:pStyle w:val="ListBullet"/>
      </w:pPr>
      <w:r>
        <w:t>věkové složení</w:t>
      </w:r>
    </w:p>
    <w:p>
      <w:pPr>
        <w:pStyle w:val="ListBullet"/>
      </w:pPr>
      <w:r>
        <w:t>docházka</w:t>
      </w:r>
    </w:p>
    <w:p>
      <w:pPr>
        <w:pStyle w:val="ListBullet"/>
      </w:pPr>
      <w:r>
        <w:t>trenéři</w:t>
      </w:r>
    </w:p>
    <w:p>
      <w:pPr>
        <w:pStyle w:val="ListBullet"/>
      </w:pPr>
      <w:r>
        <w:t>pravidelná sportovní činnost</w:t>
      </w:r>
    </w:p>
    <w:p>
      <w:pPr>
        <w:pStyle w:val="ListBullet"/>
      </w:pPr>
      <w:r>
        <w:t>závody a akce</w:t>
      </w:r>
    </w:p>
    <w:p>
      <w:pPr>
        <w:pStyle w:val="ListBullet"/>
      </w:pPr>
      <w:r>
        <w:t>členské příspěvky</w:t>
      </w:r>
    </w:p>
    <w:p>
      <w:pPr>
        <w:pStyle w:val="ListBullet"/>
      </w:pPr>
      <w:r>
        <w:t>dokumenty o členské základně</w:t>
      </w:r>
    </w:p>
    <w:p>
      <w:pPr>
        <w:pStyle w:val="ListBullet"/>
      </w:pPr>
      <w:r>
        <w:t>základní hospodaření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066"/>
        <w:sz w:val="18"/>
      </w:rPr>
      <w:t>Pracovní sjednocená verze | 20. 5.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A6066"/>
        <w:sz w:val="18"/>
      </w:rPr>
      <w:t>Rock'n'Wall Praha z.s.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D25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7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7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4C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1D25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