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r>
        <w:rPr>
          <w:b/>
          <w:sz w:val="22"/>
        </w:rPr>
        <w:t>Q1: What is your company’s full legal name?</w:t>
      </w:r>
    </w:p>
    <w:p>
      <w:r>
        <w:t>[[!] Needs review]</w:t>
        <w:br/>
        <w:t>Our company's full legal name is APX Stream, Inc.</w:t>
      </w:r>
    </w:p>
    <w:p>
      <w:r>
        <w:rPr>
          <w:b/>
          <w:sz w:val="22"/>
        </w:rPr>
        <w:t>Q2: Does your company have a Code of Conduct / Ethics in place?</w:t>
      </w:r>
    </w:p>
    <w:p>
      <w:r>
        <w:t>Yes, at APX Stream, we uphold a stringent Code of Conduct and Ethics, which is integral to our operational ethos. Each member of our staff is required to annually sign an employment agreement alongside this code, affirming their commitment to our ethical standards. Additionally, our adherence to these principles is reinforced through our accreditation with the Investments and Wealth Association. This affiliation not only underscores our commitment to ethical practices but also mandates continuous education in ethics for our principals and staff, ensuring that our ethical standards are both current and rigorously applied.</w:t>
        <w:br/>
        <w:br/>
        <w:t>Furthermore, APX Stream operates with a robust digital infrastructure that enhances our compliance and governance frameworks. Our procurement processes are meticulously designed to reflect our strong commitment to ethical business practices, including the avoidance of any involvement in modern slavery or human trafficking. This commitment is a cornerstone of our day-to-day operations and aligns with our broader Environmental, Social, and Governance (ESG) values, which are deeply embedded in our corporate culture.</w:t>
      </w:r>
    </w:p>
    <w:p>
      <w:r>
        <w:rPr>
          <w:b/>
          <w:sz w:val="22"/>
        </w:rPr>
        <w:t>Q3: Does your company prohibit facilitation payments, including to public officials?</w:t>
      </w:r>
    </w:p>
    <w:p>
      <w:r>
        <w:t>APX Stream strictly prohibits the making of facilitation payments, including to public officials. This prohibition is in line with our commitment to ethical business practices and compliance with all applicable anti-corruption laws. Our policy applies to all employees, agents, and subsidiaries under our control, ensuring that every action taken by the company aligns with our core values of integrity and transparency.</w:t>
        <w:br/>
        <w:br/>
        <w:t>To enforce this policy, we have implemented rigorous training programs for all employees, emphasizing the importance of ethical conduct and the legal consequences of non-compliance. Additionally, our internal compliance team regularly audits and reviews practices to prevent any instances of corruption or bribery, including facilitation payments.</w:t>
        <w:br/>
        <w:br/>
        <w:t>Furthermore, APX Stream maintains a strict non-retaliation policy to protect any employee who reports suspected violations, ensuring that they can do so without fear of reprisal. This comprehensive approach ensures that our operations remain free from corrupt influences and uphold our reputation as a responsible and ethical business entity.</w:t>
      </w:r>
    </w:p>
    <w:p>
      <w:r>
        <w:rPr>
          <w:b/>
          <w:sz w:val="22"/>
        </w:rPr>
        <w:t>Q4: Please describe the proposed technology solution?</w:t>
      </w:r>
    </w:p>
    <w:p>
      <w:r>
        <w:t>[[!] Needs review]</w:t>
        <w:br/>
        <w:t>The proposed technology solution, APX Stream, is a web-based platform accessible through standard web browsers, which significantly simplifies deployment and maintenance. This design ensures that APX Stream is inherently adaptable to various software environments without the extensive compatibility adjustments often required by traditional software installations. However, it is important to note that the current version of APX Stream does not support Single-Sign-On (SSO), which may be a consideration for environments requiring streamlined user authentication processes. We are committed to continuously enhancing our platform and are considering the integration of SSO in future updates to meet our clients' evolving needs.</w:t>
      </w:r>
    </w:p>
    <w:p>
      <w:r>
        <w:rPr>
          <w:b/>
          <w:sz w:val="22"/>
        </w:rPr>
        <w:t>Q5: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is designed to deliver superior operational efficiencies and enhanced performance compared to in-house built systems and other market offerings. Key advantages include:</w:t>
        <w:br/>
        <w:br/>
        <w:t>1. **Advanced Integration Capabilities**: The APX Stream DataDrive seamlessly integrates with existing IT infrastructure, allowing for a smoother and more efficient implementation process. This integration capability significantly reduces the risk of disruptions to ongoing operations, a common challenge with in-house systems which may not always align perfectly with other enterprise applications.</w:t>
        <w:br/>
        <w:br/>
        <w:t>2. **Real-Time Data Processing**: Unlike many in-house solutions that may struggle with latency issues, our system ensures real-time data processing. This capability enables immediate insights and decision-making, crucial for maintaining competitive advantage in fast-paced industries.</w:t>
        <w:br/>
        <w:br/>
        <w:t>3. **Continuous Improvement and Support**: Our solution comes with ongoing support and updates, ensuring that the system evolves in line with the latest technological advancements and security protocols. In contrast, in-house systems often require additional internal resources and time to update, which can divert focus from core business activities.</w:t>
        <w:br/>
        <w:br/>
        <w:t>4. **Scalability and Flexibility**: The APX Stream DataDrive is designed to grow with your business, providing scalable solutions that adapt to increasing data volumes and complex operational demands without the need for significant additional investments.</w:t>
        <w:br/>
        <w:br/>
        <w:t>5. **Enhanced Customer Satisfaction**: We employ open communications protocols, which facilitate immediate and ongoing customer feedback. This direct feedback loop allows for quicker resolutions and adaptations, enhancing customer satisfaction and loyalty.</w:t>
        <w:br/>
        <w:br/>
        <w:t>6. **Cost Efficiency**: By reducing the need for extensive in-house development and maintenance teams, our solution offers a cost-effective alternative to building and managing your own system. This translates into lower overall IT expenditures and a better allocation of resources towards strategic initiatives.</w:t>
        <w:br/>
        <w:br/>
        <w:t>In summary, the APX Stream DataDrive not only addresses the typical limitations encountered with in-house built systems but also provides a robust framework for operational excellence and customer satisfaction. This comprehensive approach ensures that your investment in our technology yields measurable and sustainable benefits.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