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4D2D1B" w14:textId="77777777" w:rsidR="00596C77" w:rsidRDefault="00596C77" w:rsidP="00596C77">
      <w:pPr>
        <w:ind w:right="90"/>
        <w:rPr>
          <w:rFonts w:ascii="Arial" w:hAnsi="Arial" w:cs="Arial"/>
        </w:rPr>
      </w:pPr>
      <w:r>
        <w:rPr>
          <w:rFonts w:ascii="Arial" w:hAnsi="Arial" w:cs="Arial"/>
        </w:rPr>
        <w:br w:type="textWrapping" w:clear="all"/>
      </w:r>
    </w:p>
    <w:p w14:paraId="56C83EDF" w14:textId="77777777" w:rsidR="00596C77" w:rsidRDefault="00596C77" w:rsidP="00596C77">
      <w:pPr>
        <w:tabs>
          <w:tab w:val="left" w:pos="144"/>
          <w:tab w:val="left" w:pos="720"/>
          <w:tab w:val="left" w:pos="1080"/>
          <w:tab w:val="left" w:pos="1440"/>
          <w:tab w:val="left" w:pos="1800"/>
          <w:tab w:val="left" w:pos="2160"/>
          <w:tab w:val="left" w:pos="2880"/>
          <w:tab w:val="left" w:pos="3600"/>
          <w:tab w:val="left" w:pos="4320"/>
          <w:tab w:val="left" w:pos="5040"/>
          <w:tab w:val="left" w:pos="5760"/>
          <w:tab w:val="left" w:pos="7200"/>
          <w:tab w:val="left" w:pos="7920"/>
          <w:tab w:val="left" w:pos="8280"/>
        </w:tabs>
        <w:ind w:right="90"/>
        <w:jc w:val="center"/>
        <w:rPr>
          <w:rFonts w:ascii="Arial" w:hAnsi="Arial" w:cs="Arial"/>
        </w:rPr>
      </w:pPr>
    </w:p>
    <w:p w14:paraId="5B20D796" w14:textId="77777777" w:rsidR="00596C77" w:rsidRDefault="00596C77" w:rsidP="00596C77">
      <w:pPr>
        <w:tabs>
          <w:tab w:val="left" w:pos="144"/>
          <w:tab w:val="left" w:pos="720"/>
          <w:tab w:val="left" w:pos="1080"/>
          <w:tab w:val="left" w:pos="1440"/>
          <w:tab w:val="left" w:pos="1800"/>
          <w:tab w:val="left" w:pos="2160"/>
          <w:tab w:val="left" w:pos="2880"/>
          <w:tab w:val="left" w:pos="3600"/>
          <w:tab w:val="left" w:pos="4320"/>
          <w:tab w:val="left" w:pos="5040"/>
          <w:tab w:val="left" w:pos="5760"/>
          <w:tab w:val="left" w:pos="7200"/>
          <w:tab w:val="left" w:pos="7920"/>
          <w:tab w:val="left" w:pos="8280"/>
        </w:tabs>
        <w:ind w:right="90"/>
        <w:jc w:val="center"/>
        <w:rPr>
          <w:rFonts w:ascii="Arial" w:hAnsi="Arial" w:cs="Arial"/>
        </w:rPr>
      </w:pPr>
    </w:p>
    <w:p w14:paraId="15FB88E2" w14:textId="77777777" w:rsidR="00596C77" w:rsidRDefault="00596C77" w:rsidP="00596C77">
      <w:pPr>
        <w:tabs>
          <w:tab w:val="left" w:pos="144"/>
          <w:tab w:val="left" w:pos="720"/>
          <w:tab w:val="left" w:pos="1080"/>
          <w:tab w:val="left" w:pos="1440"/>
          <w:tab w:val="left" w:pos="1800"/>
          <w:tab w:val="left" w:pos="2160"/>
          <w:tab w:val="left" w:pos="2880"/>
          <w:tab w:val="left" w:pos="3600"/>
          <w:tab w:val="left" w:pos="4320"/>
          <w:tab w:val="left" w:pos="5040"/>
          <w:tab w:val="left" w:pos="5760"/>
          <w:tab w:val="left" w:pos="7200"/>
          <w:tab w:val="left" w:pos="7920"/>
          <w:tab w:val="left" w:pos="8280"/>
        </w:tabs>
        <w:ind w:right="90"/>
        <w:jc w:val="center"/>
        <w:rPr>
          <w:rFonts w:ascii="Arial" w:hAnsi="Arial" w:cs="Arial"/>
        </w:rPr>
      </w:pPr>
    </w:p>
    <w:p w14:paraId="6DBF1573" w14:textId="77777777" w:rsidR="00596C77" w:rsidRDefault="00596C77" w:rsidP="00596C77">
      <w:pPr>
        <w:tabs>
          <w:tab w:val="left" w:pos="3600"/>
          <w:tab w:val="left" w:pos="4320"/>
          <w:tab w:val="left" w:pos="5040"/>
          <w:tab w:val="left" w:pos="5760"/>
          <w:tab w:val="left" w:pos="7200"/>
          <w:tab w:val="left" w:pos="7920"/>
          <w:tab w:val="left" w:pos="8280"/>
        </w:tabs>
        <w:ind w:right="90"/>
        <w:jc w:val="center"/>
        <w:rPr>
          <w:rFonts w:ascii="Times New Roman" w:hAnsi="Times New Roman"/>
          <w:sz w:val="28"/>
        </w:rPr>
      </w:pPr>
    </w:p>
    <w:p w14:paraId="56A6C454" w14:textId="77777777" w:rsidR="00596C77" w:rsidRDefault="00596C77" w:rsidP="00596C77">
      <w:pPr>
        <w:tabs>
          <w:tab w:val="left" w:pos="144"/>
          <w:tab w:val="left" w:pos="720"/>
          <w:tab w:val="left" w:pos="1080"/>
          <w:tab w:val="left" w:pos="1440"/>
          <w:tab w:val="left" w:pos="1800"/>
          <w:tab w:val="left" w:pos="2160"/>
          <w:tab w:val="left" w:pos="2880"/>
          <w:tab w:val="left" w:pos="3600"/>
          <w:tab w:val="left" w:pos="4320"/>
          <w:tab w:val="left" w:pos="5040"/>
          <w:tab w:val="left" w:pos="5760"/>
          <w:tab w:val="left" w:pos="7200"/>
          <w:tab w:val="left" w:pos="7920"/>
          <w:tab w:val="left" w:pos="8280"/>
        </w:tabs>
        <w:ind w:right="90"/>
        <w:jc w:val="center"/>
        <w:rPr>
          <w:rFonts w:ascii="Times New Roman" w:hAnsi="Times New Roman"/>
          <w:sz w:val="28"/>
        </w:rPr>
      </w:pPr>
    </w:p>
    <w:p w14:paraId="56C6A58D" w14:textId="77777777" w:rsidR="00596C77" w:rsidRDefault="00596C77" w:rsidP="00596C77">
      <w:pPr>
        <w:pStyle w:val="Heading7"/>
        <w:numPr>
          <w:ilvl w:val="0"/>
          <w:numId w:val="0"/>
        </w:numPr>
        <w:tabs>
          <w:tab w:val="clear" w:pos="144"/>
          <w:tab w:val="clear" w:pos="720"/>
          <w:tab w:val="clear" w:pos="1080"/>
          <w:tab w:val="clear" w:pos="1440"/>
          <w:tab w:val="clear" w:pos="1800"/>
          <w:tab w:val="clear" w:pos="2160"/>
          <w:tab w:val="clear" w:pos="2880"/>
          <w:tab w:val="clear" w:pos="3600"/>
          <w:tab w:val="clear" w:pos="4320"/>
          <w:tab w:val="clear" w:pos="5040"/>
          <w:tab w:val="clear" w:pos="5760"/>
          <w:tab w:val="clear" w:pos="7200"/>
          <w:tab w:val="clear" w:pos="7920"/>
          <w:tab w:val="clear" w:pos="8280"/>
        </w:tabs>
        <w:ind w:right="1166"/>
        <w:rPr>
          <w:rFonts w:ascii="Arial" w:hAnsi="Arial" w:cs="Arial"/>
          <w:sz w:val="20"/>
        </w:rPr>
      </w:pPr>
      <w:bookmarkStart w:id="0" w:name="_Toc453667068"/>
    </w:p>
    <w:p w14:paraId="1DCA06AA" w14:textId="77777777" w:rsidR="00596C77" w:rsidRDefault="00596C77" w:rsidP="00596C77">
      <w:pPr>
        <w:pStyle w:val="Heading7"/>
        <w:numPr>
          <w:ilvl w:val="0"/>
          <w:numId w:val="0"/>
        </w:numPr>
        <w:tabs>
          <w:tab w:val="clear" w:pos="144"/>
          <w:tab w:val="clear" w:pos="720"/>
          <w:tab w:val="clear" w:pos="1080"/>
          <w:tab w:val="clear" w:pos="1440"/>
          <w:tab w:val="clear" w:pos="1800"/>
          <w:tab w:val="clear" w:pos="2160"/>
          <w:tab w:val="clear" w:pos="2880"/>
          <w:tab w:val="clear" w:pos="3600"/>
          <w:tab w:val="clear" w:pos="4320"/>
          <w:tab w:val="clear" w:pos="5040"/>
          <w:tab w:val="clear" w:pos="5760"/>
          <w:tab w:val="clear" w:pos="7200"/>
          <w:tab w:val="clear" w:pos="7920"/>
          <w:tab w:val="clear" w:pos="8280"/>
        </w:tabs>
        <w:ind w:right="1166"/>
        <w:rPr>
          <w:rFonts w:ascii="Arial" w:hAnsi="Arial" w:cs="Arial"/>
          <w:sz w:val="20"/>
        </w:rPr>
      </w:pPr>
    </w:p>
    <w:p w14:paraId="6A6E6592" w14:textId="77777777" w:rsidR="00596C77" w:rsidRDefault="00596C77" w:rsidP="00F04163">
      <w:pPr>
        <w:pStyle w:val="Heading7"/>
        <w:numPr>
          <w:ilvl w:val="0"/>
          <w:numId w:val="0"/>
        </w:numPr>
        <w:tabs>
          <w:tab w:val="clear" w:pos="144"/>
          <w:tab w:val="clear" w:pos="720"/>
          <w:tab w:val="clear" w:pos="1080"/>
          <w:tab w:val="clear" w:pos="1440"/>
          <w:tab w:val="clear" w:pos="1800"/>
          <w:tab w:val="clear" w:pos="2160"/>
          <w:tab w:val="clear" w:pos="2880"/>
          <w:tab w:val="clear" w:pos="3600"/>
          <w:tab w:val="clear" w:pos="4320"/>
          <w:tab w:val="clear" w:pos="5040"/>
          <w:tab w:val="clear" w:pos="5760"/>
          <w:tab w:val="clear" w:pos="7200"/>
          <w:tab w:val="clear" w:pos="7920"/>
          <w:tab w:val="clear" w:pos="8280"/>
        </w:tabs>
        <w:ind w:right="1166"/>
        <w:rPr>
          <w:rFonts w:ascii="Arial" w:hAnsi="Arial" w:cs="Arial"/>
          <w:sz w:val="40"/>
        </w:rPr>
      </w:pPr>
      <w:r>
        <w:rPr>
          <w:rFonts w:ascii="Arial" w:hAnsi="Arial" w:cs="Arial"/>
          <w:sz w:val="40"/>
        </w:rPr>
        <w:t xml:space="preserve">Request for </w:t>
      </w:r>
      <w:bookmarkEnd w:id="0"/>
      <w:r w:rsidR="00F04163">
        <w:rPr>
          <w:rFonts w:ascii="Arial" w:hAnsi="Arial" w:cs="Arial"/>
          <w:sz w:val="40"/>
        </w:rPr>
        <w:t>Proposal</w:t>
      </w:r>
    </w:p>
    <w:p w14:paraId="283B8CA0" w14:textId="77777777" w:rsidR="00F065A0" w:rsidRDefault="00F065A0" w:rsidP="00F065A0">
      <w:pPr>
        <w:rPr>
          <w:rFonts w:ascii="Arial" w:hAnsi="Arial" w:cs="Arial"/>
          <w:sz w:val="40"/>
        </w:rPr>
      </w:pPr>
    </w:p>
    <w:p w14:paraId="0F8E8FE6" w14:textId="77777777" w:rsidR="00596C77" w:rsidRPr="008B0E26" w:rsidRDefault="00F065A0" w:rsidP="00F065A0">
      <w:pPr>
        <w:rPr>
          <w:rFonts w:ascii="Arial" w:hAnsi="Arial" w:cs="Arial"/>
          <w:b/>
          <w:sz w:val="40"/>
          <w:szCs w:val="40"/>
        </w:rPr>
      </w:pPr>
      <w:r>
        <w:rPr>
          <w:rFonts w:ascii="Arial" w:hAnsi="Arial" w:cs="Arial"/>
          <w:b/>
          <w:sz w:val="40"/>
          <w:szCs w:val="40"/>
        </w:rPr>
        <w:t xml:space="preserve">             </w:t>
      </w:r>
      <w:r w:rsidRPr="008B0E26">
        <w:rPr>
          <w:rFonts w:ascii="Arial" w:hAnsi="Arial" w:cs="Arial"/>
          <w:b/>
          <w:sz w:val="40"/>
          <w:szCs w:val="40"/>
        </w:rPr>
        <w:t>Consultant Database Provider</w:t>
      </w:r>
    </w:p>
    <w:p w14:paraId="6B331FC0" w14:textId="77777777" w:rsidR="00596C77" w:rsidRPr="008B0E26" w:rsidRDefault="00596C77" w:rsidP="00F04163">
      <w:pPr>
        <w:jc w:val="center"/>
        <w:rPr>
          <w:rFonts w:ascii="Arial" w:hAnsi="Arial" w:cs="Arial"/>
          <w:sz w:val="40"/>
        </w:rPr>
      </w:pPr>
    </w:p>
    <w:p w14:paraId="2356079B" w14:textId="77777777" w:rsidR="00596C77" w:rsidRPr="00832011" w:rsidRDefault="00B8209E" w:rsidP="00F04163">
      <w:pPr>
        <w:ind w:right="1166"/>
        <w:jc w:val="center"/>
        <w:rPr>
          <w:rFonts w:ascii="Arial" w:hAnsi="Arial" w:cs="Arial"/>
          <w:sz w:val="28"/>
          <w:szCs w:val="28"/>
        </w:rPr>
      </w:pPr>
      <w:r w:rsidRPr="008B0E26">
        <w:rPr>
          <w:rFonts w:ascii="Arial" w:hAnsi="Arial" w:cs="Arial"/>
          <w:sz w:val="28"/>
          <w:szCs w:val="28"/>
        </w:rPr>
        <w:t>May</w:t>
      </w:r>
      <w:r w:rsidR="00F065A0" w:rsidRPr="008B0E26">
        <w:rPr>
          <w:rFonts w:ascii="Arial" w:hAnsi="Arial" w:cs="Arial"/>
          <w:sz w:val="28"/>
          <w:szCs w:val="28"/>
        </w:rPr>
        <w:t xml:space="preserve"> 2021</w:t>
      </w:r>
    </w:p>
    <w:p w14:paraId="366E8CB7" w14:textId="77777777" w:rsidR="00596C77" w:rsidRDefault="00596C77" w:rsidP="00F04163">
      <w:pPr>
        <w:ind w:right="1166"/>
        <w:jc w:val="center"/>
        <w:rPr>
          <w:rFonts w:ascii="Arial" w:hAnsi="Arial" w:cs="Arial"/>
        </w:rPr>
      </w:pPr>
    </w:p>
    <w:p w14:paraId="4A19264A" w14:textId="77777777" w:rsidR="00596C77" w:rsidRDefault="00596C77" w:rsidP="00F04163">
      <w:pPr>
        <w:ind w:right="1166"/>
        <w:jc w:val="center"/>
        <w:rPr>
          <w:rFonts w:ascii="Arial" w:hAnsi="Arial" w:cs="Arial"/>
        </w:rPr>
      </w:pPr>
    </w:p>
    <w:p w14:paraId="41DECE9B" w14:textId="77777777" w:rsidR="00596C77" w:rsidRDefault="00596C77" w:rsidP="00F04163">
      <w:pPr>
        <w:ind w:right="1166"/>
        <w:jc w:val="center"/>
        <w:rPr>
          <w:rFonts w:ascii="Arial" w:hAnsi="Arial" w:cs="Arial"/>
        </w:rPr>
      </w:pPr>
    </w:p>
    <w:p w14:paraId="1BA8F577" w14:textId="77777777" w:rsidR="00596C77" w:rsidRDefault="00596C77" w:rsidP="00F04163">
      <w:pPr>
        <w:ind w:right="1166"/>
        <w:jc w:val="center"/>
        <w:rPr>
          <w:rFonts w:ascii="Arial" w:hAnsi="Arial" w:cs="Arial"/>
        </w:rPr>
      </w:pPr>
      <w:r>
        <w:rPr>
          <w:rFonts w:ascii="Arial" w:hAnsi="Arial" w:cs="Arial"/>
        </w:rPr>
        <w:t>If any part of this document is missing, please contact:</w:t>
      </w:r>
    </w:p>
    <w:p w14:paraId="3BDD91F3" w14:textId="77777777" w:rsidR="00596C77" w:rsidRDefault="00596C77" w:rsidP="00F04163">
      <w:pPr>
        <w:ind w:right="1166"/>
        <w:jc w:val="center"/>
        <w:rPr>
          <w:rFonts w:ascii="Arial" w:hAnsi="Arial" w:cs="Arial"/>
        </w:rPr>
      </w:pPr>
    </w:p>
    <w:p w14:paraId="3E34E833" w14:textId="77777777" w:rsidR="00596C77" w:rsidRDefault="005815CF" w:rsidP="00F04163">
      <w:pPr>
        <w:ind w:right="1166"/>
        <w:jc w:val="center"/>
        <w:rPr>
          <w:rFonts w:ascii="Arial" w:hAnsi="Arial" w:cs="Arial"/>
          <w:szCs w:val="24"/>
        </w:rPr>
      </w:pPr>
      <w:r>
        <w:rPr>
          <w:rFonts w:ascii="Arial" w:hAnsi="Arial" w:cs="Arial"/>
          <w:szCs w:val="24"/>
        </w:rPr>
        <w:t>Erin Gallagher</w:t>
      </w:r>
    </w:p>
    <w:p w14:paraId="0EBCCCF7" w14:textId="77777777" w:rsidR="00596C77" w:rsidRDefault="005815CF" w:rsidP="00F04163">
      <w:pPr>
        <w:ind w:right="1166"/>
        <w:jc w:val="center"/>
        <w:rPr>
          <w:rFonts w:ascii="Arial" w:hAnsi="Arial" w:cs="Arial"/>
          <w:szCs w:val="24"/>
        </w:rPr>
      </w:pPr>
      <w:r>
        <w:rPr>
          <w:rFonts w:ascii="Arial" w:hAnsi="Arial" w:cs="Arial"/>
          <w:szCs w:val="24"/>
        </w:rPr>
        <w:t>Procurement</w:t>
      </w:r>
    </w:p>
    <w:p w14:paraId="7C0FCA70" w14:textId="77777777" w:rsidR="00596C77" w:rsidRPr="007A25F3" w:rsidRDefault="00596C77" w:rsidP="00F04163">
      <w:pPr>
        <w:ind w:right="1166"/>
        <w:jc w:val="center"/>
        <w:rPr>
          <w:rFonts w:ascii="Arial" w:hAnsi="Arial" w:cs="Arial"/>
          <w:szCs w:val="24"/>
        </w:rPr>
      </w:pPr>
      <w:r>
        <w:rPr>
          <w:rFonts w:ascii="Arial" w:hAnsi="Arial" w:cs="Arial"/>
          <w:szCs w:val="24"/>
        </w:rPr>
        <w:t xml:space="preserve">Telephone: </w:t>
      </w:r>
      <w:r w:rsidRPr="007A25F3">
        <w:rPr>
          <w:rFonts w:ascii="Arial" w:hAnsi="Arial" w:cs="Arial"/>
          <w:szCs w:val="24"/>
        </w:rPr>
        <w:t xml:space="preserve">(617) </w:t>
      </w:r>
      <w:r w:rsidR="00E818D2">
        <w:rPr>
          <w:rFonts w:ascii="Arial" w:hAnsi="Arial" w:cs="Arial"/>
          <w:szCs w:val="24"/>
        </w:rPr>
        <w:t>850</w:t>
      </w:r>
      <w:r w:rsidRPr="007A25F3">
        <w:rPr>
          <w:rFonts w:ascii="Arial" w:hAnsi="Arial" w:cs="Arial"/>
          <w:szCs w:val="24"/>
        </w:rPr>
        <w:t>-</w:t>
      </w:r>
      <w:r w:rsidR="005815CF">
        <w:rPr>
          <w:rFonts w:ascii="Arial" w:hAnsi="Arial" w:cs="Arial"/>
          <w:szCs w:val="24"/>
        </w:rPr>
        <w:t>3596</w:t>
      </w:r>
    </w:p>
    <w:p w14:paraId="04D61910" w14:textId="77777777" w:rsidR="00596C77" w:rsidRPr="000E4970" w:rsidRDefault="005815CF" w:rsidP="00F04163">
      <w:pPr>
        <w:ind w:right="1166"/>
        <w:jc w:val="center"/>
        <w:rPr>
          <w:rFonts w:ascii="Arial" w:hAnsi="Arial" w:cs="Arial"/>
        </w:rPr>
      </w:pPr>
      <w:r>
        <w:rPr>
          <w:rFonts w:ascii="Arial" w:hAnsi="Arial" w:cs="Arial"/>
          <w:szCs w:val="24"/>
        </w:rPr>
        <w:t>EGallagher</w:t>
      </w:r>
      <w:r w:rsidR="00E818D2">
        <w:rPr>
          <w:rFonts w:ascii="Arial" w:hAnsi="Arial" w:cs="Arial"/>
          <w:szCs w:val="24"/>
        </w:rPr>
        <w:t>@acadian-asset.com</w:t>
      </w:r>
    </w:p>
    <w:p w14:paraId="248C1D5B" w14:textId="77777777" w:rsidR="00596C77" w:rsidRPr="000E4970" w:rsidRDefault="00596C77" w:rsidP="00F04163">
      <w:pPr>
        <w:spacing w:line="240" w:lineRule="atLeast"/>
        <w:ind w:right="1166"/>
        <w:jc w:val="center"/>
        <w:rPr>
          <w:rFonts w:ascii="Arial" w:hAnsi="Arial" w:cs="Arial"/>
        </w:rPr>
      </w:pPr>
    </w:p>
    <w:p w14:paraId="2E4EFBC9" w14:textId="77777777" w:rsidR="00596C77" w:rsidRDefault="00596C77" w:rsidP="00F04163">
      <w:pPr>
        <w:spacing w:line="240" w:lineRule="atLeast"/>
        <w:ind w:right="1166"/>
        <w:jc w:val="center"/>
        <w:rPr>
          <w:rFonts w:ascii="Arial" w:hAnsi="Arial" w:cs="Arial"/>
        </w:rPr>
      </w:pPr>
    </w:p>
    <w:p w14:paraId="271E0BB0" w14:textId="77777777" w:rsidR="005815CF" w:rsidRDefault="005815CF" w:rsidP="00F04163">
      <w:pPr>
        <w:spacing w:line="240" w:lineRule="atLeast"/>
        <w:ind w:right="1166"/>
        <w:jc w:val="center"/>
        <w:rPr>
          <w:rFonts w:ascii="Arial" w:hAnsi="Arial" w:cs="Arial"/>
        </w:rPr>
      </w:pPr>
    </w:p>
    <w:p w14:paraId="46B32538" w14:textId="77777777" w:rsidR="005815CF" w:rsidRDefault="005815CF" w:rsidP="005815CF">
      <w:pPr>
        <w:spacing w:line="240" w:lineRule="atLeast"/>
        <w:ind w:right="1166"/>
        <w:jc w:val="center"/>
        <w:rPr>
          <w:rFonts w:ascii="Arial" w:hAnsi="Arial" w:cs="Arial"/>
        </w:rPr>
      </w:pPr>
    </w:p>
    <w:p w14:paraId="61A7BDB8" w14:textId="77777777" w:rsidR="005815CF" w:rsidRPr="000E4970" w:rsidRDefault="005815CF" w:rsidP="005815CF">
      <w:pPr>
        <w:spacing w:line="240" w:lineRule="atLeast"/>
        <w:ind w:right="1166"/>
        <w:jc w:val="center"/>
        <w:rPr>
          <w:rFonts w:ascii="Arial" w:hAnsi="Arial" w:cs="Arial"/>
        </w:rPr>
      </w:pPr>
    </w:p>
    <w:p w14:paraId="7B2616A7" w14:textId="77777777" w:rsidR="00596C77" w:rsidRPr="000E4970" w:rsidRDefault="00596C77" w:rsidP="005815CF">
      <w:pPr>
        <w:spacing w:line="240" w:lineRule="atLeast"/>
        <w:ind w:right="1166"/>
        <w:jc w:val="center"/>
        <w:rPr>
          <w:rFonts w:ascii="Arial" w:hAnsi="Arial" w:cs="Arial"/>
        </w:rPr>
      </w:pPr>
    </w:p>
    <w:p w14:paraId="7F400A90" w14:textId="77777777" w:rsidR="00596C77" w:rsidRPr="00422476" w:rsidRDefault="00E818D2" w:rsidP="005815CF">
      <w:pPr>
        <w:pStyle w:val="Heading7"/>
        <w:numPr>
          <w:ilvl w:val="0"/>
          <w:numId w:val="0"/>
        </w:numPr>
        <w:tabs>
          <w:tab w:val="clear" w:pos="144"/>
          <w:tab w:val="clear" w:pos="720"/>
          <w:tab w:val="clear" w:pos="1080"/>
          <w:tab w:val="clear" w:pos="1440"/>
          <w:tab w:val="clear" w:pos="1800"/>
          <w:tab w:val="clear" w:pos="2160"/>
          <w:tab w:val="clear" w:pos="2880"/>
          <w:tab w:val="clear" w:pos="3600"/>
          <w:tab w:val="clear" w:pos="4320"/>
          <w:tab w:val="clear" w:pos="5040"/>
          <w:tab w:val="clear" w:pos="5760"/>
          <w:tab w:val="clear" w:pos="7200"/>
          <w:tab w:val="clear" w:pos="7920"/>
          <w:tab w:val="clear" w:pos="8280"/>
        </w:tabs>
        <w:ind w:right="1166"/>
        <w:rPr>
          <w:rFonts w:ascii="Arial" w:hAnsi="Arial" w:cs="Arial"/>
          <w:b/>
          <w:bCs/>
          <w:color w:val="0000FF"/>
          <w:sz w:val="20"/>
        </w:rPr>
      </w:pPr>
      <w:bookmarkStart w:id="1" w:name="_Toc453667067"/>
      <w:r>
        <w:rPr>
          <w:rFonts w:ascii="Arial" w:hAnsi="Arial" w:cs="Arial"/>
          <w:b/>
          <w:bCs/>
          <w:color w:val="0000FF"/>
          <w:sz w:val="20"/>
        </w:rPr>
        <w:t>ACADIAN ASSET MANAGEMENT</w:t>
      </w:r>
      <w:r w:rsidR="00596C77" w:rsidRPr="00422476">
        <w:rPr>
          <w:rFonts w:ascii="Arial" w:hAnsi="Arial" w:cs="Arial"/>
          <w:b/>
          <w:bCs/>
          <w:color w:val="0000FF"/>
          <w:sz w:val="20"/>
        </w:rPr>
        <w:t xml:space="preserve"> CONFIDENTIAL</w:t>
      </w:r>
      <w:bookmarkEnd w:id="1"/>
      <w:r w:rsidR="00596C77" w:rsidRPr="00422476">
        <w:rPr>
          <w:rFonts w:ascii="Arial" w:hAnsi="Arial" w:cs="Arial"/>
          <w:b/>
          <w:bCs/>
          <w:color w:val="0000FF"/>
          <w:sz w:val="20"/>
        </w:rPr>
        <w:t xml:space="preserve"> INFORMATION</w:t>
      </w:r>
    </w:p>
    <w:p w14:paraId="56E226EE" w14:textId="77777777" w:rsidR="00596C77" w:rsidRDefault="00596C77" w:rsidP="005815CF">
      <w:pPr>
        <w:ind w:right="1166"/>
        <w:jc w:val="center"/>
        <w:rPr>
          <w:rFonts w:ascii="Arial" w:hAnsi="Arial" w:cs="Arial"/>
        </w:rPr>
      </w:pPr>
    </w:p>
    <w:p w14:paraId="3CFC529A" w14:textId="77777777" w:rsidR="00596C77" w:rsidRDefault="00596C77" w:rsidP="005815CF">
      <w:pPr>
        <w:ind w:right="1166"/>
        <w:jc w:val="center"/>
        <w:rPr>
          <w:rFonts w:ascii="Arial" w:hAnsi="Arial" w:cs="Arial"/>
        </w:rPr>
      </w:pPr>
      <w:r>
        <w:rPr>
          <w:rFonts w:ascii="Arial" w:hAnsi="Arial" w:cs="Arial"/>
        </w:rPr>
        <w:t xml:space="preserve">Property of </w:t>
      </w:r>
      <w:r w:rsidR="00E818D2">
        <w:rPr>
          <w:rFonts w:ascii="Arial" w:hAnsi="Arial" w:cs="Arial"/>
        </w:rPr>
        <w:t>Acadian Asset Management</w:t>
      </w:r>
      <w:r w:rsidR="00E818D2" w:rsidRPr="00E818D2">
        <w:rPr>
          <w:rFonts w:ascii="Arial" w:hAnsi="Arial" w:cs="Arial"/>
        </w:rPr>
        <w:t xml:space="preserve"> LLC.</w:t>
      </w:r>
    </w:p>
    <w:p w14:paraId="36F9A521" w14:textId="77777777" w:rsidR="00596C77" w:rsidRDefault="00596C77" w:rsidP="005815CF">
      <w:pPr>
        <w:pStyle w:val="TOC1"/>
        <w:tabs>
          <w:tab w:val="left" w:pos="440"/>
          <w:tab w:val="right" w:leader="dot" w:pos="8630"/>
        </w:tabs>
        <w:spacing w:before="0" w:after="0"/>
        <w:ind w:left="360" w:right="720"/>
        <w:jc w:val="center"/>
        <w:rPr>
          <w:rFonts w:ascii="Arial" w:hAnsi="Arial" w:cs="Arial"/>
          <w:caps w:val="0"/>
          <w:sz w:val="24"/>
          <w:u w:val="single"/>
        </w:rPr>
      </w:pPr>
      <w:r>
        <w:br w:type="page"/>
      </w:r>
      <w:r w:rsidRPr="003F12D2">
        <w:rPr>
          <w:rFonts w:ascii="Arial" w:hAnsi="Arial" w:cs="Arial"/>
          <w:caps w:val="0"/>
          <w:sz w:val="24"/>
          <w:u w:val="single"/>
        </w:rPr>
        <w:lastRenderedPageBreak/>
        <w:t>Confidentiality Statement</w:t>
      </w:r>
    </w:p>
    <w:p w14:paraId="2240ABE5" w14:textId="77777777" w:rsidR="00596C77" w:rsidRPr="009627FE" w:rsidRDefault="00596C77" w:rsidP="005B03B2">
      <w:pPr>
        <w:tabs>
          <w:tab w:val="right" w:leader="dot" w:pos="8630"/>
        </w:tabs>
        <w:jc w:val="both"/>
      </w:pPr>
    </w:p>
    <w:p w14:paraId="260F3FEB" w14:textId="77777777" w:rsidR="00596C77" w:rsidRDefault="00596C77" w:rsidP="005B03B2">
      <w:pPr>
        <w:pStyle w:val="TOC1"/>
        <w:tabs>
          <w:tab w:val="right" w:leader="dot" w:pos="8630"/>
        </w:tabs>
        <w:spacing w:before="0" w:after="0"/>
        <w:ind w:left="360" w:right="720"/>
        <w:jc w:val="both"/>
        <w:rPr>
          <w:rFonts w:ascii="Arial" w:hAnsi="Arial" w:cs="Arial"/>
          <w:b w:val="0"/>
          <w:bCs w:val="0"/>
          <w:caps w:val="0"/>
        </w:rPr>
      </w:pPr>
      <w:r>
        <w:rPr>
          <w:rFonts w:ascii="Arial" w:hAnsi="Arial" w:cs="Arial"/>
          <w:b w:val="0"/>
          <w:bCs w:val="0"/>
          <w:caps w:val="0"/>
        </w:rPr>
        <w:t xml:space="preserve">This Request for </w:t>
      </w:r>
      <w:r w:rsidR="005815CF">
        <w:rPr>
          <w:rFonts w:ascii="Arial" w:hAnsi="Arial" w:cs="Arial"/>
          <w:b w:val="0"/>
          <w:bCs w:val="0"/>
          <w:caps w:val="0"/>
        </w:rPr>
        <w:t>Proposal</w:t>
      </w:r>
      <w:r w:rsidR="00C2338A">
        <w:rPr>
          <w:rFonts w:ascii="Arial" w:hAnsi="Arial" w:cs="Arial"/>
          <w:b w:val="0"/>
          <w:bCs w:val="0"/>
          <w:caps w:val="0"/>
        </w:rPr>
        <w:t xml:space="preserve"> (</w:t>
      </w:r>
      <w:r w:rsidR="006531BE">
        <w:rPr>
          <w:rFonts w:ascii="Arial" w:hAnsi="Arial" w:cs="Arial"/>
          <w:b w:val="0"/>
          <w:bCs w:val="0"/>
          <w:caps w:val="0"/>
        </w:rPr>
        <w:t>RFP</w:t>
      </w:r>
      <w:r>
        <w:rPr>
          <w:rFonts w:ascii="Arial" w:hAnsi="Arial" w:cs="Arial"/>
          <w:b w:val="0"/>
          <w:bCs w:val="0"/>
          <w:caps w:val="0"/>
        </w:rPr>
        <w:t xml:space="preserve">) has been prepared by </w:t>
      </w:r>
      <w:r w:rsidR="00E818D2">
        <w:rPr>
          <w:rFonts w:ascii="Arial" w:hAnsi="Arial" w:cs="Arial"/>
          <w:b w:val="0"/>
          <w:bCs w:val="0"/>
          <w:caps w:val="0"/>
        </w:rPr>
        <w:t xml:space="preserve">Acadian Asset Management LLC </w:t>
      </w:r>
      <w:r>
        <w:rPr>
          <w:rFonts w:ascii="Arial" w:hAnsi="Arial" w:cs="Arial"/>
          <w:b w:val="0"/>
          <w:bCs w:val="0"/>
          <w:caps w:val="0"/>
        </w:rPr>
        <w:t>(</w:t>
      </w:r>
      <w:r w:rsidR="00E818D2">
        <w:rPr>
          <w:rFonts w:ascii="Arial" w:hAnsi="Arial" w:cs="Arial"/>
          <w:b w:val="0"/>
          <w:bCs w:val="0"/>
          <w:caps w:val="0"/>
        </w:rPr>
        <w:t>Acadian Asset Management LLC</w:t>
      </w:r>
      <w:r>
        <w:rPr>
          <w:rFonts w:ascii="Arial" w:hAnsi="Arial" w:cs="Arial"/>
          <w:b w:val="0"/>
          <w:bCs w:val="0"/>
          <w:caps w:val="0"/>
        </w:rPr>
        <w:t xml:space="preserve">) and is being provided to you as an opportunity to bid in consideration of your agreement to treat it as confidential. The information contained in this proposal and any related discussions or documents produced by </w:t>
      </w:r>
      <w:r w:rsidR="00E818D2">
        <w:rPr>
          <w:rFonts w:ascii="Arial" w:hAnsi="Arial" w:cs="Arial"/>
          <w:b w:val="0"/>
          <w:bCs w:val="0"/>
          <w:caps w:val="0"/>
        </w:rPr>
        <w:t>Acadian Asset Management LLC</w:t>
      </w:r>
      <w:r>
        <w:rPr>
          <w:rFonts w:ascii="Arial" w:hAnsi="Arial" w:cs="Arial"/>
          <w:b w:val="0"/>
          <w:bCs w:val="0"/>
          <w:caps w:val="0"/>
        </w:rPr>
        <w:t xml:space="preserve"> or its advisers are confidential and proprietary information of </w:t>
      </w:r>
      <w:r w:rsidR="00E818D2">
        <w:rPr>
          <w:rFonts w:ascii="Arial" w:hAnsi="Arial" w:cs="Arial"/>
          <w:b w:val="0"/>
          <w:bCs w:val="0"/>
          <w:caps w:val="0"/>
        </w:rPr>
        <w:t>Acadian Asset Management LLC</w:t>
      </w:r>
      <w:r>
        <w:rPr>
          <w:rFonts w:ascii="Arial" w:hAnsi="Arial" w:cs="Arial"/>
          <w:b w:val="0"/>
          <w:bCs w:val="0"/>
          <w:caps w:val="0"/>
        </w:rPr>
        <w:t xml:space="preserve">. </w:t>
      </w:r>
      <w:r w:rsidR="00E818D2">
        <w:rPr>
          <w:rFonts w:ascii="Arial" w:hAnsi="Arial" w:cs="Arial"/>
          <w:b w:val="0"/>
          <w:bCs w:val="0"/>
          <w:caps w:val="0"/>
        </w:rPr>
        <w:t>Acadian Asset Management LLC</w:t>
      </w:r>
      <w:r>
        <w:rPr>
          <w:rFonts w:ascii="Arial" w:hAnsi="Arial" w:cs="Arial"/>
          <w:b w:val="0"/>
          <w:bCs w:val="0"/>
          <w:caps w:val="0"/>
        </w:rPr>
        <w:t xml:space="preserve"> is not conveying any ownership to any party by disclosing this information. By accepting this document, you agree that you will hold this information in strict confidence and will not allow any other person or entity to see it or use it and you will not use it in any way other than to prepare the requested proposal. Finally, you will return this document and all copies you have made of it, to </w:t>
      </w:r>
      <w:r w:rsidR="00E818D2">
        <w:rPr>
          <w:rFonts w:ascii="Arial" w:hAnsi="Arial" w:cs="Arial"/>
          <w:b w:val="0"/>
          <w:bCs w:val="0"/>
          <w:caps w:val="0"/>
        </w:rPr>
        <w:t>Acadian Asset Management LLC</w:t>
      </w:r>
      <w:r>
        <w:rPr>
          <w:rFonts w:ascii="Arial" w:hAnsi="Arial" w:cs="Arial"/>
          <w:b w:val="0"/>
          <w:bCs w:val="0"/>
          <w:caps w:val="0"/>
        </w:rPr>
        <w:t xml:space="preserve"> should you decline to submit a proposal or upon request by </w:t>
      </w:r>
      <w:r w:rsidR="00E818D2">
        <w:rPr>
          <w:rFonts w:ascii="Arial" w:hAnsi="Arial" w:cs="Arial"/>
          <w:b w:val="0"/>
          <w:bCs w:val="0"/>
          <w:caps w:val="0"/>
        </w:rPr>
        <w:t>Acadian Asset Management LLC</w:t>
      </w:r>
      <w:r>
        <w:rPr>
          <w:rFonts w:ascii="Arial" w:hAnsi="Arial" w:cs="Arial"/>
          <w:b w:val="0"/>
          <w:bCs w:val="0"/>
          <w:caps w:val="0"/>
        </w:rPr>
        <w:t xml:space="preserve">. </w:t>
      </w:r>
      <w:r w:rsidR="00E27DC9">
        <w:rPr>
          <w:rFonts w:ascii="Arial" w:hAnsi="Arial" w:cs="Arial"/>
          <w:b w:val="0"/>
          <w:bCs w:val="0"/>
          <w:caps w:val="0"/>
        </w:rPr>
        <w:t xml:space="preserve"> </w:t>
      </w:r>
      <w:r w:rsidR="00E818D2">
        <w:rPr>
          <w:rFonts w:ascii="Arial" w:hAnsi="Arial" w:cs="Arial"/>
          <w:b w:val="0"/>
          <w:bCs w:val="0"/>
          <w:caps w:val="0"/>
        </w:rPr>
        <w:t>Acadian Asset Management LLC</w:t>
      </w:r>
      <w:r>
        <w:rPr>
          <w:rFonts w:ascii="Arial" w:hAnsi="Arial" w:cs="Arial"/>
          <w:b w:val="0"/>
          <w:bCs w:val="0"/>
          <w:caps w:val="0"/>
        </w:rPr>
        <w:t xml:space="preserve"> may disclose information provided by the Supplier to </w:t>
      </w:r>
      <w:r w:rsidR="00E818D2">
        <w:rPr>
          <w:rFonts w:ascii="Arial" w:hAnsi="Arial" w:cs="Arial"/>
          <w:b w:val="0"/>
          <w:bCs w:val="0"/>
          <w:caps w:val="0"/>
        </w:rPr>
        <w:t>Acadian Asset Management LLC</w:t>
      </w:r>
      <w:r>
        <w:rPr>
          <w:rFonts w:ascii="Arial" w:hAnsi="Arial" w:cs="Arial"/>
          <w:b w:val="0"/>
          <w:bCs w:val="0"/>
          <w:caps w:val="0"/>
        </w:rPr>
        <w:t xml:space="preserve"> in connection with any proposal to consultants engaged by </w:t>
      </w:r>
      <w:r w:rsidR="00E818D2">
        <w:rPr>
          <w:rFonts w:ascii="Arial" w:hAnsi="Arial" w:cs="Arial"/>
          <w:b w:val="0"/>
          <w:bCs w:val="0"/>
          <w:caps w:val="0"/>
        </w:rPr>
        <w:t>Acadian Asset Management LLC</w:t>
      </w:r>
      <w:r>
        <w:rPr>
          <w:rFonts w:ascii="Arial" w:hAnsi="Arial" w:cs="Arial"/>
          <w:b w:val="0"/>
          <w:bCs w:val="0"/>
          <w:caps w:val="0"/>
        </w:rPr>
        <w:t xml:space="preserve"> who are assisting with this </w:t>
      </w:r>
      <w:r w:rsidR="00C2338A">
        <w:rPr>
          <w:rFonts w:ascii="Arial" w:hAnsi="Arial" w:cs="Arial"/>
          <w:b w:val="0"/>
          <w:bCs w:val="0"/>
          <w:caps w:val="0"/>
        </w:rPr>
        <w:t xml:space="preserve">Request for </w:t>
      </w:r>
      <w:r w:rsidR="005815CF">
        <w:rPr>
          <w:rFonts w:ascii="Arial" w:hAnsi="Arial" w:cs="Arial"/>
          <w:b w:val="0"/>
          <w:bCs w:val="0"/>
          <w:caps w:val="0"/>
        </w:rPr>
        <w:t>Proposal</w:t>
      </w:r>
      <w:r>
        <w:rPr>
          <w:rFonts w:ascii="Arial" w:hAnsi="Arial" w:cs="Arial"/>
          <w:b w:val="0"/>
          <w:bCs w:val="0"/>
          <w:caps w:val="0"/>
        </w:rPr>
        <w:t>.</w:t>
      </w:r>
    </w:p>
    <w:p w14:paraId="3213D80A" w14:textId="77777777" w:rsidR="00596C77" w:rsidRDefault="00596C77" w:rsidP="005B03B2">
      <w:pPr>
        <w:tabs>
          <w:tab w:val="right" w:leader="dot" w:pos="8630"/>
        </w:tabs>
        <w:ind w:right="720"/>
        <w:jc w:val="both"/>
      </w:pPr>
    </w:p>
    <w:p w14:paraId="3E53BDEA" w14:textId="77777777" w:rsidR="00596C77" w:rsidRPr="00D50E20" w:rsidRDefault="00596C77" w:rsidP="005B03B2">
      <w:pPr>
        <w:tabs>
          <w:tab w:val="right" w:leader="dot" w:pos="8630"/>
        </w:tabs>
        <w:spacing w:line="240" w:lineRule="atLeast"/>
        <w:ind w:left="360" w:right="720"/>
        <w:jc w:val="both"/>
        <w:rPr>
          <w:rFonts w:ascii="Arial" w:hAnsi="Arial" w:cs="Arial"/>
          <w:bCs/>
          <w:color w:val="auto"/>
        </w:rPr>
      </w:pPr>
    </w:p>
    <w:p w14:paraId="2DA9A262" w14:textId="77777777" w:rsidR="00596C77" w:rsidRDefault="00596C77" w:rsidP="005B03B2">
      <w:pPr>
        <w:tabs>
          <w:tab w:val="left" w:pos="144"/>
          <w:tab w:val="left" w:pos="1080"/>
          <w:tab w:val="left" w:pos="1440"/>
          <w:tab w:val="left" w:pos="1800"/>
          <w:tab w:val="left" w:pos="2160"/>
          <w:tab w:val="left" w:pos="2880"/>
          <w:tab w:val="left" w:pos="3600"/>
          <w:tab w:val="left" w:pos="4320"/>
          <w:tab w:val="left" w:pos="5040"/>
          <w:tab w:val="left" w:pos="5760"/>
          <w:tab w:val="left" w:pos="7200"/>
          <w:tab w:val="left" w:pos="7920"/>
          <w:tab w:val="left" w:pos="8280"/>
          <w:tab w:val="right" w:leader="dot" w:pos="8630"/>
        </w:tabs>
        <w:spacing w:line="240" w:lineRule="atLeast"/>
        <w:ind w:left="360" w:right="720"/>
        <w:jc w:val="both"/>
        <w:rPr>
          <w:bCs/>
          <w:sz w:val="22"/>
          <w:szCs w:val="22"/>
        </w:rPr>
      </w:pPr>
    </w:p>
    <w:p w14:paraId="5FC7646A" w14:textId="77777777" w:rsidR="00596C77" w:rsidRPr="00D50E20" w:rsidRDefault="00596C77" w:rsidP="005B03B2">
      <w:pPr>
        <w:tabs>
          <w:tab w:val="right" w:leader="dot" w:pos="8630"/>
        </w:tabs>
        <w:ind w:left="360" w:right="720"/>
        <w:jc w:val="both"/>
        <w:rPr>
          <w:rFonts w:ascii="Arial" w:hAnsi="Arial"/>
          <w:b/>
          <w:sz w:val="24"/>
        </w:rPr>
      </w:pPr>
    </w:p>
    <w:p w14:paraId="7F64160A" w14:textId="77777777" w:rsidR="00596C77" w:rsidRDefault="00596C77" w:rsidP="005B03B2">
      <w:pPr>
        <w:tabs>
          <w:tab w:val="right" w:leader="dot" w:pos="8630"/>
        </w:tabs>
        <w:ind w:right="1166"/>
        <w:jc w:val="both"/>
      </w:pPr>
      <w:r>
        <w:br w:type="page"/>
      </w:r>
      <w:r>
        <w:lastRenderedPageBreak/>
        <w:t xml:space="preserve"> </w:t>
      </w:r>
    </w:p>
    <w:p w14:paraId="3DAE6E2D" w14:textId="77777777" w:rsidR="00C2338A" w:rsidRDefault="00C2338A" w:rsidP="005B03B2">
      <w:pPr>
        <w:tabs>
          <w:tab w:val="right" w:leader="dot" w:pos="8630"/>
        </w:tabs>
        <w:ind w:right="1166"/>
        <w:jc w:val="both"/>
        <w:rPr>
          <w:rFonts w:ascii="Arial" w:hAnsi="Arial" w:cs="Arial"/>
          <w:b/>
          <w:bCs/>
          <w:color w:val="auto"/>
          <w:sz w:val="24"/>
          <w:szCs w:val="24"/>
        </w:rPr>
      </w:pPr>
    </w:p>
    <w:p w14:paraId="67C58797" w14:textId="77777777" w:rsidR="00596C77" w:rsidRPr="00A342AE" w:rsidRDefault="00596C77" w:rsidP="005B03B2">
      <w:pPr>
        <w:tabs>
          <w:tab w:val="right" w:leader="dot" w:pos="8630"/>
        </w:tabs>
        <w:ind w:right="1166"/>
        <w:jc w:val="both"/>
        <w:rPr>
          <w:rFonts w:ascii="Arial" w:hAnsi="Arial" w:cs="Arial"/>
          <w:b/>
          <w:color w:val="auto"/>
          <w:sz w:val="24"/>
          <w:szCs w:val="24"/>
        </w:rPr>
      </w:pPr>
      <w:r w:rsidRPr="00A342AE">
        <w:rPr>
          <w:rFonts w:ascii="Arial" w:hAnsi="Arial" w:cs="Arial"/>
          <w:b/>
          <w:bCs/>
          <w:color w:val="auto"/>
          <w:sz w:val="24"/>
          <w:szCs w:val="24"/>
        </w:rPr>
        <w:t>T</w:t>
      </w:r>
      <w:r w:rsidRPr="00A342AE">
        <w:rPr>
          <w:rFonts w:ascii="Arial" w:hAnsi="Arial" w:cs="Arial"/>
          <w:b/>
          <w:color w:val="auto"/>
          <w:sz w:val="24"/>
          <w:szCs w:val="24"/>
        </w:rPr>
        <w:t xml:space="preserve">ABLE OF CONTENTS </w:t>
      </w:r>
    </w:p>
    <w:p w14:paraId="1FEFA47E" w14:textId="77777777" w:rsidR="00596C77" w:rsidRPr="00A342AE" w:rsidRDefault="00596C77" w:rsidP="005B03B2">
      <w:pPr>
        <w:tabs>
          <w:tab w:val="right" w:leader="dot" w:pos="8630"/>
        </w:tabs>
        <w:ind w:right="1166"/>
        <w:jc w:val="both"/>
        <w:rPr>
          <w:rFonts w:ascii="Arial" w:hAnsi="Arial" w:cs="Arial"/>
          <w:b/>
          <w:color w:val="auto"/>
          <w:szCs w:val="26"/>
        </w:rPr>
      </w:pPr>
    </w:p>
    <w:p w14:paraId="47863A2F" w14:textId="77777777" w:rsidR="00596C77" w:rsidRDefault="00596C77" w:rsidP="005B03B2">
      <w:pPr>
        <w:tabs>
          <w:tab w:val="right" w:leader="dot" w:pos="8630"/>
        </w:tabs>
        <w:ind w:right="1166"/>
        <w:jc w:val="both"/>
        <w:rPr>
          <w:rFonts w:ascii="Arial" w:hAnsi="Arial" w:cs="Arial"/>
          <w:b/>
          <w:color w:val="auto"/>
        </w:rPr>
      </w:pPr>
    </w:p>
    <w:p w14:paraId="0372F0B3" w14:textId="77777777" w:rsidR="00596C77" w:rsidRPr="00A342AE" w:rsidRDefault="00596C77" w:rsidP="005B03B2">
      <w:pPr>
        <w:tabs>
          <w:tab w:val="left" w:pos="6300"/>
          <w:tab w:val="left" w:pos="6480"/>
          <w:tab w:val="left" w:pos="7200"/>
          <w:tab w:val="right" w:leader="dot" w:pos="8630"/>
        </w:tabs>
        <w:spacing w:before="60"/>
        <w:ind w:left="360" w:right="1166" w:hanging="360"/>
        <w:jc w:val="both"/>
        <w:rPr>
          <w:rFonts w:ascii="Arial" w:hAnsi="Arial" w:cs="Arial"/>
        </w:rPr>
      </w:pPr>
      <w:r w:rsidRPr="00A342AE">
        <w:rPr>
          <w:rFonts w:ascii="Arial" w:hAnsi="Arial" w:cs="Arial"/>
        </w:rPr>
        <w:t>1.</w:t>
      </w:r>
      <w:r w:rsidRPr="00A342AE">
        <w:rPr>
          <w:rFonts w:ascii="Arial" w:hAnsi="Arial" w:cs="Arial"/>
        </w:rPr>
        <w:tab/>
      </w:r>
      <w:r w:rsidR="00C2338A">
        <w:rPr>
          <w:rFonts w:ascii="Arial" w:hAnsi="Arial" w:cs="Arial"/>
        </w:rPr>
        <w:t xml:space="preserve">Overview and Introduction to </w:t>
      </w:r>
      <w:r w:rsidR="006531BE">
        <w:rPr>
          <w:rFonts w:ascii="Arial" w:hAnsi="Arial" w:cs="Arial"/>
        </w:rPr>
        <w:t>RFP</w:t>
      </w:r>
      <w:r w:rsidRPr="00A342AE">
        <w:rPr>
          <w:rFonts w:ascii="Arial" w:hAnsi="Arial" w:cs="Arial"/>
        </w:rPr>
        <w:t>………………………………</w:t>
      </w:r>
      <w:r w:rsidR="00C2338A">
        <w:rPr>
          <w:rFonts w:ascii="Arial" w:hAnsi="Arial" w:cs="Arial"/>
        </w:rPr>
        <w:t>…..</w:t>
      </w:r>
      <w:r w:rsidRPr="00A342AE">
        <w:rPr>
          <w:rFonts w:ascii="Arial" w:hAnsi="Arial" w:cs="Arial"/>
        </w:rPr>
        <w:tab/>
        <w:t>4</w:t>
      </w:r>
    </w:p>
    <w:p w14:paraId="6B88AB69" w14:textId="77777777" w:rsidR="00596C77" w:rsidRPr="00A342AE" w:rsidRDefault="00C2338A" w:rsidP="005B03B2">
      <w:pPr>
        <w:tabs>
          <w:tab w:val="left" w:pos="6300"/>
          <w:tab w:val="left" w:pos="6480"/>
          <w:tab w:val="left" w:pos="7200"/>
          <w:tab w:val="right" w:leader="dot" w:pos="8630"/>
        </w:tabs>
        <w:spacing w:before="60"/>
        <w:ind w:left="360" w:right="1166" w:hanging="360"/>
        <w:jc w:val="both"/>
        <w:rPr>
          <w:rFonts w:ascii="Arial" w:hAnsi="Arial" w:cs="Arial"/>
        </w:rPr>
      </w:pPr>
      <w:r>
        <w:rPr>
          <w:rFonts w:ascii="Arial" w:hAnsi="Arial" w:cs="Arial"/>
        </w:rPr>
        <w:t>2.</w:t>
      </w:r>
      <w:r>
        <w:rPr>
          <w:rFonts w:ascii="Arial" w:hAnsi="Arial" w:cs="Arial"/>
        </w:rPr>
        <w:tab/>
      </w:r>
      <w:r w:rsidR="006531BE">
        <w:rPr>
          <w:rFonts w:ascii="Arial" w:hAnsi="Arial" w:cs="Arial"/>
        </w:rPr>
        <w:t>RFP</w:t>
      </w:r>
      <w:r w:rsidR="00596C77" w:rsidRPr="00A342AE">
        <w:rPr>
          <w:rFonts w:ascii="Arial" w:hAnsi="Arial" w:cs="Arial"/>
        </w:rPr>
        <w:t xml:space="preserve"> Instructions and </w:t>
      </w:r>
      <w:r>
        <w:rPr>
          <w:rFonts w:ascii="Arial" w:hAnsi="Arial" w:cs="Arial"/>
        </w:rPr>
        <w:t xml:space="preserve">Review </w:t>
      </w:r>
      <w:r w:rsidR="00596C77" w:rsidRPr="00A342AE">
        <w:rPr>
          <w:rFonts w:ascii="Arial" w:hAnsi="Arial" w:cs="Arial"/>
        </w:rPr>
        <w:t>Process………………………</w:t>
      </w:r>
      <w:r>
        <w:rPr>
          <w:rFonts w:ascii="Arial" w:hAnsi="Arial" w:cs="Arial"/>
        </w:rPr>
        <w:t>………</w:t>
      </w:r>
      <w:r w:rsidR="00596C77" w:rsidRPr="00A342AE">
        <w:rPr>
          <w:rFonts w:ascii="Arial" w:hAnsi="Arial" w:cs="Arial"/>
        </w:rPr>
        <w:tab/>
      </w:r>
      <w:r w:rsidR="00F04163">
        <w:rPr>
          <w:rFonts w:ascii="Arial" w:hAnsi="Arial" w:cs="Arial"/>
        </w:rPr>
        <w:t>4</w:t>
      </w:r>
    </w:p>
    <w:p w14:paraId="7524D7AC" w14:textId="77777777" w:rsidR="00596C77" w:rsidRPr="00A342AE" w:rsidRDefault="00596C77" w:rsidP="005B03B2">
      <w:pPr>
        <w:tabs>
          <w:tab w:val="left" w:pos="6300"/>
          <w:tab w:val="left" w:pos="6480"/>
          <w:tab w:val="left" w:pos="7200"/>
          <w:tab w:val="right" w:leader="dot" w:pos="8630"/>
        </w:tabs>
        <w:spacing w:before="60"/>
        <w:ind w:left="360" w:right="1166" w:hanging="360"/>
        <w:jc w:val="both"/>
        <w:rPr>
          <w:rFonts w:ascii="Arial" w:hAnsi="Arial" w:cs="Arial"/>
        </w:rPr>
      </w:pPr>
      <w:r w:rsidRPr="00A342AE">
        <w:rPr>
          <w:rFonts w:ascii="Arial" w:hAnsi="Arial" w:cs="Arial"/>
        </w:rPr>
        <w:t>3.</w:t>
      </w:r>
      <w:r w:rsidRPr="00A342AE">
        <w:rPr>
          <w:rFonts w:ascii="Arial" w:hAnsi="Arial" w:cs="Arial"/>
        </w:rPr>
        <w:tab/>
      </w:r>
      <w:r w:rsidR="002A01E0">
        <w:rPr>
          <w:rFonts w:ascii="Arial" w:hAnsi="Arial" w:cs="Arial"/>
        </w:rPr>
        <w:t>Supplier Information</w:t>
      </w:r>
      <w:r w:rsidR="00C2338A">
        <w:rPr>
          <w:rFonts w:ascii="Arial" w:hAnsi="Arial" w:cs="Arial"/>
        </w:rPr>
        <w:t xml:space="preserve"> ………………………………………………</w:t>
      </w:r>
      <w:r w:rsidR="00422232">
        <w:rPr>
          <w:rFonts w:ascii="Arial" w:hAnsi="Arial" w:cs="Arial"/>
        </w:rPr>
        <w:t>…</w:t>
      </w:r>
      <w:r w:rsidR="00C2338A">
        <w:rPr>
          <w:rFonts w:ascii="Arial" w:hAnsi="Arial" w:cs="Arial"/>
        </w:rPr>
        <w:t>.</w:t>
      </w:r>
      <w:r w:rsidRPr="00A342AE">
        <w:rPr>
          <w:rFonts w:ascii="Arial" w:hAnsi="Arial" w:cs="Arial"/>
        </w:rPr>
        <w:tab/>
      </w:r>
      <w:r w:rsidR="00F04163">
        <w:rPr>
          <w:rFonts w:ascii="Arial" w:hAnsi="Arial" w:cs="Arial"/>
        </w:rPr>
        <w:t>6</w:t>
      </w:r>
    </w:p>
    <w:p w14:paraId="2172DD7E" w14:textId="77777777" w:rsidR="00422232" w:rsidRDefault="00596C77" w:rsidP="002A01E0">
      <w:pPr>
        <w:tabs>
          <w:tab w:val="left" w:pos="6300"/>
          <w:tab w:val="left" w:pos="6480"/>
          <w:tab w:val="left" w:pos="7200"/>
          <w:tab w:val="right" w:leader="dot" w:pos="8630"/>
        </w:tabs>
        <w:spacing w:before="60"/>
        <w:ind w:left="360" w:right="1166" w:hanging="360"/>
        <w:jc w:val="both"/>
        <w:rPr>
          <w:rFonts w:ascii="Arial" w:hAnsi="Arial" w:cs="Arial"/>
        </w:rPr>
      </w:pPr>
      <w:r w:rsidRPr="00A342AE">
        <w:rPr>
          <w:rFonts w:ascii="Arial" w:hAnsi="Arial" w:cs="Arial"/>
        </w:rPr>
        <w:t>4.</w:t>
      </w:r>
      <w:r w:rsidRPr="00A342AE">
        <w:rPr>
          <w:rFonts w:ascii="Arial" w:hAnsi="Arial" w:cs="Arial"/>
        </w:rPr>
        <w:tab/>
      </w:r>
      <w:r w:rsidR="002A01E0">
        <w:rPr>
          <w:rFonts w:ascii="Arial" w:hAnsi="Arial" w:cs="Arial"/>
        </w:rPr>
        <w:t>Product Functionality</w:t>
      </w:r>
      <w:r w:rsidRPr="00A342AE">
        <w:rPr>
          <w:rFonts w:ascii="Arial" w:hAnsi="Arial" w:cs="Arial"/>
        </w:rPr>
        <w:t>……………………………………………</w:t>
      </w:r>
      <w:r w:rsidR="00C2338A">
        <w:rPr>
          <w:rFonts w:ascii="Arial" w:hAnsi="Arial" w:cs="Arial"/>
        </w:rPr>
        <w:t>…</w:t>
      </w:r>
      <w:r w:rsidR="00422232">
        <w:rPr>
          <w:rFonts w:ascii="Arial" w:hAnsi="Arial" w:cs="Arial"/>
        </w:rPr>
        <w:t>…</w:t>
      </w:r>
      <w:r w:rsidR="00C2338A">
        <w:rPr>
          <w:rFonts w:ascii="Arial" w:hAnsi="Arial" w:cs="Arial"/>
        </w:rPr>
        <w:t>.</w:t>
      </w:r>
      <w:r w:rsidRPr="00A342AE">
        <w:rPr>
          <w:rFonts w:ascii="Arial" w:hAnsi="Arial" w:cs="Arial"/>
        </w:rPr>
        <w:tab/>
      </w:r>
      <w:r w:rsidR="00F04163">
        <w:rPr>
          <w:rFonts w:ascii="Arial" w:hAnsi="Arial" w:cs="Arial"/>
        </w:rPr>
        <w:t>8</w:t>
      </w:r>
    </w:p>
    <w:p w14:paraId="4EA7F5ED" w14:textId="77777777" w:rsidR="00422232" w:rsidRDefault="00422232" w:rsidP="002A01E0">
      <w:pPr>
        <w:tabs>
          <w:tab w:val="left" w:pos="6300"/>
          <w:tab w:val="left" w:pos="6480"/>
          <w:tab w:val="left" w:pos="7200"/>
          <w:tab w:val="right" w:leader="dot" w:pos="8630"/>
        </w:tabs>
        <w:spacing w:before="60"/>
        <w:ind w:left="360" w:right="1166" w:hanging="360"/>
        <w:jc w:val="both"/>
        <w:rPr>
          <w:rFonts w:ascii="Arial" w:hAnsi="Arial" w:cs="Arial"/>
        </w:rPr>
      </w:pPr>
      <w:r>
        <w:rPr>
          <w:rFonts w:ascii="Arial" w:hAnsi="Arial" w:cs="Arial"/>
        </w:rPr>
        <w:t>5.</w:t>
      </w:r>
      <w:r>
        <w:rPr>
          <w:rFonts w:ascii="Arial" w:hAnsi="Arial" w:cs="Arial"/>
        </w:rPr>
        <w:tab/>
        <w:t>Account Management &amp; Service Levels……………………………    8</w:t>
      </w:r>
    </w:p>
    <w:p w14:paraId="1C92660F" w14:textId="77777777" w:rsidR="00596C77" w:rsidRDefault="00422232" w:rsidP="002A01E0">
      <w:pPr>
        <w:tabs>
          <w:tab w:val="left" w:pos="6300"/>
          <w:tab w:val="left" w:pos="6480"/>
          <w:tab w:val="left" w:pos="7200"/>
          <w:tab w:val="right" w:leader="dot" w:pos="8630"/>
        </w:tabs>
        <w:spacing w:before="60"/>
        <w:ind w:left="360" w:right="1166" w:hanging="360"/>
        <w:jc w:val="both"/>
        <w:rPr>
          <w:rFonts w:ascii="Arial" w:hAnsi="Arial" w:cs="Arial"/>
        </w:rPr>
      </w:pPr>
      <w:r>
        <w:rPr>
          <w:rFonts w:ascii="Arial" w:hAnsi="Arial" w:cs="Arial"/>
        </w:rPr>
        <w:t>6.</w:t>
      </w:r>
      <w:r>
        <w:rPr>
          <w:rFonts w:ascii="Arial" w:hAnsi="Arial" w:cs="Arial"/>
        </w:rPr>
        <w:tab/>
        <w:t>Commercials……………………………………………………………   9</w:t>
      </w:r>
      <w:r w:rsidR="00596C77" w:rsidRPr="00A342AE">
        <w:rPr>
          <w:rFonts w:ascii="Arial" w:hAnsi="Arial" w:cs="Arial"/>
        </w:rPr>
        <w:tab/>
      </w:r>
    </w:p>
    <w:p w14:paraId="37620293" w14:textId="77777777" w:rsidR="00596C77" w:rsidRPr="00996F87" w:rsidRDefault="00596C77" w:rsidP="005B03B2">
      <w:pPr>
        <w:tabs>
          <w:tab w:val="left" w:pos="6300"/>
          <w:tab w:val="left" w:pos="6480"/>
          <w:tab w:val="left" w:pos="7200"/>
          <w:tab w:val="right" w:leader="dot" w:pos="8630"/>
        </w:tabs>
        <w:spacing w:before="60"/>
        <w:ind w:right="1166"/>
        <w:jc w:val="both"/>
        <w:rPr>
          <w:rFonts w:ascii="Arial" w:hAnsi="Arial" w:cs="Arial"/>
          <w:color w:val="auto"/>
          <w:sz w:val="22"/>
          <w:szCs w:val="22"/>
        </w:rPr>
      </w:pPr>
      <w:r w:rsidRPr="00E11EEC">
        <w:rPr>
          <w:rFonts w:ascii="Arial" w:hAnsi="Arial" w:cs="Arial"/>
          <w:sz w:val="22"/>
          <w:szCs w:val="22"/>
        </w:rPr>
        <w:tab/>
      </w:r>
      <w:r w:rsidRPr="00E11EEC">
        <w:rPr>
          <w:rFonts w:ascii="Arial" w:hAnsi="Arial" w:cs="Arial"/>
          <w:sz w:val="22"/>
          <w:szCs w:val="22"/>
        </w:rPr>
        <w:tab/>
      </w:r>
    </w:p>
    <w:p w14:paraId="460992ED" w14:textId="77777777" w:rsidR="00596C77" w:rsidRPr="006741E7" w:rsidRDefault="00596C77" w:rsidP="005B03B2">
      <w:pPr>
        <w:tabs>
          <w:tab w:val="right" w:leader="dot" w:pos="8630"/>
        </w:tabs>
        <w:spacing w:before="60"/>
        <w:ind w:right="1166"/>
        <w:jc w:val="both"/>
        <w:rPr>
          <w:rFonts w:ascii="Arial" w:hAnsi="Arial" w:cs="Arial"/>
        </w:rPr>
      </w:pPr>
    </w:p>
    <w:p w14:paraId="7856598C" w14:textId="77777777" w:rsidR="00596C77" w:rsidRDefault="00596C77" w:rsidP="005B03B2">
      <w:pPr>
        <w:tabs>
          <w:tab w:val="right" w:leader="dot" w:pos="8630"/>
        </w:tabs>
        <w:spacing w:before="60"/>
        <w:ind w:right="1166"/>
        <w:jc w:val="both"/>
        <w:rPr>
          <w:rFonts w:ascii="Arial" w:hAnsi="Arial" w:cs="Arial"/>
          <w:color w:val="auto"/>
          <w:sz w:val="22"/>
          <w:szCs w:val="22"/>
        </w:rPr>
      </w:pPr>
    </w:p>
    <w:p w14:paraId="23B64CB1" w14:textId="77777777" w:rsidR="00596C77" w:rsidRDefault="00596C77" w:rsidP="005B03B2">
      <w:pPr>
        <w:tabs>
          <w:tab w:val="right" w:leader="dot" w:pos="8630"/>
        </w:tabs>
        <w:spacing w:before="60"/>
        <w:ind w:right="1166"/>
        <w:jc w:val="both"/>
        <w:rPr>
          <w:rFonts w:ascii="Arial" w:hAnsi="Arial" w:cs="Arial"/>
          <w:color w:val="auto"/>
          <w:sz w:val="22"/>
          <w:szCs w:val="22"/>
        </w:rPr>
      </w:pPr>
    </w:p>
    <w:p w14:paraId="23A8ED75" w14:textId="77777777" w:rsidR="00596C77" w:rsidRPr="00996F87" w:rsidRDefault="00596C77" w:rsidP="005B03B2">
      <w:pPr>
        <w:tabs>
          <w:tab w:val="right" w:leader="dot" w:pos="8630"/>
        </w:tabs>
        <w:spacing w:before="60"/>
        <w:ind w:right="1166"/>
        <w:jc w:val="both"/>
        <w:rPr>
          <w:rFonts w:ascii="Arial" w:hAnsi="Arial" w:cs="Arial"/>
          <w:color w:val="auto"/>
          <w:sz w:val="22"/>
          <w:szCs w:val="22"/>
        </w:rPr>
      </w:pPr>
    </w:p>
    <w:p w14:paraId="22AA5C1A" w14:textId="77777777" w:rsidR="00596C77" w:rsidRDefault="00596C77" w:rsidP="005B03B2">
      <w:pPr>
        <w:tabs>
          <w:tab w:val="right" w:leader="dot" w:pos="8630"/>
        </w:tabs>
        <w:spacing w:before="60"/>
        <w:ind w:right="1166"/>
        <w:jc w:val="both"/>
        <w:rPr>
          <w:rFonts w:ascii="Arial" w:hAnsi="Arial" w:cs="Arial"/>
          <w:color w:val="auto"/>
          <w:sz w:val="22"/>
          <w:szCs w:val="22"/>
        </w:rPr>
      </w:pPr>
    </w:p>
    <w:p w14:paraId="7C9C0691" w14:textId="77777777" w:rsidR="00596C77" w:rsidRPr="00DE47F2" w:rsidRDefault="00596C77" w:rsidP="005B03B2">
      <w:pPr>
        <w:pStyle w:val="Template3"/>
        <w:numPr>
          <w:ilvl w:val="0"/>
          <w:numId w:val="0"/>
        </w:numPr>
        <w:tabs>
          <w:tab w:val="right" w:leader="dot" w:pos="8630"/>
        </w:tabs>
        <w:ind w:right="720"/>
        <w:jc w:val="both"/>
        <w:rPr>
          <w:rFonts w:ascii="Arial" w:hAnsi="Arial" w:cs="Arial"/>
          <w:b/>
          <w:sz w:val="28"/>
          <w:szCs w:val="28"/>
        </w:rPr>
      </w:pPr>
    </w:p>
    <w:p w14:paraId="08B4E091" w14:textId="77777777" w:rsidR="00596C77" w:rsidRPr="00DE47F2" w:rsidRDefault="00596C77" w:rsidP="005B03B2">
      <w:pPr>
        <w:pStyle w:val="Template3"/>
        <w:numPr>
          <w:ilvl w:val="0"/>
          <w:numId w:val="0"/>
        </w:numPr>
        <w:tabs>
          <w:tab w:val="right" w:leader="dot" w:pos="8630"/>
        </w:tabs>
        <w:ind w:right="720"/>
        <w:jc w:val="both"/>
        <w:rPr>
          <w:rFonts w:ascii="Arial" w:hAnsi="Arial" w:cs="Arial"/>
          <w:b/>
          <w:sz w:val="28"/>
          <w:szCs w:val="28"/>
        </w:rPr>
      </w:pPr>
    </w:p>
    <w:p w14:paraId="1E17BFC5" w14:textId="77777777" w:rsidR="00596C77" w:rsidRPr="00DE47F2" w:rsidRDefault="00596C77" w:rsidP="005B03B2">
      <w:pPr>
        <w:pStyle w:val="Template3"/>
        <w:numPr>
          <w:ilvl w:val="0"/>
          <w:numId w:val="0"/>
        </w:numPr>
        <w:tabs>
          <w:tab w:val="right" w:leader="dot" w:pos="8630"/>
        </w:tabs>
        <w:ind w:right="720"/>
        <w:jc w:val="both"/>
        <w:rPr>
          <w:rFonts w:ascii="Arial" w:hAnsi="Arial" w:cs="Arial"/>
          <w:b/>
          <w:sz w:val="28"/>
          <w:szCs w:val="28"/>
        </w:rPr>
      </w:pPr>
    </w:p>
    <w:p w14:paraId="102498AC" w14:textId="77777777" w:rsidR="00596C77" w:rsidRPr="00DE47F2" w:rsidRDefault="00596C77" w:rsidP="005B03B2">
      <w:pPr>
        <w:pStyle w:val="Template3"/>
        <w:numPr>
          <w:ilvl w:val="0"/>
          <w:numId w:val="0"/>
        </w:numPr>
        <w:tabs>
          <w:tab w:val="right" w:leader="dot" w:pos="8630"/>
        </w:tabs>
        <w:ind w:right="720"/>
        <w:jc w:val="both"/>
        <w:rPr>
          <w:rFonts w:ascii="Arial" w:hAnsi="Arial" w:cs="Arial"/>
          <w:b/>
          <w:sz w:val="28"/>
          <w:szCs w:val="28"/>
        </w:rPr>
      </w:pPr>
    </w:p>
    <w:p w14:paraId="6701C97C" w14:textId="77777777" w:rsidR="00596C77" w:rsidRPr="00DE47F2" w:rsidRDefault="00596C77" w:rsidP="005B03B2">
      <w:pPr>
        <w:pStyle w:val="Template3"/>
        <w:numPr>
          <w:ilvl w:val="0"/>
          <w:numId w:val="0"/>
        </w:numPr>
        <w:tabs>
          <w:tab w:val="right" w:leader="dot" w:pos="8630"/>
        </w:tabs>
        <w:ind w:right="720"/>
        <w:jc w:val="both"/>
        <w:rPr>
          <w:rFonts w:ascii="Arial" w:hAnsi="Arial" w:cs="Arial"/>
          <w:b/>
          <w:sz w:val="28"/>
          <w:szCs w:val="28"/>
        </w:rPr>
      </w:pPr>
    </w:p>
    <w:p w14:paraId="4A9B936E" w14:textId="77777777" w:rsidR="00596C77" w:rsidRPr="00DE47F2" w:rsidRDefault="00596C77" w:rsidP="005B03B2">
      <w:pPr>
        <w:pStyle w:val="Template3"/>
        <w:numPr>
          <w:ilvl w:val="0"/>
          <w:numId w:val="0"/>
        </w:numPr>
        <w:tabs>
          <w:tab w:val="right" w:leader="dot" w:pos="8630"/>
        </w:tabs>
        <w:ind w:right="720"/>
        <w:jc w:val="both"/>
        <w:rPr>
          <w:rFonts w:ascii="Arial" w:hAnsi="Arial" w:cs="Arial"/>
          <w:b/>
          <w:sz w:val="28"/>
          <w:szCs w:val="28"/>
        </w:rPr>
      </w:pPr>
    </w:p>
    <w:p w14:paraId="4D73C6B1" w14:textId="77777777" w:rsidR="00596C77" w:rsidRPr="00DE47F2" w:rsidRDefault="00596C77" w:rsidP="005B03B2">
      <w:pPr>
        <w:pStyle w:val="Template3"/>
        <w:numPr>
          <w:ilvl w:val="0"/>
          <w:numId w:val="0"/>
        </w:numPr>
        <w:tabs>
          <w:tab w:val="right" w:leader="dot" w:pos="8630"/>
        </w:tabs>
        <w:ind w:right="720"/>
        <w:jc w:val="both"/>
        <w:rPr>
          <w:rFonts w:ascii="Arial" w:hAnsi="Arial" w:cs="Arial"/>
          <w:b/>
          <w:sz w:val="28"/>
          <w:szCs w:val="28"/>
        </w:rPr>
      </w:pPr>
    </w:p>
    <w:p w14:paraId="6D9A4512" w14:textId="77777777" w:rsidR="00596C77" w:rsidRPr="00DE47F2" w:rsidRDefault="00596C77" w:rsidP="005B03B2">
      <w:pPr>
        <w:pStyle w:val="Template3"/>
        <w:numPr>
          <w:ilvl w:val="0"/>
          <w:numId w:val="0"/>
        </w:numPr>
        <w:tabs>
          <w:tab w:val="right" w:leader="dot" w:pos="8630"/>
        </w:tabs>
        <w:ind w:right="720"/>
        <w:jc w:val="both"/>
        <w:rPr>
          <w:rFonts w:ascii="Arial" w:hAnsi="Arial" w:cs="Arial"/>
          <w:b/>
          <w:sz w:val="28"/>
          <w:szCs w:val="28"/>
        </w:rPr>
      </w:pPr>
    </w:p>
    <w:p w14:paraId="5258BC66" w14:textId="77777777" w:rsidR="00596C77" w:rsidRPr="00DE47F2" w:rsidRDefault="00596C77" w:rsidP="005B03B2">
      <w:pPr>
        <w:pStyle w:val="Template3"/>
        <w:numPr>
          <w:ilvl w:val="0"/>
          <w:numId w:val="0"/>
        </w:numPr>
        <w:tabs>
          <w:tab w:val="right" w:leader="dot" w:pos="8630"/>
        </w:tabs>
        <w:ind w:right="720"/>
        <w:jc w:val="both"/>
        <w:rPr>
          <w:rFonts w:ascii="Arial" w:hAnsi="Arial" w:cs="Arial"/>
          <w:b/>
          <w:sz w:val="28"/>
          <w:szCs w:val="28"/>
        </w:rPr>
      </w:pPr>
    </w:p>
    <w:p w14:paraId="31406E72" w14:textId="77777777" w:rsidR="00596C77" w:rsidRPr="00DE47F2" w:rsidRDefault="00596C77" w:rsidP="005B03B2">
      <w:pPr>
        <w:pStyle w:val="Template3"/>
        <w:numPr>
          <w:ilvl w:val="0"/>
          <w:numId w:val="0"/>
        </w:numPr>
        <w:tabs>
          <w:tab w:val="right" w:leader="dot" w:pos="8630"/>
        </w:tabs>
        <w:ind w:right="720"/>
        <w:jc w:val="both"/>
        <w:rPr>
          <w:rFonts w:ascii="Arial" w:hAnsi="Arial" w:cs="Arial"/>
          <w:b/>
          <w:sz w:val="28"/>
          <w:szCs w:val="28"/>
        </w:rPr>
      </w:pPr>
    </w:p>
    <w:p w14:paraId="0FD9D9A4" w14:textId="77777777" w:rsidR="00596C77" w:rsidRPr="00DE47F2" w:rsidRDefault="00596C77" w:rsidP="005B03B2">
      <w:pPr>
        <w:pStyle w:val="Template3"/>
        <w:numPr>
          <w:ilvl w:val="0"/>
          <w:numId w:val="0"/>
        </w:numPr>
        <w:tabs>
          <w:tab w:val="right" w:leader="dot" w:pos="8630"/>
        </w:tabs>
        <w:ind w:right="720"/>
        <w:jc w:val="both"/>
        <w:rPr>
          <w:rFonts w:ascii="Arial" w:hAnsi="Arial" w:cs="Arial"/>
          <w:b/>
          <w:sz w:val="28"/>
          <w:szCs w:val="28"/>
        </w:rPr>
      </w:pPr>
    </w:p>
    <w:p w14:paraId="337F3455" w14:textId="77777777" w:rsidR="00596C77" w:rsidRPr="00DE47F2" w:rsidRDefault="00596C77" w:rsidP="005B03B2">
      <w:pPr>
        <w:pStyle w:val="Template3"/>
        <w:numPr>
          <w:ilvl w:val="0"/>
          <w:numId w:val="0"/>
        </w:numPr>
        <w:tabs>
          <w:tab w:val="right" w:leader="dot" w:pos="8630"/>
        </w:tabs>
        <w:ind w:right="720"/>
        <w:jc w:val="both"/>
        <w:rPr>
          <w:rFonts w:ascii="Arial" w:hAnsi="Arial" w:cs="Arial"/>
          <w:b/>
          <w:sz w:val="28"/>
          <w:szCs w:val="28"/>
        </w:rPr>
      </w:pPr>
    </w:p>
    <w:p w14:paraId="32076CDB" w14:textId="77777777" w:rsidR="00596C77" w:rsidRPr="000D333C" w:rsidRDefault="00596C77" w:rsidP="005B03B2">
      <w:pPr>
        <w:pStyle w:val="Template3"/>
        <w:numPr>
          <w:ilvl w:val="0"/>
          <w:numId w:val="0"/>
        </w:numPr>
        <w:tabs>
          <w:tab w:val="right" w:leader="dot" w:pos="8630"/>
        </w:tabs>
        <w:ind w:left="360" w:right="720" w:hanging="360"/>
        <w:jc w:val="both"/>
        <w:rPr>
          <w:rFonts w:ascii="Arial" w:hAnsi="Arial" w:cs="Arial"/>
          <w:b/>
          <w:sz w:val="24"/>
          <w:szCs w:val="24"/>
        </w:rPr>
      </w:pPr>
      <w:r>
        <w:br w:type="page"/>
      </w:r>
      <w:r>
        <w:rPr>
          <w:rFonts w:ascii="Arial" w:hAnsi="Arial" w:cs="Arial"/>
          <w:b/>
          <w:sz w:val="24"/>
          <w:szCs w:val="24"/>
        </w:rPr>
        <w:lastRenderedPageBreak/>
        <w:t>1</w:t>
      </w:r>
      <w:r w:rsidRPr="000D333C">
        <w:rPr>
          <w:rFonts w:ascii="Arial" w:hAnsi="Arial" w:cs="Arial"/>
          <w:b/>
          <w:sz w:val="24"/>
          <w:szCs w:val="24"/>
        </w:rPr>
        <w:t>.</w:t>
      </w:r>
      <w:r w:rsidRPr="000D333C">
        <w:rPr>
          <w:rFonts w:ascii="Arial" w:hAnsi="Arial" w:cs="Arial"/>
          <w:b/>
          <w:sz w:val="24"/>
          <w:szCs w:val="24"/>
        </w:rPr>
        <w:tab/>
        <w:t>Overview</w:t>
      </w:r>
      <w:r>
        <w:rPr>
          <w:rFonts w:ascii="Arial" w:hAnsi="Arial" w:cs="Arial"/>
          <w:b/>
          <w:sz w:val="24"/>
          <w:szCs w:val="24"/>
        </w:rPr>
        <w:t xml:space="preserve"> and Introduction to </w:t>
      </w:r>
      <w:r w:rsidR="006531BE">
        <w:rPr>
          <w:rFonts w:ascii="Arial" w:hAnsi="Arial" w:cs="Arial"/>
          <w:b/>
          <w:sz w:val="24"/>
          <w:szCs w:val="24"/>
        </w:rPr>
        <w:t>RFP</w:t>
      </w:r>
    </w:p>
    <w:p w14:paraId="61E7EE70" w14:textId="77777777" w:rsidR="00596C77" w:rsidRDefault="00596C77" w:rsidP="005B03B2">
      <w:pPr>
        <w:tabs>
          <w:tab w:val="right" w:leader="dot" w:pos="8630"/>
        </w:tabs>
        <w:ind w:left="360" w:right="720"/>
        <w:jc w:val="both"/>
        <w:rPr>
          <w:rFonts w:ascii="Arial" w:hAnsi="Arial" w:cs="Arial"/>
        </w:rPr>
      </w:pPr>
    </w:p>
    <w:p w14:paraId="19B33993" w14:textId="77777777" w:rsidR="00596C77" w:rsidRPr="00EA2952" w:rsidRDefault="00596C77" w:rsidP="005B03B2">
      <w:pPr>
        <w:tabs>
          <w:tab w:val="right" w:leader="dot" w:pos="8630"/>
        </w:tabs>
        <w:ind w:left="360" w:right="720"/>
        <w:jc w:val="both"/>
        <w:rPr>
          <w:rFonts w:ascii="Arial" w:hAnsi="Arial" w:cs="Arial"/>
        </w:rPr>
      </w:pPr>
      <w:r w:rsidRPr="00EA2952">
        <w:rPr>
          <w:rFonts w:ascii="Arial" w:hAnsi="Arial" w:cs="Arial"/>
        </w:rPr>
        <w:t xml:space="preserve">This </w:t>
      </w:r>
      <w:r w:rsidR="006531BE">
        <w:rPr>
          <w:rFonts w:ascii="Arial" w:hAnsi="Arial" w:cs="Arial"/>
        </w:rPr>
        <w:t>RFP</w:t>
      </w:r>
      <w:r w:rsidRPr="00EA2952">
        <w:rPr>
          <w:rFonts w:ascii="Arial" w:hAnsi="Arial" w:cs="Arial"/>
        </w:rPr>
        <w:t xml:space="preserve"> consists of several sections.  The </w:t>
      </w:r>
      <w:r w:rsidRPr="0057031C">
        <w:rPr>
          <w:rFonts w:ascii="Arial" w:hAnsi="Arial" w:cs="Arial"/>
          <w:b/>
        </w:rPr>
        <w:t xml:space="preserve">Overview and Introduction to </w:t>
      </w:r>
      <w:r w:rsidR="006531BE">
        <w:rPr>
          <w:rFonts w:ascii="Arial" w:hAnsi="Arial" w:cs="Arial"/>
          <w:b/>
        </w:rPr>
        <w:t>RFP</w:t>
      </w:r>
      <w:r w:rsidR="0033432C">
        <w:rPr>
          <w:rFonts w:ascii="Arial" w:hAnsi="Arial" w:cs="Arial"/>
        </w:rPr>
        <w:t xml:space="preserve"> and</w:t>
      </w:r>
      <w:r w:rsidRPr="00EA2952">
        <w:rPr>
          <w:rFonts w:ascii="Arial" w:hAnsi="Arial" w:cs="Arial"/>
        </w:rPr>
        <w:t xml:space="preserve"> </w:t>
      </w:r>
      <w:r w:rsidR="006531BE">
        <w:rPr>
          <w:rFonts w:ascii="Arial" w:hAnsi="Arial" w:cs="Arial"/>
          <w:b/>
        </w:rPr>
        <w:t>RFP</w:t>
      </w:r>
      <w:r w:rsidRPr="0057031C">
        <w:rPr>
          <w:rFonts w:ascii="Arial" w:hAnsi="Arial" w:cs="Arial"/>
          <w:b/>
        </w:rPr>
        <w:t xml:space="preserve"> Instructions and </w:t>
      </w:r>
      <w:r w:rsidR="00C2338A">
        <w:rPr>
          <w:rFonts w:ascii="Arial" w:hAnsi="Arial" w:cs="Arial"/>
          <w:b/>
        </w:rPr>
        <w:t>Review</w:t>
      </w:r>
      <w:r w:rsidRPr="0057031C">
        <w:rPr>
          <w:rFonts w:ascii="Arial" w:hAnsi="Arial" w:cs="Arial"/>
          <w:b/>
        </w:rPr>
        <w:t xml:space="preserve"> Process</w:t>
      </w:r>
      <w:r w:rsidR="0033432C">
        <w:rPr>
          <w:rFonts w:ascii="Arial" w:hAnsi="Arial" w:cs="Arial"/>
        </w:rPr>
        <w:t xml:space="preserve"> </w:t>
      </w:r>
      <w:r w:rsidRPr="00EA2952">
        <w:rPr>
          <w:rFonts w:ascii="Arial" w:hAnsi="Arial" w:cs="Arial"/>
        </w:rPr>
        <w:t xml:space="preserve">sections are intended to provide you with the information you require to complete your </w:t>
      </w:r>
      <w:r w:rsidR="006531BE">
        <w:rPr>
          <w:rFonts w:ascii="Arial" w:hAnsi="Arial" w:cs="Arial"/>
        </w:rPr>
        <w:t>RFP</w:t>
      </w:r>
      <w:r w:rsidRPr="00EA2952">
        <w:rPr>
          <w:rFonts w:ascii="Arial" w:hAnsi="Arial" w:cs="Arial"/>
        </w:rPr>
        <w:t xml:space="preserve"> response.  Supplier is expected to provide complete responses, as per instructions noted, </w:t>
      </w:r>
      <w:r w:rsidR="0033432C">
        <w:rPr>
          <w:rFonts w:ascii="Arial" w:hAnsi="Arial" w:cs="Arial"/>
        </w:rPr>
        <w:t>in</w:t>
      </w:r>
      <w:r w:rsidRPr="00EA2952">
        <w:rPr>
          <w:rFonts w:ascii="Arial" w:hAnsi="Arial" w:cs="Arial"/>
        </w:rPr>
        <w:t xml:space="preserve"> </w:t>
      </w:r>
      <w:r w:rsidR="00541972" w:rsidRPr="00541972">
        <w:rPr>
          <w:rFonts w:ascii="Arial" w:hAnsi="Arial" w:cs="Arial"/>
          <w:b/>
          <w:bCs/>
        </w:rPr>
        <w:t>Section 2</w:t>
      </w:r>
      <w:r w:rsidR="0033432C">
        <w:rPr>
          <w:rFonts w:ascii="Arial" w:hAnsi="Arial" w:cs="Arial"/>
        </w:rPr>
        <w:t xml:space="preserve"> of this</w:t>
      </w:r>
      <w:r w:rsidRPr="00EA2952">
        <w:rPr>
          <w:rFonts w:ascii="Arial" w:hAnsi="Arial" w:cs="Arial"/>
        </w:rPr>
        <w:t xml:space="preserve"> </w:t>
      </w:r>
      <w:r w:rsidR="006531BE">
        <w:rPr>
          <w:rFonts w:ascii="Arial" w:hAnsi="Arial" w:cs="Arial"/>
        </w:rPr>
        <w:t>RFP</w:t>
      </w:r>
      <w:r w:rsidRPr="00EA2952">
        <w:rPr>
          <w:rFonts w:ascii="Arial" w:hAnsi="Arial" w:cs="Arial"/>
        </w:rPr>
        <w:t>.</w:t>
      </w:r>
    </w:p>
    <w:p w14:paraId="0BB46BB0" w14:textId="77777777" w:rsidR="00596C77" w:rsidRDefault="00596C77" w:rsidP="005B03B2">
      <w:pPr>
        <w:pStyle w:val="Title2"/>
        <w:tabs>
          <w:tab w:val="right" w:leader="dot" w:pos="8630"/>
        </w:tabs>
        <w:spacing w:before="0"/>
        <w:ind w:left="360" w:right="720"/>
        <w:jc w:val="both"/>
        <w:rPr>
          <w:b/>
          <w:bCs/>
          <w:color w:val="auto"/>
          <w:u w:val="single"/>
        </w:rPr>
      </w:pPr>
    </w:p>
    <w:p w14:paraId="2393E3A8" w14:textId="77777777" w:rsidR="00596C77" w:rsidRPr="005D38BC" w:rsidRDefault="00596C77" w:rsidP="005B03B2">
      <w:pPr>
        <w:pStyle w:val="Title2"/>
        <w:tabs>
          <w:tab w:val="right" w:leader="dot" w:pos="8630"/>
        </w:tabs>
        <w:spacing w:before="0"/>
        <w:ind w:left="900" w:right="720" w:hanging="540"/>
        <w:jc w:val="both"/>
        <w:rPr>
          <w:b/>
          <w:bCs/>
          <w:color w:val="auto"/>
          <w:u w:val="single"/>
        </w:rPr>
      </w:pPr>
      <w:r w:rsidRPr="00CD7ED1">
        <w:rPr>
          <w:b/>
          <w:bCs/>
          <w:color w:val="auto"/>
        </w:rPr>
        <w:t>1.1.</w:t>
      </w:r>
      <w:r w:rsidRPr="00CD7ED1">
        <w:rPr>
          <w:b/>
          <w:bCs/>
          <w:color w:val="auto"/>
        </w:rPr>
        <w:tab/>
      </w:r>
      <w:r>
        <w:rPr>
          <w:b/>
          <w:bCs/>
          <w:color w:val="auto"/>
          <w:u w:val="single"/>
        </w:rPr>
        <w:t xml:space="preserve"> </w:t>
      </w:r>
      <w:r w:rsidR="00E818D2">
        <w:rPr>
          <w:b/>
          <w:bCs/>
          <w:color w:val="auto"/>
          <w:u w:val="single"/>
        </w:rPr>
        <w:t>Acadian Asset Management LLC</w:t>
      </w:r>
      <w:r w:rsidRPr="005D38BC">
        <w:rPr>
          <w:b/>
          <w:bCs/>
          <w:color w:val="auto"/>
          <w:u w:val="single"/>
        </w:rPr>
        <w:t xml:space="preserve"> Overview</w:t>
      </w:r>
    </w:p>
    <w:p w14:paraId="7B9157A7" w14:textId="77777777" w:rsidR="00596C77" w:rsidRDefault="00596C77" w:rsidP="005B03B2">
      <w:pPr>
        <w:widowControl/>
        <w:tabs>
          <w:tab w:val="right" w:leader="dot" w:pos="8630"/>
        </w:tabs>
        <w:autoSpaceDE w:val="0"/>
        <w:autoSpaceDN w:val="0"/>
        <w:adjustRightInd w:val="0"/>
        <w:ind w:left="360" w:right="720"/>
        <w:jc w:val="both"/>
        <w:rPr>
          <w:rFonts w:ascii="Arial" w:hAnsi="Arial" w:cs="Arial"/>
          <w:color w:val="auto"/>
          <w:szCs w:val="22"/>
        </w:rPr>
      </w:pPr>
    </w:p>
    <w:p w14:paraId="11DCA7A5" w14:textId="77777777" w:rsidR="0069498F" w:rsidRPr="002300FF" w:rsidRDefault="0069498F" w:rsidP="0069498F">
      <w:pPr>
        <w:tabs>
          <w:tab w:val="right" w:leader="dot" w:pos="8630"/>
        </w:tabs>
        <w:ind w:left="360" w:right="720"/>
        <w:jc w:val="both"/>
        <w:rPr>
          <w:rFonts w:ascii="Arial" w:hAnsi="Arial" w:cs="Arial"/>
        </w:rPr>
      </w:pPr>
      <w:r w:rsidRPr="002300FF">
        <w:rPr>
          <w:rFonts w:ascii="Arial" w:hAnsi="Arial" w:cs="Arial"/>
        </w:rPr>
        <w:t xml:space="preserve">Acadian Asset Management LLC is a U.S. Securities and Exchange Commission-registered investment adviser and Boston-headquartered investment management firm that, along with its wholly-owned Singapore, Australia, and UK affiliates, specializes in systematic, active global and regional equity strategies.  As of </w:t>
      </w:r>
      <w:r w:rsidRPr="006531BE">
        <w:rPr>
          <w:rFonts w:ascii="Arial" w:hAnsi="Arial" w:cs="Arial"/>
        </w:rPr>
        <w:t>March 31, 20</w:t>
      </w:r>
      <w:r w:rsidR="00974F66">
        <w:rPr>
          <w:rFonts w:ascii="Arial" w:hAnsi="Arial" w:cs="Arial"/>
        </w:rPr>
        <w:t>21</w:t>
      </w:r>
      <w:r w:rsidRPr="006531BE">
        <w:rPr>
          <w:rFonts w:ascii="Arial" w:hAnsi="Arial" w:cs="Arial"/>
        </w:rPr>
        <w:t xml:space="preserve"> the combined entities, which includes </w:t>
      </w:r>
      <w:r w:rsidR="00F065A0" w:rsidRPr="00F73E77">
        <w:rPr>
          <w:rFonts w:ascii="Arial" w:hAnsi="Arial" w:cs="Arial"/>
        </w:rPr>
        <w:t xml:space="preserve">370 </w:t>
      </w:r>
      <w:r w:rsidRPr="00F73E77">
        <w:rPr>
          <w:rFonts w:ascii="Arial" w:hAnsi="Arial" w:cs="Arial"/>
        </w:rPr>
        <w:t xml:space="preserve">employees, invested more than </w:t>
      </w:r>
      <w:r w:rsidR="006531BE" w:rsidRPr="00F73E77">
        <w:rPr>
          <w:rFonts w:ascii="Arial" w:hAnsi="Arial" w:cs="Arial"/>
        </w:rPr>
        <w:t>$</w:t>
      </w:r>
      <w:r w:rsidR="00F065A0" w:rsidRPr="00F73E77">
        <w:rPr>
          <w:rFonts w:ascii="Arial" w:hAnsi="Arial" w:cs="Arial"/>
        </w:rPr>
        <w:t>111</w:t>
      </w:r>
      <w:r w:rsidR="006531BE" w:rsidRPr="00F73E77">
        <w:rPr>
          <w:rFonts w:ascii="Arial" w:hAnsi="Arial" w:cs="Arial"/>
        </w:rPr>
        <w:t>.</w:t>
      </w:r>
      <w:r w:rsidR="00F065A0" w:rsidRPr="00F73E77">
        <w:rPr>
          <w:rFonts w:ascii="Arial" w:hAnsi="Arial" w:cs="Arial"/>
        </w:rPr>
        <w:t>5</w:t>
      </w:r>
      <w:r w:rsidRPr="00F73E77">
        <w:rPr>
          <w:rFonts w:ascii="Arial" w:hAnsi="Arial" w:cs="Arial"/>
        </w:rPr>
        <w:t xml:space="preserve"> billion</w:t>
      </w:r>
      <w:r w:rsidRPr="002300FF">
        <w:rPr>
          <w:rFonts w:ascii="Arial" w:hAnsi="Arial" w:cs="Arial"/>
        </w:rPr>
        <w:t xml:space="preserve"> on behalf of pension funds, endowments, foundations, governments, and other institutions globally.</w:t>
      </w:r>
    </w:p>
    <w:p w14:paraId="59180FB9" w14:textId="77777777" w:rsidR="0069498F" w:rsidRDefault="0069498F" w:rsidP="0069498F">
      <w:pPr>
        <w:tabs>
          <w:tab w:val="right" w:leader="dot" w:pos="8630"/>
        </w:tabs>
        <w:ind w:left="360" w:right="720"/>
        <w:jc w:val="both"/>
        <w:rPr>
          <w:rFonts w:ascii="Arial" w:hAnsi="Arial" w:cs="Arial"/>
        </w:rPr>
      </w:pPr>
    </w:p>
    <w:p w14:paraId="0B20218C" w14:textId="77777777" w:rsidR="0069498F" w:rsidRDefault="0069498F" w:rsidP="0069498F">
      <w:pPr>
        <w:widowControl/>
        <w:tabs>
          <w:tab w:val="right" w:leader="dot" w:pos="8630"/>
        </w:tabs>
        <w:autoSpaceDE w:val="0"/>
        <w:autoSpaceDN w:val="0"/>
        <w:adjustRightInd w:val="0"/>
        <w:ind w:left="360" w:right="720"/>
        <w:jc w:val="both"/>
        <w:rPr>
          <w:rFonts w:ascii="Arial" w:hAnsi="Arial" w:cs="Arial"/>
          <w:color w:val="auto"/>
          <w:szCs w:val="22"/>
        </w:rPr>
      </w:pPr>
      <w:r w:rsidRPr="00A21B2E">
        <w:rPr>
          <w:rFonts w:ascii="Arial" w:hAnsi="Arial" w:cs="Arial"/>
          <w:color w:val="auto"/>
          <w:szCs w:val="22"/>
        </w:rPr>
        <w:t xml:space="preserve">Please review the </w:t>
      </w:r>
      <w:r>
        <w:rPr>
          <w:rFonts w:ascii="Arial" w:hAnsi="Arial" w:cs="Arial"/>
          <w:color w:val="auto"/>
          <w:szCs w:val="22"/>
        </w:rPr>
        <w:t>Acadian Asset Management LLC</w:t>
      </w:r>
      <w:r w:rsidRPr="00A21B2E">
        <w:rPr>
          <w:rFonts w:ascii="Arial" w:hAnsi="Arial" w:cs="Arial"/>
          <w:color w:val="auto"/>
          <w:szCs w:val="22"/>
        </w:rPr>
        <w:t xml:space="preserve"> website at </w:t>
      </w:r>
      <w:hyperlink r:id="rId8" w:history="1">
        <w:r w:rsidRPr="00BD4B65">
          <w:rPr>
            <w:rStyle w:val="Hyperlink"/>
            <w:rFonts w:ascii="Arial" w:hAnsi="Arial" w:cs="Arial"/>
            <w:szCs w:val="22"/>
          </w:rPr>
          <w:t>http://www.Acadian-Asset.com</w:t>
        </w:r>
      </w:hyperlink>
      <w:r>
        <w:rPr>
          <w:rFonts w:ascii="Arial" w:hAnsi="Arial" w:cs="Arial"/>
          <w:color w:val="auto"/>
          <w:szCs w:val="22"/>
        </w:rPr>
        <w:t xml:space="preserve"> </w:t>
      </w:r>
      <w:r w:rsidRPr="00A21B2E">
        <w:rPr>
          <w:rFonts w:ascii="Arial" w:hAnsi="Arial" w:cs="Arial"/>
          <w:color w:val="auto"/>
          <w:szCs w:val="22"/>
        </w:rPr>
        <w:t>for more information</w:t>
      </w:r>
      <w:r>
        <w:rPr>
          <w:rFonts w:ascii="Arial" w:hAnsi="Arial" w:cs="Arial"/>
          <w:color w:val="auto"/>
          <w:szCs w:val="22"/>
        </w:rPr>
        <w:t>.</w:t>
      </w:r>
    </w:p>
    <w:p w14:paraId="6AB3BC91" w14:textId="77777777" w:rsidR="00596C77" w:rsidRDefault="00596C77" w:rsidP="005B03B2">
      <w:pPr>
        <w:tabs>
          <w:tab w:val="right" w:leader="dot" w:pos="8630"/>
        </w:tabs>
        <w:ind w:left="360" w:right="720"/>
        <w:jc w:val="both"/>
        <w:rPr>
          <w:rFonts w:ascii="Arial" w:hAnsi="Arial" w:cs="Arial"/>
          <w:color w:val="auto"/>
          <w:szCs w:val="22"/>
        </w:rPr>
      </w:pPr>
    </w:p>
    <w:p w14:paraId="0C55F62C" w14:textId="77777777" w:rsidR="00596C77" w:rsidRPr="00ED6840" w:rsidRDefault="00596C77" w:rsidP="005B03B2">
      <w:pPr>
        <w:tabs>
          <w:tab w:val="right" w:leader="dot" w:pos="8630"/>
        </w:tabs>
        <w:ind w:left="900" w:right="720" w:hanging="540"/>
        <w:jc w:val="both"/>
        <w:rPr>
          <w:rFonts w:ascii="Arial" w:hAnsi="Arial" w:cs="Arial"/>
          <w:b/>
          <w:color w:val="auto"/>
          <w:u w:val="single"/>
        </w:rPr>
      </w:pPr>
      <w:r w:rsidRPr="008C33EF">
        <w:rPr>
          <w:rFonts w:ascii="Arial" w:hAnsi="Arial" w:cs="Arial"/>
          <w:b/>
        </w:rPr>
        <w:t xml:space="preserve">1.2. </w:t>
      </w:r>
      <w:r w:rsidR="005B03B2" w:rsidRPr="008C33EF">
        <w:rPr>
          <w:rFonts w:ascii="Arial" w:hAnsi="Arial" w:cs="Arial"/>
          <w:b/>
        </w:rPr>
        <w:tab/>
      </w:r>
      <w:r w:rsidRPr="00ED6840">
        <w:rPr>
          <w:rFonts w:ascii="Arial" w:hAnsi="Arial" w:cs="Arial"/>
          <w:b/>
          <w:color w:val="auto"/>
          <w:u w:val="single"/>
        </w:rPr>
        <w:t xml:space="preserve">Introduction to </w:t>
      </w:r>
      <w:r w:rsidR="006531BE">
        <w:rPr>
          <w:rFonts w:ascii="Arial" w:hAnsi="Arial" w:cs="Arial"/>
          <w:b/>
          <w:color w:val="auto"/>
          <w:u w:val="single"/>
        </w:rPr>
        <w:t>RFP</w:t>
      </w:r>
    </w:p>
    <w:p w14:paraId="58D1B440" w14:textId="77777777" w:rsidR="00596C77" w:rsidRPr="00A53FFA" w:rsidRDefault="00596C77" w:rsidP="005B03B2">
      <w:pPr>
        <w:tabs>
          <w:tab w:val="right" w:leader="dot" w:pos="8630"/>
        </w:tabs>
        <w:ind w:left="360" w:right="720"/>
        <w:jc w:val="both"/>
        <w:rPr>
          <w:rFonts w:ascii="Arial" w:hAnsi="Arial" w:cs="Arial"/>
          <w:b/>
          <w:color w:val="auto"/>
        </w:rPr>
      </w:pPr>
    </w:p>
    <w:p w14:paraId="7FFCD2EA" w14:textId="77777777" w:rsidR="00596C77" w:rsidRPr="00F73E77" w:rsidRDefault="00E818D2" w:rsidP="005B03B2">
      <w:pPr>
        <w:tabs>
          <w:tab w:val="right" w:leader="dot" w:pos="8630"/>
        </w:tabs>
        <w:ind w:left="360" w:right="720"/>
        <w:jc w:val="both"/>
        <w:rPr>
          <w:rFonts w:ascii="Arial" w:hAnsi="Arial" w:cs="Arial"/>
          <w:b/>
          <w:bCs/>
        </w:rPr>
      </w:pPr>
      <w:r>
        <w:rPr>
          <w:rFonts w:ascii="Arial" w:hAnsi="Arial" w:cs="Arial"/>
        </w:rPr>
        <w:t>Acadian Asset Management LLC</w:t>
      </w:r>
      <w:r w:rsidR="00596C77">
        <w:rPr>
          <w:rFonts w:ascii="Arial" w:hAnsi="Arial" w:cs="Arial"/>
        </w:rPr>
        <w:t>’s</w:t>
      </w:r>
      <w:r w:rsidR="00974F66">
        <w:rPr>
          <w:rFonts w:ascii="Arial" w:hAnsi="Arial" w:cs="Arial"/>
        </w:rPr>
        <w:t xml:space="preserve"> </w:t>
      </w:r>
      <w:r w:rsidR="00AF3351">
        <w:rPr>
          <w:rFonts w:ascii="Arial" w:hAnsi="Arial" w:cs="Arial"/>
        </w:rPr>
        <w:t>(“</w:t>
      </w:r>
      <w:r w:rsidR="00974F66">
        <w:rPr>
          <w:rFonts w:ascii="Arial" w:hAnsi="Arial" w:cs="Arial"/>
        </w:rPr>
        <w:t>Acadian</w:t>
      </w:r>
      <w:r w:rsidR="00AF3351">
        <w:rPr>
          <w:rFonts w:ascii="Arial" w:hAnsi="Arial" w:cs="Arial"/>
        </w:rPr>
        <w:t xml:space="preserve">”) </w:t>
      </w:r>
      <w:r w:rsidR="00596C77" w:rsidRPr="00E645D7">
        <w:rPr>
          <w:rFonts w:ascii="Arial" w:hAnsi="Arial" w:cs="Arial"/>
        </w:rPr>
        <w:t xml:space="preserve">is seeking </w:t>
      </w:r>
      <w:r w:rsidR="00974F66">
        <w:rPr>
          <w:rFonts w:ascii="Arial" w:hAnsi="Arial" w:cs="Arial"/>
        </w:rPr>
        <w:t>proposal</w:t>
      </w:r>
      <w:r w:rsidR="00596C77" w:rsidRPr="00EA2952">
        <w:rPr>
          <w:rFonts w:ascii="Arial" w:hAnsi="Arial" w:cs="Arial"/>
        </w:rPr>
        <w:t xml:space="preserve"> submissions</w:t>
      </w:r>
      <w:r w:rsidR="00596C77">
        <w:rPr>
          <w:rFonts w:ascii="Arial" w:hAnsi="Arial" w:cs="Arial"/>
        </w:rPr>
        <w:t xml:space="preserve"> </w:t>
      </w:r>
      <w:r w:rsidR="00596C77" w:rsidRPr="00E645D7">
        <w:rPr>
          <w:rFonts w:ascii="Arial" w:hAnsi="Arial" w:cs="Arial"/>
        </w:rPr>
        <w:t xml:space="preserve">from </w:t>
      </w:r>
      <w:r w:rsidR="001F78B1">
        <w:rPr>
          <w:rFonts w:ascii="Arial" w:hAnsi="Arial" w:cs="Arial"/>
        </w:rPr>
        <w:t>software</w:t>
      </w:r>
      <w:r w:rsidR="006E04C7">
        <w:rPr>
          <w:rFonts w:ascii="Arial" w:hAnsi="Arial" w:cs="Arial"/>
        </w:rPr>
        <w:t>/services</w:t>
      </w:r>
      <w:r w:rsidR="001F78B1">
        <w:rPr>
          <w:rFonts w:ascii="Arial" w:hAnsi="Arial" w:cs="Arial"/>
        </w:rPr>
        <w:t xml:space="preserve"> application</w:t>
      </w:r>
      <w:r w:rsidR="00596C77" w:rsidRPr="00E645D7">
        <w:rPr>
          <w:rFonts w:ascii="Arial" w:hAnsi="Arial" w:cs="Arial"/>
        </w:rPr>
        <w:t xml:space="preserve"> providers (</w:t>
      </w:r>
      <w:r w:rsidR="00596C77">
        <w:rPr>
          <w:rFonts w:ascii="Arial" w:hAnsi="Arial" w:cs="Arial"/>
        </w:rPr>
        <w:t>Suppliers</w:t>
      </w:r>
      <w:r w:rsidR="00596C77" w:rsidRPr="00E645D7">
        <w:rPr>
          <w:rFonts w:ascii="Arial" w:hAnsi="Arial" w:cs="Arial"/>
        </w:rPr>
        <w:t xml:space="preserve">) to </w:t>
      </w:r>
      <w:r w:rsidR="00974F66">
        <w:rPr>
          <w:rFonts w:ascii="Arial" w:hAnsi="Arial" w:cs="Arial"/>
        </w:rPr>
        <w:t xml:space="preserve">provide </w:t>
      </w:r>
      <w:r w:rsidR="00541972">
        <w:rPr>
          <w:rFonts w:ascii="Arial" w:hAnsi="Arial" w:cs="Arial"/>
          <w:b/>
          <w:bCs/>
        </w:rPr>
        <w:t>I</w:t>
      </w:r>
      <w:r w:rsidR="00974F66" w:rsidRPr="00F73E77">
        <w:rPr>
          <w:rFonts w:ascii="Arial" w:hAnsi="Arial" w:cs="Arial"/>
          <w:b/>
          <w:bCs/>
        </w:rPr>
        <w:t xml:space="preserve">nvestment </w:t>
      </w:r>
      <w:r w:rsidR="00541972">
        <w:rPr>
          <w:rFonts w:ascii="Arial" w:hAnsi="Arial" w:cs="Arial"/>
          <w:b/>
          <w:bCs/>
        </w:rPr>
        <w:t>C</w:t>
      </w:r>
      <w:r w:rsidR="00974F66" w:rsidRPr="00F73E77">
        <w:rPr>
          <w:rFonts w:ascii="Arial" w:hAnsi="Arial" w:cs="Arial"/>
          <w:b/>
          <w:bCs/>
        </w:rPr>
        <w:t xml:space="preserve">onsultant </w:t>
      </w:r>
      <w:r w:rsidR="00541972">
        <w:rPr>
          <w:rFonts w:ascii="Arial" w:hAnsi="Arial" w:cs="Arial"/>
          <w:b/>
          <w:bCs/>
        </w:rPr>
        <w:t>D</w:t>
      </w:r>
      <w:r w:rsidR="00974F66" w:rsidRPr="00F73E77">
        <w:rPr>
          <w:rFonts w:ascii="Arial" w:hAnsi="Arial" w:cs="Arial"/>
          <w:b/>
          <w:bCs/>
        </w:rPr>
        <w:t xml:space="preserve">atabase </w:t>
      </w:r>
      <w:r w:rsidR="00541972">
        <w:rPr>
          <w:rFonts w:ascii="Arial" w:hAnsi="Arial" w:cs="Arial"/>
          <w:b/>
          <w:bCs/>
        </w:rPr>
        <w:t>S</w:t>
      </w:r>
      <w:r w:rsidR="00974F66" w:rsidRPr="00F73E77">
        <w:rPr>
          <w:rFonts w:ascii="Arial" w:hAnsi="Arial" w:cs="Arial"/>
          <w:b/>
          <w:bCs/>
        </w:rPr>
        <w:t>ervices for our marketing efforts</w:t>
      </w:r>
      <w:r w:rsidR="00D54908" w:rsidRPr="00F73E77">
        <w:rPr>
          <w:rFonts w:ascii="Arial" w:hAnsi="Arial" w:cs="Arial"/>
          <w:b/>
          <w:bCs/>
        </w:rPr>
        <w:t>.</w:t>
      </w:r>
    </w:p>
    <w:p w14:paraId="213448C8" w14:textId="77777777" w:rsidR="0078179F" w:rsidRPr="00E645D7" w:rsidRDefault="0078179F" w:rsidP="005B03B2">
      <w:pPr>
        <w:tabs>
          <w:tab w:val="right" w:leader="dot" w:pos="8630"/>
        </w:tabs>
        <w:ind w:left="360" w:right="720"/>
        <w:jc w:val="both"/>
        <w:rPr>
          <w:rFonts w:ascii="Arial" w:hAnsi="Arial" w:cs="Arial"/>
        </w:rPr>
      </w:pPr>
    </w:p>
    <w:p w14:paraId="6DD8D82D" w14:textId="77777777" w:rsidR="00596C77" w:rsidRDefault="00596C77" w:rsidP="005B03B2">
      <w:pPr>
        <w:tabs>
          <w:tab w:val="right" w:leader="dot" w:pos="8630"/>
        </w:tabs>
        <w:ind w:left="360" w:right="720"/>
        <w:jc w:val="both"/>
        <w:rPr>
          <w:rFonts w:ascii="Arial" w:hAnsi="Arial" w:cs="Arial"/>
        </w:rPr>
      </w:pPr>
      <w:r w:rsidRPr="00F17668">
        <w:rPr>
          <w:rFonts w:ascii="Arial" w:hAnsi="Arial" w:cs="Arial"/>
        </w:rPr>
        <w:t xml:space="preserve">The term “Supplier” as used in this </w:t>
      </w:r>
      <w:r w:rsidR="006531BE">
        <w:rPr>
          <w:rFonts w:ascii="Arial" w:hAnsi="Arial" w:cs="Arial"/>
        </w:rPr>
        <w:t>RFP</w:t>
      </w:r>
      <w:r w:rsidRPr="00F17668">
        <w:rPr>
          <w:rFonts w:ascii="Arial" w:hAnsi="Arial" w:cs="Arial"/>
        </w:rPr>
        <w:t xml:space="preserve"> shall mean any person or </w:t>
      </w:r>
      <w:r w:rsidR="00D82B70">
        <w:rPr>
          <w:rFonts w:ascii="Arial" w:hAnsi="Arial" w:cs="Arial"/>
        </w:rPr>
        <w:t>s</w:t>
      </w:r>
      <w:r w:rsidRPr="00F17668">
        <w:rPr>
          <w:rFonts w:ascii="Arial" w:hAnsi="Arial" w:cs="Arial"/>
        </w:rPr>
        <w:t>upplier submitting a response to t</w:t>
      </w:r>
      <w:r>
        <w:rPr>
          <w:rFonts w:ascii="Arial" w:hAnsi="Arial" w:cs="Arial"/>
        </w:rPr>
        <w:t xml:space="preserve">his </w:t>
      </w:r>
      <w:r w:rsidR="006531BE">
        <w:rPr>
          <w:rFonts w:ascii="Arial" w:hAnsi="Arial" w:cs="Arial"/>
        </w:rPr>
        <w:t>RFP</w:t>
      </w:r>
      <w:r>
        <w:rPr>
          <w:rFonts w:ascii="Arial" w:hAnsi="Arial" w:cs="Arial"/>
        </w:rPr>
        <w:t xml:space="preserve">. </w:t>
      </w:r>
      <w:r w:rsidRPr="00366787">
        <w:rPr>
          <w:rFonts w:ascii="Arial" w:hAnsi="Arial" w:cs="Arial"/>
        </w:rPr>
        <w:t xml:space="preserve">This </w:t>
      </w:r>
      <w:r w:rsidR="006531BE">
        <w:rPr>
          <w:rFonts w:ascii="Arial" w:hAnsi="Arial" w:cs="Arial"/>
        </w:rPr>
        <w:t>RFP</w:t>
      </w:r>
      <w:r w:rsidRPr="00366787">
        <w:rPr>
          <w:rFonts w:ascii="Arial" w:hAnsi="Arial" w:cs="Arial"/>
        </w:rPr>
        <w:t xml:space="preserve"> </w:t>
      </w:r>
      <w:r>
        <w:rPr>
          <w:rFonts w:ascii="Arial" w:hAnsi="Arial" w:cs="Arial"/>
        </w:rPr>
        <w:t xml:space="preserve">describes the </w:t>
      </w:r>
      <w:r w:rsidR="006531BE">
        <w:rPr>
          <w:rFonts w:ascii="Arial" w:hAnsi="Arial" w:cs="Arial"/>
        </w:rPr>
        <w:t>RFP</w:t>
      </w:r>
      <w:r w:rsidR="001F78B1">
        <w:rPr>
          <w:rFonts w:ascii="Arial" w:hAnsi="Arial" w:cs="Arial"/>
        </w:rPr>
        <w:t xml:space="preserve"> event process and timeline, the business challenge we are seeking to solve</w:t>
      </w:r>
      <w:r w:rsidR="00D54908">
        <w:rPr>
          <w:rFonts w:ascii="Arial" w:hAnsi="Arial" w:cs="Arial"/>
        </w:rPr>
        <w:t xml:space="preserve"> and the qualitative</w:t>
      </w:r>
      <w:r w:rsidR="001F78B1">
        <w:rPr>
          <w:rFonts w:ascii="Arial" w:hAnsi="Arial" w:cs="Arial"/>
        </w:rPr>
        <w:t xml:space="preserve"> content</w:t>
      </w:r>
      <w:r w:rsidR="00D54908">
        <w:rPr>
          <w:rFonts w:ascii="Arial" w:hAnsi="Arial" w:cs="Arial"/>
        </w:rPr>
        <w:t>/questions</w:t>
      </w:r>
      <w:r w:rsidR="001F78B1">
        <w:rPr>
          <w:rFonts w:ascii="Arial" w:hAnsi="Arial" w:cs="Arial"/>
        </w:rPr>
        <w:t xml:space="preserve"> which will help us understand your capabilities</w:t>
      </w:r>
      <w:r w:rsidR="00D54908">
        <w:rPr>
          <w:rFonts w:ascii="Arial" w:hAnsi="Arial" w:cs="Arial"/>
        </w:rPr>
        <w:t>.</w:t>
      </w:r>
    </w:p>
    <w:p w14:paraId="32EA270A" w14:textId="77777777" w:rsidR="0046252D" w:rsidRDefault="0046252D" w:rsidP="00D07554">
      <w:pPr>
        <w:tabs>
          <w:tab w:val="right" w:leader="dot" w:pos="8630"/>
        </w:tabs>
        <w:ind w:left="360" w:right="720"/>
        <w:jc w:val="both"/>
        <w:rPr>
          <w:rFonts w:ascii="Arial" w:hAnsi="Arial" w:cs="Arial"/>
        </w:rPr>
      </w:pPr>
    </w:p>
    <w:p w14:paraId="5BE88BAA" w14:textId="77777777" w:rsidR="0078179F" w:rsidRDefault="0078179F" w:rsidP="005B03B2">
      <w:pPr>
        <w:tabs>
          <w:tab w:val="right" w:leader="dot" w:pos="8630"/>
        </w:tabs>
        <w:ind w:left="360" w:right="720"/>
        <w:jc w:val="both"/>
        <w:rPr>
          <w:rFonts w:ascii="Arial" w:hAnsi="Arial" w:cs="Arial"/>
        </w:rPr>
      </w:pPr>
    </w:p>
    <w:p w14:paraId="0342DB38" w14:textId="77777777" w:rsidR="00596C77" w:rsidRDefault="00596C77" w:rsidP="005B03B2">
      <w:pPr>
        <w:tabs>
          <w:tab w:val="right" w:leader="dot" w:pos="8630"/>
        </w:tabs>
        <w:ind w:left="360" w:right="720"/>
        <w:jc w:val="both"/>
        <w:rPr>
          <w:rFonts w:ascii="Arial" w:hAnsi="Arial" w:cs="Arial"/>
        </w:rPr>
      </w:pPr>
    </w:p>
    <w:p w14:paraId="36E09A62" w14:textId="77777777" w:rsidR="007F55E0" w:rsidRDefault="00596C77" w:rsidP="005B03B2">
      <w:pPr>
        <w:tabs>
          <w:tab w:val="right" w:leader="dot" w:pos="8630"/>
        </w:tabs>
        <w:ind w:left="360" w:right="720" w:hanging="360"/>
        <w:jc w:val="both"/>
        <w:rPr>
          <w:rFonts w:ascii="Arial" w:hAnsi="Arial" w:cs="Arial"/>
          <w:b/>
          <w:color w:val="auto"/>
          <w:sz w:val="24"/>
          <w:szCs w:val="24"/>
        </w:rPr>
      </w:pPr>
      <w:r>
        <w:rPr>
          <w:rFonts w:ascii="Arial" w:hAnsi="Arial" w:cs="Arial"/>
          <w:b/>
          <w:color w:val="auto"/>
          <w:sz w:val="24"/>
          <w:szCs w:val="24"/>
        </w:rPr>
        <w:t>2</w:t>
      </w:r>
      <w:r w:rsidRPr="000D333C">
        <w:rPr>
          <w:rFonts w:ascii="Arial" w:hAnsi="Arial" w:cs="Arial"/>
          <w:b/>
          <w:color w:val="auto"/>
          <w:sz w:val="24"/>
          <w:szCs w:val="24"/>
        </w:rPr>
        <w:t>.</w:t>
      </w:r>
      <w:r w:rsidRPr="000D333C">
        <w:rPr>
          <w:rFonts w:ascii="Arial" w:hAnsi="Arial" w:cs="Arial"/>
          <w:b/>
          <w:color w:val="auto"/>
          <w:sz w:val="24"/>
          <w:szCs w:val="24"/>
        </w:rPr>
        <w:tab/>
      </w:r>
      <w:r w:rsidR="006531BE">
        <w:rPr>
          <w:rFonts w:ascii="Arial" w:hAnsi="Arial" w:cs="Arial"/>
          <w:b/>
          <w:color w:val="auto"/>
          <w:sz w:val="24"/>
          <w:szCs w:val="24"/>
        </w:rPr>
        <w:t>RFP</w:t>
      </w:r>
      <w:r w:rsidRPr="000D333C">
        <w:rPr>
          <w:rFonts w:ascii="Arial" w:hAnsi="Arial" w:cs="Arial"/>
          <w:b/>
          <w:color w:val="auto"/>
          <w:sz w:val="24"/>
          <w:szCs w:val="24"/>
        </w:rPr>
        <w:t xml:space="preserve"> Instructions and </w:t>
      </w:r>
      <w:r w:rsidR="00D54908">
        <w:rPr>
          <w:rFonts w:ascii="Arial" w:hAnsi="Arial" w:cs="Arial"/>
          <w:b/>
          <w:color w:val="auto"/>
          <w:sz w:val="24"/>
          <w:szCs w:val="24"/>
        </w:rPr>
        <w:t>Review</w:t>
      </w:r>
      <w:r w:rsidRPr="000D333C">
        <w:rPr>
          <w:rFonts w:ascii="Arial" w:hAnsi="Arial" w:cs="Arial"/>
          <w:b/>
          <w:color w:val="auto"/>
          <w:sz w:val="24"/>
          <w:szCs w:val="24"/>
        </w:rPr>
        <w:t xml:space="preserve"> Process</w:t>
      </w:r>
      <w:r w:rsidR="007F55E0">
        <w:rPr>
          <w:rFonts w:ascii="Arial" w:hAnsi="Arial" w:cs="Arial"/>
          <w:b/>
          <w:color w:val="auto"/>
          <w:sz w:val="24"/>
          <w:szCs w:val="24"/>
        </w:rPr>
        <w:t xml:space="preserve"> </w:t>
      </w:r>
    </w:p>
    <w:p w14:paraId="618F6D6E" w14:textId="77777777" w:rsidR="00596C77" w:rsidRDefault="00596C77" w:rsidP="005B03B2">
      <w:pPr>
        <w:tabs>
          <w:tab w:val="right" w:leader="dot" w:pos="8630"/>
        </w:tabs>
        <w:ind w:left="360" w:right="720"/>
        <w:jc w:val="both"/>
        <w:rPr>
          <w:rFonts w:ascii="Arial" w:hAnsi="Arial" w:cs="Arial"/>
          <w:b/>
          <w:bCs/>
          <w:color w:val="auto"/>
          <w:u w:val="single"/>
        </w:rPr>
      </w:pPr>
    </w:p>
    <w:p w14:paraId="5665FEE9" w14:textId="77777777" w:rsidR="00596C77" w:rsidRPr="00A77D59" w:rsidRDefault="00596C77" w:rsidP="00A77D59">
      <w:pPr>
        <w:tabs>
          <w:tab w:val="right" w:leader="dot" w:pos="8630"/>
        </w:tabs>
        <w:ind w:left="900" w:right="720" w:hanging="540"/>
        <w:jc w:val="both"/>
        <w:rPr>
          <w:rFonts w:ascii="Arial" w:hAnsi="Arial" w:cs="Arial"/>
          <w:bCs/>
          <w:color w:val="FF0000"/>
        </w:rPr>
      </w:pPr>
      <w:r w:rsidRPr="003E4C00">
        <w:rPr>
          <w:rFonts w:ascii="Arial" w:hAnsi="Arial" w:cs="Arial"/>
          <w:b/>
          <w:bCs/>
          <w:color w:val="auto"/>
        </w:rPr>
        <w:t xml:space="preserve">2.1. </w:t>
      </w:r>
      <w:r w:rsidR="005B03B2" w:rsidRPr="003E4C00">
        <w:rPr>
          <w:rFonts w:ascii="Arial" w:hAnsi="Arial" w:cs="Arial"/>
          <w:b/>
          <w:bCs/>
          <w:color w:val="auto"/>
        </w:rPr>
        <w:tab/>
      </w:r>
      <w:r w:rsidR="007F55E0" w:rsidRPr="00A77D59">
        <w:rPr>
          <w:rFonts w:ascii="Arial" w:hAnsi="Arial" w:cs="Arial"/>
          <w:bCs/>
          <w:color w:val="auto"/>
          <w:u w:val="single"/>
        </w:rPr>
        <w:t>Timeline</w:t>
      </w:r>
      <w:r w:rsidR="00165D01" w:rsidRPr="00A77D59">
        <w:rPr>
          <w:rFonts w:ascii="Arial" w:hAnsi="Arial" w:cs="Arial"/>
          <w:bCs/>
          <w:color w:val="auto"/>
        </w:rPr>
        <w:t xml:space="preserve"> </w:t>
      </w:r>
      <w:r w:rsidR="003F0357" w:rsidRPr="00A77D59">
        <w:rPr>
          <w:rFonts w:ascii="Arial" w:hAnsi="Arial" w:cs="Arial"/>
          <w:bCs/>
          <w:color w:val="auto"/>
        </w:rPr>
        <w:t xml:space="preserve">     </w:t>
      </w:r>
    </w:p>
    <w:p w14:paraId="21F10457" w14:textId="77777777" w:rsidR="00596C77" w:rsidRPr="00A77D59" w:rsidRDefault="00596C77" w:rsidP="00A77D59">
      <w:pPr>
        <w:tabs>
          <w:tab w:val="right" w:leader="dot" w:pos="8630"/>
        </w:tabs>
        <w:ind w:left="360" w:right="720"/>
        <w:jc w:val="both"/>
        <w:rPr>
          <w:rFonts w:ascii="Arial" w:hAnsi="Arial" w:cs="Arial"/>
          <w:bCs/>
          <w:color w:val="auto"/>
        </w:rPr>
      </w:pPr>
    </w:p>
    <w:p w14:paraId="36405353" w14:textId="77777777" w:rsidR="00596C77" w:rsidRPr="003D529E" w:rsidRDefault="00596C77" w:rsidP="005B03B2">
      <w:pPr>
        <w:tabs>
          <w:tab w:val="right" w:leader="dot" w:pos="8630"/>
        </w:tabs>
        <w:ind w:left="360" w:right="720"/>
        <w:jc w:val="both"/>
        <w:rPr>
          <w:rFonts w:ascii="Arial" w:hAnsi="Arial" w:cs="Arial"/>
          <w:color w:val="auto"/>
        </w:rPr>
      </w:pPr>
      <w:r w:rsidRPr="003D529E">
        <w:rPr>
          <w:rFonts w:ascii="Arial" w:hAnsi="Arial" w:cs="Arial"/>
          <w:color w:val="auto"/>
        </w:rPr>
        <w:t xml:space="preserve">Supplier shall submit its </w:t>
      </w:r>
      <w:r w:rsidR="006531BE">
        <w:rPr>
          <w:rFonts w:ascii="Arial" w:hAnsi="Arial" w:cs="Arial"/>
          <w:color w:val="auto"/>
        </w:rPr>
        <w:t>RFP</w:t>
      </w:r>
      <w:r w:rsidRPr="003D529E">
        <w:rPr>
          <w:rFonts w:ascii="Arial" w:hAnsi="Arial" w:cs="Arial"/>
          <w:color w:val="auto"/>
        </w:rPr>
        <w:t xml:space="preserve"> via </w:t>
      </w:r>
      <w:r>
        <w:rPr>
          <w:rFonts w:ascii="Arial" w:hAnsi="Arial" w:cs="Arial"/>
          <w:color w:val="auto"/>
        </w:rPr>
        <w:t xml:space="preserve">e-mail </w:t>
      </w:r>
      <w:r w:rsidRPr="003D529E">
        <w:rPr>
          <w:rFonts w:ascii="Arial" w:hAnsi="Arial" w:cs="Arial"/>
          <w:color w:val="auto"/>
        </w:rPr>
        <w:t xml:space="preserve">within the timeframes indicated below.  </w:t>
      </w:r>
      <w:r w:rsidRPr="00E13D6C">
        <w:rPr>
          <w:rFonts w:ascii="Arial" w:hAnsi="Arial" w:cs="Arial"/>
          <w:b/>
          <w:color w:val="auto"/>
        </w:rPr>
        <w:t>Proposals will not be accepted via alternate means</w:t>
      </w:r>
      <w:r w:rsidRPr="003D529E">
        <w:rPr>
          <w:rFonts w:ascii="Arial" w:hAnsi="Arial" w:cs="Arial"/>
          <w:color w:val="auto"/>
        </w:rPr>
        <w:t xml:space="preserve">.  All dates are subject to change at </w:t>
      </w:r>
      <w:r w:rsidR="00E818D2">
        <w:rPr>
          <w:rFonts w:ascii="Arial" w:hAnsi="Arial" w:cs="Arial"/>
          <w:color w:val="auto"/>
        </w:rPr>
        <w:t>Acadian Asset Management LLC</w:t>
      </w:r>
      <w:r w:rsidRPr="003D529E">
        <w:rPr>
          <w:rFonts w:ascii="Arial" w:hAnsi="Arial" w:cs="Arial"/>
          <w:color w:val="auto"/>
        </w:rPr>
        <w:t>’s sole discretion.</w:t>
      </w:r>
    </w:p>
    <w:p w14:paraId="5CC96933" w14:textId="77777777" w:rsidR="00596C77" w:rsidRPr="003D529E" w:rsidRDefault="00596C77" w:rsidP="005B03B2">
      <w:pPr>
        <w:tabs>
          <w:tab w:val="right" w:leader="dot" w:pos="8630"/>
        </w:tabs>
        <w:ind w:left="360" w:right="720"/>
        <w:jc w:val="both"/>
        <w:rPr>
          <w:rFonts w:ascii="Arial" w:hAnsi="Arial" w:cs="Arial"/>
          <w:color w:val="auto"/>
        </w:rPr>
      </w:pPr>
    </w:p>
    <w:tbl>
      <w:tblPr>
        <w:tblW w:w="954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960"/>
        <w:gridCol w:w="5580"/>
      </w:tblGrid>
      <w:tr w:rsidR="00596C77" w:rsidRPr="003D529E" w14:paraId="38BC4B79" w14:textId="77777777" w:rsidTr="009B179F">
        <w:tblPrEx>
          <w:tblCellMar>
            <w:top w:w="0" w:type="dxa"/>
            <w:bottom w:w="0" w:type="dxa"/>
          </w:tblCellMar>
        </w:tblPrEx>
        <w:trPr>
          <w:trHeight w:val="420"/>
          <w:tblHeader/>
        </w:trPr>
        <w:tc>
          <w:tcPr>
            <w:tcW w:w="3960" w:type="dxa"/>
            <w:shd w:val="clear" w:color="auto" w:fill="C0C0C0"/>
            <w:vAlign w:val="center"/>
          </w:tcPr>
          <w:p w14:paraId="35D59F65" w14:textId="77777777" w:rsidR="00596C77" w:rsidRPr="005F4A6E" w:rsidRDefault="00596C77" w:rsidP="005B03B2">
            <w:pPr>
              <w:tabs>
                <w:tab w:val="right" w:leader="dot" w:pos="8630"/>
              </w:tabs>
              <w:ind w:right="720"/>
              <w:jc w:val="both"/>
              <w:rPr>
                <w:rFonts w:ascii="Arial" w:hAnsi="Arial" w:cs="Arial"/>
                <w:b/>
                <w:sz w:val="24"/>
                <w:szCs w:val="24"/>
              </w:rPr>
            </w:pPr>
            <w:r w:rsidRPr="005F4A6E">
              <w:rPr>
                <w:rFonts w:ascii="Arial" w:hAnsi="Arial" w:cs="Arial"/>
                <w:b/>
                <w:sz w:val="24"/>
                <w:szCs w:val="24"/>
              </w:rPr>
              <w:t>Activity</w:t>
            </w:r>
          </w:p>
        </w:tc>
        <w:tc>
          <w:tcPr>
            <w:tcW w:w="5580" w:type="dxa"/>
            <w:shd w:val="clear" w:color="auto" w:fill="C0C0C0"/>
            <w:vAlign w:val="center"/>
          </w:tcPr>
          <w:p w14:paraId="5F50C5AC" w14:textId="77777777" w:rsidR="00596C77" w:rsidRPr="005F4A6E" w:rsidRDefault="00596C77" w:rsidP="005B03B2">
            <w:pPr>
              <w:tabs>
                <w:tab w:val="right" w:leader="dot" w:pos="8630"/>
              </w:tabs>
              <w:ind w:right="720"/>
              <w:jc w:val="both"/>
              <w:rPr>
                <w:rFonts w:ascii="Arial" w:hAnsi="Arial" w:cs="Arial"/>
                <w:b/>
                <w:sz w:val="24"/>
                <w:szCs w:val="24"/>
              </w:rPr>
            </w:pPr>
            <w:r w:rsidRPr="005F4A6E">
              <w:rPr>
                <w:rFonts w:ascii="Arial" w:hAnsi="Arial" w:cs="Arial"/>
                <w:b/>
                <w:sz w:val="24"/>
                <w:szCs w:val="24"/>
              </w:rPr>
              <w:t>Deadline</w:t>
            </w:r>
          </w:p>
        </w:tc>
      </w:tr>
      <w:tr w:rsidR="00596C77" w:rsidRPr="003D529E" w14:paraId="02D560FE" w14:textId="77777777" w:rsidTr="00A734D2">
        <w:tblPrEx>
          <w:tblCellMar>
            <w:top w:w="0" w:type="dxa"/>
            <w:bottom w:w="0" w:type="dxa"/>
          </w:tblCellMar>
        </w:tblPrEx>
        <w:trPr>
          <w:cantSplit/>
          <w:trHeight w:val="420"/>
        </w:trPr>
        <w:tc>
          <w:tcPr>
            <w:tcW w:w="3960" w:type="dxa"/>
            <w:vAlign w:val="center"/>
          </w:tcPr>
          <w:p w14:paraId="2AA841B1" w14:textId="77777777" w:rsidR="00596C77" w:rsidRPr="003D529E" w:rsidRDefault="006531BE" w:rsidP="005B03B2">
            <w:pPr>
              <w:tabs>
                <w:tab w:val="right" w:leader="dot" w:pos="8630"/>
              </w:tabs>
              <w:ind w:right="720"/>
              <w:jc w:val="both"/>
              <w:rPr>
                <w:rFonts w:ascii="Arial" w:hAnsi="Arial" w:cs="Arial"/>
                <w:color w:val="auto"/>
              </w:rPr>
            </w:pPr>
            <w:r>
              <w:rPr>
                <w:rFonts w:ascii="Arial" w:hAnsi="Arial" w:cs="Arial"/>
                <w:color w:val="auto"/>
              </w:rPr>
              <w:t>RFP</w:t>
            </w:r>
            <w:r w:rsidR="00596C77" w:rsidRPr="003D529E">
              <w:rPr>
                <w:rFonts w:ascii="Arial" w:hAnsi="Arial" w:cs="Arial"/>
                <w:color w:val="auto"/>
              </w:rPr>
              <w:t xml:space="preserve"> Launch</w:t>
            </w:r>
          </w:p>
        </w:tc>
        <w:tc>
          <w:tcPr>
            <w:tcW w:w="5580" w:type="dxa"/>
            <w:shd w:val="clear" w:color="auto" w:fill="auto"/>
            <w:vAlign w:val="center"/>
          </w:tcPr>
          <w:p w14:paraId="13ECE9E3" w14:textId="77777777" w:rsidR="00596C77" w:rsidRPr="008B0E26" w:rsidRDefault="00BF26AD" w:rsidP="005B03B2">
            <w:pPr>
              <w:tabs>
                <w:tab w:val="right" w:leader="dot" w:pos="8630"/>
              </w:tabs>
              <w:ind w:right="720"/>
              <w:jc w:val="both"/>
              <w:rPr>
                <w:rFonts w:ascii="Arial" w:hAnsi="Arial" w:cs="Arial"/>
                <w:color w:val="auto"/>
              </w:rPr>
            </w:pPr>
            <w:r w:rsidRPr="008B0E26">
              <w:rPr>
                <w:rFonts w:ascii="Arial" w:hAnsi="Arial" w:cs="Arial"/>
                <w:color w:val="auto"/>
              </w:rPr>
              <w:t>12 P</w:t>
            </w:r>
            <w:r w:rsidR="00E86BFF" w:rsidRPr="008B0E26">
              <w:rPr>
                <w:rFonts w:ascii="Arial" w:hAnsi="Arial" w:cs="Arial"/>
                <w:color w:val="auto"/>
              </w:rPr>
              <w:t xml:space="preserve">M EDT, </w:t>
            </w:r>
            <w:r w:rsidR="00F065A0" w:rsidRPr="008B0E26">
              <w:rPr>
                <w:rFonts w:ascii="Arial" w:hAnsi="Arial" w:cs="Arial"/>
                <w:color w:val="auto"/>
              </w:rPr>
              <w:t>MONDAY</w:t>
            </w:r>
            <w:r w:rsidR="00E86BFF" w:rsidRPr="008B0E26">
              <w:rPr>
                <w:rFonts w:ascii="Arial" w:hAnsi="Arial" w:cs="Arial"/>
                <w:color w:val="auto"/>
              </w:rPr>
              <w:t xml:space="preserve">, </w:t>
            </w:r>
            <w:r w:rsidR="00F065A0" w:rsidRPr="008B0E26">
              <w:rPr>
                <w:rFonts w:ascii="Arial" w:hAnsi="Arial" w:cs="Arial"/>
                <w:color w:val="auto"/>
              </w:rPr>
              <w:t xml:space="preserve">MAY </w:t>
            </w:r>
            <w:r w:rsidR="00F73E77" w:rsidRPr="008B0E26">
              <w:rPr>
                <w:rFonts w:ascii="Arial" w:hAnsi="Arial" w:cs="Arial"/>
                <w:color w:val="auto"/>
              </w:rPr>
              <w:t>10</w:t>
            </w:r>
            <w:r w:rsidR="00E86BFF" w:rsidRPr="008B0E26">
              <w:rPr>
                <w:rFonts w:ascii="Arial" w:hAnsi="Arial" w:cs="Arial"/>
                <w:color w:val="auto"/>
              </w:rPr>
              <w:t>, 20</w:t>
            </w:r>
            <w:r w:rsidR="00F065A0" w:rsidRPr="008B0E26">
              <w:rPr>
                <w:rFonts w:ascii="Arial" w:hAnsi="Arial" w:cs="Arial"/>
                <w:color w:val="auto"/>
              </w:rPr>
              <w:t>21</w:t>
            </w:r>
          </w:p>
        </w:tc>
      </w:tr>
      <w:tr w:rsidR="00596C77" w:rsidRPr="003D529E" w14:paraId="2DB05643" w14:textId="77777777" w:rsidTr="00A734D2">
        <w:tblPrEx>
          <w:tblCellMar>
            <w:top w:w="0" w:type="dxa"/>
            <w:bottom w:w="0" w:type="dxa"/>
          </w:tblCellMar>
        </w:tblPrEx>
        <w:trPr>
          <w:cantSplit/>
          <w:trHeight w:val="420"/>
        </w:trPr>
        <w:tc>
          <w:tcPr>
            <w:tcW w:w="3960" w:type="dxa"/>
            <w:vAlign w:val="center"/>
          </w:tcPr>
          <w:p w14:paraId="4EF6943D" w14:textId="77777777" w:rsidR="00596C77" w:rsidRPr="003D529E" w:rsidRDefault="00596C77" w:rsidP="008010C0">
            <w:pPr>
              <w:tabs>
                <w:tab w:val="right" w:leader="dot" w:pos="8630"/>
              </w:tabs>
              <w:ind w:right="720"/>
              <w:jc w:val="both"/>
              <w:rPr>
                <w:rFonts w:ascii="Arial" w:hAnsi="Arial" w:cs="Arial"/>
                <w:color w:val="auto"/>
              </w:rPr>
            </w:pPr>
            <w:r w:rsidRPr="003D529E">
              <w:rPr>
                <w:rFonts w:ascii="Arial" w:hAnsi="Arial" w:cs="Arial"/>
                <w:color w:val="auto"/>
              </w:rPr>
              <w:t xml:space="preserve">Submission of Intent to </w:t>
            </w:r>
            <w:r w:rsidR="008010C0">
              <w:rPr>
                <w:rFonts w:ascii="Arial" w:hAnsi="Arial" w:cs="Arial"/>
                <w:color w:val="auto"/>
              </w:rPr>
              <w:t>Submit</w:t>
            </w:r>
          </w:p>
        </w:tc>
        <w:tc>
          <w:tcPr>
            <w:tcW w:w="5580" w:type="dxa"/>
            <w:shd w:val="clear" w:color="auto" w:fill="auto"/>
            <w:vAlign w:val="center"/>
          </w:tcPr>
          <w:p w14:paraId="64A1C931" w14:textId="77777777" w:rsidR="00596C77" w:rsidRPr="008B0E26" w:rsidRDefault="00730B97" w:rsidP="00BF26AD">
            <w:pPr>
              <w:tabs>
                <w:tab w:val="right" w:leader="dot" w:pos="8630"/>
              </w:tabs>
              <w:ind w:right="720"/>
              <w:jc w:val="both"/>
              <w:rPr>
                <w:rFonts w:ascii="Arial" w:hAnsi="Arial" w:cs="Arial"/>
                <w:color w:val="auto"/>
              </w:rPr>
            </w:pPr>
            <w:r w:rsidRPr="008B0E26">
              <w:rPr>
                <w:rFonts w:ascii="Arial" w:hAnsi="Arial" w:cs="Arial"/>
                <w:color w:val="auto"/>
              </w:rPr>
              <w:t xml:space="preserve">12 </w:t>
            </w:r>
            <w:r w:rsidR="00596C77" w:rsidRPr="008B0E26">
              <w:rPr>
                <w:rFonts w:ascii="Arial" w:hAnsi="Arial" w:cs="Arial"/>
                <w:color w:val="auto"/>
              </w:rPr>
              <w:t xml:space="preserve">PM EDT, </w:t>
            </w:r>
            <w:r w:rsidR="00F065A0" w:rsidRPr="008B0E26">
              <w:rPr>
                <w:rFonts w:ascii="Arial" w:hAnsi="Arial" w:cs="Arial"/>
                <w:color w:val="auto"/>
              </w:rPr>
              <w:t>TUESDAY</w:t>
            </w:r>
            <w:r w:rsidR="0078179F" w:rsidRPr="008B0E26">
              <w:rPr>
                <w:rFonts w:ascii="Arial" w:hAnsi="Arial" w:cs="Arial"/>
                <w:color w:val="auto"/>
              </w:rPr>
              <w:t xml:space="preserve">, </w:t>
            </w:r>
            <w:r w:rsidR="00F065A0" w:rsidRPr="008B0E26">
              <w:rPr>
                <w:rFonts w:ascii="Arial" w:hAnsi="Arial" w:cs="Arial"/>
                <w:color w:val="auto"/>
              </w:rPr>
              <w:t xml:space="preserve">MAY </w:t>
            </w:r>
            <w:r w:rsidR="00F73E77" w:rsidRPr="008B0E26">
              <w:rPr>
                <w:rFonts w:ascii="Arial" w:hAnsi="Arial" w:cs="Arial"/>
                <w:color w:val="auto"/>
              </w:rPr>
              <w:t>11</w:t>
            </w:r>
            <w:r w:rsidR="00F065A0" w:rsidRPr="008B0E26">
              <w:rPr>
                <w:rFonts w:ascii="Arial" w:hAnsi="Arial" w:cs="Arial"/>
                <w:color w:val="auto"/>
              </w:rPr>
              <w:t>, 2021</w:t>
            </w:r>
          </w:p>
        </w:tc>
      </w:tr>
      <w:tr w:rsidR="00596C77" w:rsidRPr="003D529E" w14:paraId="0E46A260" w14:textId="77777777" w:rsidTr="00A734D2">
        <w:tblPrEx>
          <w:tblCellMar>
            <w:top w:w="0" w:type="dxa"/>
            <w:bottom w:w="0" w:type="dxa"/>
          </w:tblCellMar>
        </w:tblPrEx>
        <w:trPr>
          <w:cantSplit/>
          <w:trHeight w:val="420"/>
        </w:trPr>
        <w:tc>
          <w:tcPr>
            <w:tcW w:w="3960" w:type="dxa"/>
            <w:vAlign w:val="center"/>
          </w:tcPr>
          <w:p w14:paraId="60EA0CAC" w14:textId="77777777" w:rsidR="00596C77" w:rsidRPr="006531BE" w:rsidRDefault="006531BE" w:rsidP="005B03B2">
            <w:pPr>
              <w:tabs>
                <w:tab w:val="right" w:leader="dot" w:pos="8630"/>
              </w:tabs>
              <w:ind w:right="720"/>
              <w:jc w:val="both"/>
              <w:rPr>
                <w:rFonts w:ascii="Arial" w:hAnsi="Arial" w:cs="Arial"/>
                <w:color w:val="auto"/>
              </w:rPr>
            </w:pPr>
            <w:r>
              <w:rPr>
                <w:rFonts w:ascii="Arial" w:hAnsi="Arial" w:cs="Arial"/>
                <w:color w:val="auto"/>
              </w:rPr>
              <w:t>RFP</w:t>
            </w:r>
            <w:r w:rsidR="00596C77" w:rsidRPr="006531BE">
              <w:rPr>
                <w:rFonts w:ascii="Arial" w:hAnsi="Arial" w:cs="Arial"/>
                <w:color w:val="auto"/>
              </w:rPr>
              <w:t xml:space="preserve"> Questions Submitted</w:t>
            </w:r>
          </w:p>
        </w:tc>
        <w:tc>
          <w:tcPr>
            <w:tcW w:w="5580" w:type="dxa"/>
            <w:shd w:val="clear" w:color="auto" w:fill="auto"/>
            <w:vAlign w:val="center"/>
          </w:tcPr>
          <w:p w14:paraId="0DF51581" w14:textId="77777777" w:rsidR="00596C77" w:rsidRPr="008B0E26" w:rsidRDefault="00730B97" w:rsidP="00BF26AD">
            <w:pPr>
              <w:tabs>
                <w:tab w:val="right" w:leader="dot" w:pos="8630"/>
              </w:tabs>
              <w:ind w:right="720"/>
              <w:jc w:val="both"/>
              <w:rPr>
                <w:rFonts w:ascii="Arial" w:hAnsi="Arial" w:cs="Arial"/>
                <w:color w:val="auto"/>
              </w:rPr>
            </w:pPr>
            <w:r w:rsidRPr="008B0E26">
              <w:rPr>
                <w:rFonts w:ascii="Arial" w:hAnsi="Arial" w:cs="Arial"/>
                <w:color w:val="auto"/>
              </w:rPr>
              <w:t xml:space="preserve">12 </w:t>
            </w:r>
            <w:r w:rsidR="00596C77" w:rsidRPr="008B0E26">
              <w:rPr>
                <w:rFonts w:ascii="Arial" w:hAnsi="Arial" w:cs="Arial"/>
                <w:color w:val="auto"/>
              </w:rPr>
              <w:t xml:space="preserve">PM EDT, </w:t>
            </w:r>
            <w:r w:rsidR="00F065A0" w:rsidRPr="008B0E26">
              <w:rPr>
                <w:rFonts w:ascii="Arial" w:hAnsi="Arial" w:cs="Arial"/>
                <w:color w:val="auto"/>
              </w:rPr>
              <w:t xml:space="preserve">FRIDAY, MAY </w:t>
            </w:r>
            <w:r w:rsidR="00F73E77" w:rsidRPr="008B0E26">
              <w:rPr>
                <w:rFonts w:ascii="Arial" w:hAnsi="Arial" w:cs="Arial"/>
                <w:color w:val="auto"/>
              </w:rPr>
              <w:t>14</w:t>
            </w:r>
            <w:r w:rsidR="00F065A0" w:rsidRPr="008B0E26">
              <w:rPr>
                <w:rFonts w:ascii="Arial" w:hAnsi="Arial" w:cs="Arial"/>
                <w:color w:val="auto"/>
              </w:rPr>
              <w:t>, 2021</w:t>
            </w:r>
            <w:r w:rsidR="00596C77" w:rsidRPr="008B0E26">
              <w:rPr>
                <w:rFonts w:ascii="Arial" w:hAnsi="Arial" w:cs="Arial"/>
                <w:color w:val="auto"/>
              </w:rPr>
              <w:t xml:space="preserve"> </w:t>
            </w:r>
          </w:p>
        </w:tc>
      </w:tr>
      <w:tr w:rsidR="00596C77" w:rsidRPr="003D529E" w14:paraId="45D65F71" w14:textId="77777777" w:rsidTr="00A734D2">
        <w:tblPrEx>
          <w:tblCellMar>
            <w:top w:w="0" w:type="dxa"/>
            <w:bottom w:w="0" w:type="dxa"/>
          </w:tblCellMar>
        </w:tblPrEx>
        <w:trPr>
          <w:cantSplit/>
          <w:trHeight w:val="420"/>
        </w:trPr>
        <w:tc>
          <w:tcPr>
            <w:tcW w:w="3960" w:type="dxa"/>
            <w:vAlign w:val="center"/>
          </w:tcPr>
          <w:p w14:paraId="46CFEC4E" w14:textId="77777777" w:rsidR="00596C77" w:rsidRPr="006531BE" w:rsidRDefault="006531BE" w:rsidP="005B03B2">
            <w:pPr>
              <w:tabs>
                <w:tab w:val="right" w:leader="dot" w:pos="8630"/>
              </w:tabs>
              <w:ind w:right="720"/>
              <w:jc w:val="both"/>
              <w:rPr>
                <w:rFonts w:ascii="Arial" w:hAnsi="Arial" w:cs="Arial"/>
                <w:color w:val="auto"/>
              </w:rPr>
            </w:pPr>
            <w:r>
              <w:rPr>
                <w:rFonts w:ascii="Arial" w:hAnsi="Arial" w:cs="Arial"/>
                <w:color w:val="auto"/>
              </w:rPr>
              <w:t>RFP</w:t>
            </w:r>
            <w:r w:rsidR="00596C77" w:rsidRPr="006531BE">
              <w:rPr>
                <w:rFonts w:ascii="Arial" w:hAnsi="Arial" w:cs="Arial"/>
                <w:color w:val="auto"/>
              </w:rPr>
              <w:t xml:space="preserve"> Questions Answered</w:t>
            </w:r>
          </w:p>
        </w:tc>
        <w:tc>
          <w:tcPr>
            <w:tcW w:w="5580" w:type="dxa"/>
            <w:shd w:val="clear" w:color="auto" w:fill="auto"/>
            <w:vAlign w:val="center"/>
          </w:tcPr>
          <w:p w14:paraId="31A9455A" w14:textId="77777777" w:rsidR="00596C77" w:rsidRPr="008B0E26" w:rsidRDefault="00BF26AD" w:rsidP="005B03B2">
            <w:pPr>
              <w:tabs>
                <w:tab w:val="right" w:leader="dot" w:pos="8630"/>
              </w:tabs>
              <w:ind w:left="-597" w:right="720" w:firstLine="597"/>
              <w:jc w:val="both"/>
              <w:rPr>
                <w:rFonts w:ascii="Arial" w:hAnsi="Arial" w:cs="Arial"/>
                <w:color w:val="auto"/>
              </w:rPr>
            </w:pPr>
            <w:r w:rsidRPr="008B0E26">
              <w:rPr>
                <w:rFonts w:ascii="Arial" w:hAnsi="Arial" w:cs="Arial"/>
                <w:color w:val="auto"/>
              </w:rPr>
              <w:t xml:space="preserve">5 </w:t>
            </w:r>
            <w:r w:rsidR="00596C77" w:rsidRPr="008B0E26">
              <w:rPr>
                <w:rFonts w:ascii="Arial" w:hAnsi="Arial" w:cs="Arial"/>
                <w:color w:val="auto"/>
              </w:rPr>
              <w:t xml:space="preserve">PM EDT, </w:t>
            </w:r>
            <w:r w:rsidR="00F065A0" w:rsidRPr="008B0E26">
              <w:rPr>
                <w:rFonts w:ascii="Arial" w:hAnsi="Arial" w:cs="Arial"/>
                <w:color w:val="auto"/>
              </w:rPr>
              <w:t>TUESDAY, MAY 1</w:t>
            </w:r>
            <w:r w:rsidR="00F73E77" w:rsidRPr="008B0E26">
              <w:rPr>
                <w:rFonts w:ascii="Arial" w:hAnsi="Arial" w:cs="Arial"/>
                <w:color w:val="auto"/>
              </w:rPr>
              <w:t>8</w:t>
            </w:r>
            <w:r w:rsidR="00F065A0" w:rsidRPr="008B0E26">
              <w:rPr>
                <w:rFonts w:ascii="Arial" w:hAnsi="Arial" w:cs="Arial"/>
                <w:color w:val="auto"/>
              </w:rPr>
              <w:t>, 2021</w:t>
            </w:r>
          </w:p>
        </w:tc>
      </w:tr>
      <w:tr w:rsidR="00596C77" w:rsidRPr="003D529E" w14:paraId="11F97361" w14:textId="77777777" w:rsidTr="00A734D2">
        <w:tblPrEx>
          <w:tblCellMar>
            <w:top w:w="0" w:type="dxa"/>
            <w:bottom w:w="0" w:type="dxa"/>
          </w:tblCellMar>
        </w:tblPrEx>
        <w:trPr>
          <w:cantSplit/>
          <w:trHeight w:val="420"/>
        </w:trPr>
        <w:tc>
          <w:tcPr>
            <w:tcW w:w="3960" w:type="dxa"/>
            <w:vAlign w:val="center"/>
          </w:tcPr>
          <w:p w14:paraId="4C185268" w14:textId="77777777" w:rsidR="00596C77" w:rsidRPr="003D529E" w:rsidRDefault="006531BE" w:rsidP="005B03B2">
            <w:pPr>
              <w:tabs>
                <w:tab w:val="right" w:leader="dot" w:pos="8630"/>
              </w:tabs>
              <w:ind w:right="720"/>
              <w:jc w:val="both"/>
              <w:rPr>
                <w:rFonts w:ascii="Arial" w:hAnsi="Arial" w:cs="Arial"/>
                <w:color w:val="auto"/>
              </w:rPr>
            </w:pPr>
            <w:r>
              <w:rPr>
                <w:rFonts w:ascii="Arial" w:hAnsi="Arial" w:cs="Arial"/>
                <w:color w:val="auto"/>
              </w:rPr>
              <w:t>RFP</w:t>
            </w:r>
            <w:r w:rsidR="00596C77">
              <w:rPr>
                <w:rFonts w:ascii="Arial" w:hAnsi="Arial" w:cs="Arial"/>
                <w:color w:val="auto"/>
              </w:rPr>
              <w:t xml:space="preserve"> R</w:t>
            </w:r>
            <w:r w:rsidR="00596C77" w:rsidRPr="003D529E">
              <w:rPr>
                <w:rFonts w:ascii="Arial" w:hAnsi="Arial" w:cs="Arial"/>
                <w:color w:val="auto"/>
              </w:rPr>
              <w:t xml:space="preserve">esponses </w:t>
            </w:r>
            <w:r w:rsidR="00596C77">
              <w:rPr>
                <w:rFonts w:ascii="Arial" w:hAnsi="Arial" w:cs="Arial"/>
                <w:color w:val="auto"/>
              </w:rPr>
              <w:t>D</w:t>
            </w:r>
            <w:r w:rsidR="00596C77" w:rsidRPr="003D529E">
              <w:rPr>
                <w:rFonts w:ascii="Arial" w:hAnsi="Arial" w:cs="Arial"/>
                <w:color w:val="auto"/>
              </w:rPr>
              <w:t>ue</w:t>
            </w:r>
          </w:p>
        </w:tc>
        <w:tc>
          <w:tcPr>
            <w:tcW w:w="5580" w:type="dxa"/>
            <w:shd w:val="clear" w:color="auto" w:fill="auto"/>
            <w:vAlign w:val="center"/>
          </w:tcPr>
          <w:p w14:paraId="5C1E503F" w14:textId="77777777" w:rsidR="00596C77" w:rsidRPr="008B0E26" w:rsidRDefault="00730B97" w:rsidP="005B03B2">
            <w:pPr>
              <w:tabs>
                <w:tab w:val="right" w:leader="dot" w:pos="8630"/>
              </w:tabs>
              <w:ind w:left="-597" w:right="720" w:firstLine="597"/>
              <w:jc w:val="both"/>
              <w:rPr>
                <w:rFonts w:ascii="Arial" w:hAnsi="Arial" w:cs="Arial"/>
                <w:color w:val="auto"/>
              </w:rPr>
            </w:pPr>
            <w:r w:rsidRPr="008B0E26">
              <w:rPr>
                <w:rFonts w:ascii="Arial" w:hAnsi="Arial" w:cs="Arial"/>
                <w:color w:val="auto"/>
              </w:rPr>
              <w:t xml:space="preserve">12 </w:t>
            </w:r>
            <w:r w:rsidR="00596C77" w:rsidRPr="008B0E26">
              <w:rPr>
                <w:rFonts w:ascii="Arial" w:hAnsi="Arial" w:cs="Arial"/>
                <w:color w:val="auto"/>
              </w:rPr>
              <w:t xml:space="preserve">PM </w:t>
            </w:r>
            <w:r w:rsidR="000F0BD6" w:rsidRPr="008B0E26">
              <w:rPr>
                <w:rFonts w:ascii="Arial" w:hAnsi="Arial" w:cs="Arial"/>
                <w:color w:val="auto"/>
              </w:rPr>
              <w:t xml:space="preserve">EDT </w:t>
            </w:r>
            <w:r w:rsidR="00F065A0" w:rsidRPr="008B0E26">
              <w:rPr>
                <w:rFonts w:ascii="Arial" w:hAnsi="Arial" w:cs="Arial"/>
                <w:color w:val="auto"/>
              </w:rPr>
              <w:t xml:space="preserve">TUESDAY, </w:t>
            </w:r>
            <w:r w:rsidR="00F73E77" w:rsidRPr="008B0E26">
              <w:rPr>
                <w:rFonts w:ascii="Arial" w:hAnsi="Arial" w:cs="Arial"/>
                <w:color w:val="auto"/>
              </w:rPr>
              <w:t>June 1</w:t>
            </w:r>
            <w:r w:rsidR="009A2E33" w:rsidRPr="008B0E26">
              <w:rPr>
                <w:rFonts w:ascii="Arial" w:hAnsi="Arial" w:cs="Arial"/>
                <w:color w:val="auto"/>
              </w:rPr>
              <w:t>, 2021</w:t>
            </w:r>
          </w:p>
        </w:tc>
      </w:tr>
    </w:tbl>
    <w:p w14:paraId="29CC18B2" w14:textId="77777777" w:rsidR="007B5F30" w:rsidRDefault="007B5F30" w:rsidP="005B03B2">
      <w:pPr>
        <w:tabs>
          <w:tab w:val="right" w:leader="dot" w:pos="8630"/>
        </w:tabs>
        <w:ind w:left="360" w:right="720"/>
        <w:jc w:val="both"/>
        <w:rPr>
          <w:rFonts w:ascii="Arial" w:hAnsi="Arial" w:cs="Arial"/>
          <w:b/>
          <w:bCs/>
          <w:color w:val="auto"/>
          <w:u w:val="single"/>
        </w:rPr>
      </w:pPr>
    </w:p>
    <w:p w14:paraId="15DC30F2" w14:textId="77777777" w:rsidR="00596C77" w:rsidRDefault="00596C77" w:rsidP="005B03B2">
      <w:pPr>
        <w:tabs>
          <w:tab w:val="right" w:leader="dot" w:pos="8630"/>
        </w:tabs>
        <w:ind w:left="900" w:right="720" w:hanging="540"/>
        <w:jc w:val="both"/>
        <w:rPr>
          <w:rFonts w:ascii="Arial" w:hAnsi="Arial" w:cs="Arial"/>
          <w:b/>
          <w:bCs/>
          <w:color w:val="auto"/>
          <w:u w:val="single"/>
        </w:rPr>
      </w:pPr>
      <w:r w:rsidRPr="0055759F">
        <w:rPr>
          <w:rFonts w:ascii="Arial" w:hAnsi="Arial" w:cs="Arial"/>
          <w:b/>
          <w:bCs/>
          <w:color w:val="auto"/>
        </w:rPr>
        <w:t>2.2.</w:t>
      </w:r>
      <w:r w:rsidRPr="0055759F">
        <w:rPr>
          <w:rFonts w:ascii="Arial" w:hAnsi="Arial" w:cs="Arial"/>
          <w:b/>
          <w:bCs/>
          <w:color w:val="auto"/>
        </w:rPr>
        <w:tab/>
      </w:r>
      <w:r>
        <w:rPr>
          <w:rFonts w:ascii="Arial" w:hAnsi="Arial" w:cs="Arial"/>
          <w:b/>
          <w:bCs/>
          <w:color w:val="auto"/>
          <w:u w:val="single"/>
        </w:rPr>
        <w:t>Communication and G</w:t>
      </w:r>
      <w:r w:rsidRPr="000D333C">
        <w:rPr>
          <w:rFonts w:ascii="Arial" w:hAnsi="Arial" w:cs="Arial"/>
          <w:b/>
          <w:bCs/>
          <w:color w:val="auto"/>
          <w:u w:val="single"/>
        </w:rPr>
        <w:t>eneral Instructions</w:t>
      </w:r>
    </w:p>
    <w:p w14:paraId="3B4E63F2" w14:textId="77777777" w:rsidR="00596C77" w:rsidRPr="000D333C" w:rsidRDefault="00596C77" w:rsidP="005B03B2">
      <w:pPr>
        <w:tabs>
          <w:tab w:val="right" w:leader="dot" w:pos="8630"/>
        </w:tabs>
        <w:ind w:left="360" w:right="720"/>
        <w:jc w:val="both"/>
        <w:rPr>
          <w:rFonts w:ascii="Arial" w:hAnsi="Arial" w:cs="Arial"/>
          <w:b/>
          <w:bCs/>
          <w:color w:val="auto"/>
          <w:u w:val="single"/>
        </w:rPr>
      </w:pPr>
    </w:p>
    <w:p w14:paraId="495CFEF3" w14:textId="77777777" w:rsidR="00596C77" w:rsidRDefault="00596C77" w:rsidP="005B03B2">
      <w:pPr>
        <w:tabs>
          <w:tab w:val="right" w:leader="dot" w:pos="8630"/>
        </w:tabs>
        <w:ind w:left="360" w:right="720"/>
        <w:jc w:val="both"/>
        <w:rPr>
          <w:rFonts w:ascii="Arial" w:hAnsi="Arial" w:cs="Arial"/>
        </w:rPr>
      </w:pPr>
      <w:r w:rsidRPr="0063345E">
        <w:rPr>
          <w:rFonts w:ascii="Arial" w:hAnsi="Arial" w:cs="Arial"/>
        </w:rPr>
        <w:t xml:space="preserve">To foster a fair and equitable </w:t>
      </w:r>
      <w:r w:rsidR="008010C0">
        <w:rPr>
          <w:rFonts w:ascii="Arial" w:hAnsi="Arial" w:cs="Arial"/>
        </w:rPr>
        <w:t>review</w:t>
      </w:r>
      <w:r w:rsidRPr="0063345E">
        <w:rPr>
          <w:rFonts w:ascii="Arial" w:hAnsi="Arial" w:cs="Arial"/>
        </w:rPr>
        <w:t xml:space="preserve"> process, </w:t>
      </w:r>
      <w:r w:rsidR="00E818D2">
        <w:rPr>
          <w:rFonts w:ascii="Arial" w:hAnsi="Arial" w:cs="Arial"/>
        </w:rPr>
        <w:t>Acadian Asset Management LLC</w:t>
      </w:r>
      <w:r>
        <w:rPr>
          <w:rFonts w:ascii="Arial" w:hAnsi="Arial" w:cs="Arial"/>
        </w:rPr>
        <w:t xml:space="preserve"> has </w:t>
      </w:r>
      <w:r w:rsidRPr="0063345E">
        <w:rPr>
          <w:rFonts w:ascii="Arial" w:hAnsi="Arial" w:cs="Arial"/>
        </w:rPr>
        <w:t xml:space="preserve">designated </w:t>
      </w:r>
      <w:r w:rsidR="009A2E33">
        <w:rPr>
          <w:rFonts w:ascii="Arial" w:hAnsi="Arial" w:cs="Arial"/>
          <w:b/>
        </w:rPr>
        <w:t>Erin Gallagher</w:t>
      </w:r>
      <w:r w:rsidR="009A2E33" w:rsidRPr="0063345E">
        <w:rPr>
          <w:rFonts w:ascii="Arial" w:hAnsi="Arial" w:cs="Arial"/>
        </w:rPr>
        <w:t xml:space="preserve"> </w:t>
      </w:r>
      <w:r>
        <w:rPr>
          <w:rFonts w:ascii="Arial" w:hAnsi="Arial" w:cs="Arial"/>
          <w:color w:val="auto"/>
          <w:szCs w:val="22"/>
        </w:rPr>
        <w:t>(</w:t>
      </w:r>
      <w:hyperlink r:id="rId9" w:history="1">
        <w:r w:rsidR="00ED1CAB" w:rsidRPr="005C08E9">
          <w:rPr>
            <w:rStyle w:val="Hyperlink"/>
            <w:rFonts w:ascii="Arial" w:hAnsi="Arial" w:cs="Arial"/>
            <w:szCs w:val="22"/>
          </w:rPr>
          <w:t>egallagher@acadian-asset.com</w:t>
        </w:r>
      </w:hyperlink>
      <w:r>
        <w:rPr>
          <w:rFonts w:ascii="Arial" w:hAnsi="Arial" w:cs="Arial"/>
          <w:color w:val="auto"/>
          <w:szCs w:val="22"/>
        </w:rPr>
        <w:t xml:space="preserve">) </w:t>
      </w:r>
      <w:r w:rsidRPr="0063345E">
        <w:rPr>
          <w:rFonts w:ascii="Arial" w:hAnsi="Arial" w:cs="Arial"/>
        </w:rPr>
        <w:t>as th</w:t>
      </w:r>
      <w:r w:rsidR="00ED1CAB">
        <w:rPr>
          <w:rFonts w:ascii="Arial" w:hAnsi="Arial" w:cs="Arial"/>
        </w:rPr>
        <w:t xml:space="preserve">e single point of contact.  </w:t>
      </w:r>
      <w:r w:rsidR="00974F66">
        <w:rPr>
          <w:rFonts w:ascii="Arial" w:hAnsi="Arial" w:cs="Arial"/>
        </w:rPr>
        <w:lastRenderedPageBreak/>
        <w:t>Erin</w:t>
      </w:r>
      <w:r w:rsidRPr="0063345E">
        <w:rPr>
          <w:rFonts w:ascii="Arial" w:hAnsi="Arial" w:cs="Arial"/>
        </w:rPr>
        <w:t xml:space="preserve"> is the only person authorized to respond to questions relating to this </w:t>
      </w:r>
      <w:r w:rsidR="008010C0">
        <w:rPr>
          <w:rFonts w:ascii="Arial" w:hAnsi="Arial" w:cs="Arial"/>
        </w:rPr>
        <w:t>initiative</w:t>
      </w:r>
      <w:r w:rsidRPr="0063345E">
        <w:rPr>
          <w:rFonts w:ascii="Arial" w:hAnsi="Arial" w:cs="Arial"/>
        </w:rPr>
        <w:t xml:space="preserve"> on </w:t>
      </w:r>
      <w:r w:rsidR="00E818D2">
        <w:rPr>
          <w:rFonts w:ascii="Arial" w:hAnsi="Arial" w:cs="Arial"/>
        </w:rPr>
        <w:t>Acadian Asset Management LLC</w:t>
      </w:r>
      <w:r w:rsidR="00ED1CAB">
        <w:rPr>
          <w:rFonts w:ascii="Arial" w:hAnsi="Arial" w:cs="Arial"/>
        </w:rPr>
        <w:t xml:space="preserve">’s behalf.  </w:t>
      </w:r>
      <w:r w:rsidR="00974F66">
        <w:rPr>
          <w:rFonts w:ascii="Arial" w:hAnsi="Arial" w:cs="Arial"/>
        </w:rPr>
        <w:t>Erin</w:t>
      </w:r>
      <w:r w:rsidRPr="0063345E">
        <w:rPr>
          <w:rFonts w:ascii="Arial" w:hAnsi="Arial" w:cs="Arial"/>
        </w:rPr>
        <w:t xml:space="preserve"> will seek guidance from </w:t>
      </w:r>
      <w:r w:rsidR="00957B74">
        <w:rPr>
          <w:rFonts w:ascii="Arial" w:hAnsi="Arial" w:cs="Arial"/>
        </w:rPr>
        <w:t xml:space="preserve">the </w:t>
      </w:r>
      <w:r w:rsidR="00974F66">
        <w:rPr>
          <w:rFonts w:ascii="Arial" w:hAnsi="Arial" w:cs="Arial"/>
        </w:rPr>
        <w:t>internal stakeholders</w:t>
      </w:r>
      <w:r w:rsidR="003F0357">
        <w:rPr>
          <w:rFonts w:ascii="Arial" w:hAnsi="Arial" w:cs="Arial"/>
        </w:rPr>
        <w:t xml:space="preserve"> f</w:t>
      </w:r>
      <w:r w:rsidRPr="0063345E">
        <w:rPr>
          <w:rFonts w:ascii="Arial" w:hAnsi="Arial" w:cs="Arial"/>
        </w:rPr>
        <w:t xml:space="preserve">or answers to specific questions about the deliverables and provide the answers to Suppliers.  </w:t>
      </w:r>
    </w:p>
    <w:p w14:paraId="0FAD876C" w14:textId="77777777" w:rsidR="00596C77" w:rsidRDefault="00596C77" w:rsidP="005B03B2">
      <w:pPr>
        <w:tabs>
          <w:tab w:val="right" w:leader="dot" w:pos="8630"/>
        </w:tabs>
        <w:ind w:left="360" w:right="720"/>
        <w:jc w:val="both"/>
        <w:rPr>
          <w:rFonts w:ascii="Arial" w:hAnsi="Arial" w:cs="Arial"/>
        </w:rPr>
      </w:pPr>
    </w:p>
    <w:p w14:paraId="0F30F73B" w14:textId="77777777" w:rsidR="00596C77" w:rsidRPr="008B0E26" w:rsidRDefault="00596C77" w:rsidP="005B03B2">
      <w:pPr>
        <w:tabs>
          <w:tab w:val="right" w:leader="dot" w:pos="8630"/>
        </w:tabs>
        <w:ind w:left="360" w:right="720"/>
        <w:jc w:val="both"/>
        <w:rPr>
          <w:rFonts w:ascii="Arial" w:hAnsi="Arial" w:cs="Arial"/>
        </w:rPr>
      </w:pPr>
      <w:r w:rsidRPr="003D529E">
        <w:rPr>
          <w:rFonts w:ascii="Arial" w:hAnsi="Arial" w:cs="Arial"/>
        </w:rPr>
        <w:t xml:space="preserve">Please acknowledge your receipt of this </w:t>
      </w:r>
      <w:r w:rsidR="006531BE">
        <w:rPr>
          <w:rFonts w:ascii="Arial" w:hAnsi="Arial" w:cs="Arial"/>
        </w:rPr>
        <w:t>RFP</w:t>
      </w:r>
      <w:r w:rsidRPr="003D529E">
        <w:rPr>
          <w:rFonts w:ascii="Arial" w:hAnsi="Arial" w:cs="Arial"/>
        </w:rPr>
        <w:t xml:space="preserve"> and intent to bid via </w:t>
      </w:r>
      <w:r>
        <w:rPr>
          <w:rFonts w:ascii="Arial" w:hAnsi="Arial" w:cs="Arial"/>
        </w:rPr>
        <w:t xml:space="preserve">e-mail </w:t>
      </w:r>
      <w:r w:rsidRPr="008B0E26">
        <w:rPr>
          <w:rFonts w:ascii="Arial" w:hAnsi="Arial" w:cs="Arial"/>
        </w:rPr>
        <w:t xml:space="preserve">to </w:t>
      </w:r>
      <w:r w:rsidR="00974F66" w:rsidRPr="008B0E26">
        <w:rPr>
          <w:rFonts w:ascii="Arial" w:hAnsi="Arial" w:cs="Arial"/>
        </w:rPr>
        <w:t xml:space="preserve">Erin </w:t>
      </w:r>
      <w:r w:rsidRPr="008B0E26">
        <w:rPr>
          <w:rFonts w:ascii="Arial" w:hAnsi="Arial" w:cs="Arial"/>
        </w:rPr>
        <w:t>(</w:t>
      </w:r>
      <w:hyperlink r:id="rId10" w:history="1">
        <w:r w:rsidR="00974F66" w:rsidRPr="008B0E26">
          <w:rPr>
            <w:rStyle w:val="Hyperlink"/>
            <w:rFonts w:ascii="Arial" w:hAnsi="Arial" w:cs="Arial"/>
            <w:szCs w:val="22"/>
          </w:rPr>
          <w:t>EGallagher@acadian-asset.com</w:t>
        </w:r>
      </w:hyperlink>
      <w:r w:rsidRPr="008B0E26">
        <w:rPr>
          <w:rFonts w:ascii="Arial" w:hAnsi="Arial" w:cs="Arial"/>
        </w:rPr>
        <w:t xml:space="preserve">) by </w:t>
      </w:r>
      <w:r w:rsidR="009A2E33" w:rsidRPr="008B0E26">
        <w:rPr>
          <w:rFonts w:ascii="Arial" w:hAnsi="Arial" w:cs="Arial"/>
          <w:b/>
        </w:rPr>
        <w:t xml:space="preserve">date/time noted </w:t>
      </w:r>
      <w:r w:rsidR="00F73E77" w:rsidRPr="008B0E26">
        <w:rPr>
          <w:rFonts w:ascii="Arial" w:hAnsi="Arial" w:cs="Arial"/>
          <w:b/>
        </w:rPr>
        <w:t>in section 2.1.</w:t>
      </w:r>
    </w:p>
    <w:p w14:paraId="6489405D" w14:textId="77777777" w:rsidR="00596C77" w:rsidRPr="008B0E26" w:rsidRDefault="00596C77" w:rsidP="005B03B2">
      <w:pPr>
        <w:widowControl/>
        <w:tabs>
          <w:tab w:val="right" w:leader="dot" w:pos="8630"/>
        </w:tabs>
        <w:autoSpaceDE w:val="0"/>
        <w:autoSpaceDN w:val="0"/>
        <w:adjustRightInd w:val="0"/>
        <w:ind w:left="360" w:right="720"/>
        <w:jc w:val="both"/>
        <w:rPr>
          <w:rFonts w:ascii="Arial" w:hAnsi="Arial" w:cs="Arial"/>
          <w:b/>
          <w:bCs/>
          <w:color w:val="auto"/>
          <w:szCs w:val="24"/>
        </w:rPr>
      </w:pPr>
    </w:p>
    <w:p w14:paraId="007716E4" w14:textId="77777777" w:rsidR="003F0357" w:rsidRPr="008B0E26" w:rsidRDefault="003F0357" w:rsidP="003F0357">
      <w:pPr>
        <w:ind w:left="1080" w:right="720" w:hanging="720"/>
        <w:jc w:val="both"/>
        <w:rPr>
          <w:rFonts w:ascii="Arial" w:hAnsi="Arial" w:cs="Arial"/>
          <w:b/>
          <w:color w:val="auto"/>
          <w:u w:val="single"/>
        </w:rPr>
      </w:pPr>
      <w:r w:rsidRPr="008B0E26">
        <w:rPr>
          <w:rFonts w:ascii="Arial" w:hAnsi="Arial" w:cs="Arial"/>
          <w:b/>
          <w:color w:val="auto"/>
        </w:rPr>
        <w:t>2.3</w:t>
      </w:r>
      <w:r w:rsidRPr="008B0E26">
        <w:rPr>
          <w:rFonts w:ascii="Arial" w:hAnsi="Arial" w:cs="Arial"/>
          <w:b/>
          <w:color w:val="auto"/>
        </w:rPr>
        <w:tab/>
      </w:r>
      <w:r w:rsidRPr="008B0E26">
        <w:rPr>
          <w:rFonts w:ascii="Arial" w:hAnsi="Arial" w:cs="Arial"/>
          <w:b/>
          <w:color w:val="auto"/>
          <w:u w:val="single"/>
        </w:rPr>
        <w:t>Submission of Questions</w:t>
      </w:r>
    </w:p>
    <w:p w14:paraId="73B5D9E7" w14:textId="77777777" w:rsidR="003F0357" w:rsidRPr="008B0E26" w:rsidRDefault="003F0357" w:rsidP="003F0357">
      <w:pPr>
        <w:ind w:left="360" w:right="720"/>
        <w:jc w:val="both"/>
        <w:rPr>
          <w:rFonts w:ascii="Arial" w:hAnsi="Arial" w:cs="Arial"/>
          <w:b/>
          <w:color w:val="auto"/>
          <w:u w:val="single"/>
        </w:rPr>
      </w:pPr>
    </w:p>
    <w:p w14:paraId="22757226" w14:textId="77777777" w:rsidR="003F0357" w:rsidRPr="008B0E26" w:rsidRDefault="003F0357" w:rsidP="003F0357">
      <w:pPr>
        <w:widowControl/>
        <w:autoSpaceDE w:val="0"/>
        <w:autoSpaceDN w:val="0"/>
        <w:adjustRightInd w:val="0"/>
        <w:ind w:left="360" w:right="720"/>
        <w:jc w:val="both"/>
        <w:rPr>
          <w:rFonts w:ascii="Arial" w:hAnsi="Arial" w:cs="Arial"/>
          <w:color w:val="auto"/>
          <w:szCs w:val="22"/>
        </w:rPr>
      </w:pPr>
      <w:r w:rsidRPr="008B0E26">
        <w:rPr>
          <w:rFonts w:ascii="Arial" w:hAnsi="Arial" w:cs="Arial"/>
          <w:color w:val="auto"/>
          <w:szCs w:val="22"/>
        </w:rPr>
        <w:t xml:space="preserve">All questions related to this </w:t>
      </w:r>
      <w:r w:rsidR="006531BE" w:rsidRPr="008B0E26">
        <w:rPr>
          <w:rFonts w:ascii="Arial" w:hAnsi="Arial" w:cs="Arial"/>
          <w:color w:val="auto"/>
          <w:szCs w:val="22"/>
        </w:rPr>
        <w:t>RFP</w:t>
      </w:r>
      <w:r w:rsidRPr="008B0E26">
        <w:rPr>
          <w:rFonts w:ascii="Arial" w:hAnsi="Arial" w:cs="Arial"/>
          <w:color w:val="auto"/>
          <w:szCs w:val="22"/>
        </w:rPr>
        <w:t xml:space="preserve"> must be directed to </w:t>
      </w:r>
      <w:r w:rsidR="00974F66" w:rsidRPr="008B0E26">
        <w:rPr>
          <w:rFonts w:ascii="Arial" w:hAnsi="Arial" w:cs="Arial"/>
        </w:rPr>
        <w:t>Erin</w:t>
      </w:r>
      <w:r w:rsidRPr="008B0E26">
        <w:rPr>
          <w:rFonts w:ascii="Arial" w:hAnsi="Arial" w:cs="Arial"/>
        </w:rPr>
        <w:t xml:space="preserve"> </w:t>
      </w:r>
      <w:r w:rsidR="002716D9" w:rsidRPr="008B0E26">
        <w:rPr>
          <w:rFonts w:ascii="Arial" w:hAnsi="Arial" w:cs="Arial"/>
        </w:rPr>
        <w:t>(</w:t>
      </w:r>
      <w:hyperlink r:id="rId11" w:history="1">
        <w:r w:rsidR="00974F66" w:rsidRPr="008B0E26">
          <w:rPr>
            <w:rStyle w:val="Hyperlink"/>
            <w:rFonts w:ascii="Arial" w:hAnsi="Arial" w:cs="Arial"/>
            <w:szCs w:val="22"/>
          </w:rPr>
          <w:t>EGallagher@acadian-asset.com</w:t>
        </w:r>
      </w:hyperlink>
      <w:r w:rsidRPr="008B0E26">
        <w:rPr>
          <w:rFonts w:ascii="Arial" w:hAnsi="Arial" w:cs="Arial"/>
        </w:rPr>
        <w:t xml:space="preserve">) </w:t>
      </w:r>
      <w:r w:rsidRPr="008B0E26">
        <w:rPr>
          <w:rFonts w:ascii="Arial" w:hAnsi="Arial" w:cs="Arial"/>
          <w:color w:val="auto"/>
          <w:szCs w:val="22"/>
        </w:rPr>
        <w:t xml:space="preserve">and submitted via e-mail no later than </w:t>
      </w:r>
      <w:r w:rsidR="00F73E77" w:rsidRPr="008B0E26">
        <w:rPr>
          <w:rFonts w:ascii="Arial" w:hAnsi="Arial" w:cs="Arial"/>
          <w:color w:val="auto"/>
          <w:szCs w:val="22"/>
        </w:rPr>
        <w:t xml:space="preserve">the </w:t>
      </w:r>
      <w:r w:rsidR="00F73E77" w:rsidRPr="008B0E26">
        <w:rPr>
          <w:rFonts w:ascii="Arial" w:hAnsi="Arial" w:cs="Arial"/>
          <w:b/>
        </w:rPr>
        <w:t>date/time noted in section 2.1</w:t>
      </w:r>
      <w:r w:rsidR="00BE2E0F" w:rsidRPr="008B0E26">
        <w:rPr>
          <w:rFonts w:ascii="Arial" w:hAnsi="Arial" w:cs="Arial"/>
          <w:b/>
          <w:color w:val="auto"/>
          <w:szCs w:val="22"/>
        </w:rPr>
        <w:t xml:space="preserve">.  </w:t>
      </w:r>
      <w:r w:rsidRPr="008B0E26">
        <w:rPr>
          <w:rFonts w:ascii="Arial" w:hAnsi="Arial" w:cs="Arial"/>
          <w:color w:val="auto"/>
          <w:szCs w:val="22"/>
        </w:rPr>
        <w:t xml:space="preserve">To improve the quality of responses, </w:t>
      </w:r>
      <w:r w:rsidR="00E818D2" w:rsidRPr="008B0E26">
        <w:rPr>
          <w:rFonts w:ascii="Arial" w:hAnsi="Arial" w:cs="Arial"/>
          <w:color w:val="auto"/>
          <w:szCs w:val="22"/>
        </w:rPr>
        <w:t>Acadian Asset Management LLC</w:t>
      </w:r>
      <w:r w:rsidRPr="008B0E26">
        <w:rPr>
          <w:rFonts w:ascii="Arial" w:hAnsi="Arial" w:cs="Arial"/>
          <w:color w:val="auto"/>
          <w:szCs w:val="22"/>
        </w:rPr>
        <w:t xml:space="preserve"> may restate questions to make them anonymous and reserves the right to share all questions and answers with all Suppliers.  </w:t>
      </w:r>
      <w:r w:rsidR="00422232" w:rsidRPr="008B0E26">
        <w:rPr>
          <w:rFonts w:ascii="Arial" w:hAnsi="Arial" w:cs="Arial"/>
          <w:color w:val="auto"/>
          <w:szCs w:val="22"/>
        </w:rPr>
        <w:t>Please reference the specific section/question number for each question you have, if applicable.</w:t>
      </w:r>
    </w:p>
    <w:p w14:paraId="0EA8EB28" w14:textId="77777777" w:rsidR="003F0357" w:rsidRPr="008B0E26" w:rsidRDefault="003F0357" w:rsidP="003F0357">
      <w:pPr>
        <w:ind w:left="360" w:right="720"/>
        <w:jc w:val="both"/>
        <w:rPr>
          <w:rFonts w:ascii="Arial" w:hAnsi="Arial" w:cs="Arial"/>
          <w:b/>
          <w:color w:val="auto"/>
          <w:szCs w:val="22"/>
          <w:u w:val="single"/>
        </w:rPr>
      </w:pPr>
    </w:p>
    <w:p w14:paraId="01521EB9" w14:textId="77777777" w:rsidR="00F9431E" w:rsidRPr="008B0E26" w:rsidRDefault="00F9431E" w:rsidP="003F0357">
      <w:pPr>
        <w:widowControl/>
        <w:autoSpaceDE w:val="0"/>
        <w:autoSpaceDN w:val="0"/>
        <w:adjustRightInd w:val="0"/>
        <w:ind w:left="360" w:right="720"/>
        <w:jc w:val="both"/>
        <w:rPr>
          <w:rFonts w:ascii="Arial" w:hAnsi="Arial" w:cs="Arial"/>
          <w:color w:val="auto"/>
        </w:rPr>
      </w:pPr>
    </w:p>
    <w:p w14:paraId="467153BB" w14:textId="77777777" w:rsidR="003F0357" w:rsidRPr="008B0E26" w:rsidRDefault="006531BE" w:rsidP="003F0357">
      <w:pPr>
        <w:widowControl/>
        <w:autoSpaceDE w:val="0"/>
        <w:autoSpaceDN w:val="0"/>
        <w:adjustRightInd w:val="0"/>
        <w:ind w:left="1080" w:right="720" w:hanging="720"/>
        <w:jc w:val="both"/>
        <w:rPr>
          <w:rFonts w:ascii="Arial" w:hAnsi="Arial" w:cs="Arial"/>
          <w:b/>
          <w:color w:val="auto"/>
          <w:u w:val="single"/>
        </w:rPr>
      </w:pPr>
      <w:r w:rsidRPr="008B0E26">
        <w:rPr>
          <w:rFonts w:ascii="Arial" w:hAnsi="Arial" w:cs="Arial"/>
          <w:b/>
          <w:color w:val="auto"/>
        </w:rPr>
        <w:t>2.4</w:t>
      </w:r>
      <w:r w:rsidR="003F0357" w:rsidRPr="008B0E26">
        <w:rPr>
          <w:rFonts w:ascii="Arial" w:hAnsi="Arial" w:cs="Arial"/>
          <w:b/>
          <w:color w:val="auto"/>
        </w:rPr>
        <w:tab/>
      </w:r>
      <w:r w:rsidRPr="008B0E26">
        <w:rPr>
          <w:rFonts w:ascii="Arial" w:hAnsi="Arial" w:cs="Arial"/>
          <w:b/>
          <w:color w:val="auto"/>
          <w:u w:val="single"/>
        </w:rPr>
        <w:t>RFP</w:t>
      </w:r>
      <w:r w:rsidR="003F0357" w:rsidRPr="008B0E26">
        <w:rPr>
          <w:rFonts w:ascii="Arial" w:hAnsi="Arial" w:cs="Arial"/>
          <w:b/>
          <w:color w:val="auto"/>
          <w:u w:val="single"/>
        </w:rPr>
        <w:t xml:space="preserve"> Submissions</w:t>
      </w:r>
    </w:p>
    <w:p w14:paraId="04A61371" w14:textId="77777777" w:rsidR="003F0357" w:rsidRPr="008B0E26" w:rsidRDefault="003F0357" w:rsidP="003F0357">
      <w:pPr>
        <w:widowControl/>
        <w:autoSpaceDE w:val="0"/>
        <w:autoSpaceDN w:val="0"/>
        <w:adjustRightInd w:val="0"/>
        <w:ind w:left="1080" w:right="720" w:hanging="720"/>
        <w:jc w:val="both"/>
        <w:rPr>
          <w:rFonts w:ascii="Arial" w:hAnsi="Arial" w:cs="Arial"/>
          <w:b/>
          <w:color w:val="auto"/>
        </w:rPr>
      </w:pPr>
    </w:p>
    <w:p w14:paraId="72448135" w14:textId="77777777" w:rsidR="003F0357" w:rsidRPr="008B0E26" w:rsidRDefault="003F0357" w:rsidP="00D07554">
      <w:pPr>
        <w:ind w:left="360" w:right="720"/>
        <w:jc w:val="both"/>
        <w:rPr>
          <w:rFonts w:ascii="Arial" w:hAnsi="Arial" w:cs="Arial"/>
          <w:color w:val="auto"/>
          <w:szCs w:val="22"/>
        </w:rPr>
      </w:pPr>
      <w:r w:rsidRPr="008B0E26">
        <w:rPr>
          <w:rFonts w:ascii="Arial" w:hAnsi="Arial" w:cs="Arial"/>
          <w:color w:val="auto"/>
          <w:szCs w:val="22"/>
        </w:rPr>
        <w:t xml:space="preserve">Please submit </w:t>
      </w:r>
      <w:r w:rsidR="008010C0" w:rsidRPr="008B0E26">
        <w:rPr>
          <w:rFonts w:ascii="Arial" w:hAnsi="Arial" w:cs="Arial"/>
          <w:color w:val="auto"/>
          <w:szCs w:val="22"/>
        </w:rPr>
        <w:t>responses</w:t>
      </w:r>
      <w:r w:rsidRPr="008B0E26">
        <w:rPr>
          <w:rFonts w:ascii="Arial" w:hAnsi="Arial" w:cs="Arial"/>
          <w:color w:val="auto"/>
          <w:szCs w:val="22"/>
        </w:rPr>
        <w:t xml:space="preserve"> no later than </w:t>
      </w:r>
      <w:r w:rsidR="00F73E77" w:rsidRPr="008B0E26">
        <w:rPr>
          <w:rFonts w:ascii="Arial" w:hAnsi="Arial" w:cs="Arial"/>
          <w:b/>
          <w:color w:val="auto"/>
          <w:szCs w:val="22"/>
        </w:rPr>
        <w:t>the date noted in section 2.1</w:t>
      </w:r>
      <w:r w:rsidR="003017F2" w:rsidRPr="008B0E26">
        <w:rPr>
          <w:rFonts w:ascii="Arial" w:hAnsi="Arial" w:cs="Arial"/>
          <w:b/>
          <w:color w:val="auto"/>
          <w:szCs w:val="22"/>
        </w:rPr>
        <w:t xml:space="preserve"> </w:t>
      </w:r>
      <w:r w:rsidRPr="008B0E26">
        <w:rPr>
          <w:rFonts w:ascii="Arial" w:hAnsi="Arial" w:cs="Arial"/>
          <w:color w:val="auto"/>
          <w:szCs w:val="22"/>
        </w:rPr>
        <w:t xml:space="preserve">via e-mail to </w:t>
      </w:r>
      <w:r w:rsidR="00974F66" w:rsidRPr="008B0E26">
        <w:rPr>
          <w:rFonts w:ascii="Arial" w:hAnsi="Arial" w:cs="Arial"/>
          <w:color w:val="auto"/>
          <w:szCs w:val="22"/>
        </w:rPr>
        <w:t>Erin</w:t>
      </w:r>
      <w:r w:rsidRPr="008B0E26">
        <w:rPr>
          <w:rFonts w:ascii="Arial" w:hAnsi="Arial" w:cs="Arial"/>
          <w:color w:val="auto"/>
          <w:szCs w:val="22"/>
        </w:rPr>
        <w:t xml:space="preserve"> at </w:t>
      </w:r>
      <w:hyperlink r:id="rId12" w:history="1">
        <w:r w:rsidR="00664342" w:rsidRPr="008B0E26">
          <w:rPr>
            <w:rStyle w:val="Hyperlink"/>
            <w:rFonts w:ascii="Arial" w:hAnsi="Arial" w:cs="Arial"/>
            <w:szCs w:val="22"/>
          </w:rPr>
          <w:t>EGallagher@Acadian-Asset.com</w:t>
        </w:r>
      </w:hyperlink>
      <w:r w:rsidRPr="008B0E26">
        <w:rPr>
          <w:rFonts w:ascii="Arial" w:hAnsi="Arial" w:cs="Arial"/>
          <w:color w:val="auto"/>
          <w:szCs w:val="22"/>
        </w:rPr>
        <w:t xml:space="preserve">.  </w:t>
      </w:r>
      <w:r w:rsidR="008010C0" w:rsidRPr="008B0E26">
        <w:rPr>
          <w:rFonts w:ascii="Arial" w:hAnsi="Arial" w:cs="Arial"/>
          <w:color w:val="auto"/>
          <w:szCs w:val="22"/>
        </w:rPr>
        <w:t xml:space="preserve">Responses </w:t>
      </w:r>
      <w:r w:rsidRPr="008B0E26">
        <w:rPr>
          <w:rFonts w:ascii="Arial" w:hAnsi="Arial" w:cs="Arial"/>
          <w:color w:val="auto"/>
          <w:szCs w:val="22"/>
        </w:rPr>
        <w:t xml:space="preserve">must be submitted according to the instructions outlined in this </w:t>
      </w:r>
      <w:r w:rsidR="006531BE" w:rsidRPr="008B0E26">
        <w:rPr>
          <w:rFonts w:ascii="Arial" w:hAnsi="Arial" w:cs="Arial"/>
          <w:color w:val="auto"/>
          <w:szCs w:val="22"/>
        </w:rPr>
        <w:t>RFP</w:t>
      </w:r>
      <w:r w:rsidRPr="008B0E26">
        <w:rPr>
          <w:rFonts w:ascii="Arial" w:hAnsi="Arial" w:cs="Arial"/>
          <w:color w:val="auto"/>
          <w:szCs w:val="22"/>
        </w:rPr>
        <w:t>. Provide complete and detailed</w:t>
      </w:r>
      <w:r w:rsidR="006B4E10" w:rsidRPr="008B0E26">
        <w:rPr>
          <w:rFonts w:ascii="Arial" w:hAnsi="Arial" w:cs="Arial"/>
          <w:color w:val="auto"/>
          <w:szCs w:val="22"/>
        </w:rPr>
        <w:t xml:space="preserve">, but succinct </w:t>
      </w:r>
      <w:r w:rsidRPr="008B0E26">
        <w:rPr>
          <w:rFonts w:ascii="Arial" w:hAnsi="Arial" w:cs="Arial"/>
          <w:color w:val="auto"/>
          <w:szCs w:val="22"/>
        </w:rPr>
        <w:t>answers. If a question is not applicable, please indicate so and explain the reason. Do not leave a question blank without notation. Omissions or misrepresentations of any information may result in disqualification from the selection process</w:t>
      </w:r>
      <w:r w:rsidR="008010C0" w:rsidRPr="008B0E26">
        <w:rPr>
          <w:rFonts w:ascii="Arial" w:hAnsi="Arial" w:cs="Arial"/>
          <w:color w:val="auto"/>
          <w:szCs w:val="22"/>
        </w:rPr>
        <w:t xml:space="preserve"> to participate in any next steps</w:t>
      </w:r>
      <w:r w:rsidRPr="008B0E26">
        <w:rPr>
          <w:rFonts w:ascii="Arial" w:hAnsi="Arial" w:cs="Arial"/>
          <w:color w:val="auto"/>
          <w:szCs w:val="22"/>
        </w:rPr>
        <w:t xml:space="preserve">. Answer all questions only as they pertain to the scope of this </w:t>
      </w:r>
      <w:r w:rsidR="006531BE" w:rsidRPr="008B0E26">
        <w:rPr>
          <w:rFonts w:ascii="Arial" w:hAnsi="Arial" w:cs="Arial"/>
          <w:color w:val="auto"/>
          <w:szCs w:val="22"/>
        </w:rPr>
        <w:t>RFP</w:t>
      </w:r>
      <w:r w:rsidRPr="008B0E26">
        <w:rPr>
          <w:rFonts w:ascii="Arial" w:hAnsi="Arial" w:cs="Arial"/>
          <w:color w:val="auto"/>
          <w:szCs w:val="22"/>
        </w:rPr>
        <w:t xml:space="preserve">.   </w:t>
      </w:r>
    </w:p>
    <w:p w14:paraId="491DC012" w14:textId="77777777" w:rsidR="003F0357" w:rsidRPr="008B0E26" w:rsidRDefault="003F0357" w:rsidP="003F0357">
      <w:pPr>
        <w:ind w:left="360" w:right="720"/>
        <w:jc w:val="both"/>
        <w:rPr>
          <w:rFonts w:ascii="Arial" w:hAnsi="Arial" w:cs="Arial"/>
          <w:color w:val="auto"/>
          <w:szCs w:val="22"/>
        </w:rPr>
      </w:pPr>
    </w:p>
    <w:p w14:paraId="155E4916" w14:textId="77777777" w:rsidR="003F0357" w:rsidRDefault="003F0357" w:rsidP="003F0357">
      <w:pPr>
        <w:ind w:left="360" w:right="720"/>
        <w:jc w:val="both"/>
        <w:rPr>
          <w:rFonts w:ascii="Arial" w:hAnsi="Arial" w:cs="Arial"/>
          <w:color w:val="auto"/>
          <w:szCs w:val="22"/>
        </w:rPr>
      </w:pPr>
      <w:r w:rsidRPr="008B0E26">
        <w:rPr>
          <w:rFonts w:ascii="Arial" w:hAnsi="Arial" w:cs="Arial"/>
          <w:color w:val="auto"/>
          <w:szCs w:val="22"/>
        </w:rPr>
        <w:t xml:space="preserve">Your proposal should consist of </w:t>
      </w:r>
      <w:r w:rsidR="000A72C9" w:rsidRPr="008B0E26">
        <w:rPr>
          <w:rFonts w:ascii="Arial" w:hAnsi="Arial" w:cs="Arial"/>
          <w:color w:val="auto"/>
          <w:szCs w:val="22"/>
        </w:rPr>
        <w:t xml:space="preserve">four </w:t>
      </w:r>
      <w:r w:rsidRPr="008B0E26">
        <w:rPr>
          <w:rFonts w:ascii="Arial" w:hAnsi="Arial" w:cs="Arial"/>
          <w:color w:val="auto"/>
          <w:szCs w:val="22"/>
        </w:rPr>
        <w:t xml:space="preserve">(4) files:  1) </w:t>
      </w:r>
      <w:r w:rsidRPr="008B0E26">
        <w:rPr>
          <w:rFonts w:ascii="Arial" w:hAnsi="Arial" w:cs="Arial"/>
          <w:b/>
          <w:color w:val="auto"/>
          <w:szCs w:val="22"/>
        </w:rPr>
        <w:t>Qualitative</w:t>
      </w:r>
      <w:r w:rsidRPr="008B0E26">
        <w:rPr>
          <w:rFonts w:ascii="Arial" w:hAnsi="Arial" w:cs="Arial"/>
          <w:color w:val="auto"/>
          <w:szCs w:val="22"/>
        </w:rPr>
        <w:t xml:space="preserve"> – Section</w:t>
      </w:r>
      <w:r w:rsidR="00541972" w:rsidRPr="008B0E26">
        <w:rPr>
          <w:rFonts w:ascii="Arial" w:hAnsi="Arial" w:cs="Arial"/>
          <w:color w:val="auto"/>
          <w:szCs w:val="22"/>
        </w:rPr>
        <w:t>s</w:t>
      </w:r>
      <w:r w:rsidRPr="008B0E26">
        <w:rPr>
          <w:rFonts w:ascii="Arial" w:hAnsi="Arial" w:cs="Arial"/>
          <w:color w:val="auto"/>
          <w:szCs w:val="22"/>
        </w:rPr>
        <w:t xml:space="preserve"> </w:t>
      </w:r>
      <w:r w:rsidR="00541972" w:rsidRPr="008B0E26">
        <w:rPr>
          <w:rFonts w:ascii="Arial" w:hAnsi="Arial" w:cs="Arial"/>
          <w:color w:val="auto"/>
          <w:szCs w:val="22"/>
        </w:rPr>
        <w:t xml:space="preserve">3, </w:t>
      </w:r>
      <w:r w:rsidRPr="008B0E26">
        <w:rPr>
          <w:rFonts w:ascii="Arial" w:hAnsi="Arial" w:cs="Arial"/>
          <w:color w:val="auto"/>
          <w:szCs w:val="22"/>
        </w:rPr>
        <w:t>4</w:t>
      </w:r>
      <w:r w:rsidR="00541972" w:rsidRPr="008B0E26">
        <w:rPr>
          <w:rFonts w:ascii="Arial" w:hAnsi="Arial" w:cs="Arial"/>
          <w:color w:val="auto"/>
          <w:szCs w:val="22"/>
        </w:rPr>
        <w:t xml:space="preserve"> and 5</w:t>
      </w:r>
      <w:r w:rsidRPr="008B0E26">
        <w:rPr>
          <w:rFonts w:ascii="Arial" w:hAnsi="Arial" w:cs="Arial"/>
          <w:color w:val="auto"/>
          <w:szCs w:val="22"/>
        </w:rPr>
        <w:t xml:space="preserve"> of this </w:t>
      </w:r>
      <w:r w:rsidR="006531BE" w:rsidRPr="008B0E26">
        <w:rPr>
          <w:rFonts w:ascii="Arial" w:hAnsi="Arial" w:cs="Arial"/>
          <w:color w:val="auto"/>
          <w:szCs w:val="22"/>
        </w:rPr>
        <w:t>RFP</w:t>
      </w:r>
      <w:r w:rsidRPr="008B0E26">
        <w:rPr>
          <w:rFonts w:ascii="Arial" w:hAnsi="Arial" w:cs="Arial"/>
          <w:color w:val="auto"/>
          <w:szCs w:val="22"/>
        </w:rPr>
        <w:t xml:space="preserve"> in Word/pdf format, </w:t>
      </w:r>
      <w:r w:rsidRPr="008B0E26">
        <w:rPr>
          <w:rFonts w:ascii="Arial" w:hAnsi="Arial" w:cs="Arial"/>
          <w:b/>
          <w:bCs/>
          <w:color w:val="auto"/>
          <w:szCs w:val="22"/>
        </w:rPr>
        <w:t>2) Pricing</w:t>
      </w:r>
      <w:r w:rsidRPr="008B0E26">
        <w:rPr>
          <w:rFonts w:ascii="Arial" w:hAnsi="Arial" w:cs="Arial"/>
          <w:color w:val="auto"/>
          <w:szCs w:val="22"/>
        </w:rPr>
        <w:t xml:space="preserve"> - an Excel file completed </w:t>
      </w:r>
      <w:r w:rsidR="00541972" w:rsidRPr="008B0E26">
        <w:rPr>
          <w:rFonts w:ascii="Arial" w:hAnsi="Arial" w:cs="Arial"/>
          <w:color w:val="auto"/>
          <w:szCs w:val="22"/>
        </w:rPr>
        <w:t>as indicated in Section 6</w:t>
      </w:r>
      <w:r w:rsidRPr="008B0E26">
        <w:rPr>
          <w:rFonts w:ascii="Arial" w:hAnsi="Arial" w:cs="Arial"/>
          <w:color w:val="auto"/>
          <w:szCs w:val="22"/>
        </w:rPr>
        <w:t xml:space="preserve">, </w:t>
      </w:r>
      <w:r w:rsidRPr="008B0E26">
        <w:rPr>
          <w:rFonts w:ascii="Arial" w:hAnsi="Arial" w:cs="Arial"/>
          <w:b/>
          <w:bCs/>
          <w:color w:val="auto"/>
          <w:szCs w:val="22"/>
        </w:rPr>
        <w:t>3)</w:t>
      </w:r>
      <w:r w:rsidRPr="008B0E26">
        <w:rPr>
          <w:rFonts w:ascii="Arial" w:hAnsi="Arial" w:cs="Arial"/>
          <w:color w:val="auto"/>
          <w:szCs w:val="22"/>
        </w:rPr>
        <w:t xml:space="preserve"> </w:t>
      </w:r>
      <w:r w:rsidRPr="008B0E26">
        <w:rPr>
          <w:rFonts w:ascii="Arial" w:hAnsi="Arial" w:cs="Arial"/>
          <w:b/>
          <w:color w:val="auto"/>
          <w:szCs w:val="22"/>
        </w:rPr>
        <w:t>Executive Summary</w:t>
      </w:r>
      <w:r w:rsidR="006531BE" w:rsidRPr="008B0E26">
        <w:rPr>
          <w:rFonts w:ascii="Arial" w:hAnsi="Arial" w:cs="Arial"/>
          <w:color w:val="auto"/>
          <w:szCs w:val="22"/>
        </w:rPr>
        <w:t xml:space="preserve"> – a ONE page Word/pdf file </w:t>
      </w:r>
      <w:r w:rsidR="00056B76" w:rsidRPr="008B0E26">
        <w:rPr>
          <w:rFonts w:ascii="Arial" w:hAnsi="Arial" w:cs="Arial"/>
          <w:color w:val="auto"/>
          <w:szCs w:val="22"/>
        </w:rPr>
        <w:t>4)</w:t>
      </w:r>
      <w:r w:rsidR="006531BE" w:rsidRPr="008B0E26">
        <w:rPr>
          <w:rFonts w:ascii="Arial" w:hAnsi="Arial" w:cs="Arial"/>
          <w:color w:val="auto"/>
          <w:szCs w:val="22"/>
        </w:rPr>
        <w:t xml:space="preserve"> </w:t>
      </w:r>
      <w:r w:rsidR="00541972" w:rsidRPr="008B0E26">
        <w:rPr>
          <w:rFonts w:ascii="Arial" w:hAnsi="Arial" w:cs="Arial"/>
          <w:b/>
          <w:color w:val="auto"/>
          <w:szCs w:val="22"/>
        </w:rPr>
        <w:t xml:space="preserve">Master </w:t>
      </w:r>
      <w:r w:rsidR="006E04C7" w:rsidRPr="008B0E26">
        <w:rPr>
          <w:rFonts w:ascii="Arial" w:hAnsi="Arial" w:cs="Arial"/>
          <w:b/>
          <w:color w:val="auto"/>
          <w:szCs w:val="22"/>
        </w:rPr>
        <w:t>Services</w:t>
      </w:r>
      <w:r w:rsidR="006531BE" w:rsidRPr="008B0E26">
        <w:rPr>
          <w:rFonts w:ascii="Arial" w:hAnsi="Arial" w:cs="Arial"/>
          <w:b/>
          <w:color w:val="auto"/>
          <w:szCs w:val="22"/>
        </w:rPr>
        <w:t xml:space="preserve"> Agreement Template</w:t>
      </w:r>
      <w:r w:rsidR="006531BE" w:rsidRPr="008B0E26">
        <w:rPr>
          <w:rFonts w:ascii="Arial" w:hAnsi="Arial" w:cs="Arial"/>
          <w:color w:val="auto"/>
          <w:szCs w:val="22"/>
        </w:rPr>
        <w:t xml:space="preserve"> – Word version of your </w:t>
      </w:r>
      <w:r w:rsidR="00541972" w:rsidRPr="008B0E26">
        <w:rPr>
          <w:rFonts w:ascii="Arial" w:hAnsi="Arial" w:cs="Arial"/>
          <w:color w:val="auto"/>
          <w:szCs w:val="22"/>
        </w:rPr>
        <w:t>Services</w:t>
      </w:r>
      <w:r w:rsidR="006531BE" w:rsidRPr="008B0E26">
        <w:rPr>
          <w:rFonts w:ascii="Arial" w:hAnsi="Arial" w:cs="Arial"/>
          <w:color w:val="auto"/>
          <w:szCs w:val="22"/>
        </w:rPr>
        <w:t xml:space="preserve"> Agreement</w:t>
      </w:r>
      <w:r w:rsidRPr="008B0E26">
        <w:rPr>
          <w:rFonts w:ascii="Arial" w:hAnsi="Arial" w:cs="Arial"/>
          <w:color w:val="auto"/>
          <w:szCs w:val="22"/>
        </w:rPr>
        <w:t xml:space="preserve"> </w:t>
      </w:r>
      <w:r w:rsidR="00541972" w:rsidRPr="008B0E26">
        <w:rPr>
          <w:rFonts w:ascii="Arial" w:hAnsi="Arial" w:cs="Arial"/>
          <w:color w:val="auto"/>
          <w:szCs w:val="22"/>
        </w:rPr>
        <w:t>as indicated in Section 6.</w:t>
      </w:r>
    </w:p>
    <w:p w14:paraId="5D267C99" w14:textId="77777777" w:rsidR="00F9431E" w:rsidRDefault="00F9431E" w:rsidP="003F0357">
      <w:pPr>
        <w:ind w:left="360" w:right="720"/>
        <w:jc w:val="both"/>
        <w:rPr>
          <w:rFonts w:ascii="Arial" w:hAnsi="Arial" w:cs="Arial"/>
          <w:color w:val="auto"/>
          <w:szCs w:val="22"/>
        </w:rPr>
      </w:pPr>
    </w:p>
    <w:p w14:paraId="2886EED9" w14:textId="77777777" w:rsidR="00F9431E" w:rsidRPr="00F9431E" w:rsidRDefault="00F9431E" w:rsidP="00F9431E">
      <w:pPr>
        <w:widowControl/>
        <w:autoSpaceDE w:val="0"/>
        <w:autoSpaceDN w:val="0"/>
        <w:adjustRightInd w:val="0"/>
        <w:ind w:left="1080" w:right="720" w:hanging="720"/>
        <w:jc w:val="both"/>
        <w:rPr>
          <w:rFonts w:ascii="Arial" w:hAnsi="Arial" w:cs="Arial"/>
          <w:b/>
          <w:bCs/>
          <w:color w:val="auto"/>
        </w:rPr>
      </w:pPr>
      <w:r w:rsidRPr="00F9431E">
        <w:rPr>
          <w:rFonts w:ascii="Arial" w:hAnsi="Arial" w:cs="Arial"/>
          <w:b/>
          <w:bCs/>
          <w:color w:val="auto"/>
        </w:rPr>
        <w:t>2.</w:t>
      </w:r>
      <w:r w:rsidR="006531BE">
        <w:rPr>
          <w:rFonts w:ascii="Arial" w:hAnsi="Arial" w:cs="Arial"/>
          <w:b/>
          <w:bCs/>
          <w:color w:val="auto"/>
        </w:rPr>
        <w:t>5</w:t>
      </w:r>
      <w:r w:rsidRPr="00F9431E">
        <w:rPr>
          <w:rFonts w:ascii="Arial" w:hAnsi="Arial" w:cs="Arial"/>
          <w:b/>
          <w:bCs/>
          <w:color w:val="auto"/>
        </w:rPr>
        <w:tab/>
      </w:r>
      <w:r w:rsidRPr="00F9431E">
        <w:rPr>
          <w:rFonts w:ascii="Arial" w:hAnsi="Arial" w:cs="Arial"/>
          <w:b/>
          <w:bCs/>
          <w:color w:val="auto"/>
          <w:u w:val="single"/>
        </w:rPr>
        <w:t>Presentations</w:t>
      </w:r>
    </w:p>
    <w:p w14:paraId="5B85B892" w14:textId="77777777" w:rsidR="00F9431E" w:rsidRPr="00F9431E" w:rsidRDefault="00F9431E" w:rsidP="00F9431E">
      <w:pPr>
        <w:widowControl/>
        <w:autoSpaceDE w:val="0"/>
        <w:autoSpaceDN w:val="0"/>
        <w:adjustRightInd w:val="0"/>
        <w:ind w:left="360" w:right="720"/>
        <w:jc w:val="both"/>
        <w:rPr>
          <w:rFonts w:ascii="Arial" w:hAnsi="Arial" w:cs="Arial"/>
          <w:b/>
          <w:bCs/>
          <w:color w:val="auto"/>
        </w:rPr>
      </w:pPr>
    </w:p>
    <w:p w14:paraId="3406ACA8" w14:textId="77777777" w:rsidR="00F9431E" w:rsidRPr="00724764" w:rsidRDefault="00C76F0C" w:rsidP="00F9431E">
      <w:pPr>
        <w:widowControl/>
        <w:autoSpaceDE w:val="0"/>
        <w:autoSpaceDN w:val="0"/>
        <w:adjustRightInd w:val="0"/>
        <w:ind w:left="360" w:right="720"/>
        <w:jc w:val="both"/>
        <w:rPr>
          <w:rFonts w:ascii="Arial" w:hAnsi="Arial" w:cs="Arial"/>
        </w:rPr>
      </w:pPr>
      <w:r>
        <w:rPr>
          <w:rFonts w:ascii="Arial" w:hAnsi="Arial" w:cs="Arial"/>
          <w:bCs/>
          <w:color w:val="auto"/>
        </w:rPr>
        <w:t>A</w:t>
      </w:r>
      <w:r w:rsidR="008010C0">
        <w:rPr>
          <w:rFonts w:ascii="Arial" w:hAnsi="Arial" w:cs="Arial"/>
          <w:bCs/>
          <w:color w:val="auto"/>
        </w:rPr>
        <w:t xml:space="preserve"> subset of participating</w:t>
      </w:r>
      <w:r w:rsidR="00F9431E">
        <w:rPr>
          <w:rFonts w:ascii="Arial" w:hAnsi="Arial" w:cs="Arial"/>
          <w:bCs/>
          <w:color w:val="auto"/>
        </w:rPr>
        <w:t xml:space="preserve"> </w:t>
      </w:r>
      <w:r w:rsidR="00F9431E" w:rsidRPr="003D529E">
        <w:rPr>
          <w:rFonts w:ascii="Arial" w:hAnsi="Arial" w:cs="Arial"/>
          <w:bCs/>
          <w:color w:val="auto"/>
        </w:rPr>
        <w:t xml:space="preserve">Suppliers </w:t>
      </w:r>
      <w:r>
        <w:rPr>
          <w:rFonts w:ascii="Arial" w:hAnsi="Arial" w:cs="Arial"/>
          <w:bCs/>
          <w:color w:val="auto"/>
        </w:rPr>
        <w:t>may</w:t>
      </w:r>
      <w:r w:rsidR="00F9431E">
        <w:rPr>
          <w:rFonts w:ascii="Arial" w:hAnsi="Arial" w:cs="Arial"/>
          <w:bCs/>
          <w:color w:val="auto"/>
        </w:rPr>
        <w:t xml:space="preserve"> </w:t>
      </w:r>
      <w:r w:rsidR="00F9431E" w:rsidRPr="003D529E">
        <w:rPr>
          <w:rFonts w:ascii="Arial" w:hAnsi="Arial" w:cs="Arial"/>
          <w:bCs/>
          <w:color w:val="auto"/>
        </w:rPr>
        <w:t xml:space="preserve">be invited to provide </w:t>
      </w:r>
      <w:r w:rsidR="00E818D2">
        <w:rPr>
          <w:rFonts w:ascii="Arial" w:hAnsi="Arial" w:cs="Arial"/>
          <w:bCs/>
          <w:color w:val="auto"/>
        </w:rPr>
        <w:t>Acadian Asset Management LLC</w:t>
      </w:r>
      <w:r w:rsidR="00F9431E" w:rsidRPr="003D529E">
        <w:rPr>
          <w:rFonts w:ascii="Arial" w:hAnsi="Arial" w:cs="Arial"/>
          <w:bCs/>
          <w:color w:val="auto"/>
        </w:rPr>
        <w:t xml:space="preserve"> with a </w:t>
      </w:r>
      <w:r w:rsidR="00F9431E">
        <w:rPr>
          <w:rFonts w:ascii="Arial" w:hAnsi="Arial" w:cs="Arial"/>
          <w:bCs/>
          <w:color w:val="auto"/>
        </w:rPr>
        <w:t>presentation of their value offering</w:t>
      </w:r>
      <w:r w:rsidR="002C2376">
        <w:rPr>
          <w:rFonts w:ascii="Arial" w:hAnsi="Arial" w:cs="Arial"/>
          <w:bCs/>
          <w:color w:val="auto"/>
        </w:rPr>
        <w:t xml:space="preserve">.  </w:t>
      </w:r>
      <w:r w:rsidR="00F9431E" w:rsidRPr="00724764">
        <w:rPr>
          <w:rFonts w:ascii="Arial" w:hAnsi="Arial" w:cs="Arial"/>
        </w:rPr>
        <w:t xml:space="preserve">We will communicate a decision on which suppliers are invited to present as well as the date and time of the presentations by </w:t>
      </w:r>
      <w:r>
        <w:rPr>
          <w:rFonts w:ascii="Arial" w:hAnsi="Arial" w:cs="Arial"/>
          <w:b/>
        </w:rPr>
        <w:t>mid June</w:t>
      </w:r>
      <w:r w:rsidR="000A3318" w:rsidRPr="000A3318">
        <w:rPr>
          <w:rFonts w:ascii="Arial" w:hAnsi="Arial" w:cs="Arial"/>
          <w:b/>
        </w:rPr>
        <w:t>.</w:t>
      </w:r>
    </w:p>
    <w:p w14:paraId="7F1A66EB" w14:textId="77777777" w:rsidR="00F9431E" w:rsidRDefault="00F9431E" w:rsidP="00F9431E">
      <w:pPr>
        <w:widowControl/>
        <w:autoSpaceDE w:val="0"/>
        <w:autoSpaceDN w:val="0"/>
        <w:adjustRightInd w:val="0"/>
        <w:ind w:left="360" w:right="720"/>
        <w:jc w:val="both"/>
        <w:rPr>
          <w:rFonts w:ascii="Arial" w:hAnsi="Arial" w:cs="Arial"/>
          <w:bCs/>
          <w:color w:val="auto"/>
        </w:rPr>
      </w:pPr>
    </w:p>
    <w:p w14:paraId="32EB46EC" w14:textId="77777777" w:rsidR="00F9431E" w:rsidRPr="003D529E" w:rsidRDefault="009A2E33" w:rsidP="00F9431E">
      <w:pPr>
        <w:widowControl/>
        <w:autoSpaceDE w:val="0"/>
        <w:autoSpaceDN w:val="0"/>
        <w:adjustRightInd w:val="0"/>
        <w:ind w:left="360" w:right="720"/>
        <w:jc w:val="both"/>
        <w:rPr>
          <w:rFonts w:ascii="Arial" w:hAnsi="Arial" w:cs="Arial"/>
          <w:bCs/>
          <w:color w:val="auto"/>
        </w:rPr>
      </w:pPr>
      <w:r w:rsidRPr="003D529E">
        <w:rPr>
          <w:rFonts w:ascii="Arial" w:hAnsi="Arial" w:cs="Arial"/>
          <w:bCs/>
          <w:color w:val="auto"/>
        </w:rPr>
        <w:t xml:space="preserve">Upon analysis of the </w:t>
      </w:r>
      <w:r>
        <w:rPr>
          <w:rFonts w:ascii="Arial" w:hAnsi="Arial" w:cs="Arial"/>
          <w:bCs/>
          <w:color w:val="auto"/>
        </w:rPr>
        <w:t>RFP</w:t>
      </w:r>
      <w:r w:rsidRPr="003D529E">
        <w:rPr>
          <w:rFonts w:ascii="Arial" w:hAnsi="Arial" w:cs="Arial"/>
          <w:bCs/>
          <w:color w:val="auto"/>
        </w:rPr>
        <w:t xml:space="preserve"> responses</w:t>
      </w:r>
      <w:r>
        <w:rPr>
          <w:rFonts w:ascii="Arial" w:hAnsi="Arial" w:cs="Arial"/>
          <w:bCs/>
          <w:color w:val="auto"/>
        </w:rPr>
        <w:t>, we</w:t>
      </w:r>
      <w:r w:rsidR="00F9431E">
        <w:rPr>
          <w:rFonts w:ascii="Arial" w:hAnsi="Arial" w:cs="Arial"/>
          <w:bCs/>
          <w:color w:val="auto"/>
        </w:rPr>
        <w:t xml:space="preserve"> </w:t>
      </w:r>
      <w:r w:rsidR="008010C0">
        <w:rPr>
          <w:rFonts w:ascii="Arial" w:hAnsi="Arial" w:cs="Arial"/>
          <w:bCs/>
          <w:color w:val="auto"/>
        </w:rPr>
        <w:t>may want</w:t>
      </w:r>
      <w:r w:rsidR="00F9431E">
        <w:rPr>
          <w:rFonts w:ascii="Arial" w:hAnsi="Arial" w:cs="Arial"/>
          <w:bCs/>
          <w:color w:val="auto"/>
        </w:rPr>
        <w:t xml:space="preserve"> to meet the team that will be </w:t>
      </w:r>
      <w:r w:rsidR="008010C0">
        <w:rPr>
          <w:rFonts w:ascii="Arial" w:hAnsi="Arial" w:cs="Arial"/>
          <w:bCs/>
          <w:color w:val="auto"/>
        </w:rPr>
        <w:t>assigned to supporting our account</w:t>
      </w:r>
      <w:r w:rsidR="00F9431E">
        <w:rPr>
          <w:rFonts w:ascii="Arial" w:hAnsi="Arial" w:cs="Arial"/>
          <w:bCs/>
          <w:color w:val="auto"/>
        </w:rPr>
        <w:t xml:space="preserve"> in the event your firm is awarded the contract. This should include the lead </w:t>
      </w:r>
      <w:r w:rsidR="008010C0">
        <w:rPr>
          <w:rFonts w:ascii="Arial" w:hAnsi="Arial" w:cs="Arial"/>
          <w:bCs/>
          <w:color w:val="auto"/>
        </w:rPr>
        <w:t xml:space="preserve">contact </w:t>
      </w:r>
      <w:r w:rsidR="00F9431E">
        <w:rPr>
          <w:rFonts w:ascii="Arial" w:hAnsi="Arial" w:cs="Arial"/>
          <w:bCs/>
          <w:color w:val="auto"/>
        </w:rPr>
        <w:t xml:space="preserve">who will be responsible for the </w:t>
      </w:r>
      <w:r w:rsidR="008010C0">
        <w:rPr>
          <w:rFonts w:ascii="Arial" w:hAnsi="Arial" w:cs="Arial"/>
          <w:bCs/>
          <w:color w:val="auto"/>
        </w:rPr>
        <w:t xml:space="preserve">implementation </w:t>
      </w:r>
      <w:r w:rsidR="00F9431E">
        <w:rPr>
          <w:rFonts w:ascii="Arial" w:hAnsi="Arial" w:cs="Arial"/>
          <w:bCs/>
          <w:color w:val="auto"/>
        </w:rPr>
        <w:t>and any other individuals who will perform sub</w:t>
      </w:r>
      <w:r w:rsidR="008010C0">
        <w:rPr>
          <w:rFonts w:ascii="Arial" w:hAnsi="Arial" w:cs="Arial"/>
          <w:bCs/>
          <w:color w:val="auto"/>
        </w:rPr>
        <w:t>stantial services to our account.</w:t>
      </w:r>
    </w:p>
    <w:p w14:paraId="070CA7D3" w14:textId="77777777" w:rsidR="003F0357" w:rsidRDefault="003F0357" w:rsidP="003F0357">
      <w:pPr>
        <w:ind w:left="360" w:right="720"/>
        <w:jc w:val="both"/>
        <w:rPr>
          <w:rFonts w:ascii="Arial" w:hAnsi="Arial" w:cs="Arial"/>
          <w:color w:val="auto"/>
          <w:szCs w:val="22"/>
        </w:rPr>
      </w:pPr>
    </w:p>
    <w:p w14:paraId="0B8F0633" w14:textId="77777777" w:rsidR="003F0357" w:rsidRDefault="003F0357" w:rsidP="003F0357">
      <w:pPr>
        <w:widowControl/>
        <w:autoSpaceDE w:val="0"/>
        <w:autoSpaceDN w:val="0"/>
        <w:adjustRightInd w:val="0"/>
        <w:ind w:left="360" w:right="720"/>
        <w:jc w:val="both"/>
        <w:rPr>
          <w:rFonts w:ascii="Arial" w:hAnsi="Arial" w:cs="Arial"/>
          <w:b/>
          <w:bCs/>
          <w:color w:val="auto"/>
          <w:u w:val="single"/>
        </w:rPr>
      </w:pPr>
    </w:p>
    <w:p w14:paraId="08ED7D04" w14:textId="77777777" w:rsidR="003F0357" w:rsidRDefault="003F0357" w:rsidP="003F0357">
      <w:pPr>
        <w:widowControl/>
        <w:autoSpaceDE w:val="0"/>
        <w:autoSpaceDN w:val="0"/>
        <w:adjustRightInd w:val="0"/>
        <w:ind w:left="1080" w:right="720" w:hanging="720"/>
        <w:jc w:val="both"/>
        <w:rPr>
          <w:rFonts w:ascii="Arial" w:hAnsi="Arial" w:cs="Arial"/>
          <w:b/>
          <w:bCs/>
          <w:color w:val="auto"/>
          <w:u w:val="single"/>
        </w:rPr>
      </w:pPr>
      <w:r w:rsidRPr="00205871">
        <w:rPr>
          <w:rFonts w:ascii="Arial" w:hAnsi="Arial" w:cs="Arial"/>
          <w:b/>
          <w:bCs/>
          <w:color w:val="auto"/>
        </w:rPr>
        <w:t>2.</w:t>
      </w:r>
      <w:r w:rsidR="006531BE">
        <w:rPr>
          <w:rFonts w:ascii="Arial" w:hAnsi="Arial" w:cs="Arial"/>
          <w:b/>
          <w:bCs/>
          <w:color w:val="auto"/>
        </w:rPr>
        <w:t>6</w:t>
      </w:r>
      <w:r w:rsidRPr="00205871">
        <w:rPr>
          <w:rFonts w:ascii="Arial" w:hAnsi="Arial" w:cs="Arial"/>
          <w:b/>
          <w:bCs/>
          <w:color w:val="auto"/>
        </w:rPr>
        <w:tab/>
      </w:r>
      <w:r w:rsidR="00A03A84">
        <w:rPr>
          <w:rFonts w:ascii="Arial" w:hAnsi="Arial" w:cs="Arial"/>
          <w:b/>
          <w:bCs/>
          <w:color w:val="auto"/>
          <w:u w:val="single"/>
        </w:rPr>
        <w:t>Participation</w:t>
      </w:r>
      <w:r w:rsidRPr="004C5AAF">
        <w:rPr>
          <w:rFonts w:ascii="Arial" w:hAnsi="Arial" w:cs="Arial"/>
          <w:b/>
          <w:bCs/>
          <w:color w:val="auto"/>
          <w:u w:val="single"/>
        </w:rPr>
        <w:t xml:space="preserve"> Costs</w:t>
      </w:r>
    </w:p>
    <w:p w14:paraId="19E1B58F" w14:textId="77777777" w:rsidR="003F0357" w:rsidRPr="004C5AAF" w:rsidRDefault="003F0357" w:rsidP="003F0357">
      <w:pPr>
        <w:widowControl/>
        <w:autoSpaceDE w:val="0"/>
        <w:autoSpaceDN w:val="0"/>
        <w:adjustRightInd w:val="0"/>
        <w:ind w:left="360" w:right="720"/>
        <w:jc w:val="both"/>
        <w:rPr>
          <w:rFonts w:ascii="Arial" w:hAnsi="Arial" w:cs="Arial"/>
          <w:b/>
          <w:bCs/>
          <w:color w:val="auto"/>
          <w:u w:val="single"/>
        </w:rPr>
      </w:pPr>
    </w:p>
    <w:p w14:paraId="02FEDDC9" w14:textId="77777777" w:rsidR="003F0357" w:rsidRPr="003D529E" w:rsidRDefault="003F0357" w:rsidP="003F0357">
      <w:pPr>
        <w:widowControl/>
        <w:autoSpaceDE w:val="0"/>
        <w:autoSpaceDN w:val="0"/>
        <w:adjustRightInd w:val="0"/>
        <w:ind w:left="360" w:right="720"/>
        <w:jc w:val="both"/>
        <w:rPr>
          <w:rFonts w:ascii="Arial" w:hAnsi="Arial" w:cs="Arial"/>
          <w:color w:val="auto"/>
        </w:rPr>
      </w:pPr>
      <w:r w:rsidRPr="003D529E">
        <w:rPr>
          <w:rFonts w:ascii="Arial" w:hAnsi="Arial" w:cs="Arial"/>
          <w:color w:val="auto"/>
        </w:rPr>
        <w:t xml:space="preserve">Any and all costs associated with responding to this </w:t>
      </w:r>
      <w:r w:rsidR="00C2338A">
        <w:rPr>
          <w:rFonts w:ascii="Arial" w:hAnsi="Arial" w:cs="Arial"/>
          <w:color w:val="auto"/>
        </w:rPr>
        <w:t>Request for Information</w:t>
      </w:r>
      <w:r w:rsidRPr="003D529E">
        <w:rPr>
          <w:rFonts w:ascii="Arial" w:hAnsi="Arial" w:cs="Arial"/>
          <w:color w:val="auto"/>
        </w:rPr>
        <w:t xml:space="preserve"> will be borne entirely by the Supplier. </w:t>
      </w:r>
    </w:p>
    <w:p w14:paraId="068F094B" w14:textId="77777777" w:rsidR="003F0357" w:rsidRDefault="003F0357" w:rsidP="003F0357">
      <w:pPr>
        <w:widowControl/>
        <w:autoSpaceDE w:val="0"/>
        <w:autoSpaceDN w:val="0"/>
        <w:adjustRightInd w:val="0"/>
        <w:ind w:left="360" w:right="720"/>
        <w:jc w:val="both"/>
        <w:rPr>
          <w:rFonts w:ascii="Arial" w:hAnsi="Arial" w:cs="Arial"/>
          <w:b/>
          <w:color w:val="auto"/>
          <w:u w:val="single"/>
        </w:rPr>
      </w:pPr>
    </w:p>
    <w:p w14:paraId="3864283D" w14:textId="77777777" w:rsidR="003F0357" w:rsidRDefault="003F0357" w:rsidP="003F0357">
      <w:pPr>
        <w:widowControl/>
        <w:autoSpaceDE w:val="0"/>
        <w:autoSpaceDN w:val="0"/>
        <w:adjustRightInd w:val="0"/>
        <w:ind w:left="1080" w:right="720" w:hanging="720"/>
        <w:jc w:val="both"/>
        <w:rPr>
          <w:rFonts w:ascii="Arial" w:hAnsi="Arial" w:cs="Arial"/>
          <w:b/>
          <w:color w:val="auto"/>
          <w:u w:val="single"/>
        </w:rPr>
      </w:pPr>
      <w:r w:rsidRPr="00205871">
        <w:rPr>
          <w:rFonts w:ascii="Arial" w:hAnsi="Arial" w:cs="Arial"/>
          <w:b/>
          <w:color w:val="auto"/>
        </w:rPr>
        <w:t>2.</w:t>
      </w:r>
      <w:r w:rsidR="006531BE">
        <w:rPr>
          <w:rFonts w:ascii="Arial" w:hAnsi="Arial" w:cs="Arial"/>
          <w:b/>
          <w:color w:val="auto"/>
        </w:rPr>
        <w:t>7</w:t>
      </w:r>
      <w:r w:rsidRPr="00205871">
        <w:rPr>
          <w:rFonts w:ascii="Arial" w:hAnsi="Arial" w:cs="Arial"/>
          <w:b/>
          <w:color w:val="auto"/>
        </w:rPr>
        <w:tab/>
      </w:r>
      <w:r w:rsidRPr="004C5AAF">
        <w:rPr>
          <w:rFonts w:ascii="Arial" w:hAnsi="Arial" w:cs="Arial"/>
          <w:b/>
          <w:color w:val="auto"/>
          <w:u w:val="single"/>
        </w:rPr>
        <w:t xml:space="preserve">Rights of </w:t>
      </w:r>
      <w:r w:rsidR="00E818D2">
        <w:rPr>
          <w:rFonts w:ascii="Arial" w:hAnsi="Arial" w:cs="Arial"/>
          <w:b/>
          <w:color w:val="auto"/>
          <w:u w:val="single"/>
        </w:rPr>
        <w:t>Acadian Asset Management LLC</w:t>
      </w:r>
    </w:p>
    <w:p w14:paraId="75687A26" w14:textId="77777777" w:rsidR="003F0357" w:rsidRPr="004C5AAF" w:rsidRDefault="003F0357" w:rsidP="003F0357">
      <w:pPr>
        <w:widowControl/>
        <w:autoSpaceDE w:val="0"/>
        <w:autoSpaceDN w:val="0"/>
        <w:adjustRightInd w:val="0"/>
        <w:ind w:left="360" w:right="720"/>
        <w:jc w:val="both"/>
        <w:rPr>
          <w:rFonts w:ascii="Arial" w:hAnsi="Arial" w:cs="Arial"/>
          <w:b/>
          <w:color w:val="auto"/>
          <w:u w:val="single"/>
        </w:rPr>
      </w:pPr>
    </w:p>
    <w:p w14:paraId="4422F818" w14:textId="77777777" w:rsidR="003F0357" w:rsidRPr="003D529E" w:rsidRDefault="00E818D2" w:rsidP="003F0357">
      <w:pPr>
        <w:widowControl/>
        <w:autoSpaceDE w:val="0"/>
        <w:autoSpaceDN w:val="0"/>
        <w:adjustRightInd w:val="0"/>
        <w:ind w:left="360" w:right="720"/>
        <w:jc w:val="both"/>
        <w:rPr>
          <w:rFonts w:ascii="Arial" w:hAnsi="Arial" w:cs="Arial"/>
          <w:color w:val="auto"/>
        </w:rPr>
      </w:pPr>
      <w:r>
        <w:rPr>
          <w:rFonts w:ascii="Arial" w:hAnsi="Arial" w:cs="Arial"/>
          <w:color w:val="auto"/>
        </w:rPr>
        <w:t>Acadian Asset Management LLC</w:t>
      </w:r>
      <w:r w:rsidR="003F0357" w:rsidRPr="003D529E">
        <w:rPr>
          <w:rFonts w:ascii="Arial" w:hAnsi="Arial" w:cs="Arial"/>
          <w:color w:val="auto"/>
        </w:rPr>
        <w:t xml:space="preserve"> reserves and may exercise one or more of the following rights and options regarding this </w:t>
      </w:r>
      <w:r w:rsidR="006531BE">
        <w:rPr>
          <w:rFonts w:ascii="Arial" w:hAnsi="Arial" w:cs="Arial"/>
          <w:color w:val="auto"/>
        </w:rPr>
        <w:t>RFP</w:t>
      </w:r>
      <w:r w:rsidR="003F0357" w:rsidRPr="003D529E">
        <w:rPr>
          <w:rFonts w:ascii="Arial" w:hAnsi="Arial" w:cs="Arial"/>
          <w:color w:val="auto"/>
        </w:rPr>
        <w:t>:</w:t>
      </w:r>
    </w:p>
    <w:p w14:paraId="0C9486F7" w14:textId="77777777" w:rsidR="003F0357" w:rsidRPr="003D529E" w:rsidRDefault="003F0357" w:rsidP="003F0357">
      <w:pPr>
        <w:widowControl/>
        <w:autoSpaceDE w:val="0"/>
        <w:autoSpaceDN w:val="0"/>
        <w:adjustRightInd w:val="0"/>
        <w:ind w:left="360" w:right="720"/>
        <w:jc w:val="both"/>
        <w:rPr>
          <w:rFonts w:ascii="Arial" w:hAnsi="Arial" w:cs="Arial"/>
          <w:color w:val="auto"/>
        </w:rPr>
      </w:pPr>
    </w:p>
    <w:p w14:paraId="390A67D4" w14:textId="77777777" w:rsidR="003F0357" w:rsidRPr="003D529E" w:rsidRDefault="003F0357" w:rsidP="007245E5">
      <w:pPr>
        <w:widowControl/>
        <w:numPr>
          <w:ilvl w:val="0"/>
          <w:numId w:val="7"/>
        </w:numPr>
        <w:autoSpaceDE w:val="0"/>
        <w:autoSpaceDN w:val="0"/>
        <w:adjustRightInd w:val="0"/>
        <w:spacing w:after="120"/>
        <w:jc w:val="both"/>
        <w:rPr>
          <w:rFonts w:ascii="Arial" w:hAnsi="Arial" w:cs="Arial"/>
          <w:color w:val="auto"/>
        </w:rPr>
      </w:pPr>
      <w:r w:rsidRPr="003D529E">
        <w:rPr>
          <w:rFonts w:ascii="Arial" w:hAnsi="Arial" w:cs="Arial"/>
          <w:color w:val="auto"/>
        </w:rPr>
        <w:t xml:space="preserve">To accept or reject any and all responses to this </w:t>
      </w:r>
      <w:r w:rsidR="006531BE">
        <w:rPr>
          <w:rFonts w:ascii="Arial" w:hAnsi="Arial" w:cs="Arial"/>
          <w:color w:val="auto"/>
        </w:rPr>
        <w:t>RFP</w:t>
      </w:r>
      <w:r w:rsidRPr="003D529E">
        <w:rPr>
          <w:rFonts w:ascii="Arial" w:hAnsi="Arial" w:cs="Arial"/>
          <w:color w:val="auto"/>
        </w:rPr>
        <w:t>, or any portion thereof for any reason</w:t>
      </w:r>
      <w:r w:rsidR="00EE18B3">
        <w:rPr>
          <w:rFonts w:ascii="Arial" w:hAnsi="Arial" w:cs="Arial"/>
          <w:color w:val="auto"/>
        </w:rPr>
        <w:t>.</w:t>
      </w:r>
    </w:p>
    <w:p w14:paraId="5F3E0F66" w14:textId="77777777" w:rsidR="00EE18B3" w:rsidRPr="00B607A1" w:rsidRDefault="003F0357" w:rsidP="007245E5">
      <w:pPr>
        <w:widowControl/>
        <w:numPr>
          <w:ilvl w:val="0"/>
          <w:numId w:val="7"/>
        </w:numPr>
        <w:autoSpaceDE w:val="0"/>
        <w:autoSpaceDN w:val="0"/>
        <w:adjustRightInd w:val="0"/>
        <w:spacing w:after="120"/>
        <w:jc w:val="both"/>
        <w:rPr>
          <w:rFonts w:ascii="Arial" w:hAnsi="Arial" w:cs="Arial"/>
          <w:color w:val="auto"/>
        </w:rPr>
      </w:pPr>
      <w:r w:rsidRPr="003D529E">
        <w:rPr>
          <w:rFonts w:ascii="Arial" w:hAnsi="Arial" w:cs="Arial"/>
          <w:color w:val="auto"/>
        </w:rPr>
        <w:lastRenderedPageBreak/>
        <w:t xml:space="preserve">To seek additional </w:t>
      </w:r>
      <w:r w:rsidR="00A03A84">
        <w:rPr>
          <w:rFonts w:ascii="Arial" w:hAnsi="Arial" w:cs="Arial"/>
          <w:color w:val="auto"/>
        </w:rPr>
        <w:t>information from</w:t>
      </w:r>
      <w:r w:rsidRPr="003D529E">
        <w:rPr>
          <w:rFonts w:ascii="Arial" w:hAnsi="Arial" w:cs="Arial"/>
          <w:color w:val="auto"/>
        </w:rPr>
        <w:t xml:space="preserve"> one or more qualified Suppliers</w:t>
      </w:r>
      <w:r w:rsidR="00EE18B3">
        <w:rPr>
          <w:rFonts w:ascii="Arial" w:hAnsi="Arial" w:cs="Arial"/>
          <w:color w:val="auto"/>
        </w:rPr>
        <w:t xml:space="preserve">. </w:t>
      </w:r>
    </w:p>
    <w:p w14:paraId="6AE19EA8" w14:textId="77777777" w:rsidR="00EE18B3" w:rsidRDefault="003F0357" w:rsidP="007245E5">
      <w:pPr>
        <w:widowControl/>
        <w:numPr>
          <w:ilvl w:val="0"/>
          <w:numId w:val="7"/>
        </w:numPr>
        <w:autoSpaceDE w:val="0"/>
        <w:autoSpaceDN w:val="0"/>
        <w:adjustRightInd w:val="0"/>
        <w:spacing w:after="120"/>
        <w:jc w:val="both"/>
        <w:rPr>
          <w:rFonts w:ascii="Arial" w:hAnsi="Arial" w:cs="Arial"/>
          <w:color w:val="auto"/>
        </w:rPr>
      </w:pPr>
      <w:r w:rsidRPr="003D529E">
        <w:rPr>
          <w:rFonts w:ascii="Arial" w:hAnsi="Arial" w:cs="Arial"/>
          <w:color w:val="auto"/>
        </w:rPr>
        <w:t xml:space="preserve">To cancel or withdraw this </w:t>
      </w:r>
      <w:r w:rsidR="006531BE">
        <w:rPr>
          <w:rFonts w:ascii="Arial" w:hAnsi="Arial" w:cs="Arial"/>
          <w:color w:val="auto"/>
        </w:rPr>
        <w:t>RFP</w:t>
      </w:r>
      <w:r w:rsidRPr="003D529E">
        <w:rPr>
          <w:rFonts w:ascii="Arial" w:hAnsi="Arial" w:cs="Arial"/>
          <w:color w:val="auto"/>
        </w:rPr>
        <w:t xml:space="preserve"> at its sole discretion, without the substitution of another </w:t>
      </w:r>
      <w:r w:rsidR="006531BE">
        <w:rPr>
          <w:rFonts w:ascii="Arial" w:hAnsi="Arial" w:cs="Arial"/>
          <w:color w:val="auto"/>
        </w:rPr>
        <w:t>RFP</w:t>
      </w:r>
      <w:r w:rsidRPr="003D529E">
        <w:rPr>
          <w:rFonts w:ascii="Arial" w:hAnsi="Arial" w:cs="Arial"/>
          <w:color w:val="auto"/>
        </w:rPr>
        <w:t xml:space="preserve">, or to alter the terms and conditions and evaluation criteria of this </w:t>
      </w:r>
      <w:r w:rsidR="006531BE">
        <w:rPr>
          <w:rFonts w:ascii="Arial" w:hAnsi="Arial" w:cs="Arial"/>
          <w:color w:val="auto"/>
        </w:rPr>
        <w:t>RFP</w:t>
      </w:r>
      <w:r w:rsidR="00EE18B3">
        <w:rPr>
          <w:rFonts w:ascii="Arial" w:hAnsi="Arial" w:cs="Arial"/>
          <w:color w:val="auto"/>
        </w:rPr>
        <w:t xml:space="preserve">. </w:t>
      </w:r>
    </w:p>
    <w:p w14:paraId="6C9094BB" w14:textId="77777777" w:rsidR="00057FED" w:rsidRPr="00057FED" w:rsidRDefault="00057FED" w:rsidP="007245E5">
      <w:pPr>
        <w:widowControl/>
        <w:numPr>
          <w:ilvl w:val="0"/>
          <w:numId w:val="7"/>
        </w:numPr>
        <w:autoSpaceDE w:val="0"/>
        <w:autoSpaceDN w:val="0"/>
        <w:adjustRightInd w:val="0"/>
        <w:spacing w:after="120"/>
        <w:jc w:val="both"/>
        <w:rPr>
          <w:rFonts w:ascii="Arial" w:hAnsi="Arial" w:cs="Arial"/>
          <w:color w:val="auto"/>
        </w:rPr>
      </w:pPr>
      <w:r w:rsidRPr="00057FED">
        <w:rPr>
          <w:rFonts w:ascii="Arial" w:hAnsi="Arial" w:cs="Arial"/>
          <w:color w:val="auto"/>
        </w:rPr>
        <w:t>Withhold the name of the selected supplier from other bidders.</w:t>
      </w:r>
    </w:p>
    <w:p w14:paraId="01A6B3F6" w14:textId="77777777" w:rsidR="00EE18B3" w:rsidRPr="00B607A1" w:rsidRDefault="00057FED" w:rsidP="007245E5">
      <w:pPr>
        <w:widowControl/>
        <w:numPr>
          <w:ilvl w:val="0"/>
          <w:numId w:val="7"/>
        </w:numPr>
        <w:autoSpaceDE w:val="0"/>
        <w:autoSpaceDN w:val="0"/>
        <w:adjustRightInd w:val="0"/>
        <w:spacing w:after="120"/>
        <w:jc w:val="both"/>
        <w:rPr>
          <w:rFonts w:ascii="Arial" w:hAnsi="Arial" w:cs="Arial"/>
          <w:color w:val="auto"/>
        </w:rPr>
      </w:pPr>
      <w:r w:rsidRPr="00057FED">
        <w:rPr>
          <w:rFonts w:ascii="Arial" w:hAnsi="Arial" w:cs="Arial"/>
          <w:color w:val="auto"/>
        </w:rPr>
        <w:t>Withhold information pertaining to the final selection process.</w:t>
      </w:r>
    </w:p>
    <w:p w14:paraId="735298BD" w14:textId="77777777" w:rsidR="003F0357" w:rsidRPr="003D529E" w:rsidRDefault="006531BE" w:rsidP="007245E5">
      <w:pPr>
        <w:widowControl/>
        <w:numPr>
          <w:ilvl w:val="0"/>
          <w:numId w:val="7"/>
        </w:numPr>
        <w:autoSpaceDE w:val="0"/>
        <w:autoSpaceDN w:val="0"/>
        <w:adjustRightInd w:val="0"/>
        <w:spacing w:after="120"/>
        <w:jc w:val="both"/>
        <w:rPr>
          <w:rFonts w:ascii="Arial" w:hAnsi="Arial" w:cs="Arial"/>
          <w:color w:val="auto"/>
        </w:rPr>
      </w:pPr>
      <w:r>
        <w:rPr>
          <w:rFonts w:ascii="Arial" w:hAnsi="Arial" w:cs="Arial"/>
          <w:color w:val="auto"/>
        </w:rPr>
        <w:t>RFP</w:t>
      </w:r>
      <w:r w:rsidR="00A03A84">
        <w:rPr>
          <w:rFonts w:ascii="Arial" w:hAnsi="Arial" w:cs="Arial"/>
          <w:color w:val="auto"/>
        </w:rPr>
        <w:t xml:space="preserve"> content</w:t>
      </w:r>
      <w:r w:rsidR="003F0357" w:rsidRPr="003D529E">
        <w:rPr>
          <w:rFonts w:ascii="Arial" w:hAnsi="Arial" w:cs="Arial"/>
          <w:color w:val="auto"/>
        </w:rPr>
        <w:t xml:space="preserve"> will be valid for 180 days from the </w:t>
      </w:r>
      <w:r>
        <w:rPr>
          <w:rFonts w:ascii="Arial" w:hAnsi="Arial" w:cs="Arial"/>
          <w:color w:val="auto"/>
        </w:rPr>
        <w:t>RFP</w:t>
      </w:r>
      <w:r w:rsidR="003F0357" w:rsidRPr="003D529E">
        <w:rPr>
          <w:rFonts w:ascii="Arial" w:hAnsi="Arial" w:cs="Arial"/>
          <w:color w:val="auto"/>
        </w:rPr>
        <w:t xml:space="preserve"> due date and may be extended beyond that time by mutual agreement of the parties</w:t>
      </w:r>
      <w:r w:rsidR="003F0357">
        <w:rPr>
          <w:rFonts w:ascii="Arial" w:hAnsi="Arial" w:cs="Arial"/>
          <w:color w:val="auto"/>
        </w:rPr>
        <w:t>.</w:t>
      </w:r>
    </w:p>
    <w:p w14:paraId="42BA8997" w14:textId="77777777" w:rsidR="003F0357" w:rsidRDefault="003F0357" w:rsidP="003F0357">
      <w:pPr>
        <w:widowControl/>
        <w:autoSpaceDE w:val="0"/>
        <w:autoSpaceDN w:val="0"/>
        <w:adjustRightInd w:val="0"/>
        <w:ind w:left="360" w:right="720"/>
        <w:jc w:val="both"/>
        <w:rPr>
          <w:rFonts w:ascii="Arial" w:hAnsi="Arial" w:cs="Arial"/>
          <w:color w:val="auto"/>
        </w:rPr>
      </w:pPr>
    </w:p>
    <w:p w14:paraId="093D3FB3" w14:textId="77777777" w:rsidR="003F0357" w:rsidRPr="008556FE" w:rsidRDefault="003F0357" w:rsidP="003F0357">
      <w:pPr>
        <w:widowControl/>
        <w:autoSpaceDE w:val="0"/>
        <w:autoSpaceDN w:val="0"/>
        <w:adjustRightInd w:val="0"/>
        <w:ind w:left="360" w:right="720"/>
        <w:jc w:val="both"/>
        <w:rPr>
          <w:rFonts w:ascii="Arial" w:hAnsi="Arial" w:cs="Arial"/>
          <w:color w:val="auto"/>
        </w:rPr>
      </w:pPr>
      <w:r w:rsidRPr="008556FE">
        <w:rPr>
          <w:rFonts w:ascii="Arial" w:hAnsi="Arial" w:cs="Arial"/>
          <w:color w:val="auto"/>
        </w:rPr>
        <w:t xml:space="preserve">Neither the receipt of any </w:t>
      </w:r>
      <w:r w:rsidR="00A03A84">
        <w:rPr>
          <w:rFonts w:ascii="Arial" w:hAnsi="Arial" w:cs="Arial"/>
          <w:color w:val="auto"/>
        </w:rPr>
        <w:t>response</w:t>
      </w:r>
      <w:r w:rsidRPr="008556FE">
        <w:rPr>
          <w:rFonts w:ascii="Arial" w:hAnsi="Arial" w:cs="Arial"/>
          <w:color w:val="auto"/>
        </w:rPr>
        <w:t xml:space="preserve"> nor failure to reject any </w:t>
      </w:r>
      <w:r w:rsidR="00A03A84">
        <w:rPr>
          <w:rFonts w:ascii="Arial" w:hAnsi="Arial" w:cs="Arial"/>
          <w:color w:val="auto"/>
        </w:rPr>
        <w:t>response</w:t>
      </w:r>
      <w:r w:rsidRPr="008556FE">
        <w:rPr>
          <w:rFonts w:ascii="Arial" w:hAnsi="Arial" w:cs="Arial"/>
          <w:color w:val="auto"/>
        </w:rPr>
        <w:t xml:space="preserve"> shall impose any legal obligation upon </w:t>
      </w:r>
      <w:r w:rsidR="00E818D2">
        <w:rPr>
          <w:rFonts w:ascii="Arial" w:hAnsi="Arial" w:cs="Arial"/>
          <w:color w:val="auto"/>
        </w:rPr>
        <w:t>Acadian Asset Management LLC</w:t>
      </w:r>
      <w:r>
        <w:rPr>
          <w:rFonts w:ascii="Arial" w:hAnsi="Arial" w:cs="Arial"/>
          <w:color w:val="auto"/>
        </w:rPr>
        <w:t>.</w:t>
      </w:r>
    </w:p>
    <w:p w14:paraId="0DC16157" w14:textId="77777777" w:rsidR="003F0357" w:rsidRDefault="003F0357" w:rsidP="003F0357">
      <w:pPr>
        <w:widowControl/>
        <w:autoSpaceDE w:val="0"/>
        <w:autoSpaceDN w:val="0"/>
        <w:adjustRightInd w:val="0"/>
        <w:ind w:left="1080" w:right="720" w:hanging="720"/>
        <w:jc w:val="both"/>
        <w:rPr>
          <w:rFonts w:ascii="Arial" w:hAnsi="Arial" w:cs="Arial"/>
          <w:b/>
          <w:bCs/>
          <w:color w:val="auto"/>
        </w:rPr>
      </w:pPr>
    </w:p>
    <w:p w14:paraId="4EBFF9A2" w14:textId="77777777" w:rsidR="003F0357" w:rsidRPr="002A01E0" w:rsidRDefault="003F0357" w:rsidP="003F0357">
      <w:pPr>
        <w:widowControl/>
        <w:autoSpaceDE w:val="0"/>
        <w:autoSpaceDN w:val="0"/>
        <w:adjustRightInd w:val="0"/>
        <w:ind w:left="1080" w:right="720" w:hanging="720"/>
        <w:jc w:val="both"/>
        <w:rPr>
          <w:rFonts w:ascii="Arial" w:hAnsi="Arial" w:cs="Arial"/>
          <w:b/>
          <w:color w:val="auto"/>
        </w:rPr>
      </w:pPr>
      <w:r w:rsidRPr="00205871">
        <w:rPr>
          <w:rFonts w:ascii="Arial" w:hAnsi="Arial" w:cs="Arial"/>
          <w:b/>
          <w:color w:val="auto"/>
        </w:rPr>
        <w:t>2.</w:t>
      </w:r>
      <w:r w:rsidR="006531BE">
        <w:rPr>
          <w:rFonts w:ascii="Arial" w:hAnsi="Arial" w:cs="Arial"/>
          <w:b/>
          <w:color w:val="auto"/>
        </w:rPr>
        <w:t>8</w:t>
      </w:r>
      <w:r w:rsidRPr="00205871">
        <w:rPr>
          <w:rFonts w:ascii="Arial" w:hAnsi="Arial" w:cs="Arial"/>
          <w:b/>
          <w:color w:val="auto"/>
        </w:rPr>
        <w:tab/>
      </w:r>
      <w:r w:rsidR="006531BE">
        <w:rPr>
          <w:rFonts w:ascii="Arial" w:hAnsi="Arial" w:cs="Arial"/>
          <w:b/>
          <w:color w:val="auto"/>
          <w:u w:val="single"/>
        </w:rPr>
        <w:t>RFP</w:t>
      </w:r>
      <w:r w:rsidRPr="002A01E0">
        <w:rPr>
          <w:rFonts w:ascii="Arial" w:hAnsi="Arial" w:cs="Arial"/>
          <w:b/>
          <w:color w:val="auto"/>
          <w:u w:val="single"/>
        </w:rPr>
        <w:t xml:space="preserve"> Evaluation Process</w:t>
      </w:r>
    </w:p>
    <w:p w14:paraId="35D88A14" w14:textId="77777777" w:rsidR="003F0357" w:rsidRPr="000D333C" w:rsidRDefault="003F0357" w:rsidP="003F0357">
      <w:pPr>
        <w:widowControl/>
        <w:autoSpaceDE w:val="0"/>
        <w:autoSpaceDN w:val="0"/>
        <w:adjustRightInd w:val="0"/>
        <w:ind w:left="360" w:right="720"/>
        <w:jc w:val="both"/>
        <w:rPr>
          <w:rFonts w:ascii="Arial" w:hAnsi="Arial" w:cs="Arial"/>
          <w:b/>
          <w:color w:val="auto"/>
          <w:u w:val="single"/>
        </w:rPr>
      </w:pPr>
    </w:p>
    <w:p w14:paraId="4F35ED04" w14:textId="77777777" w:rsidR="003F0357" w:rsidRPr="003D529E" w:rsidRDefault="003F0357" w:rsidP="003F0357">
      <w:pPr>
        <w:widowControl/>
        <w:autoSpaceDE w:val="0"/>
        <w:autoSpaceDN w:val="0"/>
        <w:adjustRightInd w:val="0"/>
        <w:ind w:left="360" w:right="720"/>
        <w:jc w:val="both"/>
        <w:rPr>
          <w:rFonts w:ascii="Arial" w:hAnsi="Arial" w:cs="Arial"/>
          <w:color w:val="auto"/>
        </w:rPr>
      </w:pPr>
      <w:r w:rsidRPr="003D529E">
        <w:rPr>
          <w:rFonts w:ascii="Arial" w:hAnsi="Arial" w:cs="Arial"/>
          <w:color w:val="auto"/>
        </w:rPr>
        <w:t xml:space="preserve">This project is sponsored by </w:t>
      </w:r>
      <w:r w:rsidR="00664342">
        <w:rPr>
          <w:rFonts w:ascii="Arial" w:hAnsi="Arial" w:cs="Arial"/>
          <w:color w:val="auto"/>
        </w:rPr>
        <w:t>a cross functional team</w:t>
      </w:r>
      <w:r w:rsidR="00056B76">
        <w:rPr>
          <w:rFonts w:ascii="Arial" w:hAnsi="Arial" w:cs="Arial"/>
          <w:color w:val="auto"/>
        </w:rPr>
        <w:t xml:space="preserve"> </w:t>
      </w:r>
      <w:r>
        <w:rPr>
          <w:rFonts w:ascii="Arial" w:hAnsi="Arial" w:cs="Arial"/>
          <w:color w:val="auto"/>
        </w:rPr>
        <w:t xml:space="preserve">who will evaluate the proposals and select </w:t>
      </w:r>
      <w:r w:rsidR="002A01E0">
        <w:rPr>
          <w:rFonts w:ascii="Arial" w:hAnsi="Arial" w:cs="Arial"/>
          <w:color w:val="auto"/>
        </w:rPr>
        <w:t>potential</w:t>
      </w:r>
      <w:r>
        <w:rPr>
          <w:rFonts w:ascii="Arial" w:hAnsi="Arial" w:cs="Arial"/>
          <w:color w:val="auto"/>
        </w:rPr>
        <w:t xml:space="preserve"> </w:t>
      </w:r>
      <w:r w:rsidR="00A03A84">
        <w:rPr>
          <w:rFonts w:ascii="Arial" w:hAnsi="Arial" w:cs="Arial"/>
          <w:color w:val="auto"/>
        </w:rPr>
        <w:t xml:space="preserve">qualifying </w:t>
      </w:r>
      <w:r>
        <w:rPr>
          <w:rFonts w:ascii="Arial" w:hAnsi="Arial" w:cs="Arial"/>
          <w:color w:val="auto"/>
        </w:rPr>
        <w:t>Supplier</w:t>
      </w:r>
      <w:r w:rsidR="00A03A84">
        <w:rPr>
          <w:rFonts w:ascii="Arial" w:hAnsi="Arial" w:cs="Arial"/>
          <w:color w:val="auto"/>
        </w:rPr>
        <w:t>s</w:t>
      </w:r>
      <w:r>
        <w:rPr>
          <w:rFonts w:ascii="Arial" w:hAnsi="Arial" w:cs="Arial"/>
          <w:color w:val="auto"/>
        </w:rPr>
        <w:t xml:space="preserve">. </w:t>
      </w:r>
      <w:r w:rsidR="00055CB4">
        <w:rPr>
          <w:rFonts w:ascii="Arial" w:hAnsi="Arial" w:cs="Arial"/>
          <w:color w:val="auto"/>
        </w:rPr>
        <w:t>Acadian’s</w:t>
      </w:r>
      <w:r>
        <w:rPr>
          <w:rFonts w:ascii="Arial" w:hAnsi="Arial" w:cs="Arial"/>
          <w:color w:val="auto"/>
        </w:rPr>
        <w:t xml:space="preserve"> Procurement </w:t>
      </w:r>
      <w:r w:rsidR="00EA5F1A">
        <w:rPr>
          <w:rFonts w:ascii="Arial" w:hAnsi="Arial" w:cs="Arial"/>
          <w:color w:val="auto"/>
        </w:rPr>
        <w:t xml:space="preserve">department </w:t>
      </w:r>
      <w:r>
        <w:rPr>
          <w:rFonts w:ascii="Arial" w:hAnsi="Arial" w:cs="Arial"/>
          <w:color w:val="auto"/>
        </w:rPr>
        <w:t xml:space="preserve">is administering this </w:t>
      </w:r>
      <w:r w:rsidR="006531BE">
        <w:rPr>
          <w:rFonts w:ascii="Arial" w:hAnsi="Arial" w:cs="Arial"/>
          <w:color w:val="auto"/>
        </w:rPr>
        <w:t>RFP</w:t>
      </w:r>
      <w:r>
        <w:rPr>
          <w:rFonts w:ascii="Arial" w:hAnsi="Arial" w:cs="Arial"/>
          <w:color w:val="auto"/>
        </w:rPr>
        <w:t xml:space="preserve"> on behalf of </w:t>
      </w:r>
      <w:r w:rsidR="00531D2B">
        <w:rPr>
          <w:rFonts w:ascii="Arial" w:hAnsi="Arial" w:cs="Arial"/>
          <w:color w:val="auto"/>
        </w:rPr>
        <w:t xml:space="preserve">the </w:t>
      </w:r>
      <w:r w:rsidR="00055CB4">
        <w:rPr>
          <w:rFonts w:ascii="Arial" w:hAnsi="Arial" w:cs="Arial"/>
          <w:color w:val="auto"/>
        </w:rPr>
        <w:t>cross functional team.</w:t>
      </w:r>
      <w:r w:rsidR="002C2376">
        <w:rPr>
          <w:rFonts w:ascii="Arial" w:hAnsi="Arial" w:cs="Arial"/>
          <w:color w:val="auto"/>
        </w:rPr>
        <w:t xml:space="preserve">  </w:t>
      </w:r>
      <w:r w:rsidRPr="003D529E">
        <w:rPr>
          <w:rFonts w:ascii="Arial" w:hAnsi="Arial" w:cs="Arial"/>
        </w:rPr>
        <w:t xml:space="preserve">Responses that meet the </w:t>
      </w:r>
      <w:r w:rsidR="006531BE">
        <w:rPr>
          <w:rFonts w:ascii="Arial" w:hAnsi="Arial" w:cs="Arial"/>
        </w:rPr>
        <w:t>RFP</w:t>
      </w:r>
      <w:r w:rsidRPr="003D529E">
        <w:rPr>
          <w:rFonts w:ascii="Arial" w:hAnsi="Arial" w:cs="Arial"/>
        </w:rPr>
        <w:t xml:space="preserve"> instructions will be given</w:t>
      </w:r>
      <w:r>
        <w:rPr>
          <w:rFonts w:ascii="Arial" w:hAnsi="Arial" w:cs="Arial"/>
        </w:rPr>
        <w:t xml:space="preserve"> a</w:t>
      </w:r>
      <w:r w:rsidRPr="003D529E">
        <w:rPr>
          <w:rFonts w:ascii="Arial" w:hAnsi="Arial" w:cs="Arial"/>
        </w:rPr>
        <w:t xml:space="preserve"> </w:t>
      </w:r>
      <w:r>
        <w:rPr>
          <w:rFonts w:ascii="Arial" w:hAnsi="Arial" w:cs="Arial"/>
        </w:rPr>
        <w:t xml:space="preserve">thorough and objective review. </w:t>
      </w:r>
      <w:r w:rsidRPr="003D529E">
        <w:rPr>
          <w:rFonts w:ascii="Arial" w:hAnsi="Arial" w:cs="Arial"/>
        </w:rPr>
        <w:t>Late responses</w:t>
      </w:r>
      <w:r>
        <w:rPr>
          <w:rFonts w:ascii="Arial" w:hAnsi="Arial" w:cs="Arial"/>
        </w:rPr>
        <w:t xml:space="preserve">, </w:t>
      </w:r>
      <w:r w:rsidRPr="003D529E">
        <w:rPr>
          <w:rFonts w:ascii="Arial" w:hAnsi="Arial" w:cs="Arial"/>
        </w:rPr>
        <w:t>those that do not comply with the instructions</w:t>
      </w:r>
      <w:r>
        <w:rPr>
          <w:rFonts w:ascii="Arial" w:hAnsi="Arial" w:cs="Arial"/>
        </w:rPr>
        <w:t>,</w:t>
      </w:r>
      <w:r w:rsidRPr="003D529E">
        <w:rPr>
          <w:rFonts w:ascii="Arial" w:hAnsi="Arial" w:cs="Arial"/>
        </w:rPr>
        <w:t xml:space="preserve"> or those that take exception to mandatory requirements may be disqualified.    </w:t>
      </w:r>
    </w:p>
    <w:p w14:paraId="62D2A4CB" w14:textId="77777777" w:rsidR="003F0357" w:rsidRPr="003D529E" w:rsidRDefault="003F0357" w:rsidP="003F0357">
      <w:pPr>
        <w:widowControl/>
        <w:autoSpaceDE w:val="0"/>
        <w:autoSpaceDN w:val="0"/>
        <w:adjustRightInd w:val="0"/>
        <w:ind w:left="360" w:right="720"/>
        <w:jc w:val="both"/>
        <w:rPr>
          <w:rFonts w:ascii="Arial" w:hAnsi="Arial" w:cs="Arial"/>
          <w:color w:val="auto"/>
        </w:rPr>
      </w:pPr>
    </w:p>
    <w:p w14:paraId="4608E0A1" w14:textId="77777777" w:rsidR="003F0357" w:rsidRDefault="003F0357" w:rsidP="003F0357">
      <w:pPr>
        <w:widowControl/>
        <w:autoSpaceDE w:val="0"/>
        <w:autoSpaceDN w:val="0"/>
        <w:adjustRightInd w:val="0"/>
        <w:ind w:left="360" w:right="720"/>
        <w:jc w:val="both"/>
        <w:rPr>
          <w:rFonts w:ascii="Arial" w:hAnsi="Arial" w:cs="Arial"/>
          <w:color w:val="auto"/>
        </w:rPr>
      </w:pPr>
      <w:r w:rsidRPr="003D529E">
        <w:rPr>
          <w:rFonts w:ascii="Arial" w:hAnsi="Arial" w:cs="Arial"/>
          <w:color w:val="auto"/>
        </w:rPr>
        <w:t xml:space="preserve">Please refrain from making any inquiries about the evaluation of your proposal. </w:t>
      </w:r>
      <w:r w:rsidR="00055CB4">
        <w:rPr>
          <w:rFonts w:ascii="Arial" w:hAnsi="Arial" w:cs="Arial"/>
          <w:color w:val="auto"/>
        </w:rPr>
        <w:t>Erin Gallagher</w:t>
      </w:r>
      <w:r w:rsidR="00611D3A">
        <w:rPr>
          <w:rFonts w:ascii="Arial" w:hAnsi="Arial" w:cs="Arial"/>
          <w:color w:val="auto"/>
        </w:rPr>
        <w:t xml:space="preserve"> </w:t>
      </w:r>
      <w:r w:rsidRPr="003D529E">
        <w:rPr>
          <w:rFonts w:ascii="Arial" w:hAnsi="Arial" w:cs="Arial"/>
          <w:color w:val="auto"/>
        </w:rPr>
        <w:t xml:space="preserve">will contact </w:t>
      </w:r>
      <w:r>
        <w:rPr>
          <w:rFonts w:ascii="Arial" w:hAnsi="Arial" w:cs="Arial"/>
          <w:color w:val="auto"/>
        </w:rPr>
        <w:t xml:space="preserve">Supplier with </w:t>
      </w:r>
      <w:r w:rsidRPr="003D529E">
        <w:rPr>
          <w:rFonts w:ascii="Arial" w:hAnsi="Arial" w:cs="Arial"/>
          <w:color w:val="auto"/>
        </w:rPr>
        <w:t>update</w:t>
      </w:r>
      <w:r>
        <w:rPr>
          <w:rFonts w:ascii="Arial" w:hAnsi="Arial" w:cs="Arial"/>
          <w:color w:val="auto"/>
        </w:rPr>
        <w:t xml:space="preserve">s </w:t>
      </w:r>
      <w:r w:rsidRPr="003D529E">
        <w:rPr>
          <w:rFonts w:ascii="Arial" w:hAnsi="Arial" w:cs="Arial"/>
          <w:color w:val="auto"/>
        </w:rPr>
        <w:t xml:space="preserve">on the status of </w:t>
      </w:r>
      <w:r>
        <w:rPr>
          <w:rFonts w:ascii="Arial" w:hAnsi="Arial" w:cs="Arial"/>
          <w:color w:val="auto"/>
        </w:rPr>
        <w:t xml:space="preserve">its </w:t>
      </w:r>
      <w:r w:rsidRPr="003D529E">
        <w:rPr>
          <w:rFonts w:ascii="Arial" w:hAnsi="Arial" w:cs="Arial"/>
          <w:color w:val="auto"/>
        </w:rPr>
        <w:t>proposal and next steps.</w:t>
      </w:r>
      <w:r>
        <w:rPr>
          <w:rFonts w:ascii="Arial" w:hAnsi="Arial" w:cs="Arial"/>
          <w:color w:val="auto"/>
        </w:rPr>
        <w:t xml:space="preserve">  Following the analysis of the </w:t>
      </w:r>
      <w:r w:rsidR="006531BE">
        <w:rPr>
          <w:rFonts w:ascii="Arial" w:hAnsi="Arial" w:cs="Arial"/>
          <w:color w:val="auto"/>
        </w:rPr>
        <w:t>RFP</w:t>
      </w:r>
      <w:r>
        <w:rPr>
          <w:rFonts w:ascii="Arial" w:hAnsi="Arial" w:cs="Arial"/>
          <w:color w:val="auto"/>
        </w:rPr>
        <w:t xml:space="preserve"> responses, Supplier(s) will be contacted </w:t>
      </w:r>
      <w:r w:rsidR="00C76F0C">
        <w:rPr>
          <w:rFonts w:ascii="Arial" w:hAnsi="Arial" w:cs="Arial"/>
          <w:color w:val="auto"/>
        </w:rPr>
        <w:t>and informed of any next steps.</w:t>
      </w:r>
    </w:p>
    <w:p w14:paraId="5D9E5502" w14:textId="77777777" w:rsidR="003F0357" w:rsidRDefault="003F0357" w:rsidP="002A01E0">
      <w:pPr>
        <w:widowControl/>
        <w:autoSpaceDE w:val="0"/>
        <w:autoSpaceDN w:val="0"/>
        <w:adjustRightInd w:val="0"/>
        <w:ind w:left="1080" w:right="720" w:hanging="720"/>
        <w:jc w:val="both"/>
        <w:rPr>
          <w:rFonts w:ascii="Arial" w:hAnsi="Arial" w:cs="Arial"/>
          <w:color w:val="auto"/>
        </w:rPr>
      </w:pPr>
    </w:p>
    <w:p w14:paraId="1E30035F" w14:textId="77777777" w:rsidR="009E7FE4" w:rsidRDefault="009E7FE4" w:rsidP="002A01E0">
      <w:pPr>
        <w:widowControl/>
        <w:autoSpaceDE w:val="0"/>
        <w:autoSpaceDN w:val="0"/>
        <w:adjustRightInd w:val="0"/>
        <w:ind w:left="1080" w:right="720" w:hanging="720"/>
        <w:jc w:val="both"/>
        <w:rPr>
          <w:rFonts w:ascii="Arial" w:hAnsi="Arial" w:cs="Arial"/>
          <w:color w:val="auto"/>
        </w:rPr>
      </w:pPr>
    </w:p>
    <w:p w14:paraId="32FE1E97" w14:textId="77777777" w:rsidR="009E7FE4" w:rsidRDefault="009E7FE4" w:rsidP="002A01E0">
      <w:pPr>
        <w:widowControl/>
        <w:autoSpaceDE w:val="0"/>
        <w:autoSpaceDN w:val="0"/>
        <w:adjustRightInd w:val="0"/>
        <w:ind w:left="1080" w:right="720" w:hanging="720"/>
        <w:jc w:val="both"/>
        <w:rPr>
          <w:rFonts w:ascii="Arial" w:hAnsi="Arial" w:cs="Arial"/>
          <w:color w:val="auto"/>
        </w:rPr>
      </w:pPr>
    </w:p>
    <w:p w14:paraId="59E860D8" w14:textId="77777777" w:rsidR="00596C77" w:rsidRPr="002A01E0" w:rsidRDefault="009E7FE4" w:rsidP="009E7FE4">
      <w:pPr>
        <w:tabs>
          <w:tab w:val="right" w:leader="dot" w:pos="8630"/>
        </w:tabs>
        <w:ind w:left="360" w:right="720" w:hanging="360"/>
        <w:jc w:val="both"/>
        <w:rPr>
          <w:rFonts w:ascii="Arial" w:hAnsi="Arial" w:cs="Arial"/>
          <w:b/>
          <w:color w:val="auto"/>
          <w:sz w:val="24"/>
          <w:szCs w:val="24"/>
        </w:rPr>
      </w:pPr>
      <w:r w:rsidRPr="009E7FE4">
        <w:rPr>
          <w:rFonts w:ascii="Arial" w:hAnsi="Arial" w:cs="Arial"/>
          <w:b/>
          <w:color w:val="auto"/>
          <w:sz w:val="24"/>
          <w:szCs w:val="24"/>
        </w:rPr>
        <w:t>3.</w:t>
      </w:r>
      <w:r>
        <w:rPr>
          <w:rFonts w:ascii="Arial" w:hAnsi="Arial" w:cs="Arial"/>
          <w:b/>
          <w:color w:val="auto"/>
          <w:sz w:val="24"/>
          <w:szCs w:val="24"/>
        </w:rPr>
        <w:t xml:space="preserve"> </w:t>
      </w:r>
      <w:r w:rsidR="00057FED" w:rsidRPr="002A01E0">
        <w:rPr>
          <w:rFonts w:ascii="Arial" w:hAnsi="Arial" w:cs="Arial"/>
          <w:b/>
          <w:color w:val="auto"/>
          <w:sz w:val="24"/>
          <w:szCs w:val="24"/>
        </w:rPr>
        <w:t>Supplier Information</w:t>
      </w:r>
    </w:p>
    <w:p w14:paraId="42D81E14" w14:textId="77777777" w:rsidR="005D2798" w:rsidRDefault="005D2798" w:rsidP="005B03B2">
      <w:pPr>
        <w:pStyle w:val="Template3"/>
        <w:numPr>
          <w:ilvl w:val="0"/>
          <w:numId w:val="0"/>
        </w:numPr>
        <w:tabs>
          <w:tab w:val="right" w:leader="dot" w:pos="8630"/>
        </w:tabs>
        <w:ind w:left="360" w:right="720" w:hanging="360"/>
        <w:jc w:val="both"/>
        <w:rPr>
          <w:rFonts w:ascii="Arial" w:hAnsi="Arial" w:cs="Arial"/>
          <w:b/>
          <w:color w:val="auto"/>
          <w:sz w:val="24"/>
          <w:szCs w:val="24"/>
        </w:rPr>
      </w:pPr>
    </w:p>
    <w:p w14:paraId="7806B669" w14:textId="77777777" w:rsidR="00191A7A" w:rsidRPr="002A01E0" w:rsidRDefault="002A01E0" w:rsidP="002A01E0">
      <w:pPr>
        <w:widowControl/>
        <w:autoSpaceDE w:val="0"/>
        <w:autoSpaceDN w:val="0"/>
        <w:adjustRightInd w:val="0"/>
        <w:ind w:left="1080" w:right="720" w:hanging="720"/>
        <w:jc w:val="both"/>
        <w:rPr>
          <w:rFonts w:ascii="Arial" w:hAnsi="Arial" w:cs="Arial"/>
          <w:b/>
          <w:color w:val="auto"/>
          <w:u w:val="single"/>
        </w:rPr>
      </w:pPr>
      <w:r>
        <w:rPr>
          <w:rFonts w:ascii="Arial" w:hAnsi="Arial" w:cs="Arial"/>
          <w:b/>
          <w:color w:val="auto"/>
        </w:rPr>
        <w:t>3.1</w:t>
      </w:r>
      <w:r>
        <w:rPr>
          <w:rFonts w:ascii="Arial" w:hAnsi="Arial" w:cs="Arial"/>
          <w:b/>
          <w:color w:val="auto"/>
        </w:rPr>
        <w:tab/>
      </w:r>
      <w:r w:rsidR="00191A7A" w:rsidRPr="002A01E0">
        <w:rPr>
          <w:rFonts w:ascii="Arial" w:hAnsi="Arial" w:cs="Arial"/>
          <w:b/>
          <w:color w:val="auto"/>
          <w:u w:val="single"/>
        </w:rPr>
        <w:t>Supplier Profile</w:t>
      </w:r>
    </w:p>
    <w:p w14:paraId="3490CF7C" w14:textId="77777777" w:rsidR="00191A7A" w:rsidRPr="004E59C5" w:rsidRDefault="00191A7A" w:rsidP="00191A7A">
      <w:pPr>
        <w:ind w:left="1080" w:right="720" w:hanging="720"/>
        <w:rPr>
          <w:rFonts w:ascii="Arial" w:hAnsi="Arial" w:cs="Arial"/>
          <w:b/>
        </w:rPr>
      </w:pPr>
    </w:p>
    <w:p w14:paraId="32748CE8" w14:textId="77777777" w:rsidR="00191A7A" w:rsidRPr="004E59C5" w:rsidRDefault="00191A7A" w:rsidP="00191A7A">
      <w:pPr>
        <w:pStyle w:val="ListParagraph"/>
        <w:rPr>
          <w:rFonts w:ascii="Arial" w:hAnsi="Arial" w:cs="Arial"/>
        </w:rPr>
      </w:pPr>
      <w:r w:rsidRPr="004E59C5">
        <w:rPr>
          <w:rFonts w:ascii="Arial" w:hAnsi="Arial" w:cs="Arial"/>
        </w:rPr>
        <w:t xml:space="preserve">Please provide information that will enable us </w:t>
      </w:r>
      <w:r w:rsidR="00292F54">
        <w:rPr>
          <w:rFonts w:ascii="Arial" w:hAnsi="Arial" w:cs="Arial"/>
        </w:rPr>
        <w:t xml:space="preserve">to </w:t>
      </w:r>
      <w:r w:rsidR="0095214B">
        <w:rPr>
          <w:rFonts w:ascii="Arial" w:hAnsi="Arial" w:cs="Arial"/>
        </w:rPr>
        <w:t>better understand your company:</w:t>
      </w:r>
    </w:p>
    <w:p w14:paraId="3C4E7759" w14:textId="77777777" w:rsidR="00191A7A" w:rsidRPr="004E59C5" w:rsidRDefault="00191A7A" w:rsidP="00191A7A">
      <w:pPr>
        <w:pStyle w:val="ListParagraph"/>
        <w:rPr>
          <w:rFonts w:ascii="Arial" w:hAnsi="Arial" w:cs="Arial"/>
        </w:rPr>
      </w:pPr>
    </w:p>
    <w:p w14:paraId="29456DB8" w14:textId="77777777" w:rsidR="009C6057" w:rsidRDefault="00191A7A" w:rsidP="009C6057">
      <w:pPr>
        <w:pStyle w:val="ListParagraph"/>
        <w:numPr>
          <w:ilvl w:val="0"/>
          <w:numId w:val="8"/>
        </w:numPr>
        <w:spacing w:before="120" w:line="360" w:lineRule="auto"/>
        <w:rPr>
          <w:rFonts w:ascii="Arial" w:hAnsi="Arial" w:cs="Arial"/>
        </w:rPr>
      </w:pPr>
      <w:r w:rsidRPr="004E59C5">
        <w:rPr>
          <w:rFonts w:ascii="Arial" w:hAnsi="Arial" w:cs="Arial"/>
        </w:rPr>
        <w:t xml:space="preserve">Company description: including ownership, number of years in business, strategic direction, mission, history, acknowledgements </w:t>
      </w:r>
      <w:r w:rsidR="00B00FF3">
        <w:rPr>
          <w:rFonts w:ascii="Arial" w:hAnsi="Arial" w:cs="Arial"/>
        </w:rPr>
        <w:t>and/</w:t>
      </w:r>
      <w:r w:rsidRPr="004E59C5">
        <w:rPr>
          <w:rFonts w:ascii="Arial" w:hAnsi="Arial" w:cs="Arial"/>
        </w:rPr>
        <w:t>or awards</w:t>
      </w:r>
    </w:p>
    <w:p w14:paraId="678F0442" w14:textId="77777777" w:rsidR="009C6057" w:rsidRDefault="009C6057" w:rsidP="009C6057">
      <w:pPr>
        <w:pStyle w:val="ListParagraph"/>
        <w:spacing w:before="120" w:line="360" w:lineRule="auto"/>
        <w:ind w:left="1440"/>
        <w:rPr>
          <w:rFonts w:ascii="Arial" w:hAnsi="Arial" w:cs="Arial"/>
        </w:rPr>
      </w:pPr>
    </w:p>
    <w:p w14:paraId="74A33EB3" w14:textId="77777777" w:rsidR="009C6057" w:rsidRPr="00833735" w:rsidRDefault="009C6057" w:rsidP="009C6057">
      <w:pPr>
        <w:pStyle w:val="ListParagraph"/>
        <w:spacing w:before="120" w:line="360" w:lineRule="auto"/>
        <w:ind w:left="1440"/>
        <w:rPr>
          <w:rFonts w:ascii="Arial" w:hAnsi="Arial" w:cs="Arial"/>
          <w:b/>
          <w:bCs/>
          <w:color w:val="4472C4"/>
        </w:rPr>
      </w:pPr>
      <w:r w:rsidRPr="00833735">
        <w:rPr>
          <w:rFonts w:ascii="Arial" w:hAnsi="Arial" w:cs="Arial"/>
          <w:b/>
          <w:bCs/>
          <w:color w:val="4472C4"/>
        </w:rPr>
        <w:t>APX Stream is the largest independent global manager and distributor of investment data to the investment databases</w:t>
      </w:r>
      <w:r w:rsidR="003A2D74">
        <w:rPr>
          <w:rFonts w:ascii="Arial" w:hAnsi="Arial" w:cs="Arial"/>
          <w:b/>
          <w:bCs/>
          <w:color w:val="4472C4"/>
        </w:rPr>
        <w:t xml:space="preserve"> </w:t>
      </w:r>
      <w:r w:rsidR="003A2D74" w:rsidRPr="00833735">
        <w:rPr>
          <w:rFonts w:ascii="Arial" w:hAnsi="Arial" w:cs="Arial"/>
          <w:b/>
          <w:bCs/>
          <w:color w:val="4472C4"/>
        </w:rPr>
        <w:t>(e.g.: eVestment, PSN, Morningstar, Mercer, etc.)</w:t>
      </w:r>
      <w:r w:rsidR="000E71E6">
        <w:rPr>
          <w:rFonts w:ascii="Arial" w:hAnsi="Arial" w:cs="Arial"/>
          <w:b/>
          <w:bCs/>
          <w:color w:val="4472C4"/>
        </w:rPr>
        <w:t>.</w:t>
      </w:r>
    </w:p>
    <w:p w14:paraId="35A95A5B" w14:textId="77777777" w:rsidR="009C6057" w:rsidRPr="00833735" w:rsidRDefault="009C6057" w:rsidP="009C6057">
      <w:pPr>
        <w:pStyle w:val="ListParagraph"/>
        <w:spacing w:before="120" w:line="360" w:lineRule="auto"/>
        <w:ind w:left="1440"/>
        <w:rPr>
          <w:rFonts w:ascii="Arial" w:hAnsi="Arial" w:cs="Arial"/>
          <w:b/>
          <w:bCs/>
          <w:color w:val="4472C4"/>
        </w:rPr>
      </w:pPr>
    </w:p>
    <w:p w14:paraId="3CFC1C51" w14:textId="77777777" w:rsidR="009C6057" w:rsidRPr="00561EC2" w:rsidRDefault="00057E5E" w:rsidP="009C6057">
      <w:pPr>
        <w:pStyle w:val="ListParagraph"/>
        <w:spacing w:before="120" w:line="360" w:lineRule="auto"/>
        <w:ind w:left="1440"/>
        <w:rPr>
          <w:rFonts w:ascii="Arial" w:hAnsi="Arial" w:cs="Arial"/>
          <w:b/>
          <w:bCs/>
          <w:color w:val="4472C4"/>
        </w:rPr>
      </w:pPr>
      <w:r>
        <w:rPr>
          <w:rFonts w:ascii="Arial" w:hAnsi="Arial" w:cs="Arial"/>
          <w:b/>
          <w:bCs/>
          <w:color w:val="4472C4"/>
        </w:rPr>
        <w:t>APX Stream’s</w:t>
      </w:r>
      <w:r w:rsidR="009C6057" w:rsidRPr="00833735">
        <w:rPr>
          <w:rFonts w:ascii="Arial" w:hAnsi="Arial" w:cs="Arial"/>
          <w:b/>
          <w:bCs/>
          <w:color w:val="4472C4"/>
        </w:rPr>
        <w:t xml:space="preserve"> independence ensures that no conflicts of interest interfere with </w:t>
      </w:r>
      <w:r w:rsidR="0007089C">
        <w:rPr>
          <w:rFonts w:ascii="Arial" w:hAnsi="Arial" w:cs="Arial"/>
          <w:b/>
          <w:bCs/>
          <w:color w:val="4472C4"/>
        </w:rPr>
        <w:t>its</w:t>
      </w:r>
      <w:r w:rsidR="003A2D74">
        <w:rPr>
          <w:rFonts w:ascii="Arial" w:hAnsi="Arial" w:cs="Arial"/>
          <w:b/>
          <w:bCs/>
          <w:color w:val="4472C4"/>
        </w:rPr>
        <w:t xml:space="preserve"> core </w:t>
      </w:r>
      <w:r w:rsidR="009C6057" w:rsidRPr="00833735">
        <w:rPr>
          <w:rFonts w:ascii="Arial" w:hAnsi="Arial" w:cs="Arial"/>
          <w:b/>
          <w:bCs/>
          <w:color w:val="4472C4"/>
        </w:rPr>
        <w:t xml:space="preserve">mission: to </w:t>
      </w:r>
      <w:r w:rsidR="009C6057" w:rsidRPr="00561EC2">
        <w:rPr>
          <w:rFonts w:ascii="Arial" w:hAnsi="Arial" w:cs="Arial"/>
          <w:b/>
          <w:bCs/>
          <w:color w:val="4472C4"/>
        </w:rPr>
        <w:t xml:space="preserve">enhance </w:t>
      </w:r>
      <w:r w:rsidR="009D5915" w:rsidRPr="00561EC2">
        <w:rPr>
          <w:rFonts w:ascii="Arial" w:hAnsi="Arial" w:cs="Arial"/>
          <w:b/>
          <w:bCs/>
          <w:color w:val="4472C4"/>
        </w:rPr>
        <w:t>the</w:t>
      </w:r>
      <w:r w:rsidR="009C6057" w:rsidRPr="00561EC2">
        <w:rPr>
          <w:rFonts w:ascii="Arial" w:hAnsi="Arial" w:cs="Arial"/>
          <w:b/>
          <w:bCs/>
          <w:color w:val="4472C4"/>
        </w:rPr>
        <w:t xml:space="preserve"> </w:t>
      </w:r>
      <w:r w:rsidR="00B36050" w:rsidRPr="00561EC2">
        <w:rPr>
          <w:rFonts w:ascii="Arial" w:hAnsi="Arial" w:cs="Arial"/>
          <w:b/>
          <w:bCs/>
          <w:color w:val="4472C4"/>
        </w:rPr>
        <w:t>asset manager’s</w:t>
      </w:r>
      <w:r w:rsidR="005B40F7" w:rsidRPr="00561EC2">
        <w:rPr>
          <w:rFonts w:ascii="Arial" w:hAnsi="Arial" w:cs="Arial"/>
          <w:b/>
          <w:bCs/>
          <w:color w:val="4472C4"/>
        </w:rPr>
        <w:t xml:space="preserve"> </w:t>
      </w:r>
      <w:r w:rsidR="009C6057" w:rsidRPr="00561EC2">
        <w:rPr>
          <w:rFonts w:ascii="Arial" w:hAnsi="Arial" w:cs="Arial"/>
          <w:b/>
          <w:bCs/>
          <w:color w:val="4472C4"/>
        </w:rPr>
        <w:t xml:space="preserve">significance in the investment management industry through the </w:t>
      </w:r>
      <w:r w:rsidR="003A2D74" w:rsidRPr="00561EC2">
        <w:rPr>
          <w:rFonts w:ascii="Arial" w:hAnsi="Arial" w:cs="Arial"/>
          <w:b/>
          <w:bCs/>
          <w:color w:val="4472C4"/>
        </w:rPr>
        <w:t xml:space="preserve">effective </w:t>
      </w:r>
      <w:r w:rsidR="009C6057" w:rsidRPr="00561EC2">
        <w:rPr>
          <w:rFonts w:ascii="Arial" w:hAnsi="Arial" w:cs="Arial"/>
          <w:b/>
          <w:bCs/>
          <w:color w:val="4472C4"/>
        </w:rPr>
        <w:t>deployment of market-leading data management and distribution tools, consulting, and services.</w:t>
      </w:r>
    </w:p>
    <w:p w14:paraId="2ED71F4D" w14:textId="77777777" w:rsidR="009C6057" w:rsidRPr="00561EC2" w:rsidRDefault="009C6057" w:rsidP="009C6057">
      <w:pPr>
        <w:pStyle w:val="ListParagraph"/>
        <w:spacing w:before="120" w:line="360" w:lineRule="auto"/>
        <w:ind w:left="1440"/>
        <w:rPr>
          <w:rFonts w:ascii="Arial" w:hAnsi="Arial" w:cs="Arial"/>
          <w:b/>
          <w:bCs/>
          <w:color w:val="4472C4"/>
        </w:rPr>
      </w:pPr>
    </w:p>
    <w:p w14:paraId="0DD89894" w14:textId="77777777" w:rsidR="009C6057" w:rsidRPr="00833735" w:rsidRDefault="009C6057" w:rsidP="009C6057">
      <w:pPr>
        <w:pStyle w:val="ListParagraph"/>
        <w:spacing w:before="120" w:line="360" w:lineRule="auto"/>
        <w:ind w:left="1440"/>
        <w:rPr>
          <w:rFonts w:ascii="Arial" w:hAnsi="Arial" w:cs="Arial"/>
          <w:b/>
          <w:bCs/>
          <w:color w:val="4472C4"/>
        </w:rPr>
      </w:pPr>
      <w:r w:rsidRPr="00561EC2">
        <w:rPr>
          <w:rFonts w:ascii="Arial" w:hAnsi="Arial" w:cs="Arial"/>
          <w:b/>
          <w:bCs/>
          <w:color w:val="4472C4"/>
        </w:rPr>
        <w:t xml:space="preserve"> </w:t>
      </w:r>
      <w:r w:rsidR="00057E5E" w:rsidRPr="00561EC2">
        <w:rPr>
          <w:rFonts w:ascii="Arial" w:hAnsi="Arial" w:cs="Arial"/>
          <w:b/>
          <w:bCs/>
          <w:color w:val="4472C4"/>
        </w:rPr>
        <w:t>APX Stream</w:t>
      </w:r>
      <w:r w:rsidR="00E82DE5" w:rsidRPr="00561EC2">
        <w:rPr>
          <w:rFonts w:ascii="Arial" w:hAnsi="Arial" w:cs="Arial"/>
          <w:b/>
          <w:bCs/>
          <w:color w:val="4472C4"/>
        </w:rPr>
        <w:t xml:space="preserve"> Inc.</w:t>
      </w:r>
      <w:r w:rsidR="00057E5E" w:rsidRPr="00561EC2">
        <w:rPr>
          <w:rFonts w:ascii="Arial" w:hAnsi="Arial" w:cs="Arial"/>
          <w:b/>
          <w:bCs/>
          <w:color w:val="4472C4"/>
        </w:rPr>
        <w:t>’s</w:t>
      </w:r>
      <w:r w:rsidRPr="00561EC2">
        <w:rPr>
          <w:rFonts w:ascii="Arial" w:hAnsi="Arial" w:cs="Arial"/>
          <w:b/>
          <w:bCs/>
          <w:color w:val="4472C4"/>
        </w:rPr>
        <w:t xml:space="preserve"> core product is the DataDrive, a </w:t>
      </w:r>
      <w:r w:rsidR="00B36050" w:rsidRPr="00561EC2">
        <w:rPr>
          <w:rFonts w:ascii="Arial" w:hAnsi="Arial" w:cs="Arial"/>
          <w:b/>
          <w:bCs/>
          <w:color w:val="4472C4"/>
        </w:rPr>
        <w:t>proprietary</w:t>
      </w:r>
      <w:r w:rsidRPr="00561EC2">
        <w:rPr>
          <w:rFonts w:ascii="Arial" w:hAnsi="Arial" w:cs="Arial"/>
          <w:b/>
          <w:bCs/>
          <w:color w:val="4472C4"/>
        </w:rPr>
        <w:t xml:space="preserve"> SQL database that provides </w:t>
      </w:r>
      <w:r w:rsidR="009D5915" w:rsidRPr="00561EC2">
        <w:rPr>
          <w:rFonts w:ascii="Arial" w:hAnsi="Arial" w:cs="Arial"/>
          <w:b/>
          <w:bCs/>
          <w:color w:val="4472C4"/>
        </w:rPr>
        <w:t xml:space="preserve">the </w:t>
      </w:r>
      <w:r w:rsidR="00B36050" w:rsidRPr="00561EC2">
        <w:rPr>
          <w:rFonts w:ascii="Arial" w:hAnsi="Arial" w:cs="Arial"/>
          <w:b/>
          <w:bCs/>
          <w:color w:val="4472C4"/>
        </w:rPr>
        <w:t>asset manager</w:t>
      </w:r>
      <w:r w:rsidRPr="00561EC2">
        <w:rPr>
          <w:rFonts w:ascii="Arial" w:hAnsi="Arial" w:cs="Arial"/>
          <w:b/>
          <w:bCs/>
          <w:color w:val="4472C4"/>
        </w:rPr>
        <w:t xml:space="preserve"> with seamless assembly, warehousing,</w:t>
      </w:r>
      <w:r w:rsidRPr="00833735">
        <w:rPr>
          <w:rFonts w:ascii="Arial" w:hAnsi="Arial" w:cs="Arial"/>
          <w:b/>
          <w:bCs/>
          <w:color w:val="4472C4"/>
        </w:rPr>
        <w:t xml:space="preserve"> reconciliation </w:t>
      </w:r>
      <w:r w:rsidRPr="00833735">
        <w:rPr>
          <w:rFonts w:ascii="Arial" w:hAnsi="Arial" w:cs="Arial"/>
          <w:b/>
          <w:bCs/>
          <w:color w:val="4472C4"/>
        </w:rPr>
        <w:lastRenderedPageBreak/>
        <w:t>(verification), and distribution of investment data to more than 50 global databases</w:t>
      </w:r>
      <w:r w:rsidR="00B36050">
        <w:rPr>
          <w:rFonts w:ascii="Arial" w:hAnsi="Arial" w:cs="Arial"/>
          <w:b/>
          <w:bCs/>
          <w:color w:val="4472C4"/>
        </w:rPr>
        <w:t xml:space="preserve"> and all programable questionnaires</w:t>
      </w:r>
      <w:r w:rsidRPr="00833735">
        <w:rPr>
          <w:rFonts w:ascii="Arial" w:hAnsi="Arial" w:cs="Arial"/>
          <w:b/>
          <w:bCs/>
          <w:color w:val="4472C4"/>
        </w:rPr>
        <w:t>. The DataDrive is</w:t>
      </w:r>
      <w:r w:rsidR="003A2D74">
        <w:rPr>
          <w:rFonts w:ascii="Arial" w:hAnsi="Arial" w:cs="Arial"/>
          <w:b/>
          <w:bCs/>
          <w:color w:val="4472C4"/>
        </w:rPr>
        <w:t xml:space="preserve"> </w:t>
      </w:r>
      <w:r w:rsidRPr="00833735">
        <w:rPr>
          <w:rFonts w:ascii="Arial" w:hAnsi="Arial" w:cs="Arial"/>
          <w:b/>
          <w:bCs/>
          <w:color w:val="4472C4"/>
        </w:rPr>
        <w:t xml:space="preserve">a </w:t>
      </w:r>
      <w:r w:rsidR="003A2D74">
        <w:rPr>
          <w:rFonts w:ascii="Arial" w:hAnsi="Arial" w:cs="Arial"/>
          <w:b/>
          <w:bCs/>
          <w:color w:val="4472C4"/>
        </w:rPr>
        <w:t>“</w:t>
      </w:r>
      <w:r w:rsidRPr="00833735">
        <w:rPr>
          <w:rFonts w:ascii="Arial" w:hAnsi="Arial" w:cs="Arial"/>
          <w:b/>
          <w:bCs/>
          <w:color w:val="4472C4"/>
        </w:rPr>
        <w:t>composite</w:t>
      </w:r>
      <w:r w:rsidR="003A2D74">
        <w:rPr>
          <w:rFonts w:ascii="Arial" w:hAnsi="Arial" w:cs="Arial"/>
          <w:b/>
          <w:bCs/>
          <w:color w:val="4472C4"/>
        </w:rPr>
        <w:t>”</w:t>
      </w:r>
      <w:r w:rsidRPr="00833735">
        <w:rPr>
          <w:rFonts w:ascii="Arial" w:hAnsi="Arial" w:cs="Arial"/>
          <w:b/>
          <w:bCs/>
          <w:color w:val="4472C4"/>
        </w:rPr>
        <w:t xml:space="preserve"> of every industry database</w:t>
      </w:r>
      <w:r w:rsidR="003A2D74">
        <w:rPr>
          <w:rFonts w:ascii="Arial" w:hAnsi="Arial" w:cs="Arial"/>
          <w:b/>
          <w:bCs/>
          <w:color w:val="4472C4"/>
        </w:rPr>
        <w:t xml:space="preserve">, enabling </w:t>
      </w:r>
      <w:r w:rsidRPr="00833735">
        <w:rPr>
          <w:rFonts w:ascii="Arial" w:hAnsi="Arial" w:cs="Arial"/>
          <w:b/>
          <w:bCs/>
          <w:color w:val="4472C4"/>
        </w:rPr>
        <w:t>automated</w:t>
      </w:r>
      <w:r w:rsidR="00736269">
        <w:rPr>
          <w:rFonts w:ascii="Arial" w:hAnsi="Arial" w:cs="Arial"/>
          <w:b/>
          <w:bCs/>
          <w:color w:val="4472C4"/>
        </w:rPr>
        <w:t xml:space="preserve"> and</w:t>
      </w:r>
      <w:r w:rsidRPr="00833735">
        <w:rPr>
          <w:rFonts w:ascii="Arial" w:hAnsi="Arial" w:cs="Arial"/>
          <w:b/>
          <w:bCs/>
          <w:color w:val="4472C4"/>
        </w:rPr>
        <w:t xml:space="preserve"> reliable data distribution</w:t>
      </w:r>
      <w:r w:rsidR="003A2D74">
        <w:rPr>
          <w:rFonts w:ascii="Arial" w:hAnsi="Arial" w:cs="Arial"/>
          <w:b/>
          <w:bCs/>
          <w:color w:val="4472C4"/>
        </w:rPr>
        <w:t xml:space="preserve"> to the industry databases and </w:t>
      </w:r>
      <w:r w:rsidRPr="00833735">
        <w:rPr>
          <w:rFonts w:ascii="Arial" w:hAnsi="Arial" w:cs="Arial"/>
          <w:b/>
          <w:bCs/>
          <w:color w:val="4472C4"/>
        </w:rPr>
        <w:t xml:space="preserve">marketing collateral, </w:t>
      </w:r>
      <w:r w:rsidR="00736269">
        <w:rPr>
          <w:rFonts w:ascii="Arial" w:hAnsi="Arial" w:cs="Arial"/>
          <w:b/>
          <w:bCs/>
          <w:color w:val="4472C4"/>
        </w:rPr>
        <w:t xml:space="preserve">such </w:t>
      </w:r>
      <w:r w:rsidRPr="00833735">
        <w:rPr>
          <w:rFonts w:ascii="Arial" w:hAnsi="Arial" w:cs="Arial"/>
          <w:b/>
          <w:bCs/>
          <w:color w:val="4472C4"/>
        </w:rPr>
        <w:t xml:space="preserve">as </w:t>
      </w:r>
      <w:r w:rsidR="00736269">
        <w:rPr>
          <w:rFonts w:ascii="Arial" w:hAnsi="Arial" w:cs="Arial"/>
          <w:b/>
          <w:bCs/>
          <w:color w:val="4472C4"/>
        </w:rPr>
        <w:t>factsheets</w:t>
      </w:r>
      <w:r w:rsidR="000E71E6">
        <w:rPr>
          <w:rFonts w:ascii="Arial" w:hAnsi="Arial" w:cs="Arial"/>
          <w:b/>
          <w:bCs/>
          <w:color w:val="4472C4"/>
        </w:rPr>
        <w:t xml:space="preserve"> and retention </w:t>
      </w:r>
      <w:r w:rsidR="00736269">
        <w:rPr>
          <w:rFonts w:ascii="Arial" w:hAnsi="Arial" w:cs="Arial"/>
          <w:b/>
          <w:bCs/>
          <w:color w:val="4472C4"/>
        </w:rPr>
        <w:t xml:space="preserve"> DDQs</w:t>
      </w:r>
      <w:r w:rsidR="000E71E6">
        <w:rPr>
          <w:rFonts w:ascii="Arial" w:hAnsi="Arial" w:cs="Arial"/>
          <w:b/>
          <w:bCs/>
          <w:color w:val="4472C4"/>
        </w:rPr>
        <w:t>.</w:t>
      </w:r>
    </w:p>
    <w:p w14:paraId="496223CE" w14:textId="77777777" w:rsidR="009C6057" w:rsidRPr="00833735" w:rsidRDefault="009C6057" w:rsidP="009C6057">
      <w:pPr>
        <w:pStyle w:val="ListParagraph"/>
        <w:spacing w:before="120" w:line="360" w:lineRule="auto"/>
        <w:ind w:left="1440"/>
        <w:rPr>
          <w:rFonts w:ascii="Arial" w:hAnsi="Arial" w:cs="Arial"/>
          <w:b/>
          <w:bCs/>
          <w:color w:val="4472C4"/>
        </w:rPr>
      </w:pPr>
    </w:p>
    <w:p w14:paraId="55047EF6" w14:textId="77777777" w:rsidR="009C6057" w:rsidRPr="00833735" w:rsidRDefault="009C6057" w:rsidP="009C6057">
      <w:pPr>
        <w:pStyle w:val="ListParagraph"/>
        <w:spacing w:before="120" w:line="360" w:lineRule="auto"/>
        <w:ind w:left="1440"/>
        <w:rPr>
          <w:rFonts w:ascii="Arial" w:hAnsi="Arial" w:cs="Arial"/>
          <w:b/>
          <w:bCs/>
          <w:color w:val="4472C4"/>
        </w:rPr>
      </w:pPr>
      <w:r w:rsidRPr="00833735">
        <w:rPr>
          <w:rFonts w:ascii="Arial" w:hAnsi="Arial" w:cs="Arial"/>
          <w:b/>
          <w:bCs/>
          <w:color w:val="4472C4"/>
        </w:rPr>
        <w:t xml:space="preserve">APX Stream is </w:t>
      </w:r>
      <w:r w:rsidR="001706F4" w:rsidRPr="00833735">
        <w:rPr>
          <w:rFonts w:ascii="Arial" w:hAnsi="Arial" w:cs="Arial"/>
          <w:b/>
          <w:bCs/>
          <w:color w:val="4472C4"/>
        </w:rPr>
        <w:t xml:space="preserve">a </w:t>
      </w:r>
      <w:r w:rsidRPr="00833735">
        <w:rPr>
          <w:rFonts w:ascii="Arial" w:hAnsi="Arial" w:cs="Arial"/>
          <w:b/>
          <w:bCs/>
          <w:color w:val="4472C4"/>
        </w:rPr>
        <w:t>privately owned, minority</w:t>
      </w:r>
      <w:r w:rsidR="00736269">
        <w:rPr>
          <w:rFonts w:ascii="Arial" w:hAnsi="Arial" w:cs="Arial"/>
          <w:b/>
          <w:bCs/>
          <w:color w:val="4472C4"/>
        </w:rPr>
        <w:t>-staffed</w:t>
      </w:r>
      <w:r w:rsidRPr="00833735">
        <w:rPr>
          <w:rFonts w:ascii="Arial" w:hAnsi="Arial" w:cs="Arial"/>
          <w:b/>
          <w:bCs/>
          <w:color w:val="4472C4"/>
        </w:rPr>
        <w:t xml:space="preserve"> business enterprise specializing in the financial technology (</w:t>
      </w:r>
      <w:r w:rsidR="003A2D74">
        <w:rPr>
          <w:rFonts w:ascii="Arial" w:hAnsi="Arial" w:cs="Arial"/>
          <w:b/>
          <w:bCs/>
          <w:color w:val="4472C4"/>
        </w:rPr>
        <w:t>FinTech</w:t>
      </w:r>
      <w:r w:rsidRPr="00833735">
        <w:rPr>
          <w:rFonts w:ascii="Arial" w:hAnsi="Arial" w:cs="Arial"/>
          <w:b/>
          <w:bCs/>
          <w:color w:val="4472C4"/>
        </w:rPr>
        <w:t xml:space="preserve">) space. </w:t>
      </w:r>
      <w:r w:rsidR="006E2D6E">
        <w:rPr>
          <w:rFonts w:ascii="Arial" w:hAnsi="Arial" w:cs="Arial"/>
          <w:b/>
          <w:bCs/>
          <w:color w:val="4472C4"/>
        </w:rPr>
        <w:t>All ma</w:t>
      </w:r>
      <w:r w:rsidRPr="00833735">
        <w:rPr>
          <w:rFonts w:ascii="Arial" w:hAnsi="Arial" w:cs="Arial"/>
          <w:b/>
          <w:bCs/>
          <w:color w:val="4472C4"/>
        </w:rPr>
        <w:t xml:space="preserve">nagement and staff participate in </w:t>
      </w:r>
      <w:r w:rsidR="00B36050">
        <w:rPr>
          <w:rFonts w:ascii="Arial" w:hAnsi="Arial" w:cs="Arial"/>
          <w:b/>
          <w:bCs/>
          <w:color w:val="4472C4"/>
        </w:rPr>
        <w:t>the firm’s</w:t>
      </w:r>
      <w:r w:rsidRPr="00833735">
        <w:rPr>
          <w:rFonts w:ascii="Arial" w:hAnsi="Arial" w:cs="Arial"/>
          <w:b/>
          <w:bCs/>
          <w:color w:val="4472C4"/>
        </w:rPr>
        <w:t xml:space="preserve"> profit-shar</w:t>
      </w:r>
      <w:r w:rsidR="00736269">
        <w:rPr>
          <w:rFonts w:ascii="Arial" w:hAnsi="Arial" w:cs="Arial"/>
          <w:b/>
          <w:bCs/>
          <w:color w:val="4472C4"/>
        </w:rPr>
        <w:t>ing</w:t>
      </w:r>
      <w:r w:rsidRPr="00833735">
        <w:rPr>
          <w:rFonts w:ascii="Arial" w:hAnsi="Arial" w:cs="Arial"/>
          <w:b/>
          <w:bCs/>
          <w:color w:val="4472C4"/>
        </w:rPr>
        <w:t xml:space="preserve"> program.</w:t>
      </w:r>
    </w:p>
    <w:p w14:paraId="28877724" w14:textId="77777777" w:rsidR="009C6057" w:rsidRPr="00833735" w:rsidRDefault="009C6057" w:rsidP="009C6057">
      <w:pPr>
        <w:pStyle w:val="ListParagraph"/>
        <w:spacing w:before="120" w:line="360" w:lineRule="auto"/>
        <w:ind w:left="1440"/>
        <w:rPr>
          <w:rFonts w:ascii="Arial" w:hAnsi="Arial" w:cs="Arial"/>
          <w:b/>
          <w:bCs/>
          <w:color w:val="4472C4"/>
        </w:rPr>
      </w:pPr>
    </w:p>
    <w:p w14:paraId="6FF25666" w14:textId="77777777" w:rsidR="003A2D74" w:rsidRDefault="009C6057" w:rsidP="009C6057">
      <w:pPr>
        <w:pStyle w:val="ListParagraph"/>
        <w:spacing w:before="120" w:line="360" w:lineRule="auto"/>
        <w:ind w:left="1440"/>
        <w:rPr>
          <w:rFonts w:ascii="Arial" w:hAnsi="Arial" w:cs="Arial"/>
          <w:b/>
          <w:bCs/>
          <w:color w:val="4472C4"/>
        </w:rPr>
      </w:pPr>
      <w:r w:rsidRPr="00833735">
        <w:rPr>
          <w:rFonts w:ascii="Arial" w:hAnsi="Arial" w:cs="Arial"/>
          <w:b/>
          <w:bCs/>
          <w:color w:val="4472C4"/>
        </w:rPr>
        <w:t>Unlike other data distribution firms that are owned by large conglomerates, APX Stream</w:t>
      </w:r>
      <w:r w:rsidR="006E2D6E">
        <w:rPr>
          <w:rFonts w:ascii="Arial" w:hAnsi="Arial" w:cs="Arial"/>
          <w:b/>
          <w:bCs/>
          <w:color w:val="4472C4"/>
        </w:rPr>
        <w:t xml:space="preserve"> </w:t>
      </w:r>
      <w:r w:rsidRPr="00833735">
        <w:rPr>
          <w:rFonts w:ascii="Arial" w:hAnsi="Arial" w:cs="Arial"/>
          <w:b/>
          <w:bCs/>
          <w:color w:val="4472C4"/>
        </w:rPr>
        <w:t xml:space="preserve">focuses exclusively on investment data management and distribution. </w:t>
      </w:r>
      <w:r w:rsidR="00057E5E">
        <w:rPr>
          <w:rFonts w:ascii="Arial" w:hAnsi="Arial" w:cs="Arial"/>
          <w:b/>
          <w:bCs/>
          <w:color w:val="4472C4"/>
        </w:rPr>
        <w:t>APX Stream’s</w:t>
      </w:r>
      <w:r w:rsidRPr="00833735">
        <w:rPr>
          <w:rFonts w:ascii="Arial" w:hAnsi="Arial" w:cs="Arial"/>
          <w:b/>
          <w:bCs/>
          <w:color w:val="4472C4"/>
        </w:rPr>
        <w:t xml:space="preserve"> sole purpose is to </w:t>
      </w:r>
      <w:r w:rsidR="00B36050" w:rsidRPr="001E5393">
        <w:rPr>
          <w:rFonts w:ascii="Arial" w:hAnsi="Arial" w:cs="Arial"/>
          <w:b/>
          <w:bCs/>
          <w:color w:val="4472C4"/>
        </w:rPr>
        <w:t>assist</w:t>
      </w:r>
      <w:r w:rsidRPr="001E5393">
        <w:rPr>
          <w:rFonts w:ascii="Arial" w:hAnsi="Arial" w:cs="Arial"/>
          <w:b/>
          <w:bCs/>
          <w:color w:val="4472C4"/>
        </w:rPr>
        <w:t xml:space="preserve"> </w:t>
      </w:r>
      <w:r w:rsidR="00B36050" w:rsidRPr="001E5393">
        <w:rPr>
          <w:rFonts w:ascii="Arial" w:hAnsi="Arial" w:cs="Arial"/>
          <w:b/>
          <w:bCs/>
          <w:color w:val="4472C4"/>
        </w:rPr>
        <w:t>asset managers</w:t>
      </w:r>
      <w:r w:rsidRPr="00833735">
        <w:rPr>
          <w:rFonts w:ascii="Arial" w:hAnsi="Arial" w:cs="Arial"/>
          <w:b/>
          <w:bCs/>
          <w:color w:val="4472C4"/>
        </w:rPr>
        <w:t xml:space="preserve"> </w:t>
      </w:r>
      <w:r w:rsidR="003A2D74">
        <w:rPr>
          <w:rFonts w:ascii="Arial" w:hAnsi="Arial" w:cs="Arial"/>
          <w:b/>
          <w:bCs/>
          <w:color w:val="4472C4"/>
        </w:rPr>
        <w:t>in</w:t>
      </w:r>
      <w:r w:rsidRPr="00833735">
        <w:rPr>
          <w:rFonts w:ascii="Arial" w:hAnsi="Arial" w:cs="Arial"/>
          <w:b/>
          <w:bCs/>
          <w:color w:val="4472C4"/>
        </w:rPr>
        <w:t xml:space="preserve"> leverag</w:t>
      </w:r>
      <w:r w:rsidR="003A2D74">
        <w:rPr>
          <w:rFonts w:ascii="Arial" w:hAnsi="Arial" w:cs="Arial"/>
          <w:b/>
          <w:bCs/>
          <w:color w:val="4472C4"/>
        </w:rPr>
        <w:t>ing</w:t>
      </w:r>
      <w:r w:rsidRPr="00833735">
        <w:rPr>
          <w:rFonts w:ascii="Arial" w:hAnsi="Arial" w:cs="Arial"/>
          <w:b/>
          <w:bCs/>
          <w:color w:val="4472C4"/>
        </w:rPr>
        <w:t xml:space="preserve"> the qualitative and quantitative data generated by their operations to grow AUM and retain </w:t>
      </w:r>
      <w:r w:rsidR="00B36050">
        <w:rPr>
          <w:rFonts w:ascii="Arial" w:hAnsi="Arial" w:cs="Arial"/>
          <w:b/>
          <w:bCs/>
          <w:color w:val="4472C4"/>
        </w:rPr>
        <w:t xml:space="preserve">existing </w:t>
      </w:r>
      <w:r w:rsidRPr="00833735">
        <w:rPr>
          <w:rFonts w:ascii="Arial" w:hAnsi="Arial" w:cs="Arial"/>
          <w:b/>
          <w:bCs/>
          <w:color w:val="4472C4"/>
        </w:rPr>
        <w:t>clients.</w:t>
      </w:r>
    </w:p>
    <w:p w14:paraId="3EE97B58" w14:textId="77777777" w:rsidR="003A2D74" w:rsidRDefault="003A2D74" w:rsidP="009C6057">
      <w:pPr>
        <w:pStyle w:val="ListParagraph"/>
        <w:spacing w:before="120" w:line="360" w:lineRule="auto"/>
        <w:ind w:left="1440"/>
        <w:rPr>
          <w:rFonts w:ascii="Arial" w:hAnsi="Arial" w:cs="Arial"/>
          <w:b/>
          <w:bCs/>
          <w:color w:val="4472C4"/>
        </w:rPr>
      </w:pPr>
    </w:p>
    <w:p w14:paraId="1E2DB537" w14:textId="77777777" w:rsidR="009C6057" w:rsidRPr="00833735" w:rsidRDefault="009C6057" w:rsidP="009C6057">
      <w:pPr>
        <w:pStyle w:val="ListParagraph"/>
        <w:spacing w:before="120" w:line="360" w:lineRule="auto"/>
        <w:ind w:left="1440"/>
        <w:rPr>
          <w:rFonts w:ascii="Arial" w:hAnsi="Arial" w:cs="Arial"/>
          <w:b/>
          <w:bCs/>
          <w:color w:val="4472C4"/>
        </w:rPr>
      </w:pPr>
      <w:r w:rsidRPr="00833735">
        <w:rPr>
          <w:rFonts w:ascii="Arial" w:hAnsi="Arial" w:cs="Arial"/>
          <w:b/>
          <w:bCs/>
          <w:color w:val="4472C4"/>
        </w:rPr>
        <w:t>Investment data management and marketing distribution is complex</w:t>
      </w:r>
      <w:r w:rsidR="002906D4">
        <w:rPr>
          <w:rFonts w:ascii="Arial" w:hAnsi="Arial" w:cs="Arial"/>
          <w:b/>
          <w:bCs/>
          <w:color w:val="4472C4"/>
        </w:rPr>
        <w:t xml:space="preserve"> and</w:t>
      </w:r>
      <w:r w:rsidRPr="00833735">
        <w:rPr>
          <w:rFonts w:ascii="Arial" w:hAnsi="Arial" w:cs="Arial"/>
          <w:b/>
          <w:bCs/>
          <w:color w:val="4472C4"/>
        </w:rPr>
        <w:t xml:space="preserve"> highly specialized work that requires the focus of a team of experts in investment data itself</w:t>
      </w:r>
      <w:r w:rsidR="002E6552">
        <w:rPr>
          <w:rFonts w:ascii="Arial" w:hAnsi="Arial" w:cs="Arial"/>
          <w:b/>
          <w:bCs/>
          <w:color w:val="4472C4"/>
        </w:rPr>
        <w:t>, as well as</w:t>
      </w:r>
      <w:r w:rsidRPr="00833735">
        <w:rPr>
          <w:rFonts w:ascii="Arial" w:hAnsi="Arial" w:cs="Arial"/>
          <w:b/>
          <w:bCs/>
          <w:color w:val="4472C4"/>
        </w:rPr>
        <w:t xml:space="preserve"> marketing</w:t>
      </w:r>
      <w:r w:rsidR="002E6552">
        <w:rPr>
          <w:rFonts w:ascii="Arial" w:hAnsi="Arial" w:cs="Arial"/>
          <w:b/>
          <w:bCs/>
          <w:color w:val="4472C4"/>
        </w:rPr>
        <w:t>,</w:t>
      </w:r>
      <w:r w:rsidR="005B40F7">
        <w:rPr>
          <w:rFonts w:ascii="Arial" w:hAnsi="Arial" w:cs="Arial"/>
          <w:b/>
          <w:bCs/>
          <w:color w:val="4472C4"/>
        </w:rPr>
        <w:t xml:space="preserve"> </w:t>
      </w:r>
      <w:r w:rsidRPr="00833735">
        <w:rPr>
          <w:rFonts w:ascii="Arial" w:hAnsi="Arial" w:cs="Arial"/>
          <w:b/>
          <w:bCs/>
          <w:color w:val="4472C4"/>
        </w:rPr>
        <w:t>sales</w:t>
      </w:r>
      <w:r w:rsidR="005B40F7">
        <w:rPr>
          <w:rFonts w:ascii="Arial" w:hAnsi="Arial" w:cs="Arial"/>
          <w:b/>
          <w:bCs/>
          <w:color w:val="4472C4"/>
        </w:rPr>
        <w:t>,</w:t>
      </w:r>
      <w:r w:rsidRPr="00833735">
        <w:rPr>
          <w:rFonts w:ascii="Arial" w:hAnsi="Arial" w:cs="Arial"/>
          <w:b/>
          <w:bCs/>
          <w:color w:val="4472C4"/>
        </w:rPr>
        <w:t xml:space="preserve"> </w:t>
      </w:r>
      <w:r w:rsidR="002E6552">
        <w:rPr>
          <w:rFonts w:ascii="Arial" w:hAnsi="Arial" w:cs="Arial"/>
          <w:b/>
          <w:bCs/>
          <w:color w:val="4472C4"/>
        </w:rPr>
        <w:t>and technology</w:t>
      </w:r>
      <w:r w:rsidRPr="00833735">
        <w:rPr>
          <w:rFonts w:ascii="Arial" w:hAnsi="Arial" w:cs="Arial"/>
          <w:b/>
          <w:bCs/>
          <w:color w:val="4472C4"/>
        </w:rPr>
        <w:t>.</w:t>
      </w:r>
    </w:p>
    <w:p w14:paraId="5A8DB514" w14:textId="77777777" w:rsidR="009C6057" w:rsidRPr="00833735" w:rsidRDefault="009C6057" w:rsidP="009C6057">
      <w:pPr>
        <w:pStyle w:val="ListParagraph"/>
        <w:spacing w:before="120" w:line="360" w:lineRule="auto"/>
        <w:ind w:left="1440"/>
        <w:rPr>
          <w:rFonts w:ascii="Arial" w:hAnsi="Arial" w:cs="Arial"/>
          <w:b/>
          <w:bCs/>
          <w:color w:val="4472C4"/>
        </w:rPr>
      </w:pPr>
    </w:p>
    <w:p w14:paraId="09689FA7" w14:textId="77777777" w:rsidR="009C6057" w:rsidRPr="00C92340" w:rsidRDefault="003A2D74" w:rsidP="009C6057">
      <w:pPr>
        <w:pStyle w:val="ListParagraph"/>
        <w:spacing w:before="120" w:line="360" w:lineRule="auto"/>
        <w:ind w:left="1440"/>
        <w:rPr>
          <w:rFonts w:ascii="Arial" w:hAnsi="Arial"/>
          <w:b/>
          <w:color w:val="FF0000"/>
        </w:rPr>
      </w:pPr>
      <w:r>
        <w:rPr>
          <w:rFonts w:ascii="Arial" w:hAnsi="Arial" w:cs="Arial"/>
          <w:b/>
          <w:bCs/>
          <w:color w:val="4472C4"/>
        </w:rPr>
        <w:t xml:space="preserve">Founded in </w:t>
      </w:r>
      <w:r w:rsidR="009C6057" w:rsidRPr="00833735">
        <w:rPr>
          <w:rFonts w:ascii="Arial" w:hAnsi="Arial" w:cs="Arial"/>
          <w:b/>
          <w:bCs/>
          <w:color w:val="4472C4"/>
        </w:rPr>
        <w:t xml:space="preserve">March </w:t>
      </w:r>
      <w:r w:rsidR="002906D4">
        <w:rPr>
          <w:rFonts w:ascii="Arial" w:hAnsi="Arial" w:cs="Arial"/>
          <w:b/>
          <w:bCs/>
          <w:color w:val="4472C4"/>
        </w:rPr>
        <w:t xml:space="preserve">of </w:t>
      </w:r>
      <w:r w:rsidR="009C6057" w:rsidRPr="00833735">
        <w:rPr>
          <w:rFonts w:ascii="Arial" w:hAnsi="Arial" w:cs="Arial"/>
          <w:b/>
          <w:bCs/>
          <w:color w:val="4472C4"/>
        </w:rPr>
        <w:t>2010 as Portfolio Analytics</w:t>
      </w:r>
      <w:r>
        <w:rPr>
          <w:rFonts w:ascii="Arial" w:hAnsi="Arial" w:cs="Arial"/>
          <w:b/>
          <w:bCs/>
          <w:color w:val="4472C4"/>
        </w:rPr>
        <w:t xml:space="preserve">, the company changed its name in 2014 to </w:t>
      </w:r>
      <w:r w:rsidR="009C6057" w:rsidRPr="00833735">
        <w:rPr>
          <w:rFonts w:ascii="Arial" w:hAnsi="Arial" w:cs="Arial"/>
          <w:b/>
          <w:bCs/>
          <w:color w:val="4472C4"/>
        </w:rPr>
        <w:t>Jackson Analytics</w:t>
      </w:r>
      <w:r>
        <w:rPr>
          <w:rFonts w:ascii="Arial" w:hAnsi="Arial" w:cs="Arial"/>
          <w:b/>
          <w:bCs/>
          <w:color w:val="4472C4"/>
        </w:rPr>
        <w:t xml:space="preserve">, and again in 2020 to </w:t>
      </w:r>
      <w:r w:rsidR="009C6057" w:rsidRPr="00833735">
        <w:rPr>
          <w:rFonts w:ascii="Arial" w:hAnsi="Arial" w:cs="Arial"/>
          <w:b/>
          <w:bCs/>
          <w:color w:val="4472C4"/>
        </w:rPr>
        <w:t>APX Stream</w:t>
      </w:r>
      <w:r>
        <w:rPr>
          <w:rFonts w:ascii="Arial" w:hAnsi="Arial" w:cs="Arial"/>
          <w:b/>
          <w:bCs/>
          <w:color w:val="4472C4"/>
        </w:rPr>
        <w:t>.</w:t>
      </w:r>
    </w:p>
    <w:p w14:paraId="0DC185EA" w14:textId="77777777" w:rsidR="009C6057" w:rsidRPr="00833735" w:rsidRDefault="009C6057" w:rsidP="009C6057">
      <w:pPr>
        <w:pStyle w:val="ListParagraph"/>
        <w:spacing w:before="120" w:line="360" w:lineRule="auto"/>
        <w:ind w:left="1440"/>
        <w:rPr>
          <w:rFonts w:ascii="Arial" w:hAnsi="Arial" w:cs="Arial"/>
          <w:b/>
          <w:bCs/>
          <w:color w:val="4472C4"/>
        </w:rPr>
      </w:pPr>
    </w:p>
    <w:p w14:paraId="543B16FB" w14:textId="77777777" w:rsidR="009C6057" w:rsidRPr="00833735" w:rsidRDefault="009C6057" w:rsidP="009C6057">
      <w:pPr>
        <w:pStyle w:val="ListParagraph"/>
        <w:spacing w:before="120" w:line="360" w:lineRule="auto"/>
        <w:ind w:left="1440"/>
        <w:rPr>
          <w:rFonts w:ascii="Arial" w:hAnsi="Arial" w:cs="Arial"/>
          <w:b/>
          <w:bCs/>
          <w:color w:val="4472C4"/>
        </w:rPr>
      </w:pPr>
      <w:r w:rsidRPr="00833735">
        <w:rPr>
          <w:rFonts w:ascii="Arial" w:hAnsi="Arial" w:cs="Arial"/>
          <w:b/>
          <w:bCs/>
          <w:color w:val="4472C4"/>
        </w:rPr>
        <w:t xml:space="preserve">Submitted by one of </w:t>
      </w:r>
      <w:r w:rsidR="00057E5E">
        <w:rPr>
          <w:rFonts w:ascii="Arial" w:hAnsi="Arial" w:cs="Arial"/>
          <w:b/>
          <w:bCs/>
          <w:color w:val="4472C4"/>
        </w:rPr>
        <w:t>APX Stream’</w:t>
      </w:r>
      <w:r w:rsidRPr="00833735">
        <w:rPr>
          <w:rFonts w:ascii="Arial" w:hAnsi="Arial" w:cs="Arial"/>
          <w:b/>
          <w:bCs/>
          <w:color w:val="4472C4"/>
        </w:rPr>
        <w:t>s private</w:t>
      </w:r>
      <w:r w:rsidR="00B55FFB">
        <w:rPr>
          <w:rFonts w:ascii="Arial" w:hAnsi="Arial" w:cs="Arial"/>
          <w:b/>
          <w:bCs/>
          <w:color w:val="4472C4"/>
        </w:rPr>
        <w:t>-</w:t>
      </w:r>
      <w:r w:rsidRPr="00833735">
        <w:rPr>
          <w:rFonts w:ascii="Arial" w:hAnsi="Arial" w:cs="Arial"/>
          <w:b/>
          <w:bCs/>
          <w:color w:val="4472C4"/>
        </w:rPr>
        <w:t>label</w:t>
      </w:r>
      <w:r w:rsidR="003A2D74">
        <w:rPr>
          <w:rFonts w:ascii="Arial" w:hAnsi="Arial" w:cs="Arial"/>
          <w:b/>
          <w:bCs/>
          <w:color w:val="4472C4"/>
        </w:rPr>
        <w:t xml:space="preserve"> </w:t>
      </w:r>
      <w:r w:rsidRPr="00833735">
        <w:rPr>
          <w:rFonts w:ascii="Arial" w:hAnsi="Arial" w:cs="Arial"/>
          <w:b/>
          <w:bCs/>
          <w:color w:val="4472C4"/>
        </w:rPr>
        <w:t>partner</w:t>
      </w:r>
      <w:r w:rsidR="003A2D74">
        <w:rPr>
          <w:rFonts w:ascii="Arial" w:hAnsi="Arial" w:cs="Arial"/>
          <w:b/>
          <w:bCs/>
          <w:color w:val="4472C4"/>
        </w:rPr>
        <w:t>s</w:t>
      </w:r>
      <w:r w:rsidRPr="00833735">
        <w:rPr>
          <w:rFonts w:ascii="Arial" w:hAnsi="Arial" w:cs="Arial"/>
          <w:b/>
          <w:bCs/>
          <w:color w:val="4472C4"/>
        </w:rPr>
        <w:t xml:space="preserve">, the DataDrive was awarded Barron’s “Disruptor of the Year” award for 2020 (https://www.mminst.org/mmi-news/mmibarrons-industry-awards-winners-announced). </w:t>
      </w:r>
      <w:r w:rsidR="001706F4" w:rsidRPr="00833735">
        <w:rPr>
          <w:rFonts w:ascii="Arial" w:hAnsi="Arial" w:cs="Arial"/>
          <w:b/>
          <w:bCs/>
          <w:color w:val="4472C4"/>
        </w:rPr>
        <w:t xml:space="preserve">Additionally, </w:t>
      </w:r>
      <w:r w:rsidRPr="00833735">
        <w:rPr>
          <w:rFonts w:ascii="Arial" w:hAnsi="Arial" w:cs="Arial"/>
          <w:b/>
          <w:bCs/>
          <w:color w:val="4472C4"/>
        </w:rPr>
        <w:t xml:space="preserve">APX Stream </w:t>
      </w:r>
      <w:r w:rsidR="001706F4" w:rsidRPr="00833735">
        <w:rPr>
          <w:rFonts w:ascii="Arial" w:hAnsi="Arial" w:cs="Arial"/>
          <w:b/>
          <w:bCs/>
          <w:color w:val="4472C4"/>
        </w:rPr>
        <w:t>maintains</w:t>
      </w:r>
      <w:r w:rsidRPr="00833735">
        <w:rPr>
          <w:rFonts w:ascii="Arial" w:hAnsi="Arial" w:cs="Arial"/>
          <w:b/>
          <w:bCs/>
          <w:color w:val="4472C4"/>
        </w:rPr>
        <w:t xml:space="preserve"> a robust </w:t>
      </w:r>
      <w:r w:rsidR="001706F4" w:rsidRPr="00833735">
        <w:rPr>
          <w:rFonts w:ascii="Arial" w:hAnsi="Arial" w:cs="Arial"/>
          <w:b/>
          <w:bCs/>
          <w:color w:val="4472C4"/>
        </w:rPr>
        <w:t xml:space="preserve">thought leadership position in the industry (apxstream.com/insights), as well as a consistent presence in </w:t>
      </w:r>
      <w:r w:rsidRPr="00833735">
        <w:rPr>
          <w:rFonts w:ascii="Arial" w:hAnsi="Arial" w:cs="Arial"/>
          <w:b/>
          <w:bCs/>
          <w:color w:val="4472C4"/>
        </w:rPr>
        <w:t>the financial press</w:t>
      </w:r>
      <w:r w:rsidR="001706F4" w:rsidRPr="00833735">
        <w:rPr>
          <w:rFonts w:ascii="Arial" w:hAnsi="Arial" w:cs="Arial"/>
          <w:b/>
          <w:bCs/>
          <w:color w:val="4472C4"/>
        </w:rPr>
        <w:t xml:space="preserve">. Most recently, </w:t>
      </w:r>
      <w:r w:rsidR="003A2D74">
        <w:rPr>
          <w:rFonts w:ascii="Arial" w:hAnsi="Arial" w:cs="Arial"/>
          <w:b/>
          <w:bCs/>
          <w:color w:val="4472C4"/>
        </w:rPr>
        <w:t xml:space="preserve">APX Stream’s </w:t>
      </w:r>
      <w:r w:rsidR="00B55FFB">
        <w:rPr>
          <w:rFonts w:ascii="Arial" w:hAnsi="Arial" w:cs="Arial"/>
          <w:b/>
          <w:bCs/>
          <w:color w:val="4472C4"/>
        </w:rPr>
        <w:t>article on investment data compliance was</w:t>
      </w:r>
      <w:r w:rsidR="00D74D52">
        <w:rPr>
          <w:rFonts w:ascii="Arial" w:hAnsi="Arial" w:cs="Arial"/>
          <w:b/>
          <w:bCs/>
          <w:color w:val="4472C4"/>
        </w:rPr>
        <w:t xml:space="preserve"> </w:t>
      </w:r>
      <w:r w:rsidR="001706F4" w:rsidRPr="00833735">
        <w:rPr>
          <w:rFonts w:ascii="Arial" w:hAnsi="Arial" w:cs="Arial"/>
          <w:b/>
          <w:bCs/>
          <w:color w:val="4472C4"/>
        </w:rPr>
        <w:t xml:space="preserve">published </w:t>
      </w:r>
      <w:r w:rsidR="003A2D74">
        <w:rPr>
          <w:rFonts w:ascii="Arial" w:hAnsi="Arial" w:cs="Arial"/>
          <w:b/>
          <w:bCs/>
          <w:color w:val="4472C4"/>
        </w:rPr>
        <w:t xml:space="preserve">in the Investments and Wealth </w:t>
      </w:r>
      <w:r w:rsidR="003A2D74" w:rsidRPr="00833735">
        <w:rPr>
          <w:rFonts w:ascii="Arial" w:hAnsi="Arial" w:cs="Arial"/>
          <w:b/>
          <w:bCs/>
          <w:color w:val="4472C4"/>
        </w:rPr>
        <w:t>Institute</w:t>
      </w:r>
      <w:r w:rsidR="003A2D74">
        <w:rPr>
          <w:rFonts w:ascii="Arial" w:hAnsi="Arial" w:cs="Arial"/>
          <w:b/>
          <w:bCs/>
          <w:color w:val="4472C4"/>
        </w:rPr>
        <w:t>’s</w:t>
      </w:r>
      <w:r w:rsidR="003A2D74" w:rsidRPr="00A11B0C">
        <w:rPr>
          <w:sz w:val="25"/>
          <w:szCs w:val="25"/>
        </w:rPr>
        <w:t xml:space="preserve"> </w:t>
      </w:r>
      <w:r w:rsidR="003A2D74">
        <w:rPr>
          <w:sz w:val="25"/>
          <w:szCs w:val="25"/>
        </w:rPr>
        <w:t>®</w:t>
      </w:r>
      <w:r w:rsidR="001706F4" w:rsidRPr="00833735">
        <w:rPr>
          <w:rFonts w:ascii="Arial" w:hAnsi="Arial" w:cs="Arial"/>
          <w:b/>
          <w:bCs/>
          <w:color w:val="4472C4"/>
        </w:rPr>
        <w:t xml:space="preserve"> bi-monthly magazine</w:t>
      </w:r>
      <w:r w:rsidR="003A2D74">
        <w:rPr>
          <w:rFonts w:ascii="Arial" w:hAnsi="Arial" w:cs="Arial"/>
          <w:b/>
          <w:bCs/>
          <w:color w:val="4472C4"/>
        </w:rPr>
        <w:t>,</w:t>
      </w:r>
      <w:r w:rsidR="001706F4" w:rsidRPr="00833735">
        <w:rPr>
          <w:rFonts w:ascii="Arial" w:hAnsi="Arial" w:cs="Arial"/>
          <w:b/>
          <w:bCs/>
          <w:color w:val="4472C4"/>
        </w:rPr>
        <w:t xml:space="preserve"> </w:t>
      </w:r>
      <w:r w:rsidRPr="00833735">
        <w:rPr>
          <w:rFonts w:ascii="Arial" w:hAnsi="Arial" w:cs="Arial"/>
          <w:b/>
          <w:bCs/>
          <w:color w:val="4472C4"/>
        </w:rPr>
        <w:t>Investment</w:t>
      </w:r>
      <w:r w:rsidR="00B55FFB">
        <w:rPr>
          <w:rFonts w:ascii="Arial" w:hAnsi="Arial" w:cs="Arial"/>
          <w:b/>
          <w:bCs/>
          <w:color w:val="4472C4"/>
        </w:rPr>
        <w:t>s</w:t>
      </w:r>
      <w:r w:rsidRPr="00833735">
        <w:rPr>
          <w:rFonts w:ascii="Arial" w:hAnsi="Arial" w:cs="Arial"/>
          <w:b/>
          <w:bCs/>
          <w:color w:val="4472C4"/>
        </w:rPr>
        <w:t xml:space="preserve"> &amp; Wealth </w:t>
      </w:r>
      <w:r w:rsidR="00A11B0C">
        <w:rPr>
          <w:rFonts w:ascii="Arial" w:hAnsi="Arial" w:cs="Arial"/>
          <w:b/>
          <w:bCs/>
          <w:color w:val="4472C4"/>
        </w:rPr>
        <w:t>Monitor</w:t>
      </w:r>
      <w:r w:rsidR="003A2D74">
        <w:rPr>
          <w:rFonts w:ascii="Arial" w:hAnsi="Arial" w:cs="Arial"/>
          <w:b/>
          <w:bCs/>
          <w:color w:val="4472C4"/>
        </w:rPr>
        <w:t xml:space="preserve">. APX Stream is also frequently </w:t>
      </w:r>
      <w:r w:rsidRPr="00833735">
        <w:rPr>
          <w:rFonts w:ascii="Arial" w:hAnsi="Arial" w:cs="Arial"/>
          <w:b/>
          <w:bCs/>
          <w:color w:val="4472C4"/>
        </w:rPr>
        <w:t xml:space="preserve">quoted </w:t>
      </w:r>
      <w:r w:rsidR="001706F4" w:rsidRPr="00833735">
        <w:rPr>
          <w:rFonts w:ascii="Arial" w:hAnsi="Arial" w:cs="Arial"/>
          <w:b/>
          <w:bCs/>
          <w:color w:val="4472C4"/>
        </w:rPr>
        <w:t>i</w:t>
      </w:r>
      <w:r w:rsidRPr="00833735">
        <w:rPr>
          <w:rFonts w:ascii="Arial" w:hAnsi="Arial" w:cs="Arial"/>
          <w:b/>
          <w:bCs/>
          <w:color w:val="4472C4"/>
        </w:rPr>
        <w:t>n leading publications, such as FundFire and Emerging Manager Monthly.</w:t>
      </w:r>
    </w:p>
    <w:p w14:paraId="79ED8521" w14:textId="77777777" w:rsidR="009C6057" w:rsidRPr="009C6057" w:rsidRDefault="009C6057" w:rsidP="009C6057">
      <w:pPr>
        <w:pStyle w:val="ListParagraph"/>
        <w:spacing w:before="120" w:line="360" w:lineRule="auto"/>
        <w:ind w:left="1440"/>
        <w:rPr>
          <w:rFonts w:ascii="Arial" w:hAnsi="Arial" w:cs="Arial"/>
        </w:rPr>
      </w:pPr>
    </w:p>
    <w:p w14:paraId="28193D0C" w14:textId="77777777" w:rsidR="00802253" w:rsidRDefault="00802253" w:rsidP="00B00FF3">
      <w:pPr>
        <w:pStyle w:val="ListParagraph"/>
        <w:numPr>
          <w:ilvl w:val="0"/>
          <w:numId w:val="8"/>
        </w:numPr>
        <w:spacing w:before="120" w:line="360" w:lineRule="auto"/>
        <w:rPr>
          <w:rFonts w:ascii="Arial" w:hAnsi="Arial" w:cs="Arial"/>
        </w:rPr>
      </w:pPr>
      <w:r>
        <w:rPr>
          <w:rFonts w:ascii="Arial" w:hAnsi="Arial" w:cs="Arial"/>
        </w:rPr>
        <w:t>Describe your overall business offerings and how the consultant database function fits in.</w:t>
      </w:r>
    </w:p>
    <w:p w14:paraId="6B47CB26" w14:textId="77777777" w:rsidR="00525E32" w:rsidRPr="00C92340" w:rsidRDefault="00525E32" w:rsidP="00525E32">
      <w:pPr>
        <w:pStyle w:val="ListParagraph"/>
        <w:spacing w:before="120" w:line="360" w:lineRule="auto"/>
        <w:ind w:left="1440"/>
        <w:rPr>
          <w:rFonts w:ascii="Arial" w:hAnsi="Arial"/>
          <w:color w:val="4472C4"/>
        </w:rPr>
      </w:pPr>
    </w:p>
    <w:p w14:paraId="3C49702F" w14:textId="77777777" w:rsidR="003A2D74" w:rsidRDefault="002D0194" w:rsidP="002D0194">
      <w:pPr>
        <w:pStyle w:val="ListParagraph"/>
        <w:spacing w:before="120" w:line="360" w:lineRule="auto"/>
        <w:ind w:left="1440"/>
        <w:rPr>
          <w:rFonts w:ascii="Arial" w:hAnsi="Arial" w:cs="Arial"/>
          <w:b/>
          <w:bCs/>
          <w:color w:val="4472C4"/>
        </w:rPr>
      </w:pPr>
      <w:bookmarkStart w:id="2" w:name="_Hlk71622584"/>
      <w:r w:rsidRPr="002D0194">
        <w:rPr>
          <w:rFonts w:ascii="Arial" w:hAnsi="Arial" w:cs="Arial"/>
          <w:b/>
          <w:bCs/>
          <w:color w:val="4472C4"/>
        </w:rPr>
        <w:t>APX Stream’s singular focus</w:t>
      </w:r>
      <w:r w:rsidR="0007089C">
        <w:rPr>
          <w:rFonts w:ascii="Arial" w:hAnsi="Arial" w:cs="Arial"/>
          <w:b/>
          <w:bCs/>
          <w:color w:val="4472C4"/>
        </w:rPr>
        <w:t xml:space="preserve"> is</w:t>
      </w:r>
      <w:r w:rsidRPr="002D0194">
        <w:rPr>
          <w:rFonts w:ascii="Arial" w:hAnsi="Arial" w:cs="Arial"/>
          <w:b/>
          <w:bCs/>
          <w:color w:val="4472C4"/>
        </w:rPr>
        <w:t xml:space="preserve"> to </w:t>
      </w:r>
      <w:r w:rsidR="002E6552">
        <w:rPr>
          <w:rFonts w:ascii="Arial" w:hAnsi="Arial" w:cs="Arial"/>
          <w:b/>
          <w:bCs/>
          <w:color w:val="4472C4"/>
        </w:rPr>
        <w:t>assist</w:t>
      </w:r>
      <w:r w:rsidRPr="002D0194">
        <w:rPr>
          <w:rFonts w:ascii="Arial" w:hAnsi="Arial" w:cs="Arial"/>
          <w:b/>
          <w:bCs/>
          <w:color w:val="4472C4"/>
        </w:rPr>
        <w:t xml:space="preserve"> asset managers </w:t>
      </w:r>
      <w:r w:rsidR="0007089C">
        <w:rPr>
          <w:rFonts w:ascii="Arial" w:hAnsi="Arial" w:cs="Arial"/>
          <w:b/>
          <w:bCs/>
          <w:color w:val="4472C4"/>
        </w:rPr>
        <w:t>to</w:t>
      </w:r>
      <w:r w:rsidR="002E6552">
        <w:rPr>
          <w:rFonts w:ascii="Arial" w:hAnsi="Arial" w:cs="Arial"/>
          <w:b/>
          <w:bCs/>
          <w:color w:val="4472C4"/>
        </w:rPr>
        <w:t xml:space="preserve"> </w:t>
      </w:r>
      <w:r w:rsidRPr="002D0194">
        <w:rPr>
          <w:rFonts w:ascii="Arial" w:hAnsi="Arial" w:cs="Arial"/>
          <w:b/>
          <w:bCs/>
          <w:color w:val="4472C4"/>
        </w:rPr>
        <w:t>leverag</w:t>
      </w:r>
      <w:r w:rsidR="0007089C">
        <w:rPr>
          <w:rFonts w:ascii="Arial" w:hAnsi="Arial" w:cs="Arial"/>
          <w:b/>
          <w:bCs/>
          <w:color w:val="4472C4"/>
        </w:rPr>
        <w:t>e</w:t>
      </w:r>
      <w:r w:rsidRPr="002D0194">
        <w:rPr>
          <w:rFonts w:ascii="Arial" w:hAnsi="Arial" w:cs="Arial"/>
          <w:b/>
          <w:bCs/>
          <w:color w:val="4472C4"/>
        </w:rPr>
        <w:t xml:space="preserve"> their investment data to grow AUM and retain clients</w:t>
      </w:r>
      <w:r w:rsidR="00A11B0C">
        <w:rPr>
          <w:rFonts w:ascii="Arial" w:hAnsi="Arial" w:cs="Arial"/>
          <w:b/>
          <w:bCs/>
          <w:color w:val="4472C4"/>
        </w:rPr>
        <w:t>.</w:t>
      </w:r>
      <w:r w:rsidRPr="002D0194">
        <w:rPr>
          <w:rFonts w:ascii="Arial" w:hAnsi="Arial" w:cs="Arial"/>
          <w:b/>
          <w:bCs/>
          <w:color w:val="4472C4"/>
        </w:rPr>
        <w:t xml:space="preserve"> </w:t>
      </w:r>
      <w:r w:rsidR="00A11B0C">
        <w:rPr>
          <w:rFonts w:ascii="Arial" w:hAnsi="Arial" w:cs="Arial"/>
          <w:b/>
          <w:bCs/>
          <w:color w:val="4472C4"/>
        </w:rPr>
        <w:t>E</w:t>
      </w:r>
      <w:r w:rsidRPr="002D0194">
        <w:rPr>
          <w:rFonts w:ascii="Arial" w:hAnsi="Arial" w:cs="Arial"/>
          <w:b/>
          <w:bCs/>
          <w:color w:val="4472C4"/>
        </w:rPr>
        <w:t xml:space="preserve">ach of </w:t>
      </w:r>
      <w:r w:rsidR="003A2D74">
        <w:rPr>
          <w:rFonts w:ascii="Arial" w:hAnsi="Arial" w:cs="Arial"/>
          <w:b/>
          <w:bCs/>
          <w:color w:val="4472C4"/>
        </w:rPr>
        <w:t>APX Stream’s</w:t>
      </w:r>
      <w:r w:rsidRPr="002D0194">
        <w:rPr>
          <w:rFonts w:ascii="Arial" w:hAnsi="Arial" w:cs="Arial"/>
          <w:b/>
          <w:bCs/>
          <w:color w:val="4472C4"/>
        </w:rPr>
        <w:t xml:space="preserve"> product offerings is designed to address a specific strategy in that overall mission.</w:t>
      </w:r>
    </w:p>
    <w:p w14:paraId="68618CD2" w14:textId="77777777" w:rsidR="003A2D74" w:rsidRDefault="003A2D74" w:rsidP="002D0194">
      <w:pPr>
        <w:pStyle w:val="ListParagraph"/>
        <w:spacing w:before="120" w:line="360" w:lineRule="auto"/>
        <w:ind w:left="1440"/>
        <w:rPr>
          <w:rFonts w:ascii="Arial" w:hAnsi="Arial" w:cs="Arial"/>
          <w:b/>
          <w:bCs/>
          <w:color w:val="4472C4"/>
        </w:rPr>
      </w:pPr>
    </w:p>
    <w:p w14:paraId="016434A7" w14:textId="77777777" w:rsidR="002D0194" w:rsidRDefault="002D0194" w:rsidP="002D0194">
      <w:pPr>
        <w:pStyle w:val="ListParagraph"/>
        <w:spacing w:before="120" w:line="360" w:lineRule="auto"/>
        <w:ind w:left="1440"/>
        <w:rPr>
          <w:rFonts w:ascii="Arial" w:hAnsi="Arial" w:cs="Arial"/>
          <w:b/>
          <w:bCs/>
          <w:color w:val="4472C4"/>
        </w:rPr>
      </w:pPr>
      <w:r w:rsidRPr="002D0194">
        <w:rPr>
          <w:rFonts w:ascii="Arial" w:hAnsi="Arial" w:cs="Arial"/>
          <w:b/>
          <w:bCs/>
          <w:color w:val="4472C4"/>
        </w:rPr>
        <w:t xml:space="preserve">The investment industry databases have become the most valuable distribution point for </w:t>
      </w:r>
      <w:r w:rsidR="00A11B0C">
        <w:rPr>
          <w:rFonts w:ascii="Arial" w:hAnsi="Arial" w:cs="Arial"/>
          <w:b/>
          <w:bCs/>
          <w:color w:val="4472C4"/>
        </w:rPr>
        <w:t>asset manager marketing efforts</w:t>
      </w:r>
      <w:r w:rsidR="008C15AE">
        <w:rPr>
          <w:rFonts w:ascii="Arial" w:hAnsi="Arial" w:cs="Arial"/>
          <w:b/>
          <w:bCs/>
          <w:color w:val="4472C4"/>
        </w:rPr>
        <w:t>,</w:t>
      </w:r>
      <w:r w:rsidRPr="002D0194">
        <w:rPr>
          <w:rFonts w:ascii="Arial" w:hAnsi="Arial" w:cs="Arial"/>
          <w:b/>
          <w:bCs/>
          <w:color w:val="4472C4"/>
        </w:rPr>
        <w:t xml:space="preserve"> as </w:t>
      </w:r>
      <w:r w:rsidR="002E6552">
        <w:rPr>
          <w:rFonts w:ascii="Arial" w:hAnsi="Arial" w:cs="Arial"/>
          <w:b/>
          <w:bCs/>
          <w:color w:val="4472C4"/>
        </w:rPr>
        <w:t>databases</w:t>
      </w:r>
      <w:r w:rsidRPr="002D0194">
        <w:rPr>
          <w:rFonts w:ascii="Arial" w:hAnsi="Arial" w:cs="Arial"/>
          <w:b/>
          <w:bCs/>
          <w:color w:val="4472C4"/>
        </w:rPr>
        <w:t xml:space="preserve"> </w:t>
      </w:r>
      <w:r w:rsidR="008C15AE">
        <w:rPr>
          <w:rFonts w:ascii="Arial" w:hAnsi="Arial" w:cs="Arial"/>
          <w:b/>
          <w:bCs/>
          <w:color w:val="4472C4"/>
        </w:rPr>
        <w:t xml:space="preserve">are </w:t>
      </w:r>
      <w:r w:rsidRPr="002D0194">
        <w:rPr>
          <w:rFonts w:ascii="Arial" w:hAnsi="Arial" w:cs="Arial"/>
          <w:b/>
          <w:bCs/>
          <w:color w:val="4472C4"/>
        </w:rPr>
        <w:t xml:space="preserve">the first step in the due diligence process for investors </w:t>
      </w:r>
      <w:r w:rsidR="002E6552">
        <w:rPr>
          <w:rFonts w:ascii="Arial" w:hAnsi="Arial" w:cs="Arial"/>
          <w:b/>
          <w:bCs/>
          <w:color w:val="4472C4"/>
        </w:rPr>
        <w:t>and intermediaries</w:t>
      </w:r>
      <w:r w:rsidRPr="002D0194">
        <w:rPr>
          <w:rFonts w:ascii="Arial" w:hAnsi="Arial" w:cs="Arial"/>
          <w:b/>
          <w:bCs/>
          <w:color w:val="4472C4"/>
        </w:rPr>
        <w:t xml:space="preserve"> of every size and type.</w:t>
      </w:r>
    </w:p>
    <w:p w14:paraId="7C448E68" w14:textId="77777777" w:rsidR="002D0194" w:rsidRDefault="002D0194" w:rsidP="002D0194">
      <w:pPr>
        <w:pStyle w:val="ListParagraph"/>
        <w:spacing w:before="120" w:line="360" w:lineRule="auto"/>
        <w:ind w:left="1440"/>
        <w:rPr>
          <w:rFonts w:ascii="Arial" w:hAnsi="Arial" w:cs="Arial"/>
          <w:b/>
          <w:bCs/>
          <w:color w:val="4472C4"/>
        </w:rPr>
      </w:pPr>
    </w:p>
    <w:p w14:paraId="6D181E45" w14:textId="77777777" w:rsidR="008C15AE" w:rsidRDefault="002D0194" w:rsidP="002D0194">
      <w:pPr>
        <w:pStyle w:val="ListParagraph"/>
        <w:spacing w:before="120" w:line="360" w:lineRule="auto"/>
        <w:ind w:left="1440"/>
        <w:rPr>
          <w:rFonts w:ascii="Arial" w:hAnsi="Arial" w:cs="Arial"/>
          <w:b/>
          <w:bCs/>
          <w:color w:val="4472C4"/>
        </w:rPr>
      </w:pPr>
      <w:r w:rsidRPr="002D0194">
        <w:rPr>
          <w:rFonts w:ascii="Arial" w:hAnsi="Arial" w:cs="Arial"/>
          <w:b/>
          <w:bCs/>
          <w:color w:val="4472C4"/>
        </w:rPr>
        <w:t xml:space="preserve">The APX </w:t>
      </w:r>
      <w:r w:rsidR="00E82DE5">
        <w:rPr>
          <w:rFonts w:ascii="Arial" w:hAnsi="Arial" w:cs="Arial"/>
          <w:b/>
          <w:bCs/>
          <w:color w:val="4472C4"/>
        </w:rPr>
        <w:t xml:space="preserve">Stream </w:t>
      </w:r>
      <w:r w:rsidRPr="002D0194">
        <w:rPr>
          <w:rFonts w:ascii="Arial" w:hAnsi="Arial" w:cs="Arial"/>
          <w:b/>
          <w:bCs/>
          <w:color w:val="4472C4"/>
        </w:rPr>
        <w:t xml:space="preserve">DataDrive </w:t>
      </w:r>
      <w:r w:rsidR="006E2D6E">
        <w:rPr>
          <w:rFonts w:ascii="Arial" w:hAnsi="Arial" w:cs="Arial"/>
          <w:b/>
          <w:bCs/>
          <w:color w:val="4472C4"/>
        </w:rPr>
        <w:t>is connected</w:t>
      </w:r>
      <w:r w:rsidRPr="002D0194">
        <w:rPr>
          <w:rFonts w:ascii="Arial" w:hAnsi="Arial" w:cs="Arial"/>
          <w:b/>
          <w:bCs/>
          <w:color w:val="4472C4"/>
        </w:rPr>
        <w:t xml:space="preserve"> to </w:t>
      </w:r>
      <w:r w:rsidR="008C15AE">
        <w:rPr>
          <w:rFonts w:ascii="Arial" w:hAnsi="Arial" w:cs="Arial"/>
          <w:b/>
          <w:bCs/>
          <w:color w:val="4472C4"/>
        </w:rPr>
        <w:t xml:space="preserve">more than 50 </w:t>
      </w:r>
      <w:r w:rsidRPr="002D0194">
        <w:rPr>
          <w:rFonts w:ascii="Arial" w:hAnsi="Arial" w:cs="Arial"/>
          <w:b/>
          <w:bCs/>
          <w:color w:val="4472C4"/>
        </w:rPr>
        <w:t xml:space="preserve">investment databases across the globe, with a lineup that changes every quarter due to </w:t>
      </w:r>
      <w:r w:rsidR="002906D4">
        <w:rPr>
          <w:rFonts w:ascii="Arial" w:hAnsi="Arial" w:cs="Arial"/>
          <w:b/>
          <w:bCs/>
          <w:color w:val="4472C4"/>
        </w:rPr>
        <w:t>factors such as</w:t>
      </w:r>
      <w:r w:rsidRPr="002D0194">
        <w:rPr>
          <w:rFonts w:ascii="Arial" w:hAnsi="Arial" w:cs="Arial"/>
          <w:b/>
          <w:bCs/>
          <w:color w:val="4472C4"/>
        </w:rPr>
        <w:t xml:space="preserve"> industry consolidation and/or globalization.</w:t>
      </w:r>
      <w:r w:rsidR="008C15AE" w:rsidRPr="008C15AE">
        <w:rPr>
          <w:rFonts w:ascii="Arial" w:hAnsi="Arial" w:cs="Arial"/>
          <w:b/>
          <w:bCs/>
          <w:color w:val="4472C4"/>
        </w:rPr>
        <w:t xml:space="preserve"> </w:t>
      </w:r>
      <w:r w:rsidR="008C15AE" w:rsidRPr="002D0194">
        <w:rPr>
          <w:rFonts w:ascii="Arial" w:hAnsi="Arial" w:cs="Arial"/>
          <w:b/>
          <w:bCs/>
          <w:color w:val="4472C4"/>
        </w:rPr>
        <w:t xml:space="preserve">The DataDrive has established connectivity to raw data sources with </w:t>
      </w:r>
      <w:r w:rsidR="008C15AE">
        <w:rPr>
          <w:rFonts w:ascii="Arial" w:hAnsi="Arial" w:cs="Arial"/>
          <w:b/>
          <w:bCs/>
          <w:color w:val="4472C4"/>
        </w:rPr>
        <w:t>additional</w:t>
      </w:r>
      <w:r w:rsidR="008C15AE" w:rsidRPr="002D0194">
        <w:rPr>
          <w:rFonts w:ascii="Arial" w:hAnsi="Arial" w:cs="Arial"/>
          <w:b/>
          <w:bCs/>
          <w:color w:val="4472C4"/>
        </w:rPr>
        <w:t xml:space="preserve"> connections being established every quarter.</w:t>
      </w:r>
      <w:r w:rsidR="008C15AE">
        <w:rPr>
          <w:rFonts w:ascii="Arial" w:hAnsi="Arial" w:cs="Arial"/>
          <w:b/>
          <w:bCs/>
          <w:color w:val="4472C4"/>
        </w:rPr>
        <w:t xml:space="preserve"> </w:t>
      </w:r>
    </w:p>
    <w:p w14:paraId="514E376C" w14:textId="77777777" w:rsidR="008C15AE" w:rsidRDefault="008C15AE" w:rsidP="002D0194">
      <w:pPr>
        <w:pStyle w:val="ListParagraph"/>
        <w:spacing w:before="120" w:line="360" w:lineRule="auto"/>
        <w:ind w:left="1440"/>
        <w:rPr>
          <w:rFonts w:ascii="Arial" w:hAnsi="Arial" w:cs="Arial"/>
          <w:b/>
          <w:bCs/>
          <w:color w:val="4472C4"/>
        </w:rPr>
      </w:pPr>
    </w:p>
    <w:p w14:paraId="40B11BE7" w14:textId="77777777" w:rsidR="008C15AE" w:rsidRDefault="008C15AE" w:rsidP="008C15AE">
      <w:pPr>
        <w:pStyle w:val="ListParagraph"/>
        <w:spacing w:before="120" w:line="360" w:lineRule="auto"/>
        <w:ind w:left="1440"/>
        <w:rPr>
          <w:rFonts w:ascii="Arial" w:hAnsi="Arial" w:cs="Arial"/>
          <w:b/>
          <w:bCs/>
          <w:color w:val="4472C4"/>
        </w:rPr>
      </w:pPr>
      <w:r>
        <w:rPr>
          <w:rFonts w:ascii="Arial" w:hAnsi="Arial" w:cs="Arial"/>
          <w:b/>
          <w:bCs/>
          <w:color w:val="4472C4"/>
        </w:rPr>
        <w:t>APX Stream’s</w:t>
      </w:r>
      <w:r w:rsidRPr="002D0194">
        <w:rPr>
          <w:rFonts w:ascii="Arial" w:hAnsi="Arial" w:cs="Arial"/>
          <w:b/>
          <w:bCs/>
          <w:color w:val="4472C4"/>
        </w:rPr>
        <w:t xml:space="preserve"> experience coding the DataDrive directly to the leading industry databases greatly informed our latest product development: automating the population of quarterly retention due diligence questionnaires.</w:t>
      </w:r>
    </w:p>
    <w:p w14:paraId="65883572" w14:textId="77777777" w:rsidR="008C15AE" w:rsidRDefault="008C15AE" w:rsidP="002D0194">
      <w:pPr>
        <w:pStyle w:val="ListParagraph"/>
        <w:spacing w:before="120" w:line="360" w:lineRule="auto"/>
        <w:ind w:left="1440"/>
        <w:rPr>
          <w:rFonts w:ascii="Arial" w:hAnsi="Arial" w:cs="Arial"/>
          <w:b/>
          <w:bCs/>
          <w:color w:val="4472C4"/>
        </w:rPr>
      </w:pPr>
    </w:p>
    <w:p w14:paraId="35775006" w14:textId="77777777" w:rsidR="002D0194" w:rsidRDefault="008C15AE" w:rsidP="002D0194">
      <w:pPr>
        <w:pStyle w:val="ListParagraph"/>
        <w:spacing w:before="120" w:line="360" w:lineRule="auto"/>
        <w:ind w:left="1440"/>
        <w:rPr>
          <w:rFonts w:ascii="Arial" w:hAnsi="Arial" w:cs="Arial"/>
          <w:b/>
          <w:bCs/>
          <w:color w:val="4472C4"/>
        </w:rPr>
      </w:pPr>
      <w:r>
        <w:rPr>
          <w:rFonts w:ascii="Arial" w:hAnsi="Arial" w:cs="Arial"/>
          <w:b/>
          <w:bCs/>
          <w:color w:val="4472C4"/>
        </w:rPr>
        <w:t xml:space="preserve">APX Stream’s database strategy consulting services are deeply influenced by more than 30 </w:t>
      </w:r>
      <w:r w:rsidR="006E2D6E">
        <w:rPr>
          <w:rFonts w:ascii="Arial" w:hAnsi="Arial" w:cs="Arial"/>
          <w:b/>
          <w:bCs/>
          <w:color w:val="4472C4"/>
        </w:rPr>
        <w:t>years of</w:t>
      </w:r>
      <w:r>
        <w:rPr>
          <w:rFonts w:ascii="Arial" w:hAnsi="Arial" w:cs="Arial"/>
          <w:b/>
          <w:bCs/>
          <w:color w:val="4472C4"/>
        </w:rPr>
        <w:t xml:space="preserve"> broad industry </w:t>
      </w:r>
      <w:r w:rsidR="006E2D6E">
        <w:rPr>
          <w:rFonts w:ascii="Arial" w:hAnsi="Arial" w:cs="Arial"/>
          <w:b/>
          <w:bCs/>
          <w:color w:val="4472C4"/>
        </w:rPr>
        <w:t>experience</w:t>
      </w:r>
      <w:r>
        <w:rPr>
          <w:rFonts w:ascii="Arial" w:hAnsi="Arial" w:cs="Arial"/>
          <w:b/>
          <w:bCs/>
          <w:color w:val="4472C4"/>
        </w:rPr>
        <w:t xml:space="preserve">, which </w:t>
      </w:r>
      <w:r w:rsidR="006B135F">
        <w:rPr>
          <w:rFonts w:ascii="Arial" w:hAnsi="Arial" w:cs="Arial"/>
          <w:b/>
          <w:bCs/>
          <w:color w:val="4472C4"/>
        </w:rPr>
        <w:t xml:space="preserve">will lend </w:t>
      </w:r>
      <w:r>
        <w:rPr>
          <w:rFonts w:ascii="Arial" w:hAnsi="Arial" w:cs="Arial"/>
          <w:b/>
          <w:bCs/>
          <w:color w:val="4472C4"/>
        </w:rPr>
        <w:t>significant credibility to our work on behalf of Acadia</w:t>
      </w:r>
      <w:r w:rsidR="006B135F">
        <w:rPr>
          <w:rFonts w:ascii="Arial" w:hAnsi="Arial" w:cs="Arial"/>
          <w:b/>
          <w:bCs/>
          <w:color w:val="4472C4"/>
        </w:rPr>
        <w:t>n</w:t>
      </w:r>
      <w:r>
        <w:rPr>
          <w:rFonts w:ascii="Arial" w:hAnsi="Arial" w:cs="Arial"/>
          <w:b/>
          <w:bCs/>
          <w:color w:val="4472C4"/>
        </w:rPr>
        <w:t xml:space="preserve">’s </w:t>
      </w:r>
      <w:r w:rsidR="002D0194" w:rsidRPr="002D0194">
        <w:rPr>
          <w:rFonts w:ascii="Arial" w:hAnsi="Arial" w:cs="Arial"/>
          <w:b/>
          <w:bCs/>
          <w:color w:val="4472C4"/>
        </w:rPr>
        <w:t xml:space="preserve">database selection, data positioning, and </w:t>
      </w:r>
      <w:r>
        <w:rPr>
          <w:rFonts w:ascii="Arial" w:hAnsi="Arial" w:cs="Arial"/>
          <w:b/>
          <w:bCs/>
          <w:color w:val="4472C4"/>
        </w:rPr>
        <w:t>topline</w:t>
      </w:r>
      <w:r w:rsidR="002D0194" w:rsidRPr="002D0194">
        <w:rPr>
          <w:rFonts w:ascii="Arial" w:hAnsi="Arial" w:cs="Arial"/>
          <w:b/>
          <w:bCs/>
          <w:color w:val="4472C4"/>
        </w:rPr>
        <w:t xml:space="preserve"> </w:t>
      </w:r>
      <w:r w:rsidR="006E2D6E">
        <w:rPr>
          <w:rFonts w:ascii="Arial" w:hAnsi="Arial" w:cs="Arial"/>
          <w:b/>
          <w:bCs/>
          <w:color w:val="4472C4"/>
        </w:rPr>
        <w:t xml:space="preserve">marketing </w:t>
      </w:r>
      <w:r w:rsidR="002D0194" w:rsidRPr="002D0194">
        <w:rPr>
          <w:rFonts w:ascii="Arial" w:hAnsi="Arial" w:cs="Arial"/>
          <w:b/>
          <w:bCs/>
          <w:color w:val="4472C4"/>
        </w:rPr>
        <w:t xml:space="preserve">strategy. </w:t>
      </w:r>
    </w:p>
    <w:p w14:paraId="3D45C874" w14:textId="77777777" w:rsidR="0020151E" w:rsidRDefault="0020151E" w:rsidP="002D0194">
      <w:pPr>
        <w:pStyle w:val="ListParagraph"/>
        <w:spacing w:before="120" w:line="360" w:lineRule="auto"/>
        <w:ind w:left="1440"/>
        <w:rPr>
          <w:rFonts w:ascii="Arial" w:hAnsi="Arial" w:cs="Arial"/>
        </w:rPr>
      </w:pPr>
    </w:p>
    <w:bookmarkEnd w:id="2"/>
    <w:p w14:paraId="3927CE8D" w14:textId="77777777" w:rsidR="0095214B" w:rsidRDefault="00B607A1" w:rsidP="00B00FF3">
      <w:pPr>
        <w:pStyle w:val="ListParagraph"/>
        <w:numPr>
          <w:ilvl w:val="0"/>
          <w:numId w:val="8"/>
        </w:numPr>
        <w:overflowPunct/>
        <w:autoSpaceDE/>
        <w:autoSpaceDN/>
        <w:adjustRightInd/>
        <w:spacing w:before="120" w:line="360" w:lineRule="auto"/>
        <w:jc w:val="both"/>
        <w:textAlignment w:val="auto"/>
        <w:rPr>
          <w:rFonts w:ascii="Arial" w:hAnsi="Arial" w:cs="Arial"/>
        </w:rPr>
      </w:pPr>
      <w:r>
        <w:rPr>
          <w:rFonts w:ascii="Arial" w:hAnsi="Arial" w:cs="Arial"/>
        </w:rPr>
        <w:t>P</w:t>
      </w:r>
      <w:r w:rsidR="0095214B" w:rsidRPr="006067EF">
        <w:rPr>
          <w:rFonts w:ascii="Arial" w:hAnsi="Arial" w:cs="Arial"/>
        </w:rPr>
        <w:t>ublic or private entity (if public, please provide ticker symbol and exchanges traded on)</w:t>
      </w:r>
    </w:p>
    <w:p w14:paraId="472BCAD8" w14:textId="77777777" w:rsidR="00525E32" w:rsidRDefault="00525E32" w:rsidP="00525E32">
      <w:pPr>
        <w:pStyle w:val="ListParagraph"/>
        <w:overflowPunct/>
        <w:autoSpaceDE/>
        <w:autoSpaceDN/>
        <w:adjustRightInd/>
        <w:spacing w:before="120" w:line="360" w:lineRule="auto"/>
        <w:ind w:left="1440"/>
        <w:jc w:val="both"/>
        <w:textAlignment w:val="auto"/>
        <w:rPr>
          <w:rFonts w:ascii="Arial" w:hAnsi="Arial" w:cs="Arial"/>
        </w:rPr>
      </w:pPr>
    </w:p>
    <w:p w14:paraId="76118F37" w14:textId="77777777" w:rsidR="00C20FBC" w:rsidRDefault="00C20FBC" w:rsidP="00525E32">
      <w:pPr>
        <w:pStyle w:val="ListParagraph"/>
        <w:overflowPunct/>
        <w:autoSpaceDE/>
        <w:autoSpaceDN/>
        <w:adjustRightInd/>
        <w:spacing w:before="120" w:line="360" w:lineRule="auto"/>
        <w:ind w:firstLine="720"/>
        <w:jc w:val="both"/>
        <w:textAlignment w:val="auto"/>
        <w:rPr>
          <w:rFonts w:ascii="Arial" w:hAnsi="Arial" w:cs="Arial"/>
          <w:b/>
          <w:bCs/>
          <w:color w:val="4472C4"/>
        </w:rPr>
      </w:pPr>
      <w:r w:rsidRPr="005F1A35">
        <w:rPr>
          <w:rFonts w:ascii="Arial" w:hAnsi="Arial" w:cs="Arial"/>
          <w:b/>
          <w:bCs/>
          <w:color w:val="4472C4"/>
        </w:rPr>
        <w:t>APX Stream is a privately</w:t>
      </w:r>
      <w:r w:rsidR="008C15AE">
        <w:rPr>
          <w:rFonts w:ascii="Arial" w:hAnsi="Arial" w:cs="Arial"/>
          <w:b/>
          <w:bCs/>
          <w:color w:val="4472C4"/>
        </w:rPr>
        <w:t>-</w:t>
      </w:r>
      <w:r w:rsidRPr="005F1A35">
        <w:rPr>
          <w:rFonts w:ascii="Arial" w:hAnsi="Arial" w:cs="Arial"/>
          <w:b/>
          <w:bCs/>
          <w:color w:val="4472C4"/>
        </w:rPr>
        <w:t>held firm.</w:t>
      </w:r>
    </w:p>
    <w:p w14:paraId="1AB02D84" w14:textId="77777777" w:rsidR="00525E32" w:rsidRDefault="00525E32" w:rsidP="00525E32">
      <w:pPr>
        <w:pStyle w:val="ListParagraph"/>
        <w:overflowPunct/>
        <w:autoSpaceDE/>
        <w:autoSpaceDN/>
        <w:adjustRightInd/>
        <w:spacing w:before="120" w:line="360" w:lineRule="auto"/>
        <w:ind w:firstLine="720"/>
        <w:jc w:val="both"/>
        <w:textAlignment w:val="auto"/>
        <w:rPr>
          <w:rFonts w:ascii="Arial" w:hAnsi="Arial" w:cs="Arial"/>
        </w:rPr>
      </w:pPr>
    </w:p>
    <w:p w14:paraId="73CED03B" w14:textId="77777777" w:rsidR="00536BD4" w:rsidRDefault="00536BD4" w:rsidP="00B00FF3">
      <w:pPr>
        <w:pStyle w:val="ListParagraph"/>
        <w:numPr>
          <w:ilvl w:val="0"/>
          <w:numId w:val="8"/>
        </w:numPr>
        <w:overflowPunct/>
        <w:autoSpaceDE/>
        <w:autoSpaceDN/>
        <w:adjustRightInd/>
        <w:spacing w:before="120" w:line="360" w:lineRule="auto"/>
        <w:jc w:val="both"/>
        <w:textAlignment w:val="auto"/>
        <w:rPr>
          <w:rFonts w:ascii="Arial" w:hAnsi="Arial" w:cs="Arial"/>
        </w:rPr>
      </w:pPr>
      <w:r>
        <w:rPr>
          <w:rFonts w:ascii="Arial" w:hAnsi="Arial" w:cs="Arial"/>
        </w:rPr>
        <w:t>Is your company a MW</w:t>
      </w:r>
      <w:r w:rsidR="001275FB">
        <w:rPr>
          <w:rFonts w:ascii="Arial" w:hAnsi="Arial" w:cs="Arial"/>
        </w:rPr>
        <w:t>D</w:t>
      </w:r>
      <w:r>
        <w:rPr>
          <w:rFonts w:ascii="Arial" w:hAnsi="Arial" w:cs="Arial"/>
        </w:rPr>
        <w:t>BE certified?</w:t>
      </w:r>
      <w:r w:rsidR="001275FB">
        <w:rPr>
          <w:rFonts w:ascii="Arial" w:hAnsi="Arial" w:cs="Arial"/>
        </w:rPr>
        <w:t xml:space="preserve"> Do you have a policy on diversity? If so, please include.</w:t>
      </w:r>
    </w:p>
    <w:p w14:paraId="601758E0" w14:textId="77777777" w:rsidR="00525E32" w:rsidRDefault="00525E32" w:rsidP="00525E32">
      <w:pPr>
        <w:pStyle w:val="ListParagraph"/>
        <w:overflowPunct/>
        <w:autoSpaceDE/>
        <w:autoSpaceDN/>
        <w:adjustRightInd/>
        <w:spacing w:before="120" w:line="360" w:lineRule="auto"/>
        <w:ind w:left="1440"/>
        <w:jc w:val="both"/>
        <w:textAlignment w:val="auto"/>
        <w:rPr>
          <w:rFonts w:ascii="Arial" w:hAnsi="Arial" w:cs="Arial"/>
        </w:rPr>
      </w:pPr>
    </w:p>
    <w:p w14:paraId="7AB96383" w14:textId="77777777" w:rsidR="002D0194" w:rsidRPr="00833735" w:rsidRDefault="002D0194" w:rsidP="002D0194">
      <w:pPr>
        <w:pStyle w:val="ListParagraph"/>
        <w:overflowPunct/>
        <w:autoSpaceDE/>
        <w:autoSpaceDN/>
        <w:adjustRightInd/>
        <w:spacing w:before="120" w:line="360" w:lineRule="auto"/>
        <w:ind w:left="1440"/>
        <w:jc w:val="both"/>
        <w:textAlignment w:val="auto"/>
        <w:rPr>
          <w:rFonts w:ascii="Arial" w:hAnsi="Arial" w:cs="Arial"/>
          <w:b/>
          <w:bCs/>
          <w:color w:val="4472C4"/>
        </w:rPr>
      </w:pPr>
      <w:r w:rsidRPr="00833735">
        <w:rPr>
          <w:rFonts w:ascii="Arial" w:hAnsi="Arial" w:cs="Arial"/>
          <w:b/>
          <w:bCs/>
          <w:color w:val="4472C4"/>
        </w:rPr>
        <w:t xml:space="preserve">APX Stream is not </w:t>
      </w:r>
      <w:r w:rsidR="00525E32" w:rsidRPr="00833735">
        <w:rPr>
          <w:rFonts w:ascii="Arial" w:hAnsi="Arial" w:cs="Arial"/>
          <w:b/>
          <w:bCs/>
          <w:color w:val="4472C4"/>
        </w:rPr>
        <w:t xml:space="preserve">MWDBE-certified, but it is a minority-owned </w:t>
      </w:r>
      <w:r w:rsidR="002906D4">
        <w:rPr>
          <w:rFonts w:ascii="Arial" w:hAnsi="Arial" w:cs="Arial"/>
          <w:b/>
          <w:bCs/>
          <w:color w:val="4472C4"/>
        </w:rPr>
        <w:t xml:space="preserve">and minority-staffed </w:t>
      </w:r>
      <w:r w:rsidR="00525E32" w:rsidRPr="00833735">
        <w:rPr>
          <w:rFonts w:ascii="Arial" w:hAnsi="Arial" w:cs="Arial"/>
          <w:b/>
          <w:bCs/>
          <w:color w:val="4472C4"/>
        </w:rPr>
        <w:t>firm.</w:t>
      </w:r>
    </w:p>
    <w:p w14:paraId="352B8623" w14:textId="77777777" w:rsidR="00525E32" w:rsidRPr="0095214B" w:rsidRDefault="00525E32" w:rsidP="002D0194">
      <w:pPr>
        <w:pStyle w:val="ListParagraph"/>
        <w:overflowPunct/>
        <w:autoSpaceDE/>
        <w:autoSpaceDN/>
        <w:adjustRightInd/>
        <w:spacing w:before="120" w:line="360" w:lineRule="auto"/>
        <w:ind w:left="1440"/>
        <w:jc w:val="both"/>
        <w:textAlignment w:val="auto"/>
        <w:rPr>
          <w:rFonts w:ascii="Arial" w:hAnsi="Arial" w:cs="Arial"/>
        </w:rPr>
      </w:pPr>
    </w:p>
    <w:p w14:paraId="61C5B5C5" w14:textId="77777777" w:rsidR="00191A7A" w:rsidRDefault="0095214B" w:rsidP="00B00FF3">
      <w:pPr>
        <w:pStyle w:val="ListParagraph"/>
        <w:numPr>
          <w:ilvl w:val="0"/>
          <w:numId w:val="8"/>
        </w:numPr>
        <w:spacing w:before="120" w:line="360" w:lineRule="auto"/>
        <w:rPr>
          <w:rFonts w:ascii="Arial" w:hAnsi="Arial" w:cs="Arial"/>
        </w:rPr>
      </w:pPr>
      <w:r>
        <w:rPr>
          <w:rFonts w:ascii="Arial" w:hAnsi="Arial" w:cs="Arial"/>
        </w:rPr>
        <w:t>Most r</w:t>
      </w:r>
      <w:r w:rsidR="00191A7A" w:rsidRPr="004E59C5">
        <w:rPr>
          <w:rFonts w:ascii="Arial" w:hAnsi="Arial" w:cs="Arial"/>
        </w:rPr>
        <w:t>ecent</w:t>
      </w:r>
      <w:r>
        <w:rPr>
          <w:rFonts w:ascii="Arial" w:hAnsi="Arial" w:cs="Arial"/>
        </w:rPr>
        <w:t xml:space="preserve"> set of audited</w:t>
      </w:r>
      <w:r w:rsidR="00191A7A" w:rsidRPr="004E59C5">
        <w:rPr>
          <w:rFonts w:ascii="Arial" w:hAnsi="Arial" w:cs="Arial"/>
        </w:rPr>
        <w:t xml:space="preserve"> financial</w:t>
      </w:r>
      <w:r>
        <w:rPr>
          <w:rFonts w:ascii="Arial" w:hAnsi="Arial" w:cs="Arial"/>
        </w:rPr>
        <w:t xml:space="preserve"> statements</w:t>
      </w:r>
    </w:p>
    <w:p w14:paraId="78DB2439" w14:textId="77777777" w:rsidR="00525E32" w:rsidRDefault="00525E32" w:rsidP="00525E32">
      <w:pPr>
        <w:pStyle w:val="ListParagraph"/>
        <w:spacing w:before="120" w:line="360" w:lineRule="auto"/>
        <w:ind w:left="1440"/>
        <w:rPr>
          <w:rFonts w:ascii="Arial" w:hAnsi="Arial" w:cs="Arial"/>
          <w:b/>
          <w:bCs/>
          <w:color w:val="4472C4"/>
        </w:rPr>
      </w:pPr>
    </w:p>
    <w:p w14:paraId="0A09A0DC" w14:textId="77777777" w:rsidR="0020151E" w:rsidRPr="00525E32" w:rsidRDefault="0020151E" w:rsidP="00525E32">
      <w:pPr>
        <w:pStyle w:val="ListParagraph"/>
        <w:spacing w:before="120" w:line="360" w:lineRule="auto"/>
        <w:ind w:left="1440"/>
        <w:rPr>
          <w:rFonts w:ascii="Arial" w:hAnsi="Arial" w:cs="Arial"/>
        </w:rPr>
      </w:pPr>
      <w:r w:rsidRPr="005F1A35">
        <w:rPr>
          <w:rFonts w:ascii="Arial" w:hAnsi="Arial" w:cs="Arial"/>
          <w:b/>
          <w:bCs/>
          <w:color w:val="4472C4"/>
        </w:rPr>
        <w:t xml:space="preserve">APX Stream is </w:t>
      </w:r>
      <w:r w:rsidR="008C15AE">
        <w:rPr>
          <w:rFonts w:ascii="Arial" w:hAnsi="Arial" w:cs="Arial"/>
          <w:b/>
          <w:bCs/>
          <w:color w:val="4472C4"/>
        </w:rPr>
        <w:t xml:space="preserve">a </w:t>
      </w:r>
      <w:r w:rsidR="00525E32">
        <w:rPr>
          <w:rFonts w:ascii="Arial" w:hAnsi="Arial" w:cs="Arial"/>
          <w:b/>
          <w:bCs/>
          <w:color w:val="4472C4"/>
        </w:rPr>
        <w:t>p</w:t>
      </w:r>
      <w:r w:rsidRPr="005F1A35">
        <w:rPr>
          <w:rFonts w:ascii="Arial" w:hAnsi="Arial" w:cs="Arial"/>
          <w:b/>
          <w:bCs/>
          <w:color w:val="4472C4"/>
        </w:rPr>
        <w:t>rivately</w:t>
      </w:r>
      <w:r w:rsidR="00525E32">
        <w:rPr>
          <w:rFonts w:ascii="Arial" w:hAnsi="Arial" w:cs="Arial"/>
          <w:b/>
          <w:bCs/>
          <w:color w:val="4472C4"/>
        </w:rPr>
        <w:t>-</w:t>
      </w:r>
      <w:r w:rsidRPr="005F1A35">
        <w:rPr>
          <w:rFonts w:ascii="Arial" w:hAnsi="Arial" w:cs="Arial"/>
          <w:b/>
          <w:bCs/>
          <w:color w:val="4472C4"/>
        </w:rPr>
        <w:t>owned</w:t>
      </w:r>
      <w:r w:rsidR="008C15AE">
        <w:rPr>
          <w:rFonts w:ascii="Arial" w:hAnsi="Arial" w:cs="Arial"/>
          <w:b/>
          <w:bCs/>
          <w:color w:val="4472C4"/>
        </w:rPr>
        <w:t xml:space="preserve">, </w:t>
      </w:r>
      <w:r w:rsidR="002E6552" w:rsidRPr="005F1A35">
        <w:rPr>
          <w:rFonts w:ascii="Arial" w:hAnsi="Arial" w:cs="Arial"/>
          <w:b/>
          <w:bCs/>
          <w:color w:val="4472C4"/>
        </w:rPr>
        <w:t>profitabl</w:t>
      </w:r>
      <w:r w:rsidR="000E71E6">
        <w:rPr>
          <w:rFonts w:ascii="Arial" w:hAnsi="Arial" w:cs="Arial"/>
          <w:b/>
          <w:bCs/>
          <w:color w:val="4472C4"/>
        </w:rPr>
        <w:t>e, and</w:t>
      </w:r>
      <w:r w:rsidR="00525E32">
        <w:rPr>
          <w:rFonts w:ascii="Arial" w:hAnsi="Arial" w:cs="Arial"/>
          <w:b/>
          <w:bCs/>
          <w:color w:val="4472C4"/>
        </w:rPr>
        <w:t xml:space="preserve"> with</w:t>
      </w:r>
      <w:r w:rsidR="000E71E6">
        <w:rPr>
          <w:rFonts w:ascii="Arial" w:hAnsi="Arial" w:cs="Arial"/>
          <w:b/>
          <w:bCs/>
          <w:color w:val="4472C4"/>
        </w:rPr>
        <w:t xml:space="preserve"> confidential</w:t>
      </w:r>
      <w:r w:rsidR="00525E32">
        <w:rPr>
          <w:rFonts w:ascii="Arial" w:hAnsi="Arial" w:cs="Arial"/>
          <w:b/>
          <w:bCs/>
          <w:color w:val="4472C4"/>
        </w:rPr>
        <w:t xml:space="preserve"> </w:t>
      </w:r>
      <w:r w:rsidR="00C20FBC" w:rsidRPr="005F1A35">
        <w:rPr>
          <w:rFonts w:ascii="Arial" w:hAnsi="Arial" w:cs="Arial"/>
          <w:b/>
          <w:bCs/>
          <w:color w:val="4472C4"/>
        </w:rPr>
        <w:t xml:space="preserve">internal financial reports </w:t>
      </w:r>
      <w:r w:rsidR="00525E32">
        <w:rPr>
          <w:rFonts w:ascii="Arial" w:hAnsi="Arial" w:cs="Arial"/>
          <w:b/>
          <w:bCs/>
          <w:color w:val="4472C4"/>
        </w:rPr>
        <w:t xml:space="preserve">that </w:t>
      </w:r>
      <w:r w:rsidR="00C20FBC" w:rsidRPr="005F1A35">
        <w:rPr>
          <w:rFonts w:ascii="Arial" w:hAnsi="Arial" w:cs="Arial"/>
          <w:b/>
          <w:bCs/>
          <w:color w:val="4472C4"/>
        </w:rPr>
        <w:t>are audited quarterly.</w:t>
      </w:r>
    </w:p>
    <w:p w14:paraId="2E6CDF08" w14:textId="77777777" w:rsidR="00525E32" w:rsidRDefault="00525E32" w:rsidP="00525E32">
      <w:pPr>
        <w:pStyle w:val="ListParagraph"/>
        <w:spacing w:before="120" w:line="360" w:lineRule="auto"/>
        <w:ind w:left="2160"/>
        <w:rPr>
          <w:rFonts w:ascii="Arial" w:hAnsi="Arial" w:cs="Arial"/>
        </w:rPr>
      </w:pPr>
    </w:p>
    <w:p w14:paraId="21B4F7D8" w14:textId="77777777" w:rsidR="00B607A1" w:rsidRDefault="00B607A1" w:rsidP="00B00FF3">
      <w:pPr>
        <w:pStyle w:val="ListParagraph"/>
        <w:numPr>
          <w:ilvl w:val="0"/>
          <w:numId w:val="8"/>
        </w:numPr>
        <w:spacing w:before="120" w:line="360" w:lineRule="auto"/>
        <w:rPr>
          <w:rFonts w:ascii="Arial" w:hAnsi="Arial" w:cs="Arial"/>
        </w:rPr>
      </w:pPr>
      <w:r w:rsidRPr="006067EF">
        <w:rPr>
          <w:rFonts w:ascii="Arial" w:hAnsi="Arial" w:cs="Arial"/>
        </w:rPr>
        <w:t>Do any customers account for more th</w:t>
      </w:r>
      <w:r>
        <w:rPr>
          <w:rFonts w:ascii="Arial" w:hAnsi="Arial" w:cs="Arial"/>
        </w:rPr>
        <w:t>an 25% or more of your revenue?</w:t>
      </w:r>
    </w:p>
    <w:p w14:paraId="3694ED50" w14:textId="77777777" w:rsidR="00525E32" w:rsidRDefault="00525E32" w:rsidP="00525E32">
      <w:pPr>
        <w:pStyle w:val="ListParagraph"/>
        <w:spacing w:before="120" w:line="360" w:lineRule="auto"/>
        <w:ind w:left="1440"/>
        <w:rPr>
          <w:rFonts w:ascii="Arial" w:hAnsi="Arial" w:cs="Arial"/>
          <w:b/>
          <w:bCs/>
          <w:color w:val="4472C4"/>
        </w:rPr>
      </w:pPr>
    </w:p>
    <w:p w14:paraId="0A60F9B9" w14:textId="77777777" w:rsidR="00C20FBC" w:rsidRPr="00525E32" w:rsidRDefault="00C20FBC" w:rsidP="00525E32">
      <w:pPr>
        <w:pStyle w:val="ListParagraph"/>
        <w:spacing w:before="120" w:line="360" w:lineRule="auto"/>
        <w:ind w:left="1440"/>
        <w:rPr>
          <w:rFonts w:ascii="Arial" w:hAnsi="Arial" w:cs="Arial"/>
        </w:rPr>
      </w:pPr>
      <w:r w:rsidRPr="005F1A35">
        <w:rPr>
          <w:rFonts w:ascii="Arial" w:hAnsi="Arial" w:cs="Arial"/>
          <w:b/>
          <w:bCs/>
          <w:color w:val="4472C4"/>
        </w:rPr>
        <w:t>No client accounts for more than 25</w:t>
      </w:r>
      <w:r w:rsidRPr="00A84137">
        <w:rPr>
          <w:rFonts w:ascii="Arial" w:hAnsi="Arial" w:cs="Arial"/>
          <w:b/>
          <w:bCs/>
          <w:color w:val="4472C4"/>
        </w:rPr>
        <w:t>%</w:t>
      </w:r>
      <w:r w:rsidR="00E82DE5" w:rsidRPr="00A84137">
        <w:rPr>
          <w:rFonts w:ascii="Arial" w:hAnsi="Arial" w:cs="Arial"/>
          <w:b/>
          <w:bCs/>
          <w:color w:val="4472C4"/>
        </w:rPr>
        <w:t xml:space="preserve"> </w:t>
      </w:r>
      <w:r w:rsidR="00057E5E" w:rsidRPr="00A84137">
        <w:rPr>
          <w:rFonts w:ascii="Arial" w:hAnsi="Arial" w:cs="Arial"/>
          <w:b/>
          <w:bCs/>
          <w:color w:val="4472C4"/>
        </w:rPr>
        <w:t>APX Stream’s</w:t>
      </w:r>
      <w:r w:rsidRPr="005F1A35">
        <w:rPr>
          <w:rFonts w:ascii="Arial" w:hAnsi="Arial" w:cs="Arial"/>
          <w:b/>
          <w:bCs/>
          <w:color w:val="4472C4"/>
        </w:rPr>
        <w:t xml:space="preserve"> revenues.</w:t>
      </w:r>
    </w:p>
    <w:p w14:paraId="4558D1A6" w14:textId="77777777" w:rsidR="00525E32" w:rsidRPr="004E59C5" w:rsidRDefault="00525E32" w:rsidP="00525E32">
      <w:pPr>
        <w:pStyle w:val="ListParagraph"/>
        <w:spacing w:before="120" w:line="360" w:lineRule="auto"/>
        <w:ind w:left="2160"/>
        <w:rPr>
          <w:rFonts w:ascii="Arial" w:hAnsi="Arial" w:cs="Arial"/>
        </w:rPr>
      </w:pPr>
    </w:p>
    <w:p w14:paraId="7B6FA3EB" w14:textId="77777777" w:rsidR="00191A7A" w:rsidRDefault="0095214B" w:rsidP="00B00FF3">
      <w:pPr>
        <w:pStyle w:val="ListParagraph"/>
        <w:numPr>
          <w:ilvl w:val="0"/>
          <w:numId w:val="8"/>
        </w:numPr>
        <w:spacing w:before="120" w:line="360" w:lineRule="auto"/>
        <w:rPr>
          <w:rFonts w:ascii="Arial" w:hAnsi="Arial" w:cs="Arial"/>
        </w:rPr>
      </w:pPr>
      <w:r>
        <w:rPr>
          <w:rFonts w:ascii="Arial" w:hAnsi="Arial" w:cs="Arial"/>
        </w:rPr>
        <w:t>Key p</w:t>
      </w:r>
      <w:r w:rsidR="00191A7A" w:rsidRPr="004E59C5">
        <w:rPr>
          <w:rFonts w:ascii="Arial" w:hAnsi="Arial" w:cs="Arial"/>
        </w:rPr>
        <w:t>artner</w:t>
      </w:r>
      <w:r>
        <w:rPr>
          <w:rFonts w:ascii="Arial" w:hAnsi="Arial" w:cs="Arial"/>
        </w:rPr>
        <w:t>/alliance</w:t>
      </w:r>
      <w:r w:rsidR="00191A7A" w:rsidRPr="004E59C5">
        <w:rPr>
          <w:rFonts w:ascii="Arial" w:hAnsi="Arial" w:cs="Arial"/>
        </w:rPr>
        <w:t xml:space="preserve"> relationships </w:t>
      </w:r>
    </w:p>
    <w:p w14:paraId="04F06DAE" w14:textId="77777777" w:rsidR="00525E32" w:rsidRDefault="00525E32" w:rsidP="00525E32">
      <w:pPr>
        <w:pStyle w:val="ListParagraph"/>
        <w:spacing w:before="120" w:line="360" w:lineRule="auto"/>
        <w:ind w:left="1440"/>
        <w:rPr>
          <w:rFonts w:ascii="Arial" w:hAnsi="Arial" w:cs="Arial"/>
          <w:b/>
          <w:bCs/>
          <w:color w:val="4472C4"/>
        </w:rPr>
      </w:pPr>
    </w:p>
    <w:p w14:paraId="16AC50B4" w14:textId="77777777" w:rsidR="00525E32" w:rsidRDefault="00C20FBC" w:rsidP="00525E32">
      <w:pPr>
        <w:pStyle w:val="ListParagraph"/>
        <w:spacing w:before="120" w:line="360" w:lineRule="auto"/>
        <w:ind w:left="1440"/>
        <w:rPr>
          <w:rFonts w:ascii="Arial" w:hAnsi="Arial" w:cs="Arial"/>
          <w:b/>
          <w:bCs/>
          <w:color w:val="4472C4"/>
        </w:rPr>
      </w:pPr>
      <w:r w:rsidRPr="005F1A35">
        <w:rPr>
          <w:rFonts w:ascii="Arial" w:hAnsi="Arial" w:cs="Arial"/>
          <w:b/>
          <w:bCs/>
          <w:color w:val="4472C4"/>
        </w:rPr>
        <w:t xml:space="preserve">APX Stream has </w:t>
      </w:r>
      <w:r w:rsidR="00C91143" w:rsidRPr="005F1A35">
        <w:rPr>
          <w:rFonts w:ascii="Arial" w:hAnsi="Arial" w:cs="Arial"/>
          <w:b/>
          <w:bCs/>
          <w:color w:val="4472C4"/>
        </w:rPr>
        <w:t>several</w:t>
      </w:r>
      <w:r w:rsidRPr="005F1A35">
        <w:rPr>
          <w:rFonts w:ascii="Arial" w:hAnsi="Arial" w:cs="Arial"/>
          <w:b/>
          <w:bCs/>
          <w:color w:val="4472C4"/>
        </w:rPr>
        <w:t xml:space="preserve"> Private Labeled Partnerships</w:t>
      </w:r>
      <w:r w:rsidR="00525E32">
        <w:rPr>
          <w:rFonts w:ascii="Arial" w:hAnsi="Arial" w:cs="Arial"/>
          <w:b/>
          <w:bCs/>
          <w:color w:val="4472C4"/>
        </w:rPr>
        <w:t xml:space="preserve"> (PLP)</w:t>
      </w:r>
      <w:r w:rsidRPr="005F1A35">
        <w:rPr>
          <w:rFonts w:ascii="Arial" w:hAnsi="Arial" w:cs="Arial"/>
          <w:b/>
          <w:bCs/>
          <w:color w:val="4472C4"/>
        </w:rPr>
        <w:t xml:space="preserve"> </w:t>
      </w:r>
      <w:r w:rsidR="00525E32">
        <w:rPr>
          <w:rFonts w:ascii="Arial" w:hAnsi="Arial" w:cs="Arial"/>
          <w:b/>
          <w:bCs/>
          <w:color w:val="4472C4"/>
        </w:rPr>
        <w:t xml:space="preserve">with existing FinTech service providers. In these arrangements (each one unique), APX </w:t>
      </w:r>
      <w:r w:rsidR="00E82DE5">
        <w:rPr>
          <w:rFonts w:ascii="Arial" w:hAnsi="Arial" w:cs="Arial"/>
          <w:b/>
          <w:bCs/>
          <w:color w:val="4472C4"/>
        </w:rPr>
        <w:t xml:space="preserve">Stream </w:t>
      </w:r>
      <w:r w:rsidR="00525E32">
        <w:rPr>
          <w:rFonts w:ascii="Arial" w:hAnsi="Arial" w:cs="Arial"/>
          <w:b/>
          <w:bCs/>
          <w:color w:val="4472C4"/>
        </w:rPr>
        <w:t xml:space="preserve">builds and maintains a </w:t>
      </w:r>
      <w:r w:rsidR="000D0EBF">
        <w:rPr>
          <w:rFonts w:ascii="Arial" w:hAnsi="Arial" w:cs="Arial"/>
          <w:b/>
          <w:bCs/>
          <w:color w:val="4472C4"/>
        </w:rPr>
        <w:t>dedicated</w:t>
      </w:r>
      <w:r w:rsidR="002E6552">
        <w:rPr>
          <w:rFonts w:ascii="Arial" w:hAnsi="Arial" w:cs="Arial"/>
          <w:b/>
          <w:bCs/>
          <w:color w:val="4472C4"/>
        </w:rPr>
        <w:t xml:space="preserve"> </w:t>
      </w:r>
      <w:r w:rsidRPr="005F1A35">
        <w:rPr>
          <w:rFonts w:ascii="Arial" w:hAnsi="Arial" w:cs="Arial"/>
          <w:b/>
          <w:bCs/>
          <w:color w:val="4472C4"/>
        </w:rPr>
        <w:t>DataDrive</w:t>
      </w:r>
      <w:r w:rsidR="00525E32">
        <w:rPr>
          <w:rFonts w:ascii="Arial" w:hAnsi="Arial" w:cs="Arial"/>
          <w:b/>
          <w:bCs/>
          <w:color w:val="4472C4"/>
        </w:rPr>
        <w:t xml:space="preserve"> </w:t>
      </w:r>
      <w:r w:rsidR="002E6552">
        <w:rPr>
          <w:rFonts w:ascii="Arial" w:hAnsi="Arial" w:cs="Arial"/>
          <w:b/>
          <w:bCs/>
          <w:color w:val="4472C4"/>
        </w:rPr>
        <w:t xml:space="preserve">which </w:t>
      </w:r>
      <w:r w:rsidR="00525E32">
        <w:rPr>
          <w:rFonts w:ascii="Arial" w:hAnsi="Arial" w:cs="Arial"/>
          <w:b/>
          <w:bCs/>
          <w:color w:val="4472C4"/>
        </w:rPr>
        <w:t xml:space="preserve">these </w:t>
      </w:r>
      <w:r w:rsidR="00897E11" w:rsidRPr="001E5393">
        <w:rPr>
          <w:rFonts w:ascii="Arial" w:hAnsi="Arial" w:cs="Arial"/>
          <w:b/>
          <w:bCs/>
          <w:color w:val="4472C4"/>
        </w:rPr>
        <w:t>P</w:t>
      </w:r>
      <w:r w:rsidR="00525E32" w:rsidRPr="001E5393">
        <w:rPr>
          <w:rFonts w:ascii="Arial" w:hAnsi="Arial" w:cs="Arial"/>
          <w:b/>
          <w:bCs/>
          <w:color w:val="4472C4"/>
        </w:rPr>
        <w:t>a</w:t>
      </w:r>
      <w:r w:rsidR="00525E32">
        <w:rPr>
          <w:rFonts w:ascii="Arial" w:hAnsi="Arial" w:cs="Arial"/>
          <w:b/>
          <w:bCs/>
          <w:color w:val="4472C4"/>
        </w:rPr>
        <w:t xml:space="preserve">rtners then </w:t>
      </w:r>
      <w:r w:rsidR="002E6552">
        <w:rPr>
          <w:rFonts w:ascii="Arial" w:hAnsi="Arial" w:cs="Arial"/>
          <w:b/>
          <w:bCs/>
          <w:color w:val="4472C4"/>
        </w:rPr>
        <w:t>utilize on behalf of</w:t>
      </w:r>
      <w:r w:rsidR="00525E32">
        <w:rPr>
          <w:rFonts w:ascii="Arial" w:hAnsi="Arial" w:cs="Arial"/>
          <w:b/>
          <w:bCs/>
          <w:color w:val="4472C4"/>
        </w:rPr>
        <w:t xml:space="preserve"> their clients.</w:t>
      </w:r>
    </w:p>
    <w:p w14:paraId="6BA0CE79" w14:textId="77777777" w:rsidR="00525E32" w:rsidRDefault="00525E32" w:rsidP="00525E32">
      <w:pPr>
        <w:pStyle w:val="ListParagraph"/>
        <w:spacing w:before="120" w:line="360" w:lineRule="auto"/>
        <w:ind w:left="1440"/>
        <w:rPr>
          <w:rFonts w:ascii="Arial" w:hAnsi="Arial" w:cs="Arial"/>
          <w:b/>
          <w:bCs/>
          <w:color w:val="4472C4"/>
        </w:rPr>
      </w:pPr>
    </w:p>
    <w:p w14:paraId="131DE3EF" w14:textId="77777777" w:rsidR="00624BEE" w:rsidRDefault="00525E32" w:rsidP="00624BEE">
      <w:pPr>
        <w:pStyle w:val="ListParagraph"/>
        <w:spacing w:before="120" w:line="360" w:lineRule="auto"/>
        <w:ind w:left="1440"/>
        <w:rPr>
          <w:rFonts w:ascii="Arial" w:hAnsi="Arial" w:cs="Arial"/>
          <w:b/>
          <w:bCs/>
          <w:color w:val="4472C4"/>
        </w:rPr>
      </w:pPr>
      <w:r>
        <w:rPr>
          <w:rFonts w:ascii="Arial" w:hAnsi="Arial" w:cs="Arial"/>
          <w:b/>
          <w:bCs/>
          <w:color w:val="4472C4"/>
        </w:rPr>
        <w:t xml:space="preserve">Additionally, </w:t>
      </w:r>
      <w:r w:rsidR="00C20FBC" w:rsidRPr="005F1A35">
        <w:rPr>
          <w:rFonts w:ascii="Arial" w:hAnsi="Arial" w:cs="Arial"/>
          <w:b/>
          <w:bCs/>
          <w:color w:val="4472C4"/>
        </w:rPr>
        <w:t>APX Stream maintains close technical partnership</w:t>
      </w:r>
      <w:r>
        <w:rPr>
          <w:rFonts w:ascii="Arial" w:hAnsi="Arial" w:cs="Arial"/>
          <w:b/>
          <w:bCs/>
          <w:color w:val="4472C4"/>
        </w:rPr>
        <w:t>s</w:t>
      </w:r>
      <w:r w:rsidR="00C20FBC" w:rsidRPr="005F1A35">
        <w:rPr>
          <w:rFonts w:ascii="Arial" w:hAnsi="Arial" w:cs="Arial"/>
          <w:b/>
          <w:bCs/>
          <w:color w:val="4472C4"/>
        </w:rPr>
        <w:t xml:space="preserve"> with each </w:t>
      </w:r>
      <w:r>
        <w:rPr>
          <w:rFonts w:ascii="Arial" w:hAnsi="Arial" w:cs="Arial"/>
          <w:b/>
          <w:bCs/>
          <w:color w:val="4472C4"/>
        </w:rPr>
        <w:t xml:space="preserve">of the major industry </w:t>
      </w:r>
      <w:r w:rsidR="00C20FBC" w:rsidRPr="005F1A35">
        <w:rPr>
          <w:rFonts w:ascii="Arial" w:hAnsi="Arial" w:cs="Arial"/>
          <w:b/>
          <w:bCs/>
          <w:color w:val="4472C4"/>
        </w:rPr>
        <w:t>database</w:t>
      </w:r>
      <w:r>
        <w:rPr>
          <w:rFonts w:ascii="Arial" w:hAnsi="Arial" w:cs="Arial"/>
          <w:b/>
          <w:bCs/>
          <w:color w:val="4472C4"/>
        </w:rPr>
        <w:t>s</w:t>
      </w:r>
      <w:r w:rsidR="00FE6A1D">
        <w:rPr>
          <w:rFonts w:ascii="Arial" w:hAnsi="Arial" w:cs="Arial"/>
          <w:b/>
          <w:bCs/>
          <w:color w:val="4472C4"/>
        </w:rPr>
        <w:t xml:space="preserve"> for enhanced connectivity and reliable </w:t>
      </w:r>
      <w:r w:rsidR="000D0EBF">
        <w:rPr>
          <w:rFonts w:ascii="Arial" w:hAnsi="Arial" w:cs="Arial"/>
          <w:b/>
          <w:bCs/>
          <w:color w:val="4472C4"/>
        </w:rPr>
        <w:t>data flow.</w:t>
      </w:r>
    </w:p>
    <w:p w14:paraId="7CBDF18E" w14:textId="77777777" w:rsidR="00624BEE" w:rsidRDefault="00624BEE" w:rsidP="00624BEE">
      <w:pPr>
        <w:pStyle w:val="ListParagraph"/>
        <w:spacing w:before="120" w:line="360" w:lineRule="auto"/>
        <w:ind w:left="1440"/>
        <w:rPr>
          <w:rFonts w:ascii="Arial" w:hAnsi="Arial" w:cs="Arial"/>
          <w:b/>
          <w:bCs/>
          <w:color w:val="4472C4"/>
        </w:rPr>
      </w:pPr>
    </w:p>
    <w:p w14:paraId="1DE8DB76" w14:textId="77777777" w:rsidR="00C20FBC" w:rsidRDefault="00624BEE" w:rsidP="00624BEE">
      <w:pPr>
        <w:pStyle w:val="ListParagraph"/>
        <w:spacing w:before="120" w:line="360" w:lineRule="auto"/>
        <w:ind w:left="1440"/>
        <w:rPr>
          <w:rFonts w:ascii="Arial" w:hAnsi="Arial" w:cs="Arial"/>
          <w:b/>
          <w:bCs/>
          <w:color w:val="4472C4"/>
        </w:rPr>
      </w:pPr>
      <w:r>
        <w:rPr>
          <w:rFonts w:ascii="Arial" w:hAnsi="Arial" w:cs="Arial"/>
          <w:b/>
          <w:bCs/>
          <w:color w:val="4472C4"/>
        </w:rPr>
        <w:t>C</w:t>
      </w:r>
      <w:r w:rsidR="00525E32">
        <w:rPr>
          <w:rFonts w:ascii="Arial" w:hAnsi="Arial" w:cs="Arial"/>
          <w:b/>
          <w:bCs/>
          <w:color w:val="4472C4"/>
        </w:rPr>
        <w:t xml:space="preserve">urrently, </w:t>
      </w:r>
      <w:r w:rsidR="00C20FBC" w:rsidRPr="005F1A35">
        <w:rPr>
          <w:rFonts w:ascii="Arial" w:hAnsi="Arial" w:cs="Arial"/>
          <w:b/>
          <w:bCs/>
          <w:color w:val="4472C4"/>
        </w:rPr>
        <w:t>APX Stream is expanding into Asia and Europe through key service providers in these markets.</w:t>
      </w:r>
    </w:p>
    <w:p w14:paraId="0937EF8C" w14:textId="77777777" w:rsidR="00525E32" w:rsidRPr="005F1A35" w:rsidRDefault="00525E32" w:rsidP="00525E32">
      <w:pPr>
        <w:pStyle w:val="ListParagraph"/>
        <w:spacing w:before="120" w:line="360" w:lineRule="auto"/>
        <w:ind w:left="1440"/>
        <w:rPr>
          <w:rFonts w:ascii="Arial" w:hAnsi="Arial" w:cs="Arial"/>
          <w:b/>
          <w:bCs/>
          <w:color w:val="4472C4"/>
        </w:rPr>
      </w:pPr>
    </w:p>
    <w:p w14:paraId="41ED91BF" w14:textId="77777777" w:rsidR="00191A7A" w:rsidRDefault="00191A7A" w:rsidP="00B00FF3">
      <w:pPr>
        <w:pStyle w:val="ListParagraph"/>
        <w:numPr>
          <w:ilvl w:val="0"/>
          <w:numId w:val="8"/>
        </w:numPr>
        <w:spacing w:before="120" w:line="360" w:lineRule="auto"/>
        <w:rPr>
          <w:rFonts w:ascii="Arial" w:hAnsi="Arial" w:cs="Arial"/>
        </w:rPr>
      </w:pPr>
      <w:r w:rsidRPr="004E59C5">
        <w:rPr>
          <w:rFonts w:ascii="Arial" w:hAnsi="Arial" w:cs="Arial"/>
        </w:rPr>
        <w:t>Description of selection criteria for contractor or co-implementation partners</w:t>
      </w:r>
    </w:p>
    <w:p w14:paraId="51FD1597" w14:textId="77777777" w:rsidR="00525E32" w:rsidRDefault="00525E32" w:rsidP="00525E32">
      <w:pPr>
        <w:pStyle w:val="ListParagraph"/>
        <w:spacing w:before="120" w:line="360" w:lineRule="auto"/>
        <w:ind w:left="1440"/>
        <w:rPr>
          <w:rFonts w:ascii="Arial" w:hAnsi="Arial" w:cs="Arial"/>
          <w:b/>
          <w:bCs/>
          <w:color w:val="4472C4"/>
        </w:rPr>
      </w:pPr>
    </w:p>
    <w:p w14:paraId="75322D73" w14:textId="77777777" w:rsidR="00624BEE" w:rsidRDefault="000D0EBF" w:rsidP="005B40F7">
      <w:pPr>
        <w:pStyle w:val="ListParagraph"/>
        <w:spacing w:before="120" w:line="360" w:lineRule="auto"/>
        <w:ind w:left="1440"/>
        <w:rPr>
          <w:rFonts w:ascii="Arial" w:hAnsi="Arial" w:cs="Arial"/>
          <w:b/>
          <w:bCs/>
          <w:color w:val="4472C4"/>
        </w:rPr>
      </w:pPr>
      <w:r>
        <w:rPr>
          <w:rFonts w:ascii="Arial" w:hAnsi="Arial" w:cs="Arial"/>
          <w:b/>
          <w:bCs/>
          <w:color w:val="4472C4"/>
        </w:rPr>
        <w:t xml:space="preserve">APX Stream has not employed contractors or co-implementation partners for the past 12 months. However, when </w:t>
      </w:r>
      <w:r w:rsidR="00FE6A1D" w:rsidRPr="004A66DD">
        <w:rPr>
          <w:rFonts w:ascii="Arial" w:hAnsi="Arial" w:cs="Arial"/>
          <w:b/>
          <w:bCs/>
          <w:color w:val="4472C4"/>
        </w:rPr>
        <w:t xml:space="preserve">APX Stream has </w:t>
      </w:r>
      <w:r>
        <w:rPr>
          <w:rFonts w:ascii="Arial" w:hAnsi="Arial" w:cs="Arial"/>
          <w:b/>
          <w:bCs/>
          <w:color w:val="4472C4"/>
        </w:rPr>
        <w:t xml:space="preserve">done so in the past, </w:t>
      </w:r>
      <w:r w:rsidR="00FE6A1D" w:rsidRPr="004A66DD">
        <w:rPr>
          <w:rFonts w:ascii="Arial" w:hAnsi="Arial" w:cs="Arial"/>
          <w:b/>
          <w:bCs/>
          <w:color w:val="4472C4"/>
        </w:rPr>
        <w:t>strict criteria for all outsourced and/or contracted services</w:t>
      </w:r>
      <w:r>
        <w:rPr>
          <w:rFonts w:ascii="Arial" w:hAnsi="Arial" w:cs="Arial"/>
          <w:b/>
          <w:bCs/>
          <w:color w:val="4472C4"/>
        </w:rPr>
        <w:t xml:space="preserve"> are met</w:t>
      </w:r>
      <w:r w:rsidR="00FE6A1D" w:rsidRPr="004A66DD">
        <w:rPr>
          <w:rFonts w:ascii="Arial" w:hAnsi="Arial" w:cs="Arial"/>
          <w:b/>
          <w:bCs/>
          <w:color w:val="4472C4"/>
        </w:rPr>
        <w:t xml:space="preserve">. All contractors and/or vendors must go through a </w:t>
      </w:r>
      <w:r w:rsidR="00624BEE">
        <w:rPr>
          <w:rFonts w:ascii="Arial" w:hAnsi="Arial" w:cs="Arial"/>
          <w:b/>
          <w:bCs/>
          <w:color w:val="4472C4"/>
        </w:rPr>
        <w:t xml:space="preserve">rigorous </w:t>
      </w:r>
      <w:r w:rsidR="00FE6A1D" w:rsidRPr="004A66DD">
        <w:rPr>
          <w:rFonts w:ascii="Arial" w:hAnsi="Arial" w:cs="Arial"/>
          <w:b/>
          <w:bCs/>
          <w:color w:val="4472C4"/>
        </w:rPr>
        <w:t xml:space="preserve">due diligence process to satisfy all questions and concerns </w:t>
      </w:r>
      <w:r w:rsidR="00624BEE">
        <w:rPr>
          <w:rFonts w:ascii="Arial" w:hAnsi="Arial" w:cs="Arial"/>
          <w:b/>
          <w:bCs/>
          <w:color w:val="4472C4"/>
        </w:rPr>
        <w:t>pertaining to</w:t>
      </w:r>
      <w:r w:rsidR="00FE6A1D" w:rsidRPr="004A66DD">
        <w:rPr>
          <w:rFonts w:ascii="Arial" w:hAnsi="Arial" w:cs="Arial"/>
          <w:b/>
          <w:bCs/>
          <w:color w:val="4472C4"/>
        </w:rPr>
        <w:t xml:space="preserve"> security and reliability. </w:t>
      </w:r>
      <w:r w:rsidR="00624BEE">
        <w:rPr>
          <w:rFonts w:ascii="Arial" w:hAnsi="Arial" w:cs="Arial"/>
          <w:b/>
          <w:bCs/>
          <w:color w:val="4472C4"/>
        </w:rPr>
        <w:t xml:space="preserve">APX Stream’s process identifies and eliminates </w:t>
      </w:r>
      <w:r w:rsidR="002E6552">
        <w:rPr>
          <w:rFonts w:ascii="Arial" w:hAnsi="Arial" w:cs="Arial"/>
          <w:b/>
          <w:bCs/>
          <w:color w:val="4472C4"/>
        </w:rPr>
        <w:t>conflicts of interest and</w:t>
      </w:r>
      <w:r w:rsidR="00624BEE">
        <w:rPr>
          <w:rFonts w:ascii="Arial" w:hAnsi="Arial" w:cs="Arial"/>
          <w:b/>
          <w:bCs/>
          <w:color w:val="4472C4"/>
        </w:rPr>
        <w:t xml:space="preserve"> potential </w:t>
      </w:r>
      <w:r w:rsidR="00224AD2">
        <w:rPr>
          <w:rFonts w:ascii="Arial" w:hAnsi="Arial" w:cs="Arial"/>
          <w:b/>
          <w:bCs/>
          <w:color w:val="4472C4"/>
        </w:rPr>
        <w:t>regulatory</w:t>
      </w:r>
      <w:r w:rsidR="002E6552">
        <w:rPr>
          <w:rFonts w:ascii="Arial" w:hAnsi="Arial" w:cs="Arial"/>
          <w:b/>
          <w:bCs/>
          <w:color w:val="4472C4"/>
        </w:rPr>
        <w:t xml:space="preserve"> </w:t>
      </w:r>
      <w:r w:rsidR="00224AD2">
        <w:rPr>
          <w:rFonts w:ascii="Arial" w:hAnsi="Arial" w:cs="Arial"/>
          <w:b/>
          <w:bCs/>
          <w:color w:val="4472C4"/>
        </w:rPr>
        <w:t>issues through extensive vetting and due diligence.</w:t>
      </w:r>
    </w:p>
    <w:p w14:paraId="21068EB0" w14:textId="77777777" w:rsidR="000D0EBF" w:rsidRPr="004A66DD" w:rsidRDefault="000D0EBF" w:rsidP="005B40F7">
      <w:pPr>
        <w:pStyle w:val="ListParagraph"/>
        <w:spacing w:before="120" w:line="360" w:lineRule="auto"/>
        <w:ind w:left="1440"/>
        <w:rPr>
          <w:rFonts w:ascii="Arial" w:hAnsi="Arial" w:cs="Arial"/>
          <w:b/>
          <w:bCs/>
          <w:color w:val="4472C4"/>
        </w:rPr>
      </w:pPr>
    </w:p>
    <w:p w14:paraId="139CBDCC" w14:textId="77777777" w:rsidR="00C20FBC" w:rsidRDefault="00057E5E" w:rsidP="00525E32">
      <w:pPr>
        <w:pStyle w:val="ListParagraph"/>
        <w:spacing w:before="120" w:line="360" w:lineRule="auto"/>
        <w:ind w:left="1440"/>
        <w:rPr>
          <w:rFonts w:ascii="Arial" w:hAnsi="Arial" w:cs="Arial"/>
          <w:b/>
          <w:bCs/>
          <w:color w:val="4472C4"/>
        </w:rPr>
      </w:pPr>
      <w:r w:rsidRPr="005B40F7">
        <w:rPr>
          <w:rFonts w:ascii="Arial" w:hAnsi="Arial" w:cs="Arial"/>
          <w:b/>
          <w:bCs/>
          <w:color w:val="4472C4"/>
        </w:rPr>
        <w:t xml:space="preserve">APX Stream’s focus is </w:t>
      </w:r>
      <w:r w:rsidR="00624BEE" w:rsidRPr="005B40F7">
        <w:rPr>
          <w:rFonts w:ascii="Arial" w:hAnsi="Arial" w:cs="Arial"/>
          <w:b/>
          <w:bCs/>
          <w:color w:val="4472C4"/>
        </w:rPr>
        <w:t>seamless connectivity between all of Acadian’s “data-in” sources with the relevant “data-out” portals and publications.</w:t>
      </w:r>
    </w:p>
    <w:p w14:paraId="7F29F600" w14:textId="77777777" w:rsidR="00525E32" w:rsidRDefault="00525E32" w:rsidP="00525E32">
      <w:pPr>
        <w:pStyle w:val="ListParagraph"/>
        <w:spacing w:before="120" w:line="360" w:lineRule="auto"/>
        <w:ind w:left="1440"/>
        <w:rPr>
          <w:rFonts w:ascii="Arial" w:hAnsi="Arial" w:cs="Arial"/>
        </w:rPr>
      </w:pPr>
    </w:p>
    <w:p w14:paraId="07CF555D" w14:textId="77777777" w:rsidR="00536BD4" w:rsidRDefault="00536BD4" w:rsidP="00B00FF3">
      <w:pPr>
        <w:pStyle w:val="ListParagraph"/>
        <w:numPr>
          <w:ilvl w:val="0"/>
          <w:numId w:val="8"/>
        </w:numPr>
        <w:spacing w:before="120" w:line="360" w:lineRule="auto"/>
        <w:rPr>
          <w:rFonts w:ascii="Arial" w:hAnsi="Arial" w:cs="Arial"/>
        </w:rPr>
      </w:pPr>
      <w:r>
        <w:rPr>
          <w:rFonts w:ascii="Arial" w:hAnsi="Arial" w:cs="Arial"/>
        </w:rPr>
        <w:t xml:space="preserve">Please describe your position on ESG and </w:t>
      </w:r>
      <w:r w:rsidR="008B0E26">
        <w:rPr>
          <w:rFonts w:ascii="Arial" w:hAnsi="Arial" w:cs="Arial"/>
        </w:rPr>
        <w:t xml:space="preserve">your </w:t>
      </w:r>
      <w:r>
        <w:rPr>
          <w:rFonts w:ascii="Arial" w:hAnsi="Arial" w:cs="Arial"/>
        </w:rPr>
        <w:t>related practices</w:t>
      </w:r>
    </w:p>
    <w:p w14:paraId="380A91E6" w14:textId="77777777" w:rsidR="00624BEE" w:rsidRDefault="00624BEE" w:rsidP="00525E32">
      <w:pPr>
        <w:pStyle w:val="ListParagraph"/>
        <w:spacing w:before="120" w:line="360" w:lineRule="auto"/>
        <w:ind w:left="1440"/>
        <w:rPr>
          <w:rFonts w:ascii="Arial" w:hAnsi="Arial" w:cs="Arial"/>
          <w:b/>
          <w:bCs/>
          <w:color w:val="4472C4"/>
        </w:rPr>
      </w:pPr>
    </w:p>
    <w:p w14:paraId="088BF87A" w14:textId="77777777" w:rsidR="00525E32" w:rsidRDefault="000A04EF" w:rsidP="00525E32">
      <w:pPr>
        <w:pStyle w:val="ListParagraph"/>
        <w:spacing w:before="120" w:line="360" w:lineRule="auto"/>
        <w:ind w:left="1440"/>
        <w:rPr>
          <w:rFonts w:ascii="Arial" w:hAnsi="Arial" w:cs="Arial"/>
          <w:b/>
          <w:bCs/>
          <w:color w:val="4472C4"/>
        </w:rPr>
      </w:pPr>
      <w:r w:rsidRPr="005F1A35">
        <w:rPr>
          <w:rFonts w:ascii="Arial" w:hAnsi="Arial" w:cs="Arial"/>
          <w:b/>
          <w:bCs/>
          <w:color w:val="4472C4"/>
        </w:rPr>
        <w:t>APX Stream is a minority</w:t>
      </w:r>
      <w:r w:rsidR="00525E32">
        <w:rPr>
          <w:rFonts w:ascii="Arial" w:hAnsi="Arial" w:cs="Arial"/>
          <w:b/>
          <w:bCs/>
          <w:color w:val="4472C4"/>
        </w:rPr>
        <w:t>-</w:t>
      </w:r>
      <w:r w:rsidRPr="005F1A35">
        <w:rPr>
          <w:rFonts w:ascii="Arial" w:hAnsi="Arial" w:cs="Arial"/>
          <w:b/>
          <w:bCs/>
          <w:color w:val="4472C4"/>
        </w:rPr>
        <w:t xml:space="preserve">owned and accredited firm. We are an equal opportunity employer and over 60% of the firm staff </w:t>
      </w:r>
      <w:r w:rsidR="00525E32">
        <w:rPr>
          <w:rFonts w:ascii="Arial" w:hAnsi="Arial" w:cs="Arial"/>
          <w:b/>
          <w:bCs/>
          <w:color w:val="4472C4"/>
        </w:rPr>
        <w:t xml:space="preserve">are </w:t>
      </w:r>
      <w:r w:rsidR="00FE6A1D">
        <w:rPr>
          <w:rFonts w:ascii="Arial" w:hAnsi="Arial" w:cs="Arial"/>
          <w:b/>
          <w:bCs/>
          <w:color w:val="4472C4"/>
        </w:rPr>
        <w:t xml:space="preserve">of </w:t>
      </w:r>
      <w:r w:rsidRPr="005F1A35">
        <w:rPr>
          <w:rFonts w:ascii="Arial" w:hAnsi="Arial" w:cs="Arial"/>
          <w:b/>
          <w:bCs/>
          <w:color w:val="4472C4"/>
        </w:rPr>
        <w:t>minority</w:t>
      </w:r>
      <w:r w:rsidR="00FE6A1D">
        <w:rPr>
          <w:rFonts w:ascii="Arial" w:hAnsi="Arial" w:cs="Arial"/>
          <w:b/>
          <w:bCs/>
          <w:color w:val="4472C4"/>
        </w:rPr>
        <w:t xml:space="preserve"> ethnici</w:t>
      </w:r>
      <w:r w:rsidR="00624BEE">
        <w:rPr>
          <w:rFonts w:ascii="Arial" w:hAnsi="Arial" w:cs="Arial"/>
          <w:b/>
          <w:bCs/>
          <w:color w:val="4472C4"/>
        </w:rPr>
        <w:t>ties.</w:t>
      </w:r>
    </w:p>
    <w:p w14:paraId="7CC82494" w14:textId="77777777" w:rsidR="00525E32" w:rsidRDefault="00525E32" w:rsidP="00525E32">
      <w:pPr>
        <w:pStyle w:val="ListParagraph"/>
        <w:spacing w:before="120" w:line="360" w:lineRule="auto"/>
        <w:ind w:left="1440"/>
        <w:rPr>
          <w:rFonts w:ascii="Arial" w:hAnsi="Arial" w:cs="Arial"/>
          <w:b/>
          <w:bCs/>
          <w:color w:val="4472C4"/>
        </w:rPr>
      </w:pPr>
    </w:p>
    <w:p w14:paraId="25302DD0" w14:textId="77777777" w:rsidR="000A04EF" w:rsidRDefault="00624BEE" w:rsidP="00525E32">
      <w:pPr>
        <w:pStyle w:val="ListParagraph"/>
        <w:spacing w:before="120" w:line="360" w:lineRule="auto"/>
        <w:ind w:left="1440"/>
        <w:rPr>
          <w:rFonts w:ascii="Arial" w:hAnsi="Arial" w:cs="Arial"/>
          <w:b/>
          <w:bCs/>
          <w:color w:val="4472C4"/>
        </w:rPr>
      </w:pPr>
      <w:r>
        <w:rPr>
          <w:rFonts w:ascii="Arial" w:hAnsi="Arial" w:cs="Arial"/>
          <w:b/>
          <w:bCs/>
          <w:color w:val="4472C4"/>
        </w:rPr>
        <w:t xml:space="preserve">Insofar as </w:t>
      </w:r>
      <w:r w:rsidR="000A04EF" w:rsidRPr="005F1A35">
        <w:rPr>
          <w:rFonts w:ascii="Arial" w:hAnsi="Arial" w:cs="Arial"/>
          <w:b/>
          <w:bCs/>
          <w:color w:val="4472C4"/>
        </w:rPr>
        <w:t xml:space="preserve">APX </w:t>
      </w:r>
      <w:r>
        <w:rPr>
          <w:rFonts w:ascii="Arial" w:hAnsi="Arial" w:cs="Arial"/>
          <w:b/>
          <w:bCs/>
          <w:color w:val="4472C4"/>
        </w:rPr>
        <w:t xml:space="preserve">Stream technology is concerned, Acadian’s </w:t>
      </w:r>
      <w:r w:rsidR="000A04EF" w:rsidRPr="005F1A35">
        <w:rPr>
          <w:rFonts w:ascii="Arial" w:hAnsi="Arial" w:cs="Arial"/>
          <w:b/>
          <w:bCs/>
          <w:color w:val="4472C4"/>
        </w:rPr>
        <w:t>DataDrive</w:t>
      </w:r>
      <w:r>
        <w:rPr>
          <w:rFonts w:ascii="Arial" w:hAnsi="Arial" w:cs="Arial"/>
          <w:b/>
          <w:bCs/>
          <w:color w:val="4472C4"/>
        </w:rPr>
        <w:t xml:space="preserve"> will</w:t>
      </w:r>
      <w:r w:rsidR="000A04EF" w:rsidRPr="005F1A35">
        <w:rPr>
          <w:rFonts w:ascii="Arial" w:hAnsi="Arial" w:cs="Arial"/>
          <w:b/>
          <w:bCs/>
          <w:color w:val="4472C4"/>
        </w:rPr>
        <w:t xml:space="preserve"> capture</w:t>
      </w:r>
      <w:r>
        <w:rPr>
          <w:rFonts w:ascii="Arial" w:hAnsi="Arial" w:cs="Arial"/>
          <w:b/>
          <w:bCs/>
          <w:color w:val="4472C4"/>
        </w:rPr>
        <w:t xml:space="preserve"> </w:t>
      </w:r>
      <w:r w:rsidR="000A04EF" w:rsidRPr="005F1A35">
        <w:rPr>
          <w:rFonts w:ascii="Arial" w:hAnsi="Arial" w:cs="Arial"/>
          <w:b/>
          <w:bCs/>
          <w:color w:val="4472C4"/>
        </w:rPr>
        <w:t xml:space="preserve">and </w:t>
      </w:r>
      <w:r>
        <w:rPr>
          <w:rFonts w:ascii="Arial" w:hAnsi="Arial" w:cs="Arial"/>
          <w:b/>
          <w:bCs/>
          <w:color w:val="4472C4"/>
        </w:rPr>
        <w:t xml:space="preserve">APX Stream will publish </w:t>
      </w:r>
      <w:r w:rsidR="000A04EF" w:rsidRPr="005F1A35">
        <w:rPr>
          <w:rFonts w:ascii="Arial" w:hAnsi="Arial" w:cs="Arial"/>
          <w:b/>
          <w:bCs/>
          <w:color w:val="4472C4"/>
        </w:rPr>
        <w:t xml:space="preserve">every ESG </w:t>
      </w:r>
      <w:r w:rsidR="00224AD2">
        <w:rPr>
          <w:rFonts w:ascii="Arial" w:hAnsi="Arial" w:cs="Arial"/>
          <w:b/>
          <w:bCs/>
          <w:color w:val="4472C4"/>
        </w:rPr>
        <w:t xml:space="preserve">and </w:t>
      </w:r>
      <w:r w:rsidR="000A04EF" w:rsidRPr="005F1A35">
        <w:rPr>
          <w:rFonts w:ascii="Arial" w:hAnsi="Arial" w:cs="Arial"/>
          <w:b/>
          <w:bCs/>
          <w:color w:val="4472C4"/>
        </w:rPr>
        <w:t>D</w:t>
      </w:r>
      <w:r w:rsidR="00FE6A1D">
        <w:rPr>
          <w:rFonts w:ascii="Arial" w:hAnsi="Arial" w:cs="Arial"/>
          <w:b/>
          <w:bCs/>
          <w:color w:val="4472C4"/>
        </w:rPr>
        <w:t>iversity</w:t>
      </w:r>
      <w:r w:rsidR="00224AD2">
        <w:rPr>
          <w:rFonts w:ascii="Arial" w:hAnsi="Arial" w:cs="Arial"/>
          <w:b/>
          <w:bCs/>
          <w:color w:val="4472C4"/>
        </w:rPr>
        <w:t>/</w:t>
      </w:r>
      <w:r w:rsidR="00FE6A1D">
        <w:rPr>
          <w:rFonts w:ascii="Arial" w:hAnsi="Arial" w:cs="Arial"/>
          <w:b/>
          <w:bCs/>
          <w:color w:val="4472C4"/>
        </w:rPr>
        <w:t>Inclusion</w:t>
      </w:r>
      <w:r w:rsidR="000A04EF" w:rsidRPr="005F1A35">
        <w:rPr>
          <w:rFonts w:ascii="Arial" w:hAnsi="Arial" w:cs="Arial"/>
          <w:b/>
          <w:bCs/>
          <w:color w:val="4472C4"/>
        </w:rPr>
        <w:t xml:space="preserve"> data field across all databases and automated questionnaires. </w:t>
      </w:r>
      <w:r>
        <w:rPr>
          <w:rFonts w:ascii="Arial" w:hAnsi="Arial" w:cs="Arial"/>
          <w:b/>
          <w:bCs/>
          <w:color w:val="4472C4"/>
        </w:rPr>
        <w:t xml:space="preserve">APX Stream is currently planning the first </w:t>
      </w:r>
      <w:r w:rsidR="000A04EF" w:rsidRPr="005F1A35">
        <w:rPr>
          <w:rFonts w:ascii="Arial" w:hAnsi="Arial" w:cs="Arial"/>
          <w:b/>
          <w:bCs/>
          <w:color w:val="4472C4"/>
        </w:rPr>
        <w:t xml:space="preserve">article on ESG data marketing and </w:t>
      </w:r>
      <w:r>
        <w:rPr>
          <w:rFonts w:ascii="Arial" w:hAnsi="Arial" w:cs="Arial"/>
          <w:b/>
          <w:bCs/>
          <w:color w:val="4472C4"/>
        </w:rPr>
        <w:t xml:space="preserve">is </w:t>
      </w:r>
      <w:r w:rsidR="000A04EF" w:rsidRPr="005F1A35">
        <w:rPr>
          <w:rFonts w:ascii="Arial" w:hAnsi="Arial" w:cs="Arial"/>
          <w:b/>
          <w:bCs/>
          <w:color w:val="4472C4"/>
        </w:rPr>
        <w:t>in the process of editing for publication.</w:t>
      </w:r>
    </w:p>
    <w:p w14:paraId="445A5BB4" w14:textId="77777777" w:rsidR="00525E32" w:rsidRPr="005F1A35" w:rsidRDefault="00525E32" w:rsidP="00525E32">
      <w:pPr>
        <w:pStyle w:val="ListParagraph"/>
        <w:spacing w:before="120" w:line="360" w:lineRule="auto"/>
        <w:ind w:left="1440"/>
        <w:rPr>
          <w:rFonts w:ascii="Arial" w:hAnsi="Arial" w:cs="Arial"/>
          <w:b/>
          <w:bCs/>
          <w:color w:val="4472C4"/>
        </w:rPr>
      </w:pPr>
    </w:p>
    <w:p w14:paraId="597CEBBF" w14:textId="77777777" w:rsidR="00622DC0" w:rsidRDefault="00622DC0" w:rsidP="00525E32">
      <w:pPr>
        <w:pStyle w:val="ListParagraph"/>
        <w:spacing w:before="120" w:line="360" w:lineRule="auto"/>
        <w:ind w:left="1440"/>
        <w:rPr>
          <w:rFonts w:ascii="Arial" w:hAnsi="Arial" w:cs="Arial"/>
          <w:b/>
          <w:bCs/>
          <w:color w:val="4472C4"/>
        </w:rPr>
      </w:pPr>
      <w:r w:rsidRPr="004A66DD">
        <w:rPr>
          <w:rFonts w:ascii="Arial" w:hAnsi="Arial" w:cs="Arial"/>
          <w:b/>
          <w:bCs/>
          <w:color w:val="4472C4"/>
        </w:rPr>
        <w:lastRenderedPageBreak/>
        <w:t xml:space="preserve">APX Stream is dedicated to reducing waste by implementing paper-less workspace practices. </w:t>
      </w:r>
      <w:r w:rsidR="00224AD2">
        <w:rPr>
          <w:rFonts w:ascii="Arial" w:hAnsi="Arial" w:cs="Arial"/>
          <w:b/>
          <w:bCs/>
          <w:color w:val="4472C4"/>
        </w:rPr>
        <w:t>All</w:t>
      </w:r>
      <w:r w:rsidRPr="004A66DD">
        <w:rPr>
          <w:rFonts w:ascii="Arial" w:hAnsi="Arial" w:cs="Arial"/>
          <w:b/>
          <w:bCs/>
          <w:color w:val="4472C4"/>
        </w:rPr>
        <w:t xml:space="preserve"> documents, forms, and correspondence are </w:t>
      </w:r>
      <w:r w:rsidR="00224AD2">
        <w:rPr>
          <w:rFonts w:ascii="Arial" w:hAnsi="Arial" w:cs="Arial"/>
          <w:b/>
          <w:bCs/>
          <w:color w:val="4472C4"/>
        </w:rPr>
        <w:t>maintained and backed up to a secure based system. All hard copies</w:t>
      </w:r>
      <w:r w:rsidRPr="004A66DD">
        <w:rPr>
          <w:rFonts w:ascii="Arial" w:hAnsi="Arial" w:cs="Arial"/>
          <w:b/>
          <w:bCs/>
          <w:color w:val="4472C4"/>
        </w:rPr>
        <w:t xml:space="preserve"> are disposed of according to sustainability </w:t>
      </w:r>
      <w:r w:rsidR="00224AD2">
        <w:rPr>
          <w:rFonts w:ascii="Arial" w:hAnsi="Arial" w:cs="Arial"/>
          <w:b/>
          <w:bCs/>
          <w:color w:val="4472C4"/>
        </w:rPr>
        <w:t xml:space="preserve">and privacy </w:t>
      </w:r>
      <w:r w:rsidRPr="004A66DD">
        <w:rPr>
          <w:rFonts w:ascii="Arial" w:hAnsi="Arial" w:cs="Arial"/>
          <w:b/>
          <w:bCs/>
          <w:color w:val="4472C4"/>
        </w:rPr>
        <w:t>best practices.</w:t>
      </w:r>
    </w:p>
    <w:p w14:paraId="286CD2AF" w14:textId="77777777" w:rsidR="00224AD2" w:rsidRDefault="00224AD2" w:rsidP="00525E32">
      <w:pPr>
        <w:pStyle w:val="ListParagraph"/>
        <w:spacing w:before="120" w:line="360" w:lineRule="auto"/>
        <w:ind w:left="1440"/>
        <w:rPr>
          <w:rFonts w:ascii="Arial" w:hAnsi="Arial" w:cs="Arial"/>
          <w:b/>
          <w:bCs/>
          <w:color w:val="4472C4"/>
        </w:rPr>
      </w:pPr>
    </w:p>
    <w:p w14:paraId="71DB444F" w14:textId="77777777" w:rsidR="00224AD2" w:rsidRPr="004A66DD" w:rsidRDefault="00224AD2" w:rsidP="00525E32">
      <w:pPr>
        <w:pStyle w:val="ListParagraph"/>
        <w:spacing w:before="120" w:line="360" w:lineRule="auto"/>
        <w:ind w:left="1440"/>
        <w:rPr>
          <w:rFonts w:ascii="Arial" w:hAnsi="Arial" w:cs="Arial"/>
          <w:b/>
          <w:bCs/>
          <w:color w:val="4472C4"/>
        </w:rPr>
      </w:pPr>
      <w:r>
        <w:rPr>
          <w:rFonts w:ascii="Arial" w:hAnsi="Arial" w:cs="Arial"/>
          <w:b/>
          <w:bCs/>
          <w:color w:val="4472C4"/>
        </w:rPr>
        <w:t xml:space="preserve">As the databases and questionnaires expand and become more prominent </w:t>
      </w:r>
      <w:r w:rsidR="00624BEE">
        <w:rPr>
          <w:rFonts w:ascii="Arial" w:hAnsi="Arial" w:cs="Arial"/>
          <w:b/>
          <w:bCs/>
          <w:color w:val="4472C4"/>
        </w:rPr>
        <w:t>with regard to</w:t>
      </w:r>
      <w:r>
        <w:rPr>
          <w:rFonts w:ascii="Arial" w:hAnsi="Arial" w:cs="Arial"/>
          <w:b/>
          <w:bCs/>
          <w:color w:val="4472C4"/>
        </w:rPr>
        <w:t xml:space="preserve"> ESG, APX Stream</w:t>
      </w:r>
      <w:r w:rsidR="00624BEE">
        <w:rPr>
          <w:rFonts w:ascii="Arial" w:hAnsi="Arial" w:cs="Arial"/>
          <w:b/>
          <w:bCs/>
          <w:color w:val="4472C4"/>
        </w:rPr>
        <w:t xml:space="preserve">’s datasets will expand likewise, </w:t>
      </w:r>
      <w:r>
        <w:rPr>
          <w:rFonts w:ascii="Arial" w:hAnsi="Arial" w:cs="Arial"/>
          <w:b/>
          <w:bCs/>
          <w:color w:val="4472C4"/>
        </w:rPr>
        <w:t>captur</w:t>
      </w:r>
      <w:r w:rsidR="00624BEE">
        <w:rPr>
          <w:rFonts w:ascii="Arial" w:hAnsi="Arial" w:cs="Arial"/>
          <w:b/>
          <w:bCs/>
          <w:color w:val="4472C4"/>
        </w:rPr>
        <w:t>ing all the relevant</w:t>
      </w:r>
      <w:r>
        <w:rPr>
          <w:rFonts w:ascii="Arial" w:hAnsi="Arial" w:cs="Arial"/>
          <w:b/>
          <w:bCs/>
          <w:color w:val="4472C4"/>
        </w:rPr>
        <w:t xml:space="preserve"> data fields in this growing area of data marketing.</w:t>
      </w:r>
    </w:p>
    <w:p w14:paraId="03D88882" w14:textId="77777777" w:rsidR="00525E32" w:rsidRPr="005F1A35" w:rsidRDefault="00525E32" w:rsidP="00525E32">
      <w:pPr>
        <w:pStyle w:val="ListParagraph"/>
        <w:spacing w:before="120" w:line="360" w:lineRule="auto"/>
        <w:ind w:left="1440"/>
        <w:rPr>
          <w:rFonts w:ascii="Arial" w:hAnsi="Arial" w:cs="Arial"/>
          <w:b/>
          <w:bCs/>
          <w:color w:val="4472C4"/>
        </w:rPr>
      </w:pPr>
    </w:p>
    <w:p w14:paraId="24F995CE" w14:textId="77777777" w:rsidR="00191A7A" w:rsidRDefault="00191A7A" w:rsidP="00B00FF3">
      <w:pPr>
        <w:pStyle w:val="ListParagraph"/>
        <w:numPr>
          <w:ilvl w:val="0"/>
          <w:numId w:val="8"/>
        </w:numPr>
        <w:spacing w:before="120" w:line="360" w:lineRule="auto"/>
        <w:rPr>
          <w:rFonts w:ascii="Arial" w:hAnsi="Arial" w:cs="Arial"/>
        </w:rPr>
      </w:pPr>
      <w:r w:rsidRPr="004E59C5">
        <w:rPr>
          <w:rFonts w:ascii="Arial" w:hAnsi="Arial" w:cs="Arial"/>
        </w:rPr>
        <w:t>Work force distribution by country, city, state, etc.</w:t>
      </w:r>
    </w:p>
    <w:p w14:paraId="15F4CA9E" w14:textId="77777777" w:rsidR="00224AD2" w:rsidRDefault="00224AD2" w:rsidP="00224AD2">
      <w:pPr>
        <w:pStyle w:val="ListParagraph"/>
        <w:spacing w:before="120" w:line="360" w:lineRule="auto"/>
        <w:ind w:left="1440"/>
        <w:rPr>
          <w:rFonts w:ascii="Arial" w:hAnsi="Arial" w:cs="Arial"/>
        </w:rPr>
      </w:pPr>
    </w:p>
    <w:p w14:paraId="6B0DCD83" w14:textId="77777777" w:rsidR="00525E32" w:rsidRDefault="000A04EF" w:rsidP="00525E32">
      <w:pPr>
        <w:pStyle w:val="ListParagraph"/>
        <w:spacing w:before="120" w:line="360" w:lineRule="auto"/>
        <w:ind w:left="1440"/>
        <w:rPr>
          <w:rFonts w:ascii="Arial" w:hAnsi="Arial" w:cs="Arial"/>
          <w:b/>
          <w:bCs/>
          <w:color w:val="4472C4"/>
        </w:rPr>
      </w:pPr>
      <w:r w:rsidRPr="005F1A35">
        <w:rPr>
          <w:rFonts w:ascii="Arial" w:hAnsi="Arial" w:cs="Arial"/>
          <w:b/>
          <w:bCs/>
          <w:color w:val="4472C4"/>
        </w:rPr>
        <w:t xml:space="preserve">All APX </w:t>
      </w:r>
      <w:r w:rsidR="00622DC0">
        <w:rPr>
          <w:rFonts w:ascii="Arial" w:hAnsi="Arial" w:cs="Arial"/>
          <w:b/>
          <w:bCs/>
          <w:color w:val="4472C4"/>
        </w:rPr>
        <w:t xml:space="preserve">Stream </w:t>
      </w:r>
      <w:r w:rsidR="00622DC0" w:rsidRPr="004A66DD">
        <w:rPr>
          <w:rFonts w:ascii="Arial" w:hAnsi="Arial" w:cs="Arial"/>
          <w:b/>
          <w:bCs/>
          <w:color w:val="4472C4"/>
        </w:rPr>
        <w:t>s</w:t>
      </w:r>
      <w:r w:rsidRPr="004A66DD">
        <w:rPr>
          <w:rFonts w:ascii="Arial" w:hAnsi="Arial" w:cs="Arial"/>
          <w:b/>
          <w:bCs/>
          <w:color w:val="4472C4"/>
        </w:rPr>
        <w:t xml:space="preserve">taff </w:t>
      </w:r>
      <w:r w:rsidR="00622DC0" w:rsidRPr="004A66DD">
        <w:rPr>
          <w:rFonts w:ascii="Arial" w:hAnsi="Arial" w:cs="Arial"/>
          <w:b/>
          <w:bCs/>
          <w:color w:val="4472C4"/>
        </w:rPr>
        <w:t>members are</w:t>
      </w:r>
      <w:r w:rsidRPr="004A66DD">
        <w:rPr>
          <w:rFonts w:ascii="Arial" w:hAnsi="Arial" w:cs="Arial"/>
          <w:b/>
          <w:bCs/>
          <w:color w:val="4472C4"/>
        </w:rPr>
        <w:t xml:space="preserve"> </w:t>
      </w:r>
      <w:r w:rsidR="00525E32">
        <w:rPr>
          <w:rFonts w:ascii="Arial" w:hAnsi="Arial" w:cs="Arial"/>
          <w:b/>
          <w:bCs/>
          <w:color w:val="4472C4"/>
        </w:rPr>
        <w:t>b</w:t>
      </w:r>
      <w:r w:rsidRPr="005F1A35">
        <w:rPr>
          <w:rFonts w:ascii="Arial" w:hAnsi="Arial" w:cs="Arial"/>
          <w:b/>
          <w:bCs/>
          <w:color w:val="4472C4"/>
        </w:rPr>
        <w:t xml:space="preserve">ased </w:t>
      </w:r>
      <w:r w:rsidR="00622DC0" w:rsidRPr="004A66DD">
        <w:rPr>
          <w:rFonts w:ascii="Arial" w:hAnsi="Arial" w:cs="Arial"/>
          <w:b/>
          <w:bCs/>
          <w:color w:val="4472C4"/>
        </w:rPr>
        <w:t>in the United States</w:t>
      </w:r>
      <w:r w:rsidRPr="004A66DD">
        <w:rPr>
          <w:rFonts w:ascii="Arial" w:hAnsi="Arial" w:cs="Arial"/>
          <w:b/>
          <w:bCs/>
          <w:color w:val="4472C4"/>
        </w:rPr>
        <w:t xml:space="preserve"> </w:t>
      </w:r>
      <w:r w:rsidR="00525E32" w:rsidRPr="004A66DD">
        <w:rPr>
          <w:rFonts w:ascii="Arial" w:hAnsi="Arial" w:cs="Arial"/>
          <w:b/>
          <w:bCs/>
          <w:color w:val="4472C4"/>
        </w:rPr>
        <w:t>(</w:t>
      </w:r>
      <w:r w:rsidR="00525E32">
        <w:rPr>
          <w:rFonts w:ascii="Arial" w:hAnsi="Arial" w:cs="Arial"/>
          <w:b/>
          <w:bCs/>
          <w:color w:val="4472C4"/>
        </w:rPr>
        <w:t>Arizona, Illinois</w:t>
      </w:r>
      <w:r w:rsidR="00622DC0" w:rsidRPr="004A66DD">
        <w:rPr>
          <w:rFonts w:ascii="Arial" w:hAnsi="Arial" w:cs="Arial"/>
          <w:b/>
          <w:bCs/>
          <w:color w:val="4472C4"/>
        </w:rPr>
        <w:t>, and Texas</w:t>
      </w:r>
      <w:r w:rsidR="00525E32" w:rsidRPr="004A66DD">
        <w:rPr>
          <w:rFonts w:ascii="Arial" w:hAnsi="Arial" w:cs="Arial"/>
          <w:b/>
          <w:bCs/>
          <w:color w:val="4472C4"/>
        </w:rPr>
        <w:t xml:space="preserve">), </w:t>
      </w:r>
      <w:r w:rsidR="00622DC0" w:rsidRPr="004A66DD">
        <w:rPr>
          <w:rFonts w:ascii="Arial" w:hAnsi="Arial" w:cs="Arial"/>
          <w:b/>
          <w:bCs/>
          <w:color w:val="4472C4"/>
        </w:rPr>
        <w:t>and are</w:t>
      </w:r>
      <w:r w:rsidR="00525E32">
        <w:rPr>
          <w:rFonts w:ascii="Arial" w:hAnsi="Arial" w:cs="Arial"/>
          <w:b/>
          <w:bCs/>
          <w:color w:val="4472C4"/>
        </w:rPr>
        <w:t xml:space="preserve"> </w:t>
      </w:r>
      <w:r w:rsidRPr="005F1A35">
        <w:rPr>
          <w:rFonts w:ascii="Arial" w:hAnsi="Arial" w:cs="Arial"/>
          <w:b/>
          <w:bCs/>
          <w:color w:val="4472C4"/>
        </w:rPr>
        <w:t>full time</w:t>
      </w:r>
      <w:r w:rsidR="00622DC0" w:rsidRPr="004A66DD">
        <w:rPr>
          <w:rFonts w:ascii="Arial" w:hAnsi="Arial" w:cs="Arial"/>
          <w:b/>
          <w:bCs/>
          <w:color w:val="4472C4"/>
        </w:rPr>
        <w:t xml:space="preserve"> </w:t>
      </w:r>
      <w:r w:rsidRPr="004A66DD">
        <w:rPr>
          <w:rFonts w:ascii="Arial" w:hAnsi="Arial" w:cs="Arial"/>
          <w:b/>
          <w:bCs/>
          <w:color w:val="4472C4"/>
        </w:rPr>
        <w:t>W</w:t>
      </w:r>
      <w:r w:rsidR="00897E11" w:rsidRPr="004A66DD">
        <w:rPr>
          <w:rFonts w:ascii="Arial" w:hAnsi="Arial" w:cs="Arial"/>
          <w:b/>
          <w:bCs/>
          <w:color w:val="4472C4"/>
        </w:rPr>
        <w:t>-</w:t>
      </w:r>
      <w:r w:rsidRPr="004A66DD">
        <w:rPr>
          <w:rFonts w:ascii="Arial" w:hAnsi="Arial" w:cs="Arial"/>
          <w:b/>
          <w:bCs/>
          <w:color w:val="4472C4"/>
        </w:rPr>
        <w:t xml:space="preserve">2 </w:t>
      </w:r>
      <w:r w:rsidR="00622DC0" w:rsidRPr="004A66DD">
        <w:rPr>
          <w:rFonts w:ascii="Arial" w:hAnsi="Arial" w:cs="Arial"/>
          <w:b/>
          <w:bCs/>
          <w:color w:val="4472C4"/>
        </w:rPr>
        <w:t>status</w:t>
      </w:r>
      <w:r w:rsidRPr="005F1A35">
        <w:rPr>
          <w:rFonts w:ascii="Arial" w:hAnsi="Arial" w:cs="Arial"/>
          <w:b/>
          <w:bCs/>
          <w:color w:val="4472C4"/>
        </w:rPr>
        <w:t>.</w:t>
      </w:r>
    </w:p>
    <w:p w14:paraId="0B920AB0" w14:textId="77777777" w:rsidR="00525E32" w:rsidRPr="00525E32" w:rsidRDefault="00525E32" w:rsidP="00525E32">
      <w:pPr>
        <w:pStyle w:val="ListParagraph"/>
        <w:spacing w:before="120" w:line="360" w:lineRule="auto"/>
        <w:ind w:left="1440"/>
        <w:rPr>
          <w:rFonts w:ascii="Arial" w:hAnsi="Arial" w:cs="Arial"/>
        </w:rPr>
      </w:pPr>
    </w:p>
    <w:p w14:paraId="7CB0AB38" w14:textId="77777777" w:rsidR="00191A7A" w:rsidRDefault="00191A7A" w:rsidP="00B00FF3">
      <w:pPr>
        <w:pStyle w:val="ListParagraph"/>
        <w:numPr>
          <w:ilvl w:val="0"/>
          <w:numId w:val="8"/>
        </w:numPr>
        <w:spacing w:before="120" w:line="360" w:lineRule="auto"/>
        <w:rPr>
          <w:rFonts w:ascii="Arial" w:hAnsi="Arial" w:cs="Arial"/>
        </w:rPr>
      </w:pPr>
      <w:r w:rsidRPr="004E59C5">
        <w:rPr>
          <w:rFonts w:ascii="Arial" w:hAnsi="Arial" w:cs="Arial"/>
        </w:rPr>
        <w:t>Total number of employees: include number of project managers, implementation specialists, development engineers, % full time versus contracted, etc.</w:t>
      </w:r>
    </w:p>
    <w:p w14:paraId="20A586C5" w14:textId="77777777" w:rsidR="00224AD2" w:rsidRDefault="00224AD2" w:rsidP="00224AD2">
      <w:pPr>
        <w:pStyle w:val="ListParagraph"/>
        <w:spacing w:before="120" w:line="360" w:lineRule="auto"/>
        <w:rPr>
          <w:rFonts w:ascii="Arial" w:hAnsi="Arial" w:cs="Arial"/>
        </w:rPr>
      </w:pPr>
    </w:p>
    <w:p w14:paraId="092FFE20" w14:textId="77777777" w:rsidR="000A04EF" w:rsidRPr="005F1A35" w:rsidRDefault="000A04EF" w:rsidP="00525E32">
      <w:pPr>
        <w:pStyle w:val="ListParagraph"/>
        <w:spacing w:before="120" w:line="360" w:lineRule="auto"/>
        <w:ind w:left="1440"/>
        <w:rPr>
          <w:rFonts w:ascii="Arial" w:hAnsi="Arial" w:cs="Arial"/>
          <w:b/>
          <w:bCs/>
          <w:color w:val="4472C4"/>
        </w:rPr>
      </w:pPr>
      <w:r w:rsidRPr="005F1A35">
        <w:rPr>
          <w:rFonts w:ascii="Arial" w:hAnsi="Arial" w:cs="Arial"/>
          <w:b/>
          <w:bCs/>
          <w:color w:val="4472C4"/>
        </w:rPr>
        <w:t>APX Stream employs 1</w:t>
      </w:r>
      <w:r w:rsidR="00CE67CF">
        <w:rPr>
          <w:rFonts w:ascii="Arial" w:hAnsi="Arial" w:cs="Arial"/>
          <w:b/>
          <w:bCs/>
          <w:color w:val="4472C4"/>
        </w:rPr>
        <w:t>5</w:t>
      </w:r>
      <w:r w:rsidRPr="005F1A35">
        <w:rPr>
          <w:rFonts w:ascii="Arial" w:hAnsi="Arial" w:cs="Arial"/>
          <w:b/>
          <w:bCs/>
          <w:color w:val="4472C4"/>
        </w:rPr>
        <w:t xml:space="preserve"> </w:t>
      </w:r>
      <w:r w:rsidR="00622DC0">
        <w:rPr>
          <w:rFonts w:ascii="Arial" w:hAnsi="Arial" w:cs="Arial"/>
          <w:b/>
          <w:bCs/>
          <w:color w:val="4472C4"/>
        </w:rPr>
        <w:t>staff members, including:</w:t>
      </w:r>
      <w:r w:rsidRPr="005F1A35">
        <w:rPr>
          <w:rFonts w:ascii="Arial" w:hAnsi="Arial" w:cs="Arial"/>
          <w:b/>
          <w:bCs/>
          <w:color w:val="4472C4"/>
        </w:rPr>
        <w:t xml:space="preserve"> </w:t>
      </w:r>
    </w:p>
    <w:p w14:paraId="1134BAD7" w14:textId="77777777" w:rsidR="000A04EF" w:rsidRPr="005F1A35" w:rsidRDefault="000A04EF" w:rsidP="00525E32">
      <w:pPr>
        <w:pStyle w:val="ListParagraph"/>
        <w:numPr>
          <w:ilvl w:val="1"/>
          <w:numId w:val="18"/>
        </w:numPr>
        <w:spacing w:before="120" w:line="360" w:lineRule="auto"/>
        <w:rPr>
          <w:rFonts w:ascii="Arial" w:hAnsi="Arial" w:cs="Arial"/>
          <w:b/>
          <w:bCs/>
          <w:color w:val="4472C4"/>
        </w:rPr>
      </w:pPr>
      <w:r w:rsidRPr="005F1A35">
        <w:rPr>
          <w:rFonts w:ascii="Arial" w:hAnsi="Arial" w:cs="Arial"/>
          <w:b/>
          <w:bCs/>
          <w:color w:val="4472C4"/>
        </w:rPr>
        <w:t xml:space="preserve">5 </w:t>
      </w:r>
      <w:r w:rsidR="00525E32">
        <w:rPr>
          <w:rFonts w:ascii="Arial" w:hAnsi="Arial" w:cs="Arial"/>
          <w:b/>
          <w:bCs/>
          <w:color w:val="4472C4"/>
        </w:rPr>
        <w:t>d</w:t>
      </w:r>
      <w:r w:rsidRPr="005F1A35">
        <w:rPr>
          <w:rFonts w:ascii="Arial" w:hAnsi="Arial" w:cs="Arial"/>
          <w:b/>
          <w:bCs/>
          <w:color w:val="4472C4"/>
        </w:rPr>
        <w:t xml:space="preserve">evelopment </w:t>
      </w:r>
      <w:r w:rsidR="00525E32">
        <w:rPr>
          <w:rFonts w:ascii="Arial" w:hAnsi="Arial" w:cs="Arial"/>
          <w:b/>
          <w:bCs/>
          <w:color w:val="4472C4"/>
        </w:rPr>
        <w:t>e</w:t>
      </w:r>
      <w:r w:rsidRPr="005F1A35">
        <w:rPr>
          <w:rFonts w:ascii="Arial" w:hAnsi="Arial" w:cs="Arial"/>
          <w:b/>
          <w:bCs/>
          <w:color w:val="4472C4"/>
        </w:rPr>
        <w:t>ngineers</w:t>
      </w:r>
    </w:p>
    <w:p w14:paraId="2EF079D6" w14:textId="77777777" w:rsidR="000A04EF" w:rsidRPr="005F1A35" w:rsidRDefault="000A04EF" w:rsidP="00525E32">
      <w:pPr>
        <w:pStyle w:val="ListParagraph"/>
        <w:numPr>
          <w:ilvl w:val="1"/>
          <w:numId w:val="18"/>
        </w:numPr>
        <w:spacing w:before="120" w:line="360" w:lineRule="auto"/>
        <w:rPr>
          <w:rFonts w:ascii="Arial" w:hAnsi="Arial" w:cs="Arial"/>
          <w:b/>
          <w:bCs/>
          <w:color w:val="4472C4"/>
        </w:rPr>
      </w:pPr>
      <w:r w:rsidRPr="005F1A35">
        <w:rPr>
          <w:rFonts w:ascii="Arial" w:hAnsi="Arial" w:cs="Arial"/>
          <w:b/>
          <w:bCs/>
          <w:color w:val="4472C4"/>
        </w:rPr>
        <w:t xml:space="preserve">4 </w:t>
      </w:r>
      <w:r w:rsidR="00525E32">
        <w:rPr>
          <w:rFonts w:ascii="Arial" w:hAnsi="Arial" w:cs="Arial"/>
          <w:b/>
          <w:bCs/>
          <w:color w:val="4472C4"/>
        </w:rPr>
        <w:t>o</w:t>
      </w:r>
      <w:r w:rsidRPr="005F1A35">
        <w:rPr>
          <w:rFonts w:ascii="Arial" w:hAnsi="Arial" w:cs="Arial"/>
          <w:b/>
          <w:bCs/>
          <w:color w:val="4472C4"/>
        </w:rPr>
        <w:t xml:space="preserve">nboarding and </w:t>
      </w:r>
      <w:r w:rsidR="00525E32">
        <w:rPr>
          <w:rFonts w:ascii="Arial" w:hAnsi="Arial" w:cs="Arial"/>
          <w:b/>
          <w:bCs/>
          <w:color w:val="4472C4"/>
        </w:rPr>
        <w:t>i</w:t>
      </w:r>
      <w:r w:rsidRPr="005F1A35">
        <w:rPr>
          <w:rFonts w:ascii="Arial" w:hAnsi="Arial" w:cs="Arial"/>
          <w:b/>
          <w:bCs/>
          <w:color w:val="4472C4"/>
        </w:rPr>
        <w:t>mplementation specialists</w:t>
      </w:r>
      <w:r w:rsidR="00BD600B">
        <w:rPr>
          <w:rFonts w:ascii="Arial" w:hAnsi="Arial" w:cs="Arial"/>
          <w:b/>
          <w:bCs/>
          <w:color w:val="4472C4"/>
        </w:rPr>
        <w:t xml:space="preserve"> / Senior Analyst</w:t>
      </w:r>
    </w:p>
    <w:p w14:paraId="5A7ED544" w14:textId="77777777" w:rsidR="000A04EF" w:rsidRDefault="000A04EF" w:rsidP="00525E32">
      <w:pPr>
        <w:pStyle w:val="ListParagraph"/>
        <w:numPr>
          <w:ilvl w:val="1"/>
          <w:numId w:val="18"/>
        </w:numPr>
        <w:spacing w:before="120" w:line="360" w:lineRule="auto"/>
        <w:rPr>
          <w:rFonts w:ascii="Arial" w:hAnsi="Arial" w:cs="Arial"/>
          <w:b/>
          <w:bCs/>
          <w:color w:val="4472C4"/>
        </w:rPr>
      </w:pPr>
      <w:r w:rsidRPr="005F1A35">
        <w:rPr>
          <w:rFonts w:ascii="Arial" w:hAnsi="Arial" w:cs="Arial"/>
          <w:b/>
          <w:bCs/>
          <w:color w:val="4472C4"/>
        </w:rPr>
        <w:t xml:space="preserve">4 </w:t>
      </w:r>
      <w:r w:rsidR="00525E32">
        <w:rPr>
          <w:rFonts w:ascii="Arial" w:hAnsi="Arial" w:cs="Arial"/>
          <w:b/>
          <w:bCs/>
          <w:color w:val="4472C4"/>
        </w:rPr>
        <w:t>p</w:t>
      </w:r>
      <w:r w:rsidRPr="005F1A35">
        <w:rPr>
          <w:rFonts w:ascii="Arial" w:hAnsi="Arial" w:cs="Arial"/>
          <w:b/>
          <w:bCs/>
          <w:color w:val="4472C4"/>
        </w:rPr>
        <w:t>roject managers</w:t>
      </w:r>
      <w:r w:rsidR="00F81CAC">
        <w:rPr>
          <w:rFonts w:ascii="Arial" w:hAnsi="Arial" w:cs="Arial"/>
          <w:b/>
          <w:bCs/>
          <w:color w:val="4472C4"/>
        </w:rPr>
        <w:t xml:space="preserve"> / Senior Analysts</w:t>
      </w:r>
    </w:p>
    <w:p w14:paraId="4EC87954" w14:textId="77777777" w:rsidR="00CE67CF" w:rsidRDefault="00CE67CF" w:rsidP="00525E32">
      <w:pPr>
        <w:pStyle w:val="ListParagraph"/>
        <w:numPr>
          <w:ilvl w:val="1"/>
          <w:numId w:val="18"/>
        </w:numPr>
        <w:spacing w:before="120" w:line="360" w:lineRule="auto"/>
        <w:rPr>
          <w:rFonts w:ascii="Arial" w:hAnsi="Arial" w:cs="Arial"/>
          <w:b/>
          <w:bCs/>
          <w:color w:val="4472C4"/>
        </w:rPr>
      </w:pPr>
      <w:r>
        <w:rPr>
          <w:rFonts w:ascii="Arial" w:hAnsi="Arial" w:cs="Arial"/>
          <w:b/>
          <w:bCs/>
          <w:color w:val="4472C4"/>
        </w:rPr>
        <w:t xml:space="preserve">1 Full-time </w:t>
      </w:r>
      <w:r w:rsidR="000D0EBF">
        <w:rPr>
          <w:rFonts w:ascii="Arial" w:hAnsi="Arial" w:cs="Arial"/>
          <w:b/>
          <w:bCs/>
          <w:color w:val="4472C4"/>
        </w:rPr>
        <w:t>S</w:t>
      </w:r>
      <w:r>
        <w:rPr>
          <w:rFonts w:ascii="Arial" w:hAnsi="Arial" w:cs="Arial"/>
          <w:b/>
          <w:bCs/>
          <w:color w:val="4472C4"/>
        </w:rPr>
        <w:t xml:space="preserve">enior </w:t>
      </w:r>
      <w:r w:rsidR="000D0EBF">
        <w:rPr>
          <w:rFonts w:ascii="Arial" w:hAnsi="Arial" w:cs="Arial"/>
          <w:b/>
          <w:bCs/>
          <w:color w:val="4472C4"/>
        </w:rPr>
        <w:t>A</w:t>
      </w:r>
      <w:r>
        <w:rPr>
          <w:rFonts w:ascii="Arial" w:hAnsi="Arial" w:cs="Arial"/>
          <w:b/>
          <w:bCs/>
          <w:color w:val="4472C4"/>
        </w:rPr>
        <w:t>nalyst</w:t>
      </w:r>
    </w:p>
    <w:p w14:paraId="7BE36D5E" w14:textId="77777777" w:rsidR="00CE67CF" w:rsidRPr="005F1A35" w:rsidRDefault="00CE67CF" w:rsidP="00525E32">
      <w:pPr>
        <w:pStyle w:val="ListParagraph"/>
        <w:numPr>
          <w:ilvl w:val="1"/>
          <w:numId w:val="18"/>
        </w:numPr>
        <w:spacing w:before="120" w:line="360" w:lineRule="auto"/>
        <w:rPr>
          <w:rFonts w:ascii="Arial" w:hAnsi="Arial" w:cs="Arial"/>
          <w:b/>
          <w:bCs/>
          <w:color w:val="4472C4"/>
        </w:rPr>
      </w:pPr>
      <w:r>
        <w:rPr>
          <w:rFonts w:ascii="Arial" w:hAnsi="Arial" w:cs="Arial"/>
          <w:b/>
          <w:bCs/>
          <w:color w:val="4472C4"/>
        </w:rPr>
        <w:t xml:space="preserve">1 Full-time </w:t>
      </w:r>
      <w:r w:rsidR="000D0EBF">
        <w:rPr>
          <w:rFonts w:ascii="Arial" w:hAnsi="Arial" w:cs="Arial"/>
          <w:b/>
          <w:bCs/>
          <w:color w:val="4472C4"/>
        </w:rPr>
        <w:t>J</w:t>
      </w:r>
      <w:r>
        <w:rPr>
          <w:rFonts w:ascii="Arial" w:hAnsi="Arial" w:cs="Arial"/>
          <w:b/>
          <w:bCs/>
          <w:color w:val="4472C4"/>
        </w:rPr>
        <w:t xml:space="preserve">unior </w:t>
      </w:r>
      <w:r w:rsidR="000D0EBF">
        <w:rPr>
          <w:rFonts w:ascii="Arial" w:hAnsi="Arial" w:cs="Arial"/>
          <w:b/>
          <w:bCs/>
          <w:color w:val="4472C4"/>
        </w:rPr>
        <w:t>A</w:t>
      </w:r>
      <w:r>
        <w:rPr>
          <w:rFonts w:ascii="Arial" w:hAnsi="Arial" w:cs="Arial"/>
          <w:b/>
          <w:bCs/>
          <w:color w:val="4472C4"/>
        </w:rPr>
        <w:t>nalyst</w:t>
      </w:r>
    </w:p>
    <w:p w14:paraId="5EE7B7E4" w14:textId="77777777" w:rsidR="000D0EBF" w:rsidRPr="000D0EBF" w:rsidRDefault="000A04EF" w:rsidP="000D0EBF">
      <w:pPr>
        <w:pStyle w:val="ListParagraph"/>
        <w:numPr>
          <w:ilvl w:val="1"/>
          <w:numId w:val="18"/>
        </w:numPr>
        <w:spacing w:before="120" w:line="360" w:lineRule="auto"/>
        <w:rPr>
          <w:rFonts w:ascii="Arial" w:hAnsi="Arial" w:cs="Arial"/>
          <w:b/>
          <w:bCs/>
          <w:color w:val="4472C4"/>
        </w:rPr>
      </w:pPr>
      <w:r w:rsidRPr="005F1A35">
        <w:rPr>
          <w:rFonts w:ascii="Arial" w:hAnsi="Arial" w:cs="Arial"/>
          <w:b/>
          <w:bCs/>
          <w:color w:val="4472C4"/>
        </w:rPr>
        <w:t xml:space="preserve">100% </w:t>
      </w:r>
      <w:r w:rsidR="00224AD2">
        <w:rPr>
          <w:rFonts w:ascii="Arial" w:hAnsi="Arial" w:cs="Arial"/>
          <w:b/>
          <w:bCs/>
          <w:color w:val="4472C4"/>
        </w:rPr>
        <w:t xml:space="preserve">US-based and </w:t>
      </w:r>
      <w:r w:rsidR="006B135F">
        <w:rPr>
          <w:rFonts w:ascii="Arial" w:hAnsi="Arial" w:cs="Arial"/>
          <w:b/>
          <w:bCs/>
          <w:color w:val="4472C4"/>
        </w:rPr>
        <w:t>f</w:t>
      </w:r>
      <w:r w:rsidRPr="005F1A35">
        <w:rPr>
          <w:rFonts w:ascii="Arial" w:hAnsi="Arial" w:cs="Arial"/>
          <w:b/>
          <w:bCs/>
          <w:color w:val="4472C4"/>
        </w:rPr>
        <w:t>ull</w:t>
      </w:r>
      <w:r w:rsidR="00224AD2">
        <w:rPr>
          <w:rFonts w:ascii="Arial" w:hAnsi="Arial" w:cs="Arial"/>
          <w:b/>
          <w:bCs/>
          <w:color w:val="4472C4"/>
        </w:rPr>
        <w:t>-t</w:t>
      </w:r>
      <w:r w:rsidRPr="005F1A35">
        <w:rPr>
          <w:rFonts w:ascii="Arial" w:hAnsi="Arial" w:cs="Arial"/>
          <w:b/>
          <w:bCs/>
          <w:color w:val="4472C4"/>
        </w:rPr>
        <w:t>ime</w:t>
      </w:r>
    </w:p>
    <w:p w14:paraId="7A8692B2" w14:textId="77777777" w:rsidR="00525E32" w:rsidRPr="005F1A35" w:rsidRDefault="00525E32" w:rsidP="00525E32">
      <w:pPr>
        <w:pStyle w:val="ListParagraph"/>
        <w:spacing w:before="120" w:line="360" w:lineRule="auto"/>
        <w:rPr>
          <w:rFonts w:ascii="Arial" w:hAnsi="Arial" w:cs="Arial"/>
          <w:b/>
          <w:bCs/>
          <w:color w:val="4472C4"/>
        </w:rPr>
      </w:pPr>
    </w:p>
    <w:p w14:paraId="17B6B3F2" w14:textId="77777777" w:rsidR="00191A7A" w:rsidRDefault="00191A7A" w:rsidP="00B00FF3">
      <w:pPr>
        <w:pStyle w:val="ListParagraph"/>
        <w:numPr>
          <w:ilvl w:val="0"/>
          <w:numId w:val="8"/>
        </w:numPr>
        <w:spacing w:before="120" w:after="120" w:line="360" w:lineRule="auto"/>
        <w:rPr>
          <w:rFonts w:ascii="Arial" w:hAnsi="Arial" w:cs="Arial"/>
        </w:rPr>
      </w:pPr>
      <w:r w:rsidRPr="004E59C5">
        <w:rPr>
          <w:rFonts w:ascii="Arial" w:hAnsi="Arial" w:cs="Arial"/>
        </w:rPr>
        <w:t xml:space="preserve">Average number of years of </w:t>
      </w:r>
      <w:r w:rsidR="008B0E26">
        <w:rPr>
          <w:rFonts w:ascii="Arial" w:hAnsi="Arial" w:cs="Arial"/>
        </w:rPr>
        <w:t>industry related</w:t>
      </w:r>
      <w:r w:rsidRPr="004E59C5">
        <w:rPr>
          <w:rFonts w:ascii="Arial" w:hAnsi="Arial" w:cs="Arial"/>
        </w:rPr>
        <w:t xml:space="preserve"> experience for </w:t>
      </w:r>
      <w:r w:rsidR="00B607A1">
        <w:rPr>
          <w:rFonts w:ascii="Arial" w:hAnsi="Arial" w:cs="Arial"/>
        </w:rPr>
        <w:t>leadership team</w:t>
      </w:r>
    </w:p>
    <w:p w14:paraId="5722195D" w14:textId="77777777" w:rsidR="007A7CB3" w:rsidRDefault="007A7CB3" w:rsidP="007A7CB3">
      <w:pPr>
        <w:pStyle w:val="ListParagraph"/>
        <w:spacing w:before="120" w:after="120" w:line="360" w:lineRule="auto"/>
        <w:ind w:left="1440"/>
        <w:rPr>
          <w:rFonts w:ascii="Arial" w:hAnsi="Arial" w:cs="Arial"/>
          <w:b/>
          <w:bCs/>
          <w:color w:val="4472C4"/>
        </w:rPr>
      </w:pPr>
    </w:p>
    <w:p w14:paraId="5233E571" w14:textId="77777777" w:rsidR="000A04EF" w:rsidRPr="005F1A35" w:rsidRDefault="000A04EF" w:rsidP="007A7CB3">
      <w:pPr>
        <w:pStyle w:val="ListParagraph"/>
        <w:spacing w:before="120" w:after="120" w:line="360" w:lineRule="auto"/>
        <w:ind w:left="1440"/>
        <w:rPr>
          <w:rFonts w:ascii="Arial" w:hAnsi="Arial" w:cs="Arial"/>
          <w:b/>
          <w:bCs/>
          <w:color w:val="4472C4"/>
        </w:rPr>
      </w:pPr>
      <w:r w:rsidRPr="005F1A35">
        <w:rPr>
          <w:rFonts w:ascii="Arial" w:hAnsi="Arial" w:cs="Arial"/>
          <w:b/>
          <w:bCs/>
          <w:color w:val="4472C4"/>
        </w:rPr>
        <w:t>30 Years Average - Accredited</w:t>
      </w:r>
    </w:p>
    <w:p w14:paraId="2BF60608" w14:textId="77777777" w:rsidR="007A7CB3" w:rsidRDefault="007A7CB3" w:rsidP="008970B4">
      <w:pPr>
        <w:ind w:left="360" w:right="720"/>
        <w:jc w:val="both"/>
        <w:rPr>
          <w:rFonts w:ascii="Arial" w:hAnsi="Arial" w:cs="Arial"/>
        </w:rPr>
      </w:pPr>
    </w:p>
    <w:p w14:paraId="18521C8D" w14:textId="77777777" w:rsidR="0095214B" w:rsidRDefault="008970B4" w:rsidP="008970B4">
      <w:pPr>
        <w:ind w:left="1080" w:right="720" w:hanging="720"/>
        <w:rPr>
          <w:rFonts w:ascii="Arial" w:hAnsi="Arial" w:cs="Arial"/>
          <w:b/>
        </w:rPr>
      </w:pPr>
      <w:r w:rsidRPr="008970B4">
        <w:rPr>
          <w:rFonts w:ascii="Arial" w:hAnsi="Arial" w:cs="Arial"/>
          <w:b/>
        </w:rPr>
        <w:t>3.2</w:t>
      </w:r>
      <w:r w:rsidRPr="008970B4">
        <w:rPr>
          <w:rFonts w:ascii="Arial" w:hAnsi="Arial" w:cs="Arial"/>
          <w:b/>
        </w:rPr>
        <w:tab/>
      </w:r>
      <w:r w:rsidR="004E59C5">
        <w:rPr>
          <w:rFonts w:ascii="Arial" w:hAnsi="Arial" w:cs="Arial"/>
          <w:b/>
          <w:u w:val="single"/>
        </w:rPr>
        <w:t>Contact</w:t>
      </w:r>
      <w:r w:rsidR="00D508E9" w:rsidRPr="008970B4">
        <w:rPr>
          <w:rFonts w:ascii="Arial" w:hAnsi="Arial" w:cs="Arial"/>
          <w:b/>
        </w:rPr>
        <w:t xml:space="preserve"> </w:t>
      </w:r>
      <w:r w:rsidR="0081102B" w:rsidRPr="008970B4">
        <w:rPr>
          <w:rFonts w:ascii="Arial" w:hAnsi="Arial" w:cs="Arial"/>
          <w:b/>
        </w:rPr>
        <w:t xml:space="preserve">  </w:t>
      </w:r>
    </w:p>
    <w:p w14:paraId="211E172E" w14:textId="77777777" w:rsidR="0095214B" w:rsidRDefault="0095214B" w:rsidP="0095214B">
      <w:pPr>
        <w:tabs>
          <w:tab w:val="right" w:leader="dot" w:pos="8630"/>
        </w:tabs>
        <w:ind w:left="360" w:right="720"/>
        <w:jc w:val="both"/>
        <w:rPr>
          <w:rFonts w:ascii="Arial" w:hAnsi="Arial" w:cs="Arial"/>
        </w:rPr>
      </w:pPr>
      <w:r>
        <w:rPr>
          <w:rFonts w:ascii="Arial" w:hAnsi="Arial" w:cs="Arial"/>
        </w:rPr>
        <w:t xml:space="preserve">Please provide </w:t>
      </w:r>
      <w:r w:rsidRPr="0059619F">
        <w:rPr>
          <w:rFonts w:ascii="Arial" w:hAnsi="Arial" w:cs="Arial"/>
        </w:rPr>
        <w:t xml:space="preserve">the following information for the person who will serve as your </w:t>
      </w:r>
      <w:r>
        <w:rPr>
          <w:rFonts w:ascii="Arial" w:hAnsi="Arial" w:cs="Arial"/>
        </w:rPr>
        <w:t xml:space="preserve">firm’s </w:t>
      </w:r>
      <w:r w:rsidRPr="0059619F">
        <w:rPr>
          <w:rFonts w:ascii="Arial" w:hAnsi="Arial" w:cs="Arial"/>
        </w:rPr>
        <w:t>primary contact</w:t>
      </w:r>
      <w:r>
        <w:rPr>
          <w:rFonts w:ascii="Arial" w:hAnsi="Arial" w:cs="Arial"/>
        </w:rPr>
        <w:t xml:space="preserve"> to Acadian Asset Management LLC during this </w:t>
      </w:r>
      <w:r w:rsidR="00B8209E">
        <w:rPr>
          <w:rFonts w:ascii="Arial" w:hAnsi="Arial" w:cs="Arial"/>
        </w:rPr>
        <w:t>RFP Process</w:t>
      </w:r>
      <w:r w:rsidRPr="0059619F">
        <w:rPr>
          <w:rFonts w:ascii="Arial" w:hAnsi="Arial" w:cs="Arial"/>
        </w:rPr>
        <w:t>:</w:t>
      </w:r>
    </w:p>
    <w:p w14:paraId="1A6BFDE7" w14:textId="77777777" w:rsidR="0095214B" w:rsidRDefault="0095214B" w:rsidP="0095214B">
      <w:pPr>
        <w:tabs>
          <w:tab w:val="right" w:leader="dot" w:pos="8630"/>
        </w:tabs>
        <w:ind w:left="360" w:right="720"/>
        <w:jc w:val="both"/>
        <w:rPr>
          <w:rFonts w:ascii="Arial" w:hAnsi="Arial" w:cs="Arial"/>
          <w:b/>
        </w:rPr>
      </w:pPr>
    </w:p>
    <w:p w14:paraId="3BF8579E" w14:textId="77777777" w:rsidR="0095214B" w:rsidRPr="00E45C59" w:rsidRDefault="0095214B" w:rsidP="0095214B">
      <w:pPr>
        <w:tabs>
          <w:tab w:val="right" w:leader="dot" w:pos="8630"/>
        </w:tabs>
        <w:ind w:left="360" w:right="720"/>
        <w:jc w:val="both"/>
        <w:rPr>
          <w:rFonts w:ascii="Arial" w:hAnsi="Arial" w:cs="Arial"/>
          <w:b/>
          <w:color w:val="4472C4"/>
        </w:rPr>
      </w:pPr>
      <w:r>
        <w:rPr>
          <w:rFonts w:ascii="Arial" w:hAnsi="Arial" w:cs="Arial"/>
          <w:b/>
        </w:rPr>
        <w:t>Name:</w:t>
      </w:r>
      <w:r w:rsidR="00EC2324">
        <w:rPr>
          <w:rFonts w:ascii="Arial" w:hAnsi="Arial" w:cs="Arial"/>
          <w:b/>
        </w:rPr>
        <w:t xml:space="preserve">    </w:t>
      </w:r>
      <w:r>
        <w:rPr>
          <w:rFonts w:ascii="Arial" w:hAnsi="Arial" w:cs="Arial"/>
          <w:b/>
        </w:rPr>
        <w:t xml:space="preserve"> </w:t>
      </w:r>
      <w:r w:rsidR="00624BEE">
        <w:rPr>
          <w:rFonts w:ascii="Arial" w:hAnsi="Arial" w:cs="Arial"/>
          <w:b/>
        </w:rPr>
        <w:t xml:space="preserve">   </w:t>
      </w:r>
      <w:r w:rsidR="006B135F">
        <w:rPr>
          <w:rFonts w:ascii="Arial" w:hAnsi="Arial" w:cs="Arial"/>
          <w:b/>
        </w:rPr>
        <w:t xml:space="preserve"> </w:t>
      </w:r>
      <w:r w:rsidR="00F02386" w:rsidRPr="00E45C59">
        <w:rPr>
          <w:rFonts w:ascii="Arial" w:hAnsi="Arial" w:cs="Arial"/>
          <w:b/>
          <w:color w:val="4472C4"/>
        </w:rPr>
        <w:t>Richard W. Jackson CIMA</w:t>
      </w:r>
      <w:r w:rsidR="00F02386" w:rsidRPr="00E45C59">
        <w:rPr>
          <w:rFonts w:ascii="Arial" w:hAnsi="Arial" w:cs="Arial"/>
          <w:b/>
          <w:color w:val="4472C4"/>
          <w:sz w:val="22"/>
          <w:szCs w:val="36"/>
          <w:vertAlign w:val="superscript"/>
        </w:rPr>
        <w:t>®</w:t>
      </w:r>
    </w:p>
    <w:p w14:paraId="414613ED" w14:textId="77777777" w:rsidR="0095214B" w:rsidRPr="0059619F" w:rsidRDefault="0095214B" w:rsidP="0095214B">
      <w:pPr>
        <w:tabs>
          <w:tab w:val="right" w:leader="dot" w:pos="8630"/>
        </w:tabs>
        <w:ind w:left="360" w:right="720"/>
        <w:jc w:val="both"/>
        <w:rPr>
          <w:rFonts w:ascii="Arial" w:hAnsi="Arial" w:cs="Arial"/>
          <w:b/>
        </w:rPr>
      </w:pPr>
      <w:r w:rsidRPr="0059619F">
        <w:rPr>
          <w:rFonts w:ascii="Arial" w:hAnsi="Arial" w:cs="Arial"/>
          <w:b/>
        </w:rPr>
        <w:t>Title</w:t>
      </w:r>
      <w:r>
        <w:rPr>
          <w:rFonts w:ascii="Arial" w:hAnsi="Arial" w:cs="Arial"/>
          <w:b/>
        </w:rPr>
        <w:t>:</w:t>
      </w:r>
      <w:r w:rsidR="00F02386">
        <w:rPr>
          <w:rFonts w:ascii="Arial" w:hAnsi="Arial" w:cs="Arial"/>
          <w:b/>
        </w:rPr>
        <w:t xml:space="preserve"> </w:t>
      </w:r>
      <w:r w:rsidR="00EC2324">
        <w:rPr>
          <w:rFonts w:ascii="Arial" w:hAnsi="Arial" w:cs="Arial"/>
          <w:b/>
        </w:rPr>
        <w:t xml:space="preserve">       </w:t>
      </w:r>
      <w:r w:rsidR="00624BEE">
        <w:rPr>
          <w:rFonts w:ascii="Arial" w:hAnsi="Arial" w:cs="Arial"/>
          <w:b/>
        </w:rPr>
        <w:t xml:space="preserve">   </w:t>
      </w:r>
      <w:r w:rsidR="00224AD2">
        <w:rPr>
          <w:rFonts w:ascii="Arial" w:hAnsi="Arial" w:cs="Arial"/>
          <w:b/>
          <w:color w:val="4472C4"/>
        </w:rPr>
        <w:t>CEO</w:t>
      </w:r>
    </w:p>
    <w:p w14:paraId="38774889" w14:textId="77777777" w:rsidR="0095214B" w:rsidRPr="00E45C59" w:rsidRDefault="0095214B" w:rsidP="0095214B">
      <w:pPr>
        <w:tabs>
          <w:tab w:val="right" w:leader="dot" w:pos="8630"/>
        </w:tabs>
        <w:ind w:left="360" w:right="720"/>
        <w:jc w:val="both"/>
        <w:rPr>
          <w:rFonts w:ascii="Arial" w:hAnsi="Arial" w:cs="Arial"/>
          <w:b/>
          <w:color w:val="4472C4"/>
        </w:rPr>
      </w:pPr>
      <w:r w:rsidRPr="0059619F">
        <w:rPr>
          <w:rFonts w:ascii="Arial" w:hAnsi="Arial" w:cs="Arial"/>
          <w:b/>
        </w:rPr>
        <w:t>Address</w:t>
      </w:r>
      <w:r>
        <w:rPr>
          <w:rFonts w:ascii="Arial" w:hAnsi="Arial" w:cs="Arial"/>
          <w:b/>
        </w:rPr>
        <w:t>:</w:t>
      </w:r>
      <w:r w:rsidR="00F02386">
        <w:rPr>
          <w:rFonts w:ascii="Arial" w:hAnsi="Arial" w:cs="Arial"/>
          <w:b/>
        </w:rPr>
        <w:t xml:space="preserve"> </w:t>
      </w:r>
      <w:r w:rsidR="00624BEE">
        <w:rPr>
          <w:rFonts w:ascii="Arial" w:hAnsi="Arial" w:cs="Arial"/>
          <w:b/>
        </w:rPr>
        <w:t xml:space="preserve">   </w:t>
      </w:r>
      <w:r w:rsidR="00F02386" w:rsidRPr="00E45C59">
        <w:rPr>
          <w:rFonts w:ascii="Arial" w:hAnsi="Arial" w:cs="Arial"/>
          <w:b/>
          <w:color w:val="4472C4"/>
        </w:rPr>
        <w:t>32880 IH-10 West, Suite 103, Boerne, Texas 78006</w:t>
      </w:r>
    </w:p>
    <w:p w14:paraId="532676A7" w14:textId="77777777" w:rsidR="0095214B" w:rsidRPr="0059619F" w:rsidRDefault="0095214B" w:rsidP="0095214B">
      <w:pPr>
        <w:tabs>
          <w:tab w:val="right" w:leader="dot" w:pos="8630"/>
        </w:tabs>
        <w:ind w:left="360" w:right="720"/>
        <w:jc w:val="both"/>
        <w:rPr>
          <w:rFonts w:ascii="Arial" w:hAnsi="Arial" w:cs="Arial"/>
          <w:b/>
        </w:rPr>
      </w:pPr>
      <w:r w:rsidRPr="0059619F">
        <w:rPr>
          <w:rFonts w:ascii="Arial" w:hAnsi="Arial" w:cs="Arial"/>
          <w:b/>
        </w:rPr>
        <w:t>Phone</w:t>
      </w:r>
      <w:r>
        <w:rPr>
          <w:rFonts w:ascii="Arial" w:hAnsi="Arial" w:cs="Arial"/>
          <w:b/>
        </w:rPr>
        <w:t xml:space="preserve">:  </w:t>
      </w:r>
      <w:r w:rsidR="00EC2324">
        <w:rPr>
          <w:rFonts w:ascii="Arial" w:hAnsi="Arial" w:cs="Arial"/>
          <w:b/>
        </w:rPr>
        <w:t xml:space="preserve"> </w:t>
      </w:r>
      <w:r w:rsidR="00624BEE">
        <w:rPr>
          <w:rFonts w:ascii="Arial" w:hAnsi="Arial" w:cs="Arial"/>
          <w:b/>
        </w:rPr>
        <w:t xml:space="preserve">   </w:t>
      </w:r>
      <w:r w:rsidR="00EC2324">
        <w:rPr>
          <w:rFonts w:ascii="Arial" w:hAnsi="Arial" w:cs="Arial"/>
          <w:b/>
        </w:rPr>
        <w:t xml:space="preserve"> </w:t>
      </w:r>
      <w:r w:rsidR="00F02386" w:rsidRPr="00E45C59">
        <w:rPr>
          <w:rFonts w:ascii="Arial" w:hAnsi="Arial" w:cs="Arial"/>
          <w:b/>
          <w:color w:val="4472C4"/>
        </w:rPr>
        <w:t>888-411-1441</w:t>
      </w:r>
    </w:p>
    <w:p w14:paraId="05A2B811" w14:textId="77777777" w:rsidR="0095214B" w:rsidRPr="00E45C59" w:rsidRDefault="0095214B" w:rsidP="0095214B">
      <w:pPr>
        <w:tabs>
          <w:tab w:val="right" w:leader="dot" w:pos="8630"/>
        </w:tabs>
        <w:ind w:left="360" w:right="720"/>
        <w:jc w:val="both"/>
        <w:rPr>
          <w:rFonts w:ascii="Arial" w:hAnsi="Arial" w:cs="Arial"/>
          <w:b/>
          <w:color w:val="4472C4"/>
        </w:rPr>
      </w:pPr>
      <w:r w:rsidRPr="0059619F">
        <w:rPr>
          <w:rFonts w:ascii="Arial" w:hAnsi="Arial" w:cs="Arial"/>
          <w:b/>
        </w:rPr>
        <w:t>E-mail</w:t>
      </w:r>
      <w:r>
        <w:rPr>
          <w:rFonts w:ascii="Arial" w:hAnsi="Arial" w:cs="Arial"/>
          <w:b/>
        </w:rPr>
        <w:t>:</w:t>
      </w:r>
      <w:r w:rsidR="00F02386">
        <w:rPr>
          <w:rFonts w:ascii="Arial" w:hAnsi="Arial" w:cs="Arial"/>
          <w:b/>
        </w:rPr>
        <w:t xml:space="preserve"> </w:t>
      </w:r>
      <w:r w:rsidR="00624BEE">
        <w:rPr>
          <w:rFonts w:ascii="Arial" w:hAnsi="Arial" w:cs="Arial"/>
          <w:b/>
        </w:rPr>
        <w:t xml:space="preserve">   </w:t>
      </w:r>
      <w:r w:rsidR="00EC2324">
        <w:rPr>
          <w:rFonts w:ascii="Arial" w:hAnsi="Arial" w:cs="Arial"/>
          <w:b/>
        </w:rPr>
        <w:t xml:space="preserve">   </w:t>
      </w:r>
      <w:r w:rsidR="00F02386" w:rsidRPr="00E45C59">
        <w:rPr>
          <w:rFonts w:ascii="Arial" w:hAnsi="Arial" w:cs="Arial"/>
          <w:b/>
          <w:color w:val="4472C4"/>
        </w:rPr>
        <w:t>Rjackson@apxstream.com</w:t>
      </w:r>
    </w:p>
    <w:p w14:paraId="4E7C1E05" w14:textId="77777777" w:rsidR="0095214B" w:rsidRDefault="0095214B" w:rsidP="0081102B">
      <w:pPr>
        <w:ind w:left="360" w:right="720"/>
        <w:jc w:val="both"/>
        <w:rPr>
          <w:rFonts w:ascii="Arial" w:hAnsi="Arial" w:cs="Arial"/>
        </w:rPr>
      </w:pPr>
    </w:p>
    <w:p w14:paraId="0A98885A" w14:textId="77777777" w:rsidR="000D0EBF" w:rsidRDefault="000D0EBF" w:rsidP="00B607A1">
      <w:pPr>
        <w:tabs>
          <w:tab w:val="right" w:leader="dot" w:pos="8630"/>
        </w:tabs>
        <w:ind w:left="1080" w:right="720" w:hanging="720"/>
        <w:jc w:val="both"/>
        <w:rPr>
          <w:rFonts w:ascii="Arial" w:hAnsi="Arial" w:cs="Arial"/>
          <w:b/>
        </w:rPr>
      </w:pPr>
    </w:p>
    <w:p w14:paraId="18B392B4" w14:textId="77777777" w:rsidR="000D0EBF" w:rsidRDefault="000D0EBF" w:rsidP="00B607A1">
      <w:pPr>
        <w:tabs>
          <w:tab w:val="right" w:leader="dot" w:pos="8630"/>
        </w:tabs>
        <w:ind w:left="1080" w:right="720" w:hanging="720"/>
        <w:jc w:val="both"/>
        <w:rPr>
          <w:rFonts w:ascii="Arial" w:hAnsi="Arial" w:cs="Arial"/>
          <w:b/>
        </w:rPr>
      </w:pPr>
    </w:p>
    <w:p w14:paraId="3C0FCB19" w14:textId="77777777" w:rsidR="000D0EBF" w:rsidRDefault="000D0EBF" w:rsidP="00B607A1">
      <w:pPr>
        <w:tabs>
          <w:tab w:val="right" w:leader="dot" w:pos="8630"/>
        </w:tabs>
        <w:ind w:left="1080" w:right="720" w:hanging="720"/>
        <w:jc w:val="both"/>
        <w:rPr>
          <w:rFonts w:ascii="Arial" w:hAnsi="Arial" w:cs="Arial"/>
          <w:b/>
        </w:rPr>
      </w:pPr>
    </w:p>
    <w:p w14:paraId="44EF5167" w14:textId="77777777" w:rsidR="00B607A1" w:rsidRDefault="00B607A1" w:rsidP="00B607A1">
      <w:pPr>
        <w:tabs>
          <w:tab w:val="right" w:leader="dot" w:pos="8630"/>
        </w:tabs>
        <w:ind w:left="1080" w:right="720" w:hanging="720"/>
        <w:jc w:val="both"/>
        <w:rPr>
          <w:rFonts w:ascii="Arial" w:hAnsi="Arial" w:cs="Arial"/>
          <w:b/>
          <w:u w:val="single"/>
        </w:rPr>
      </w:pPr>
      <w:r w:rsidRPr="009E7FE4">
        <w:rPr>
          <w:rFonts w:ascii="Arial" w:hAnsi="Arial" w:cs="Arial"/>
          <w:b/>
        </w:rPr>
        <w:lastRenderedPageBreak/>
        <w:t>3.3</w:t>
      </w:r>
      <w:r w:rsidRPr="009E7FE4">
        <w:rPr>
          <w:rFonts w:ascii="Arial" w:hAnsi="Arial" w:cs="Arial"/>
          <w:b/>
        </w:rPr>
        <w:tab/>
      </w:r>
      <w:r>
        <w:rPr>
          <w:rFonts w:ascii="Arial" w:hAnsi="Arial" w:cs="Arial"/>
          <w:b/>
          <w:u w:val="single"/>
        </w:rPr>
        <w:t>Risk and Controls</w:t>
      </w:r>
    </w:p>
    <w:p w14:paraId="2C12B5A9" w14:textId="77777777" w:rsidR="00B607A1" w:rsidRPr="002F52B1" w:rsidRDefault="00B607A1" w:rsidP="00B607A1">
      <w:pPr>
        <w:tabs>
          <w:tab w:val="right" w:leader="dot" w:pos="8630"/>
        </w:tabs>
        <w:ind w:left="1080" w:right="720" w:hanging="720"/>
        <w:jc w:val="both"/>
        <w:rPr>
          <w:rFonts w:ascii="Arial" w:hAnsi="Arial" w:cs="Arial"/>
        </w:rPr>
      </w:pPr>
    </w:p>
    <w:p w14:paraId="64CFD4AE" w14:textId="77777777" w:rsidR="000D0EBF" w:rsidRDefault="002A01E0" w:rsidP="000D0EBF">
      <w:pPr>
        <w:tabs>
          <w:tab w:val="right" w:leader="dot" w:pos="8630"/>
        </w:tabs>
        <w:ind w:left="1080" w:right="720" w:hanging="720"/>
        <w:jc w:val="both"/>
        <w:rPr>
          <w:rFonts w:ascii="Arial" w:hAnsi="Arial" w:cs="Arial"/>
        </w:rPr>
      </w:pPr>
      <w:r>
        <w:rPr>
          <w:rFonts w:ascii="Arial" w:hAnsi="Arial" w:cs="Arial"/>
        </w:rPr>
        <w:t>3</w:t>
      </w:r>
      <w:r w:rsidR="00B607A1">
        <w:rPr>
          <w:rFonts w:ascii="Arial" w:hAnsi="Arial" w:cs="Arial"/>
        </w:rPr>
        <w:t>.</w:t>
      </w:r>
      <w:r>
        <w:rPr>
          <w:rFonts w:ascii="Arial" w:hAnsi="Arial" w:cs="Arial"/>
        </w:rPr>
        <w:t>3</w:t>
      </w:r>
      <w:r w:rsidR="00B607A1">
        <w:rPr>
          <w:rFonts w:ascii="Arial" w:hAnsi="Arial" w:cs="Arial"/>
        </w:rPr>
        <w:t>.1</w:t>
      </w:r>
      <w:r w:rsidR="00B607A1">
        <w:rPr>
          <w:rFonts w:ascii="Arial" w:hAnsi="Arial" w:cs="Arial"/>
        </w:rPr>
        <w:tab/>
      </w:r>
      <w:r w:rsidR="00B607A1" w:rsidRPr="002F52B1">
        <w:rPr>
          <w:rFonts w:ascii="Arial" w:hAnsi="Arial" w:cs="Arial"/>
        </w:rPr>
        <w:t>Does your organization have an Enterp</w:t>
      </w:r>
      <w:r w:rsidR="00B607A1">
        <w:rPr>
          <w:rFonts w:ascii="Arial" w:hAnsi="Arial" w:cs="Arial"/>
        </w:rPr>
        <w:t xml:space="preserve">rise Risk Management function? </w:t>
      </w:r>
      <w:r w:rsidR="00B607A1" w:rsidRPr="002F52B1">
        <w:rPr>
          <w:rFonts w:ascii="Arial" w:hAnsi="Arial" w:cs="Arial"/>
        </w:rPr>
        <w:t>Please provide the mandate of the group and the reporting structure.</w:t>
      </w:r>
    </w:p>
    <w:p w14:paraId="141F1192" w14:textId="77777777" w:rsidR="00B607A1" w:rsidRPr="00C92340" w:rsidRDefault="00635CA2" w:rsidP="000D0EBF">
      <w:pPr>
        <w:tabs>
          <w:tab w:val="right" w:leader="dot" w:pos="8630"/>
        </w:tabs>
        <w:ind w:left="1080" w:right="720" w:hanging="720"/>
        <w:jc w:val="both"/>
        <w:rPr>
          <w:rFonts w:ascii="Arial" w:hAnsi="Arial"/>
          <w:color w:val="FF0000"/>
        </w:rPr>
      </w:pPr>
      <w:r>
        <w:rPr>
          <w:rFonts w:ascii="Arial" w:hAnsi="Arial" w:cs="Arial"/>
        </w:rPr>
        <w:br/>
      </w:r>
      <w:r w:rsidRPr="004A66DD">
        <w:rPr>
          <w:rFonts w:ascii="Arial" w:hAnsi="Arial" w:cs="Arial"/>
          <w:b/>
          <w:bCs/>
          <w:color w:val="4472C4"/>
        </w:rPr>
        <w:t xml:space="preserve">It is the function of the Executive Team (CEO, CMO, COO, CTO) to </w:t>
      </w:r>
      <w:r w:rsidR="00A354A1" w:rsidRPr="004A66DD">
        <w:rPr>
          <w:rFonts w:ascii="Arial" w:hAnsi="Arial" w:cs="Arial"/>
          <w:b/>
          <w:bCs/>
          <w:color w:val="4472C4"/>
        </w:rPr>
        <w:t>assess</w:t>
      </w:r>
      <w:r w:rsidRPr="004A66DD">
        <w:rPr>
          <w:rFonts w:ascii="Arial" w:hAnsi="Arial" w:cs="Arial"/>
          <w:b/>
          <w:bCs/>
          <w:color w:val="4472C4"/>
        </w:rPr>
        <w:t xml:space="preserve">, manage, and mitigate enterprise risk. </w:t>
      </w:r>
      <w:r w:rsidR="00A354A1" w:rsidRPr="004A66DD">
        <w:rPr>
          <w:rFonts w:ascii="Arial" w:hAnsi="Arial" w:cs="Arial"/>
          <w:b/>
          <w:bCs/>
          <w:color w:val="4472C4"/>
        </w:rPr>
        <w:t>Risk management sessions are held quarterly to evaluate cyber security, disaster recovery, and business continuity in the event of an emergency.</w:t>
      </w:r>
      <w:r w:rsidR="00897E11">
        <w:rPr>
          <w:rFonts w:ascii="Arial" w:hAnsi="Arial" w:cs="Arial"/>
          <w:b/>
          <w:bCs/>
          <w:color w:val="00B050"/>
        </w:rPr>
        <w:t xml:space="preserve"> </w:t>
      </w:r>
    </w:p>
    <w:p w14:paraId="06F1D945" w14:textId="77777777" w:rsidR="00B607A1" w:rsidRDefault="00B607A1" w:rsidP="00B607A1">
      <w:pPr>
        <w:tabs>
          <w:tab w:val="right" w:leader="dot" w:pos="8630"/>
        </w:tabs>
        <w:ind w:left="1080" w:right="720" w:hanging="720"/>
        <w:jc w:val="both"/>
        <w:rPr>
          <w:rFonts w:ascii="Arial" w:hAnsi="Arial" w:cs="Arial"/>
        </w:rPr>
      </w:pPr>
    </w:p>
    <w:p w14:paraId="0728EDA2" w14:textId="77777777" w:rsidR="00B607A1" w:rsidRDefault="002A01E0" w:rsidP="00B607A1">
      <w:pPr>
        <w:tabs>
          <w:tab w:val="right" w:leader="dot" w:pos="8630"/>
        </w:tabs>
        <w:ind w:left="1080" w:right="720" w:hanging="720"/>
        <w:jc w:val="both"/>
        <w:rPr>
          <w:rFonts w:ascii="Arial" w:hAnsi="Arial" w:cs="Arial"/>
        </w:rPr>
      </w:pPr>
      <w:r w:rsidRPr="00204EC9">
        <w:rPr>
          <w:rFonts w:ascii="Arial" w:hAnsi="Arial" w:cs="Arial"/>
        </w:rPr>
        <w:t>3.3</w:t>
      </w:r>
      <w:r w:rsidR="00B607A1" w:rsidRPr="00204EC9">
        <w:rPr>
          <w:rFonts w:ascii="Arial" w:hAnsi="Arial" w:cs="Arial"/>
        </w:rPr>
        <w:t>.2</w:t>
      </w:r>
      <w:r w:rsidR="00B607A1" w:rsidRPr="00204EC9">
        <w:rPr>
          <w:rFonts w:ascii="Arial" w:hAnsi="Arial" w:cs="Arial"/>
        </w:rPr>
        <w:tab/>
        <w:t>What control activities and monitoring tools are in place within your organization to ensure compliance with changes in external requirements, such as ensuring regulatory and legal rules are incorporated in a timely manner?  Are your data centers under local compliance requirements?  If so, which ones?</w:t>
      </w:r>
    </w:p>
    <w:p w14:paraId="483110DB" w14:textId="77777777" w:rsidR="00F02386" w:rsidRDefault="00F02386" w:rsidP="00B607A1">
      <w:pPr>
        <w:tabs>
          <w:tab w:val="right" w:leader="dot" w:pos="8630"/>
        </w:tabs>
        <w:ind w:left="1080" w:right="720" w:hanging="720"/>
        <w:jc w:val="both"/>
        <w:rPr>
          <w:rFonts w:ascii="Arial" w:hAnsi="Arial" w:cs="Arial"/>
        </w:rPr>
      </w:pPr>
    </w:p>
    <w:p w14:paraId="1D607375" w14:textId="77777777" w:rsidR="00EC2324" w:rsidRPr="003A2D74" w:rsidRDefault="00F02386" w:rsidP="00F02386">
      <w:pPr>
        <w:tabs>
          <w:tab w:val="right" w:leader="dot" w:pos="8630"/>
        </w:tabs>
        <w:ind w:left="1080" w:right="720" w:hanging="720"/>
        <w:jc w:val="both"/>
        <w:rPr>
          <w:rFonts w:ascii="Arial" w:hAnsi="Arial" w:cs="Arial"/>
          <w:b/>
          <w:color w:val="4472C4"/>
        </w:rPr>
      </w:pPr>
      <w:r w:rsidRPr="00E45C59">
        <w:rPr>
          <w:rFonts w:ascii="Arial" w:hAnsi="Arial" w:cs="Arial"/>
          <w:b/>
          <w:bCs/>
          <w:color w:val="4472C4"/>
        </w:rPr>
        <w:tab/>
      </w:r>
      <w:r w:rsidRPr="003A2D74">
        <w:rPr>
          <w:rFonts w:ascii="Arial" w:hAnsi="Arial" w:cs="Arial"/>
          <w:b/>
          <w:bCs/>
          <w:color w:val="4472C4"/>
        </w:rPr>
        <w:t>APX Stream is a member of Investment</w:t>
      </w:r>
      <w:r w:rsidR="00A354A1" w:rsidRPr="003A2D74">
        <w:rPr>
          <w:rFonts w:ascii="Arial" w:hAnsi="Arial" w:cs="Arial"/>
          <w:b/>
          <w:bCs/>
          <w:color w:val="4472C4"/>
        </w:rPr>
        <w:t>s</w:t>
      </w:r>
      <w:r w:rsidRPr="003A2D74">
        <w:rPr>
          <w:rFonts w:ascii="Arial" w:hAnsi="Arial" w:cs="Arial"/>
          <w:b/>
          <w:bCs/>
          <w:color w:val="4472C4"/>
        </w:rPr>
        <w:t xml:space="preserve"> and Wealth Association (IWA) and Richard Jackson</w:t>
      </w:r>
      <w:r w:rsidR="007A7CB3" w:rsidRPr="003A2D74">
        <w:rPr>
          <w:rFonts w:ascii="Arial" w:hAnsi="Arial" w:cs="Arial"/>
          <w:b/>
          <w:bCs/>
          <w:color w:val="4472C4"/>
        </w:rPr>
        <w:t xml:space="preserve">, </w:t>
      </w:r>
      <w:r w:rsidR="00224AD2" w:rsidRPr="003A2D74">
        <w:rPr>
          <w:rFonts w:ascii="Arial" w:hAnsi="Arial" w:cs="Arial"/>
          <w:b/>
          <w:bCs/>
          <w:color w:val="4472C4"/>
        </w:rPr>
        <w:t>CEO</w:t>
      </w:r>
      <w:r w:rsidRPr="003A2D74">
        <w:rPr>
          <w:rFonts w:ascii="Arial" w:hAnsi="Arial" w:cs="Arial"/>
          <w:b/>
          <w:bCs/>
          <w:color w:val="4472C4"/>
        </w:rPr>
        <w:t xml:space="preserve"> and Head of </w:t>
      </w:r>
      <w:r w:rsidR="007A7CB3" w:rsidRPr="003A2D74">
        <w:rPr>
          <w:rFonts w:ascii="Arial" w:hAnsi="Arial" w:cs="Arial"/>
          <w:b/>
          <w:bCs/>
          <w:color w:val="4472C4"/>
        </w:rPr>
        <w:t>R</w:t>
      </w:r>
      <w:r w:rsidRPr="003A2D74">
        <w:rPr>
          <w:rFonts w:ascii="Arial" w:hAnsi="Arial" w:cs="Arial"/>
          <w:b/>
          <w:bCs/>
          <w:color w:val="4472C4"/>
        </w:rPr>
        <w:t>esearch</w:t>
      </w:r>
      <w:r w:rsidR="007A7CB3" w:rsidRPr="003A2D74">
        <w:rPr>
          <w:rFonts w:ascii="Arial" w:hAnsi="Arial" w:cs="Arial"/>
          <w:b/>
          <w:bCs/>
          <w:color w:val="4472C4"/>
        </w:rPr>
        <w:t>,</w:t>
      </w:r>
      <w:r w:rsidRPr="003A2D74">
        <w:rPr>
          <w:rFonts w:ascii="Arial" w:hAnsi="Arial" w:cs="Arial"/>
          <w:b/>
          <w:bCs/>
          <w:color w:val="4472C4"/>
        </w:rPr>
        <w:t xml:space="preserve"> is Accredited by IWA as a Certified Investment Management Analyst (CIMA</w:t>
      </w:r>
      <w:r w:rsidRPr="003A2D74">
        <w:rPr>
          <w:rFonts w:ascii="Arial" w:hAnsi="Arial" w:cs="Arial"/>
          <w:b/>
          <w:color w:val="4472C4"/>
          <w:vertAlign w:val="superscript"/>
        </w:rPr>
        <w:t>®</w:t>
      </w:r>
      <w:r w:rsidR="00277682" w:rsidRPr="003A2D74">
        <w:rPr>
          <w:rFonts w:ascii="Arial" w:hAnsi="Arial" w:cs="Arial"/>
          <w:b/>
          <w:color w:val="4472C4"/>
        </w:rPr>
        <w:t>)</w:t>
      </w:r>
      <w:r w:rsidR="00DC16A1" w:rsidRPr="003A2D74">
        <w:rPr>
          <w:rFonts w:ascii="Arial" w:hAnsi="Arial" w:cs="Arial"/>
          <w:b/>
          <w:color w:val="4472C4"/>
        </w:rPr>
        <w:t>.</w:t>
      </w:r>
      <w:r w:rsidRPr="003A2D74">
        <w:rPr>
          <w:rFonts w:ascii="Arial" w:hAnsi="Arial" w:cs="Arial"/>
          <w:b/>
          <w:color w:val="4472C4"/>
        </w:rPr>
        <w:t xml:space="preserve"> Both IWA and the CIMA accreditation maintain </w:t>
      </w:r>
      <w:r w:rsidR="00624BEE">
        <w:rPr>
          <w:rFonts w:ascii="Arial" w:hAnsi="Arial" w:cs="Arial"/>
          <w:b/>
          <w:color w:val="4472C4"/>
        </w:rPr>
        <w:t xml:space="preserve">rigorous </w:t>
      </w:r>
      <w:r w:rsidRPr="003A2D74">
        <w:rPr>
          <w:rFonts w:ascii="Arial" w:hAnsi="Arial" w:cs="Arial"/>
          <w:b/>
          <w:color w:val="4472C4"/>
        </w:rPr>
        <w:t>code</w:t>
      </w:r>
      <w:r w:rsidR="00624BEE">
        <w:rPr>
          <w:rFonts w:ascii="Arial" w:hAnsi="Arial" w:cs="Arial"/>
          <w:b/>
          <w:color w:val="4472C4"/>
        </w:rPr>
        <w:t>s</w:t>
      </w:r>
      <w:r w:rsidRPr="003A2D74">
        <w:rPr>
          <w:rFonts w:ascii="Arial" w:hAnsi="Arial" w:cs="Arial"/>
          <w:b/>
          <w:color w:val="4472C4"/>
        </w:rPr>
        <w:t xml:space="preserve"> of ethics.  </w:t>
      </w:r>
    </w:p>
    <w:p w14:paraId="183A1770" w14:textId="77777777" w:rsidR="00EC2324" w:rsidRPr="003A2D74" w:rsidRDefault="00EC2324" w:rsidP="00F02386">
      <w:pPr>
        <w:tabs>
          <w:tab w:val="right" w:leader="dot" w:pos="8630"/>
        </w:tabs>
        <w:ind w:left="1080" w:right="720" w:hanging="720"/>
        <w:jc w:val="both"/>
        <w:rPr>
          <w:rFonts w:ascii="Arial" w:hAnsi="Arial" w:cs="Arial"/>
          <w:b/>
          <w:color w:val="4472C4"/>
          <w:szCs w:val="32"/>
        </w:rPr>
      </w:pPr>
    </w:p>
    <w:p w14:paraId="07A1E58E" w14:textId="77777777" w:rsidR="00EC2324" w:rsidRPr="003A2D74" w:rsidRDefault="00EC2324" w:rsidP="00F02386">
      <w:pPr>
        <w:tabs>
          <w:tab w:val="right" w:leader="dot" w:pos="8630"/>
        </w:tabs>
        <w:ind w:left="1080" w:right="720" w:hanging="720"/>
        <w:jc w:val="both"/>
        <w:rPr>
          <w:rFonts w:ascii="Arial" w:hAnsi="Arial" w:cs="Arial"/>
          <w:b/>
          <w:color w:val="4472C4"/>
          <w:szCs w:val="32"/>
        </w:rPr>
      </w:pPr>
      <w:r w:rsidRPr="003A2D74">
        <w:rPr>
          <w:rFonts w:ascii="Arial" w:hAnsi="Arial" w:cs="Arial"/>
          <w:b/>
          <w:color w:val="4472C4"/>
          <w:szCs w:val="32"/>
        </w:rPr>
        <w:tab/>
      </w:r>
      <w:r w:rsidR="00F02386" w:rsidRPr="003A2D74">
        <w:rPr>
          <w:rFonts w:ascii="Arial" w:hAnsi="Arial" w:cs="Arial"/>
          <w:b/>
          <w:color w:val="4472C4"/>
          <w:szCs w:val="32"/>
        </w:rPr>
        <w:t xml:space="preserve">APX Stream maintains </w:t>
      </w:r>
      <w:r w:rsidRPr="003A2D74">
        <w:rPr>
          <w:rFonts w:ascii="Arial" w:hAnsi="Arial" w:cs="Arial"/>
          <w:b/>
          <w:color w:val="4472C4"/>
          <w:szCs w:val="32"/>
        </w:rPr>
        <w:t xml:space="preserve">alliances with </w:t>
      </w:r>
      <w:r w:rsidR="00F02386" w:rsidRPr="003A2D74">
        <w:rPr>
          <w:rFonts w:ascii="Arial" w:hAnsi="Arial" w:cs="Arial"/>
          <w:b/>
          <w:color w:val="4472C4"/>
          <w:szCs w:val="32"/>
        </w:rPr>
        <w:t xml:space="preserve">several regulatory and </w:t>
      </w:r>
      <w:r w:rsidR="007A7CB3" w:rsidRPr="003A2D74">
        <w:rPr>
          <w:rFonts w:ascii="Arial" w:hAnsi="Arial" w:cs="Arial"/>
          <w:b/>
          <w:color w:val="4472C4"/>
          <w:szCs w:val="32"/>
        </w:rPr>
        <w:t xml:space="preserve">independent </w:t>
      </w:r>
      <w:r w:rsidR="00F02386" w:rsidRPr="003A2D74">
        <w:rPr>
          <w:rFonts w:ascii="Arial" w:hAnsi="Arial" w:cs="Arial"/>
          <w:b/>
          <w:color w:val="4472C4"/>
          <w:szCs w:val="32"/>
        </w:rPr>
        <w:t>compliance firms</w:t>
      </w:r>
      <w:r w:rsidR="00624BEE">
        <w:rPr>
          <w:rFonts w:ascii="Arial" w:hAnsi="Arial" w:cs="Arial"/>
          <w:b/>
          <w:color w:val="4472C4"/>
          <w:szCs w:val="32"/>
        </w:rPr>
        <w:t xml:space="preserve"> which assist </w:t>
      </w:r>
      <w:r w:rsidR="00F02386" w:rsidRPr="003A2D74">
        <w:rPr>
          <w:rFonts w:ascii="Arial" w:hAnsi="Arial" w:cs="Arial"/>
          <w:b/>
          <w:color w:val="4472C4"/>
          <w:szCs w:val="32"/>
        </w:rPr>
        <w:t xml:space="preserve">in the writing and monitoring of regulatory issues surrounding the database and data marketing by asset managers. </w:t>
      </w:r>
    </w:p>
    <w:p w14:paraId="68F01F19" w14:textId="77777777" w:rsidR="00EC2324" w:rsidRPr="003A2D74" w:rsidRDefault="00EC2324" w:rsidP="00F02386">
      <w:pPr>
        <w:tabs>
          <w:tab w:val="right" w:leader="dot" w:pos="8630"/>
        </w:tabs>
        <w:ind w:left="1080" w:right="720" w:hanging="720"/>
        <w:jc w:val="both"/>
        <w:rPr>
          <w:rFonts w:ascii="Arial" w:hAnsi="Arial" w:cs="Arial"/>
          <w:b/>
          <w:color w:val="4472C4"/>
          <w:szCs w:val="32"/>
        </w:rPr>
      </w:pPr>
    </w:p>
    <w:p w14:paraId="5EE5E9DB" w14:textId="77777777" w:rsidR="00EC2324" w:rsidRPr="003A2D74" w:rsidRDefault="00EC2324" w:rsidP="00F02386">
      <w:pPr>
        <w:tabs>
          <w:tab w:val="right" w:leader="dot" w:pos="8630"/>
        </w:tabs>
        <w:ind w:left="1080" w:right="720" w:hanging="720"/>
        <w:jc w:val="both"/>
        <w:rPr>
          <w:rFonts w:ascii="Arial" w:hAnsi="Arial" w:cs="Arial"/>
          <w:b/>
          <w:color w:val="4472C4"/>
          <w:szCs w:val="32"/>
        </w:rPr>
      </w:pPr>
      <w:r w:rsidRPr="003A2D74">
        <w:rPr>
          <w:rFonts w:ascii="Arial" w:hAnsi="Arial" w:cs="Arial"/>
          <w:b/>
          <w:color w:val="4472C4"/>
          <w:szCs w:val="32"/>
        </w:rPr>
        <w:tab/>
      </w:r>
      <w:r w:rsidR="00F02386" w:rsidRPr="003A2D74">
        <w:rPr>
          <w:rFonts w:ascii="Arial" w:hAnsi="Arial" w:cs="Arial"/>
          <w:b/>
          <w:color w:val="4472C4"/>
          <w:szCs w:val="32"/>
        </w:rPr>
        <w:t xml:space="preserve">Additionally, </w:t>
      </w:r>
      <w:r w:rsidR="00F81CAC">
        <w:rPr>
          <w:rFonts w:ascii="Arial" w:hAnsi="Arial" w:cs="Arial"/>
          <w:b/>
          <w:color w:val="4472C4"/>
          <w:szCs w:val="32"/>
        </w:rPr>
        <w:t>APX Stream’s comprehensive</w:t>
      </w:r>
      <w:r w:rsidR="007A7CB3" w:rsidRPr="003A2D74">
        <w:rPr>
          <w:rFonts w:ascii="Arial" w:hAnsi="Arial" w:cs="Arial"/>
          <w:b/>
          <w:color w:val="4472C4"/>
          <w:szCs w:val="32"/>
        </w:rPr>
        <w:t xml:space="preserve"> </w:t>
      </w:r>
      <w:r w:rsidR="00F81CAC">
        <w:rPr>
          <w:rFonts w:ascii="Arial" w:hAnsi="Arial" w:cs="Arial"/>
          <w:b/>
          <w:color w:val="4472C4"/>
          <w:szCs w:val="32"/>
        </w:rPr>
        <w:t xml:space="preserve">database research </w:t>
      </w:r>
      <w:r w:rsidR="00F02386" w:rsidRPr="003A2D74">
        <w:rPr>
          <w:rFonts w:ascii="Arial" w:hAnsi="Arial" w:cs="Arial"/>
          <w:b/>
          <w:color w:val="4472C4"/>
          <w:szCs w:val="32"/>
        </w:rPr>
        <w:t>(</w:t>
      </w:r>
      <w:r w:rsidR="007A7CB3" w:rsidRPr="003A2D74">
        <w:rPr>
          <w:rFonts w:ascii="Arial" w:hAnsi="Arial" w:cs="Arial"/>
          <w:b/>
          <w:color w:val="4472C4"/>
          <w:szCs w:val="32"/>
        </w:rPr>
        <w:t xml:space="preserve">see </w:t>
      </w:r>
      <w:r w:rsidR="00DC16A1" w:rsidRPr="003A2D74">
        <w:rPr>
          <w:rFonts w:ascii="Arial" w:hAnsi="Arial" w:cs="Arial"/>
          <w:b/>
          <w:color w:val="4472C4"/>
          <w:szCs w:val="32"/>
        </w:rPr>
        <w:t>Exhibit 1</w:t>
      </w:r>
      <w:r w:rsidR="00F02386" w:rsidRPr="003A2D74">
        <w:rPr>
          <w:rFonts w:ascii="Arial" w:hAnsi="Arial" w:cs="Arial"/>
          <w:b/>
          <w:color w:val="4472C4"/>
          <w:szCs w:val="32"/>
        </w:rPr>
        <w:t>) is updated</w:t>
      </w:r>
      <w:r w:rsidR="00A354A1" w:rsidRPr="003A2D74">
        <w:rPr>
          <w:rFonts w:ascii="Arial" w:hAnsi="Arial" w:cs="Arial"/>
          <w:b/>
          <w:color w:val="4472C4"/>
          <w:szCs w:val="32"/>
        </w:rPr>
        <w:t>,</w:t>
      </w:r>
      <w:r w:rsidR="00F02386" w:rsidRPr="003A2D74">
        <w:rPr>
          <w:rFonts w:ascii="Arial" w:hAnsi="Arial" w:cs="Arial"/>
          <w:b/>
          <w:color w:val="4472C4"/>
          <w:szCs w:val="32"/>
        </w:rPr>
        <w:t xml:space="preserve"> published</w:t>
      </w:r>
      <w:r w:rsidR="00A354A1" w:rsidRPr="003A2D74">
        <w:rPr>
          <w:rFonts w:ascii="Arial" w:hAnsi="Arial" w:cs="Arial"/>
          <w:b/>
          <w:color w:val="4472C4"/>
          <w:szCs w:val="32"/>
        </w:rPr>
        <w:t>,</w:t>
      </w:r>
      <w:r w:rsidR="00F02386" w:rsidRPr="003A2D74">
        <w:rPr>
          <w:rFonts w:ascii="Arial" w:hAnsi="Arial" w:cs="Arial"/>
          <w:b/>
          <w:color w:val="4472C4"/>
          <w:szCs w:val="32"/>
        </w:rPr>
        <w:t xml:space="preserve"> and reviewed with every client on a quarterly </w:t>
      </w:r>
      <w:r w:rsidR="00A354A1" w:rsidRPr="003A2D74">
        <w:rPr>
          <w:rFonts w:ascii="Arial" w:hAnsi="Arial" w:cs="Arial"/>
          <w:b/>
          <w:color w:val="4472C4"/>
          <w:szCs w:val="32"/>
        </w:rPr>
        <w:t>basis</w:t>
      </w:r>
      <w:r w:rsidR="00F02386" w:rsidRPr="003A2D74">
        <w:rPr>
          <w:rFonts w:ascii="Arial" w:hAnsi="Arial" w:cs="Arial"/>
          <w:b/>
          <w:color w:val="4472C4"/>
          <w:szCs w:val="32"/>
        </w:rPr>
        <w:t xml:space="preserve">. </w:t>
      </w:r>
      <w:r w:rsidR="00014C7F" w:rsidRPr="005B40F7">
        <w:rPr>
          <w:rFonts w:ascii="Arial" w:hAnsi="Arial" w:cs="Arial"/>
          <w:b/>
          <w:color w:val="4472C4"/>
          <w:szCs w:val="32"/>
        </w:rPr>
        <w:t>APX Stream database research includes an assessment of database</w:t>
      </w:r>
      <w:r w:rsidRPr="005B40F7">
        <w:rPr>
          <w:rFonts w:ascii="Arial" w:hAnsi="Arial" w:cs="Arial"/>
          <w:b/>
          <w:color w:val="4472C4"/>
          <w:szCs w:val="32"/>
        </w:rPr>
        <w:t xml:space="preserve"> subscriber</w:t>
      </w:r>
      <w:r w:rsidR="00014C7F" w:rsidRPr="005B40F7">
        <w:rPr>
          <w:rFonts w:ascii="Arial" w:hAnsi="Arial" w:cs="Arial"/>
          <w:b/>
          <w:color w:val="4472C4"/>
          <w:szCs w:val="32"/>
        </w:rPr>
        <w:t xml:space="preserve">/user types, and </w:t>
      </w:r>
      <w:r w:rsidRPr="005B40F7">
        <w:rPr>
          <w:rFonts w:ascii="Arial" w:hAnsi="Arial" w:cs="Arial"/>
          <w:b/>
          <w:color w:val="4472C4"/>
          <w:szCs w:val="32"/>
        </w:rPr>
        <w:t>clearly detail</w:t>
      </w:r>
      <w:r w:rsidR="00014C7F" w:rsidRPr="005B40F7">
        <w:rPr>
          <w:rFonts w:ascii="Arial" w:hAnsi="Arial" w:cs="Arial"/>
          <w:b/>
          <w:color w:val="4472C4"/>
          <w:szCs w:val="32"/>
        </w:rPr>
        <w:t>s</w:t>
      </w:r>
      <w:r w:rsidRPr="005B40F7">
        <w:rPr>
          <w:rFonts w:ascii="Arial" w:hAnsi="Arial" w:cs="Arial"/>
          <w:b/>
          <w:color w:val="4472C4"/>
          <w:szCs w:val="32"/>
        </w:rPr>
        <w:t xml:space="preserve"> adherence to the accredited investor and professional intermediaries.</w:t>
      </w:r>
      <w:r w:rsidRPr="003A2D74">
        <w:rPr>
          <w:rFonts w:ascii="Arial" w:hAnsi="Arial" w:cs="Arial"/>
          <w:b/>
          <w:color w:val="4472C4"/>
          <w:szCs w:val="32"/>
        </w:rPr>
        <w:t xml:space="preserve"> </w:t>
      </w:r>
    </w:p>
    <w:p w14:paraId="3549665A" w14:textId="77777777" w:rsidR="00EC2324" w:rsidRPr="003A2D74" w:rsidRDefault="00EC2324" w:rsidP="00F02386">
      <w:pPr>
        <w:tabs>
          <w:tab w:val="right" w:leader="dot" w:pos="8630"/>
        </w:tabs>
        <w:ind w:left="1080" w:right="720" w:hanging="720"/>
        <w:jc w:val="both"/>
        <w:rPr>
          <w:rFonts w:ascii="Arial" w:hAnsi="Arial" w:cs="Arial"/>
          <w:b/>
          <w:color w:val="4472C4"/>
          <w:szCs w:val="32"/>
        </w:rPr>
      </w:pPr>
    </w:p>
    <w:p w14:paraId="5BE864D5" w14:textId="77777777" w:rsidR="00B607A1" w:rsidRPr="003A2D74" w:rsidRDefault="00EC2324" w:rsidP="00F02386">
      <w:pPr>
        <w:tabs>
          <w:tab w:val="right" w:leader="dot" w:pos="8630"/>
        </w:tabs>
        <w:ind w:left="1080" w:right="720" w:hanging="720"/>
        <w:jc w:val="both"/>
        <w:rPr>
          <w:rFonts w:ascii="Arial" w:hAnsi="Arial" w:cs="Arial"/>
          <w:b/>
          <w:color w:val="4472C4"/>
          <w:szCs w:val="32"/>
        </w:rPr>
      </w:pPr>
      <w:r w:rsidRPr="003A2D74">
        <w:rPr>
          <w:rFonts w:ascii="Arial" w:hAnsi="Arial" w:cs="Arial"/>
          <w:b/>
          <w:color w:val="4472C4"/>
          <w:szCs w:val="32"/>
        </w:rPr>
        <w:tab/>
        <w:t xml:space="preserve">APX Stream </w:t>
      </w:r>
      <w:r w:rsidR="00A354A1" w:rsidRPr="003A2D74">
        <w:rPr>
          <w:rFonts w:ascii="Arial" w:hAnsi="Arial" w:cs="Arial"/>
          <w:b/>
          <w:color w:val="4472C4"/>
          <w:szCs w:val="32"/>
        </w:rPr>
        <w:t xml:space="preserve">authored </w:t>
      </w:r>
      <w:r w:rsidRPr="003A2D74">
        <w:rPr>
          <w:rFonts w:ascii="Arial" w:hAnsi="Arial" w:cs="Arial"/>
          <w:b/>
          <w:color w:val="4472C4"/>
          <w:szCs w:val="32"/>
        </w:rPr>
        <w:t xml:space="preserve">the first </w:t>
      </w:r>
      <w:r w:rsidR="00A354A1" w:rsidRPr="003A2D74">
        <w:rPr>
          <w:rFonts w:ascii="Arial" w:hAnsi="Arial" w:cs="Arial"/>
          <w:b/>
          <w:color w:val="4472C4"/>
          <w:szCs w:val="32"/>
        </w:rPr>
        <w:t xml:space="preserve">published </w:t>
      </w:r>
      <w:r w:rsidRPr="003A2D74">
        <w:rPr>
          <w:rFonts w:ascii="Arial" w:hAnsi="Arial" w:cs="Arial"/>
          <w:b/>
          <w:color w:val="4472C4"/>
          <w:szCs w:val="32"/>
        </w:rPr>
        <w:t xml:space="preserve">article regarding </w:t>
      </w:r>
      <w:r w:rsidR="00F81CAC">
        <w:rPr>
          <w:rFonts w:ascii="Arial" w:hAnsi="Arial" w:cs="Arial"/>
          <w:b/>
          <w:color w:val="4472C4"/>
          <w:szCs w:val="32"/>
        </w:rPr>
        <w:t xml:space="preserve">investment data compliance and the </w:t>
      </w:r>
      <w:r w:rsidRPr="003A2D74">
        <w:rPr>
          <w:rFonts w:ascii="Arial" w:hAnsi="Arial" w:cs="Arial"/>
          <w:b/>
          <w:color w:val="4472C4"/>
          <w:szCs w:val="32"/>
        </w:rPr>
        <w:t xml:space="preserve">SEC and FINRA regulations rolled out </w:t>
      </w:r>
      <w:r w:rsidR="00014C7F">
        <w:rPr>
          <w:rFonts w:ascii="Arial" w:hAnsi="Arial" w:cs="Arial"/>
          <w:b/>
          <w:color w:val="4472C4"/>
          <w:szCs w:val="32"/>
        </w:rPr>
        <w:t xml:space="preserve">in </w:t>
      </w:r>
      <w:r w:rsidR="00A354A1" w:rsidRPr="003A2D74">
        <w:rPr>
          <w:rFonts w:ascii="Arial" w:hAnsi="Arial" w:cs="Arial"/>
          <w:b/>
          <w:color w:val="4472C4"/>
          <w:szCs w:val="32"/>
        </w:rPr>
        <w:t xml:space="preserve">Q1 </w:t>
      </w:r>
      <w:r w:rsidRPr="003A2D74">
        <w:rPr>
          <w:rFonts w:ascii="Arial" w:hAnsi="Arial" w:cs="Arial"/>
          <w:b/>
          <w:color w:val="4472C4"/>
          <w:szCs w:val="32"/>
        </w:rPr>
        <w:t>202</w:t>
      </w:r>
      <w:r w:rsidR="00014C7F">
        <w:rPr>
          <w:rFonts w:ascii="Arial" w:hAnsi="Arial" w:cs="Arial"/>
          <w:b/>
          <w:color w:val="4472C4"/>
          <w:szCs w:val="32"/>
        </w:rPr>
        <w:t xml:space="preserve">1. Additionally, APX Stream has conducted and participated in </w:t>
      </w:r>
      <w:r w:rsidRPr="003A2D74">
        <w:rPr>
          <w:rFonts w:ascii="Arial" w:hAnsi="Arial" w:cs="Arial"/>
          <w:b/>
          <w:color w:val="4472C4"/>
          <w:szCs w:val="32"/>
        </w:rPr>
        <w:t>webinar</w:t>
      </w:r>
      <w:r w:rsidR="00A354A1" w:rsidRPr="003A2D74">
        <w:rPr>
          <w:rFonts w:ascii="Arial" w:hAnsi="Arial" w:cs="Arial"/>
          <w:b/>
          <w:color w:val="4472C4"/>
          <w:szCs w:val="32"/>
        </w:rPr>
        <w:t>s</w:t>
      </w:r>
      <w:r w:rsidRPr="003A2D74">
        <w:rPr>
          <w:rFonts w:ascii="Arial" w:hAnsi="Arial" w:cs="Arial"/>
          <w:b/>
          <w:color w:val="4472C4"/>
          <w:szCs w:val="32"/>
        </w:rPr>
        <w:t xml:space="preserve"> focused on </w:t>
      </w:r>
      <w:r w:rsidR="00014C7F">
        <w:rPr>
          <w:rFonts w:ascii="Arial" w:hAnsi="Arial" w:cs="Arial"/>
          <w:b/>
          <w:color w:val="4472C4"/>
          <w:szCs w:val="32"/>
        </w:rPr>
        <w:t xml:space="preserve">how emerging </w:t>
      </w:r>
      <w:r w:rsidRPr="003A2D74">
        <w:rPr>
          <w:rFonts w:ascii="Arial" w:hAnsi="Arial" w:cs="Arial"/>
          <w:b/>
          <w:color w:val="4472C4"/>
          <w:szCs w:val="32"/>
        </w:rPr>
        <w:t xml:space="preserve">regulations </w:t>
      </w:r>
      <w:r w:rsidR="00014C7F">
        <w:rPr>
          <w:rFonts w:ascii="Arial" w:hAnsi="Arial" w:cs="Arial"/>
          <w:b/>
          <w:color w:val="4472C4"/>
          <w:szCs w:val="32"/>
        </w:rPr>
        <w:t xml:space="preserve">now govern </w:t>
      </w:r>
      <w:r w:rsidRPr="003A2D74">
        <w:rPr>
          <w:rFonts w:ascii="Arial" w:hAnsi="Arial" w:cs="Arial"/>
          <w:b/>
          <w:color w:val="4472C4"/>
          <w:szCs w:val="32"/>
        </w:rPr>
        <w:t>data marketing</w:t>
      </w:r>
      <w:r w:rsidR="00014C7F">
        <w:rPr>
          <w:rFonts w:ascii="Arial" w:hAnsi="Arial" w:cs="Arial"/>
          <w:b/>
          <w:color w:val="4472C4"/>
          <w:szCs w:val="32"/>
        </w:rPr>
        <w:t>, alongside p</w:t>
      </w:r>
      <w:r w:rsidRPr="003A2D74">
        <w:rPr>
          <w:rFonts w:ascii="Arial" w:hAnsi="Arial" w:cs="Arial"/>
          <w:b/>
          <w:color w:val="4472C4"/>
          <w:szCs w:val="32"/>
        </w:rPr>
        <w:t>anel</w:t>
      </w:r>
      <w:r w:rsidR="00014C7F">
        <w:rPr>
          <w:rFonts w:ascii="Arial" w:hAnsi="Arial" w:cs="Arial"/>
          <w:b/>
          <w:color w:val="4472C4"/>
          <w:szCs w:val="32"/>
        </w:rPr>
        <w:t>s</w:t>
      </w:r>
      <w:r w:rsidRPr="003A2D74">
        <w:rPr>
          <w:rFonts w:ascii="Arial" w:hAnsi="Arial" w:cs="Arial"/>
          <w:b/>
          <w:color w:val="4472C4"/>
          <w:szCs w:val="32"/>
        </w:rPr>
        <w:t xml:space="preserve"> of industry experts and leaders in compliance.</w:t>
      </w:r>
    </w:p>
    <w:p w14:paraId="7D712CEC" w14:textId="77777777" w:rsidR="00F02386" w:rsidRPr="00E45C59" w:rsidRDefault="00F02386" w:rsidP="00F02386">
      <w:pPr>
        <w:tabs>
          <w:tab w:val="right" w:leader="dot" w:pos="8630"/>
        </w:tabs>
        <w:ind w:left="1080" w:right="720" w:hanging="720"/>
        <w:jc w:val="both"/>
        <w:rPr>
          <w:rFonts w:ascii="Arial" w:hAnsi="Arial" w:cs="Arial"/>
          <w:b/>
          <w:bCs/>
          <w:color w:val="4472C4"/>
        </w:rPr>
      </w:pPr>
    </w:p>
    <w:p w14:paraId="79D54900" w14:textId="77777777" w:rsidR="00B607A1" w:rsidRDefault="002A01E0" w:rsidP="00B607A1">
      <w:pPr>
        <w:tabs>
          <w:tab w:val="right" w:leader="dot" w:pos="8630"/>
        </w:tabs>
        <w:ind w:left="1080" w:right="720" w:hanging="720"/>
        <w:jc w:val="both"/>
        <w:rPr>
          <w:rFonts w:ascii="Arial" w:hAnsi="Arial" w:cs="Arial"/>
        </w:rPr>
      </w:pPr>
      <w:r>
        <w:rPr>
          <w:rFonts w:ascii="Arial" w:hAnsi="Arial" w:cs="Arial"/>
        </w:rPr>
        <w:t>3.3</w:t>
      </w:r>
      <w:r w:rsidR="00B607A1" w:rsidRPr="002F52B1">
        <w:rPr>
          <w:rFonts w:ascii="Arial" w:hAnsi="Arial" w:cs="Arial"/>
        </w:rPr>
        <w:t>.3</w:t>
      </w:r>
      <w:r w:rsidR="00B607A1">
        <w:rPr>
          <w:rFonts w:ascii="Arial" w:hAnsi="Arial" w:cs="Arial"/>
        </w:rPr>
        <w:tab/>
      </w:r>
      <w:r w:rsidR="00B607A1" w:rsidRPr="002F52B1">
        <w:rPr>
          <w:rFonts w:ascii="Arial" w:hAnsi="Arial" w:cs="Arial"/>
        </w:rPr>
        <w:t xml:space="preserve">To the extent that any of your service providers outsource and / or subcontract their services as related to the </w:t>
      </w:r>
      <w:r w:rsidR="00B607A1">
        <w:rPr>
          <w:rFonts w:ascii="Arial" w:hAnsi="Arial" w:cs="Arial"/>
        </w:rPr>
        <w:t>initiative</w:t>
      </w:r>
      <w:r w:rsidR="00B607A1" w:rsidRPr="002F52B1">
        <w:rPr>
          <w:rFonts w:ascii="Arial" w:hAnsi="Arial" w:cs="Arial"/>
        </w:rPr>
        <w:t xml:space="preserve">, please specify the nature of the services performed, vendor and location of where the services are performed.  Please describe your oversight over these services.  </w:t>
      </w:r>
    </w:p>
    <w:p w14:paraId="065E7B2A" w14:textId="77777777" w:rsidR="00EC2324" w:rsidRDefault="00EC2324" w:rsidP="00B607A1">
      <w:pPr>
        <w:tabs>
          <w:tab w:val="right" w:leader="dot" w:pos="8630"/>
        </w:tabs>
        <w:ind w:left="1080" w:right="720" w:hanging="720"/>
        <w:jc w:val="both"/>
        <w:rPr>
          <w:rFonts w:ascii="Arial" w:hAnsi="Arial" w:cs="Arial"/>
        </w:rPr>
      </w:pPr>
    </w:p>
    <w:p w14:paraId="71A7BEF7" w14:textId="77777777" w:rsidR="00EC2324" w:rsidRPr="003A2D74" w:rsidRDefault="00EC2324" w:rsidP="00C92340">
      <w:pPr>
        <w:tabs>
          <w:tab w:val="right" w:leader="dot" w:pos="8630"/>
        </w:tabs>
        <w:ind w:left="1080" w:right="720" w:hanging="720"/>
        <w:rPr>
          <w:rFonts w:ascii="Arial" w:hAnsi="Arial" w:cs="Arial"/>
          <w:b/>
          <w:bCs/>
          <w:color w:val="4472C4"/>
        </w:rPr>
      </w:pPr>
      <w:r w:rsidRPr="003A2D74">
        <w:rPr>
          <w:rFonts w:ascii="Arial" w:hAnsi="Arial" w:cs="Arial"/>
          <w:b/>
          <w:bCs/>
          <w:color w:val="4472C4"/>
          <w:sz w:val="18"/>
          <w:szCs w:val="18"/>
        </w:rPr>
        <w:tab/>
      </w:r>
      <w:r w:rsidRPr="003A2D74">
        <w:rPr>
          <w:rFonts w:ascii="Arial" w:hAnsi="Arial" w:cs="Arial"/>
          <w:b/>
          <w:bCs/>
          <w:color w:val="4472C4"/>
        </w:rPr>
        <w:t>APX Stream</w:t>
      </w:r>
      <w:r w:rsidR="00A84137">
        <w:rPr>
          <w:rFonts w:ascii="Arial" w:hAnsi="Arial" w:cs="Arial"/>
          <w:b/>
          <w:bCs/>
          <w:color w:val="4472C4"/>
        </w:rPr>
        <w:t xml:space="preserve"> </w:t>
      </w:r>
      <w:r w:rsidRPr="003A2D74">
        <w:rPr>
          <w:rFonts w:ascii="Arial" w:hAnsi="Arial" w:cs="Arial"/>
          <w:b/>
          <w:bCs/>
          <w:color w:val="4472C4"/>
        </w:rPr>
        <w:t xml:space="preserve">relies solely on </w:t>
      </w:r>
      <w:r w:rsidR="007A7CB3" w:rsidRPr="003A2D74">
        <w:rPr>
          <w:rFonts w:ascii="Arial" w:hAnsi="Arial" w:cs="Arial"/>
          <w:b/>
          <w:bCs/>
          <w:color w:val="4472C4"/>
        </w:rPr>
        <w:t xml:space="preserve">an </w:t>
      </w:r>
      <w:r w:rsidRPr="003A2D74">
        <w:rPr>
          <w:rFonts w:ascii="Arial" w:hAnsi="Arial" w:cs="Arial"/>
          <w:b/>
          <w:bCs/>
          <w:color w:val="4472C4"/>
        </w:rPr>
        <w:t>in-house</w:t>
      </w:r>
      <w:r w:rsidR="007A7CB3" w:rsidRPr="003A2D74">
        <w:rPr>
          <w:rFonts w:ascii="Arial" w:hAnsi="Arial" w:cs="Arial"/>
          <w:b/>
          <w:bCs/>
          <w:color w:val="4472C4"/>
        </w:rPr>
        <w:t xml:space="preserve">, </w:t>
      </w:r>
      <w:r w:rsidRPr="003A2D74">
        <w:rPr>
          <w:rFonts w:ascii="Arial" w:hAnsi="Arial" w:cs="Arial"/>
          <w:b/>
          <w:bCs/>
          <w:color w:val="4472C4"/>
        </w:rPr>
        <w:t>full</w:t>
      </w:r>
      <w:r w:rsidR="007A7CB3" w:rsidRPr="003A2D74">
        <w:rPr>
          <w:rFonts w:ascii="Arial" w:hAnsi="Arial" w:cs="Arial"/>
          <w:b/>
          <w:bCs/>
          <w:color w:val="4472C4"/>
        </w:rPr>
        <w:t>-</w:t>
      </w:r>
      <w:r w:rsidRPr="003A2D74">
        <w:rPr>
          <w:rFonts w:ascii="Arial" w:hAnsi="Arial" w:cs="Arial"/>
          <w:b/>
          <w:bCs/>
          <w:color w:val="4472C4"/>
        </w:rPr>
        <w:t>time US</w:t>
      </w:r>
      <w:r w:rsidR="007A7CB3" w:rsidRPr="003A2D74">
        <w:rPr>
          <w:rFonts w:ascii="Arial" w:hAnsi="Arial" w:cs="Arial"/>
          <w:b/>
          <w:bCs/>
          <w:color w:val="4472C4"/>
        </w:rPr>
        <w:t>-</w:t>
      </w:r>
      <w:r w:rsidRPr="003A2D74">
        <w:rPr>
          <w:rFonts w:ascii="Arial" w:hAnsi="Arial" w:cs="Arial"/>
          <w:b/>
          <w:bCs/>
          <w:color w:val="4472C4"/>
        </w:rPr>
        <w:t xml:space="preserve">based </w:t>
      </w:r>
      <w:r w:rsidR="00F81CAC">
        <w:rPr>
          <w:rFonts w:ascii="Arial" w:hAnsi="Arial" w:cs="Arial"/>
          <w:b/>
          <w:bCs/>
          <w:color w:val="4472C4"/>
        </w:rPr>
        <w:t>D</w:t>
      </w:r>
      <w:r w:rsidRPr="003A2D74">
        <w:rPr>
          <w:rFonts w:ascii="Arial" w:hAnsi="Arial" w:cs="Arial"/>
          <w:b/>
          <w:bCs/>
          <w:color w:val="4472C4"/>
        </w:rPr>
        <w:t xml:space="preserve">ata </w:t>
      </w:r>
      <w:r w:rsidR="00F81CAC">
        <w:rPr>
          <w:rFonts w:ascii="Arial" w:hAnsi="Arial" w:cs="Arial"/>
          <w:b/>
          <w:bCs/>
          <w:color w:val="4472C4"/>
        </w:rPr>
        <w:t>A</w:t>
      </w:r>
      <w:r w:rsidRPr="003A2D74">
        <w:rPr>
          <w:rFonts w:ascii="Arial" w:hAnsi="Arial" w:cs="Arial"/>
          <w:b/>
          <w:bCs/>
          <w:color w:val="4472C4"/>
        </w:rPr>
        <w:t xml:space="preserve">nalyst and </w:t>
      </w:r>
      <w:r w:rsidR="007A7CB3" w:rsidRPr="003A2D74">
        <w:rPr>
          <w:rFonts w:ascii="Arial" w:hAnsi="Arial" w:cs="Arial"/>
          <w:b/>
          <w:bCs/>
          <w:color w:val="4472C4"/>
        </w:rPr>
        <w:t>s</w:t>
      </w:r>
      <w:r w:rsidRPr="003A2D74">
        <w:rPr>
          <w:rFonts w:ascii="Arial" w:hAnsi="Arial" w:cs="Arial"/>
          <w:b/>
          <w:bCs/>
          <w:color w:val="4472C4"/>
        </w:rPr>
        <w:t xml:space="preserve">oftware development </w:t>
      </w:r>
      <w:r w:rsidR="007A7CB3" w:rsidRPr="003A2D74">
        <w:rPr>
          <w:rFonts w:ascii="Arial" w:hAnsi="Arial" w:cs="Arial"/>
          <w:b/>
          <w:bCs/>
          <w:color w:val="4472C4"/>
        </w:rPr>
        <w:t>t</w:t>
      </w:r>
      <w:r w:rsidRPr="003A2D74">
        <w:rPr>
          <w:rFonts w:ascii="Arial" w:hAnsi="Arial" w:cs="Arial"/>
          <w:b/>
          <w:bCs/>
          <w:color w:val="4472C4"/>
        </w:rPr>
        <w:t>eam</w:t>
      </w:r>
      <w:r w:rsidR="00014C7F">
        <w:rPr>
          <w:rFonts w:ascii="Arial" w:hAnsi="Arial" w:cs="Arial"/>
          <w:b/>
          <w:bCs/>
          <w:color w:val="4472C4"/>
        </w:rPr>
        <w:t>s</w:t>
      </w:r>
      <w:r w:rsidRPr="003A2D74">
        <w:rPr>
          <w:rFonts w:ascii="Arial" w:hAnsi="Arial" w:cs="Arial"/>
          <w:b/>
          <w:bCs/>
          <w:color w:val="4472C4"/>
        </w:rPr>
        <w:t xml:space="preserve">. </w:t>
      </w:r>
    </w:p>
    <w:p w14:paraId="4B55F939" w14:textId="77777777" w:rsidR="00B607A1" w:rsidRPr="002F52B1" w:rsidRDefault="00B607A1" w:rsidP="00B607A1">
      <w:pPr>
        <w:tabs>
          <w:tab w:val="right" w:leader="dot" w:pos="8630"/>
        </w:tabs>
        <w:ind w:left="1080" w:right="720" w:hanging="720"/>
        <w:jc w:val="both"/>
        <w:rPr>
          <w:rFonts w:ascii="Arial" w:hAnsi="Arial" w:cs="Arial"/>
        </w:rPr>
      </w:pPr>
      <w:r w:rsidRPr="002F52B1">
        <w:rPr>
          <w:rFonts w:ascii="Arial" w:hAnsi="Arial" w:cs="Arial"/>
        </w:rPr>
        <w:t xml:space="preserve">   </w:t>
      </w:r>
    </w:p>
    <w:p w14:paraId="3C46E456" w14:textId="77777777" w:rsidR="00B607A1" w:rsidRDefault="002A01E0" w:rsidP="00B607A1">
      <w:pPr>
        <w:tabs>
          <w:tab w:val="right" w:leader="dot" w:pos="8630"/>
        </w:tabs>
        <w:ind w:left="1080" w:right="720" w:hanging="720"/>
        <w:jc w:val="both"/>
        <w:rPr>
          <w:rFonts w:ascii="Arial" w:hAnsi="Arial" w:cs="Arial"/>
        </w:rPr>
      </w:pPr>
      <w:r>
        <w:rPr>
          <w:rFonts w:ascii="Arial" w:hAnsi="Arial" w:cs="Arial"/>
        </w:rPr>
        <w:t>3.3</w:t>
      </w:r>
      <w:r w:rsidR="00B607A1">
        <w:rPr>
          <w:rFonts w:ascii="Arial" w:hAnsi="Arial" w:cs="Arial"/>
        </w:rPr>
        <w:t>.4</w:t>
      </w:r>
      <w:r w:rsidR="00B607A1">
        <w:rPr>
          <w:rFonts w:ascii="Arial" w:hAnsi="Arial" w:cs="Arial"/>
        </w:rPr>
        <w:tab/>
        <w:t>Providers may be required to confirm compliance with our corporate policies on such items as IT Security and Code of Conduct. Describe your willingness to comply with the requirement.</w:t>
      </w:r>
    </w:p>
    <w:p w14:paraId="06B28EEA" w14:textId="77777777" w:rsidR="007A7CB3" w:rsidRDefault="007A7CB3" w:rsidP="00B607A1">
      <w:pPr>
        <w:tabs>
          <w:tab w:val="right" w:leader="dot" w:pos="8630"/>
        </w:tabs>
        <w:ind w:left="1080" w:right="720" w:hanging="720"/>
        <w:jc w:val="both"/>
        <w:rPr>
          <w:rFonts w:ascii="Arial" w:hAnsi="Arial" w:cs="Arial"/>
        </w:rPr>
      </w:pPr>
    </w:p>
    <w:p w14:paraId="0B21480E" w14:textId="77777777" w:rsidR="00EC2324" w:rsidRPr="003A2D74" w:rsidRDefault="00EC2324" w:rsidP="00014C7F">
      <w:pPr>
        <w:tabs>
          <w:tab w:val="right" w:leader="dot" w:pos="8630"/>
        </w:tabs>
        <w:ind w:left="1080" w:right="720" w:hanging="720"/>
        <w:jc w:val="both"/>
        <w:rPr>
          <w:rFonts w:ascii="Arial" w:hAnsi="Arial" w:cs="Arial"/>
          <w:b/>
          <w:bCs/>
          <w:color w:val="4472C4"/>
        </w:rPr>
      </w:pPr>
      <w:r w:rsidRPr="00E45C59">
        <w:rPr>
          <w:rFonts w:ascii="Arial" w:hAnsi="Arial" w:cs="Arial"/>
          <w:b/>
          <w:bCs/>
          <w:color w:val="4472C4"/>
          <w:sz w:val="22"/>
          <w:szCs w:val="22"/>
        </w:rPr>
        <w:tab/>
      </w:r>
      <w:r w:rsidRPr="003A2D74">
        <w:rPr>
          <w:rFonts w:ascii="Arial" w:hAnsi="Arial" w:cs="Arial"/>
          <w:b/>
          <w:bCs/>
          <w:color w:val="4472C4"/>
        </w:rPr>
        <w:t>APX Stream</w:t>
      </w:r>
      <w:r w:rsidR="00C91143" w:rsidRPr="003A2D74">
        <w:rPr>
          <w:rFonts w:ascii="Arial" w:hAnsi="Arial" w:cs="Arial"/>
          <w:b/>
          <w:bCs/>
          <w:color w:val="4472C4"/>
        </w:rPr>
        <w:t xml:space="preserve"> works </w:t>
      </w:r>
      <w:r w:rsidR="007A7CB3" w:rsidRPr="003A2D74">
        <w:rPr>
          <w:rFonts w:ascii="Arial" w:hAnsi="Arial" w:cs="Arial"/>
          <w:b/>
          <w:bCs/>
          <w:color w:val="4472C4"/>
        </w:rPr>
        <w:t xml:space="preserve">within the </w:t>
      </w:r>
      <w:r w:rsidR="00C91143" w:rsidRPr="003A2D74">
        <w:rPr>
          <w:rFonts w:ascii="Arial" w:hAnsi="Arial" w:cs="Arial"/>
          <w:b/>
          <w:bCs/>
          <w:color w:val="4472C4"/>
        </w:rPr>
        <w:t>unique</w:t>
      </w:r>
      <w:r w:rsidR="007A7CB3" w:rsidRPr="003A2D74">
        <w:rPr>
          <w:rFonts w:ascii="Arial" w:hAnsi="Arial" w:cs="Arial"/>
          <w:b/>
          <w:bCs/>
          <w:color w:val="4472C4"/>
        </w:rPr>
        <w:t xml:space="preserve"> constraints of each </w:t>
      </w:r>
      <w:r w:rsidR="00D07554" w:rsidRPr="003A2D74">
        <w:rPr>
          <w:rFonts w:ascii="Arial" w:hAnsi="Arial" w:cs="Arial"/>
          <w:b/>
          <w:bCs/>
          <w:color w:val="4472C4"/>
        </w:rPr>
        <w:t>asset manager’s</w:t>
      </w:r>
      <w:r w:rsidR="007A7CB3" w:rsidRPr="003A2D74">
        <w:rPr>
          <w:rFonts w:ascii="Arial" w:hAnsi="Arial" w:cs="Arial"/>
          <w:b/>
          <w:bCs/>
          <w:color w:val="4472C4"/>
        </w:rPr>
        <w:t xml:space="preserve"> </w:t>
      </w:r>
      <w:r w:rsidR="00C91143" w:rsidRPr="003A2D74">
        <w:rPr>
          <w:rFonts w:ascii="Arial" w:hAnsi="Arial" w:cs="Arial"/>
          <w:b/>
          <w:bCs/>
          <w:color w:val="4472C4"/>
        </w:rPr>
        <w:t>sales, marketing</w:t>
      </w:r>
      <w:r w:rsidR="0056461C" w:rsidRPr="003A2D74">
        <w:rPr>
          <w:rFonts w:ascii="Arial" w:hAnsi="Arial" w:cs="Arial"/>
          <w:b/>
          <w:bCs/>
          <w:color w:val="4472C4"/>
        </w:rPr>
        <w:t>,</w:t>
      </w:r>
      <w:r w:rsidR="00C91143" w:rsidRPr="003A2D74">
        <w:rPr>
          <w:rFonts w:ascii="Arial" w:hAnsi="Arial" w:cs="Arial"/>
          <w:b/>
          <w:bCs/>
          <w:color w:val="4472C4"/>
        </w:rPr>
        <w:t xml:space="preserve"> and compliance staff</w:t>
      </w:r>
      <w:r w:rsidR="00D07554" w:rsidRPr="003A2D74">
        <w:rPr>
          <w:rFonts w:ascii="Arial" w:hAnsi="Arial" w:cs="Arial"/>
          <w:b/>
          <w:bCs/>
          <w:color w:val="4472C4"/>
        </w:rPr>
        <w:t xml:space="preserve">, and fully adheres to </w:t>
      </w:r>
      <w:r w:rsidR="00C91143" w:rsidRPr="003A2D74">
        <w:rPr>
          <w:rFonts w:ascii="Arial" w:hAnsi="Arial" w:cs="Arial"/>
          <w:b/>
          <w:bCs/>
          <w:color w:val="4472C4"/>
        </w:rPr>
        <w:t>all corporate policies regarding regulatory and branding requirements. APX Stream writes</w:t>
      </w:r>
      <w:r w:rsidR="007A7CB3" w:rsidRPr="003A2D74">
        <w:rPr>
          <w:rFonts w:ascii="Arial" w:hAnsi="Arial" w:cs="Arial"/>
          <w:b/>
          <w:bCs/>
          <w:color w:val="4472C4"/>
        </w:rPr>
        <w:t xml:space="preserve">, </w:t>
      </w:r>
      <w:r w:rsidR="00C91143" w:rsidRPr="003A2D74">
        <w:rPr>
          <w:rFonts w:ascii="Arial" w:hAnsi="Arial" w:cs="Arial"/>
          <w:b/>
          <w:bCs/>
          <w:color w:val="4472C4"/>
        </w:rPr>
        <w:t>maintains</w:t>
      </w:r>
      <w:r w:rsidR="007A7CB3" w:rsidRPr="003A2D74">
        <w:rPr>
          <w:rFonts w:ascii="Arial" w:hAnsi="Arial" w:cs="Arial"/>
          <w:b/>
          <w:bCs/>
          <w:color w:val="4472C4"/>
        </w:rPr>
        <w:t>, and reviews on a quarterly basis</w:t>
      </w:r>
      <w:r w:rsidR="00C91143" w:rsidRPr="003A2D74">
        <w:rPr>
          <w:rFonts w:ascii="Arial" w:hAnsi="Arial" w:cs="Arial"/>
          <w:b/>
          <w:bCs/>
          <w:color w:val="4472C4"/>
        </w:rPr>
        <w:t xml:space="preserve"> a data policy manual </w:t>
      </w:r>
      <w:r w:rsidR="007A7CB3" w:rsidRPr="003A2D74">
        <w:rPr>
          <w:rFonts w:ascii="Arial" w:hAnsi="Arial" w:cs="Arial"/>
          <w:b/>
          <w:bCs/>
          <w:color w:val="4472C4"/>
        </w:rPr>
        <w:t>for every client</w:t>
      </w:r>
      <w:r w:rsidR="00014C7F">
        <w:rPr>
          <w:rFonts w:ascii="Arial" w:hAnsi="Arial" w:cs="Arial"/>
          <w:b/>
          <w:bCs/>
          <w:color w:val="4472C4"/>
        </w:rPr>
        <w:t xml:space="preserve">, </w:t>
      </w:r>
      <w:r w:rsidR="00C91143" w:rsidRPr="003A2D74">
        <w:rPr>
          <w:rFonts w:ascii="Arial" w:hAnsi="Arial" w:cs="Arial"/>
          <w:b/>
          <w:bCs/>
          <w:color w:val="4472C4"/>
        </w:rPr>
        <w:t>offer</w:t>
      </w:r>
      <w:r w:rsidR="00014C7F">
        <w:rPr>
          <w:rFonts w:ascii="Arial" w:hAnsi="Arial" w:cs="Arial"/>
          <w:b/>
          <w:bCs/>
          <w:color w:val="4472C4"/>
        </w:rPr>
        <w:t>ing</w:t>
      </w:r>
      <w:r w:rsidR="00C91143" w:rsidRPr="003A2D74">
        <w:rPr>
          <w:rFonts w:ascii="Arial" w:hAnsi="Arial" w:cs="Arial"/>
          <w:b/>
          <w:bCs/>
          <w:color w:val="4472C4"/>
        </w:rPr>
        <w:t xml:space="preserve"> </w:t>
      </w:r>
      <w:r w:rsidR="00D07554" w:rsidRPr="003A2D74">
        <w:rPr>
          <w:rFonts w:ascii="Arial" w:hAnsi="Arial" w:cs="Arial"/>
          <w:b/>
          <w:bCs/>
          <w:color w:val="4472C4"/>
        </w:rPr>
        <w:t xml:space="preserve">unfettered </w:t>
      </w:r>
      <w:r w:rsidR="00C91143" w:rsidRPr="003A2D74">
        <w:rPr>
          <w:rFonts w:ascii="Arial" w:hAnsi="Arial" w:cs="Arial"/>
          <w:b/>
          <w:bCs/>
          <w:color w:val="4472C4"/>
        </w:rPr>
        <w:t>access to th</w:t>
      </w:r>
      <w:r w:rsidR="00D07554" w:rsidRPr="003A2D74">
        <w:rPr>
          <w:rFonts w:ascii="Arial" w:hAnsi="Arial" w:cs="Arial"/>
          <w:b/>
          <w:bCs/>
          <w:color w:val="4472C4"/>
        </w:rPr>
        <w:t>is</w:t>
      </w:r>
      <w:r w:rsidR="00C91143" w:rsidRPr="003A2D74">
        <w:rPr>
          <w:rFonts w:ascii="Arial" w:hAnsi="Arial" w:cs="Arial"/>
          <w:b/>
          <w:bCs/>
          <w:color w:val="4472C4"/>
        </w:rPr>
        <w:t xml:space="preserve"> manual via the </w:t>
      </w:r>
      <w:r w:rsidR="007A7CB3" w:rsidRPr="003A2D74">
        <w:rPr>
          <w:rFonts w:ascii="Arial" w:hAnsi="Arial" w:cs="Arial"/>
          <w:b/>
          <w:bCs/>
          <w:color w:val="4472C4"/>
        </w:rPr>
        <w:t xml:space="preserve">manager’s portal in the </w:t>
      </w:r>
      <w:r w:rsidR="00C91143" w:rsidRPr="003A2D74">
        <w:rPr>
          <w:rFonts w:ascii="Arial" w:hAnsi="Arial" w:cs="Arial"/>
          <w:b/>
          <w:bCs/>
          <w:color w:val="4472C4"/>
        </w:rPr>
        <w:t>DataDrive.</w:t>
      </w:r>
      <w:r w:rsidR="0056461C" w:rsidRPr="003A2D74">
        <w:rPr>
          <w:rFonts w:ascii="Arial" w:hAnsi="Arial" w:cs="Arial"/>
          <w:b/>
          <w:bCs/>
          <w:color w:val="4472C4"/>
        </w:rPr>
        <w:br/>
      </w:r>
      <w:r w:rsidR="0056461C" w:rsidRPr="003A2D74">
        <w:rPr>
          <w:rFonts w:ascii="Arial" w:hAnsi="Arial" w:cs="Arial"/>
          <w:b/>
          <w:bCs/>
          <w:color w:val="4472C4"/>
        </w:rPr>
        <w:br/>
        <w:t xml:space="preserve">APX Stream </w:t>
      </w:r>
      <w:r w:rsidR="00D07554" w:rsidRPr="003A2D74">
        <w:rPr>
          <w:rFonts w:ascii="Arial" w:hAnsi="Arial" w:cs="Arial"/>
          <w:b/>
          <w:bCs/>
          <w:color w:val="4472C4"/>
        </w:rPr>
        <w:t xml:space="preserve">regularly </w:t>
      </w:r>
      <w:r w:rsidR="0056461C" w:rsidRPr="003A2D74">
        <w:rPr>
          <w:rFonts w:ascii="Arial" w:hAnsi="Arial" w:cs="Arial"/>
          <w:b/>
          <w:bCs/>
          <w:color w:val="4472C4"/>
        </w:rPr>
        <w:t>(quarterly, semi-annually, annually)</w:t>
      </w:r>
      <w:r w:rsidR="00D07554" w:rsidRPr="003A2D74">
        <w:rPr>
          <w:rFonts w:ascii="Arial" w:hAnsi="Arial" w:cs="Arial"/>
          <w:b/>
          <w:bCs/>
          <w:color w:val="4472C4"/>
        </w:rPr>
        <w:t xml:space="preserve"> completes</w:t>
      </w:r>
      <w:r w:rsidR="0056461C" w:rsidRPr="003A2D74">
        <w:rPr>
          <w:rFonts w:ascii="Arial" w:hAnsi="Arial" w:cs="Arial"/>
          <w:b/>
          <w:bCs/>
          <w:color w:val="4472C4"/>
        </w:rPr>
        <w:t xml:space="preserve"> client-mandated security due diligence questionnaires. </w:t>
      </w:r>
    </w:p>
    <w:p w14:paraId="16D5F889" w14:textId="77777777" w:rsidR="003462C4" w:rsidRPr="003A2D74" w:rsidRDefault="003462C4" w:rsidP="00B607A1">
      <w:pPr>
        <w:tabs>
          <w:tab w:val="right" w:leader="dot" w:pos="8630"/>
        </w:tabs>
        <w:ind w:left="1080" w:right="720" w:hanging="720"/>
        <w:jc w:val="both"/>
        <w:rPr>
          <w:rFonts w:ascii="Arial" w:hAnsi="Arial" w:cs="Arial"/>
          <w:b/>
          <w:bCs/>
          <w:color w:val="4472C4"/>
        </w:rPr>
      </w:pPr>
    </w:p>
    <w:p w14:paraId="29AC6322" w14:textId="77777777" w:rsidR="00A97FD2" w:rsidRPr="003A2D74" w:rsidRDefault="00A97FD2" w:rsidP="00B607A1">
      <w:pPr>
        <w:tabs>
          <w:tab w:val="right" w:leader="dot" w:pos="8630"/>
        </w:tabs>
        <w:ind w:left="1080" w:right="720" w:hanging="720"/>
        <w:jc w:val="both"/>
        <w:rPr>
          <w:rFonts w:ascii="Arial" w:hAnsi="Arial" w:cs="Arial"/>
          <w:b/>
          <w:bCs/>
          <w:color w:val="4472C4"/>
        </w:rPr>
      </w:pPr>
      <w:r w:rsidRPr="003A2D74">
        <w:rPr>
          <w:rFonts w:ascii="Arial" w:hAnsi="Arial" w:cs="Arial"/>
          <w:b/>
          <w:bCs/>
          <w:color w:val="4472C4"/>
        </w:rPr>
        <w:tab/>
        <w:t>When APX Stream has received and reviewed Acadian’s corporate policies</w:t>
      </w:r>
      <w:r w:rsidR="00D07554" w:rsidRPr="003A2D74">
        <w:rPr>
          <w:rFonts w:ascii="Arial" w:hAnsi="Arial" w:cs="Arial"/>
          <w:b/>
          <w:bCs/>
          <w:color w:val="4472C4"/>
        </w:rPr>
        <w:t xml:space="preserve"> </w:t>
      </w:r>
      <w:r w:rsidRPr="003A2D74">
        <w:rPr>
          <w:rFonts w:ascii="Arial" w:hAnsi="Arial" w:cs="Arial"/>
          <w:b/>
          <w:bCs/>
          <w:color w:val="4472C4"/>
        </w:rPr>
        <w:t xml:space="preserve">on IT Security and </w:t>
      </w:r>
      <w:r w:rsidR="00D07554" w:rsidRPr="003A2D74">
        <w:rPr>
          <w:rFonts w:ascii="Arial" w:hAnsi="Arial" w:cs="Arial"/>
          <w:b/>
          <w:bCs/>
          <w:color w:val="4472C4"/>
        </w:rPr>
        <w:t xml:space="preserve">its </w:t>
      </w:r>
      <w:r w:rsidRPr="003A2D74">
        <w:rPr>
          <w:rFonts w:ascii="Arial" w:hAnsi="Arial" w:cs="Arial"/>
          <w:b/>
          <w:bCs/>
          <w:color w:val="4472C4"/>
        </w:rPr>
        <w:t xml:space="preserve">Code of Conduct, APX </w:t>
      </w:r>
      <w:r w:rsidR="00D07554" w:rsidRPr="003A2D74">
        <w:rPr>
          <w:rFonts w:ascii="Arial" w:hAnsi="Arial" w:cs="Arial"/>
          <w:b/>
          <w:bCs/>
          <w:color w:val="4472C4"/>
        </w:rPr>
        <w:t xml:space="preserve">Stream </w:t>
      </w:r>
      <w:r w:rsidRPr="003A2D74">
        <w:rPr>
          <w:rFonts w:ascii="Arial" w:hAnsi="Arial" w:cs="Arial"/>
          <w:b/>
          <w:bCs/>
          <w:color w:val="4472C4"/>
        </w:rPr>
        <w:t>will willing</w:t>
      </w:r>
      <w:r w:rsidR="00D07554" w:rsidRPr="003A2D74">
        <w:rPr>
          <w:rFonts w:ascii="Arial" w:hAnsi="Arial" w:cs="Arial"/>
          <w:b/>
          <w:bCs/>
          <w:color w:val="4472C4"/>
        </w:rPr>
        <w:t xml:space="preserve">ly </w:t>
      </w:r>
      <w:r w:rsidRPr="003A2D74">
        <w:rPr>
          <w:rFonts w:ascii="Arial" w:hAnsi="Arial" w:cs="Arial"/>
          <w:b/>
          <w:bCs/>
          <w:color w:val="4472C4"/>
        </w:rPr>
        <w:t xml:space="preserve">comply with </w:t>
      </w:r>
      <w:r w:rsidR="00D07554" w:rsidRPr="003A2D74">
        <w:rPr>
          <w:rFonts w:ascii="Arial" w:hAnsi="Arial" w:cs="Arial"/>
          <w:b/>
          <w:bCs/>
          <w:color w:val="4472C4"/>
        </w:rPr>
        <w:t xml:space="preserve">all </w:t>
      </w:r>
      <w:r w:rsidRPr="003A2D74">
        <w:rPr>
          <w:rFonts w:ascii="Arial" w:hAnsi="Arial" w:cs="Arial"/>
          <w:b/>
          <w:bCs/>
          <w:color w:val="4472C4"/>
        </w:rPr>
        <w:t>requirements.</w:t>
      </w:r>
    </w:p>
    <w:p w14:paraId="5563CE24" w14:textId="77777777" w:rsidR="00B607A1" w:rsidRDefault="00B607A1" w:rsidP="00B607A1">
      <w:pPr>
        <w:tabs>
          <w:tab w:val="right" w:leader="dot" w:pos="8630"/>
        </w:tabs>
        <w:ind w:left="1080" w:right="720" w:hanging="720"/>
        <w:jc w:val="both"/>
        <w:rPr>
          <w:rFonts w:ascii="Arial" w:hAnsi="Arial" w:cs="Arial"/>
        </w:rPr>
      </w:pPr>
    </w:p>
    <w:p w14:paraId="70E81D28" w14:textId="77777777" w:rsidR="00B607A1" w:rsidRDefault="002A01E0" w:rsidP="00B607A1">
      <w:pPr>
        <w:tabs>
          <w:tab w:val="right" w:leader="dot" w:pos="8630"/>
        </w:tabs>
        <w:ind w:left="1080" w:right="720" w:hanging="720"/>
        <w:jc w:val="both"/>
        <w:rPr>
          <w:rFonts w:ascii="Arial" w:hAnsi="Arial" w:cs="Arial"/>
        </w:rPr>
      </w:pPr>
      <w:r>
        <w:rPr>
          <w:rFonts w:ascii="Arial" w:hAnsi="Arial" w:cs="Arial"/>
        </w:rPr>
        <w:t>3.3</w:t>
      </w:r>
      <w:r w:rsidR="00B607A1">
        <w:rPr>
          <w:rFonts w:ascii="Arial" w:hAnsi="Arial" w:cs="Arial"/>
        </w:rPr>
        <w:t>.5</w:t>
      </w:r>
      <w:r w:rsidR="00B607A1">
        <w:rPr>
          <w:rFonts w:ascii="Arial" w:hAnsi="Arial" w:cs="Arial"/>
        </w:rPr>
        <w:tab/>
      </w:r>
      <w:r w:rsidR="00B607A1" w:rsidRPr="002F52B1">
        <w:rPr>
          <w:rFonts w:ascii="Arial" w:hAnsi="Arial" w:cs="Arial"/>
        </w:rPr>
        <w:t>Please describe your external audit environment.  Include and identify all external auditors, regulators, government supervisory agencies and related exams.  Do external auditors regularly perform the following serv</w:t>
      </w:r>
      <w:r w:rsidR="00B607A1">
        <w:rPr>
          <w:rFonts w:ascii="Arial" w:hAnsi="Arial" w:cs="Arial"/>
        </w:rPr>
        <w:t>ices and if so, how frequently:</w:t>
      </w:r>
      <w:r w:rsidR="00B607A1" w:rsidRPr="002F52B1">
        <w:rPr>
          <w:rFonts w:ascii="Arial" w:hAnsi="Arial" w:cs="Arial"/>
        </w:rPr>
        <w:t xml:space="preserve"> (1</w:t>
      </w:r>
      <w:r w:rsidR="00B607A1">
        <w:rPr>
          <w:rFonts w:ascii="Arial" w:hAnsi="Arial" w:cs="Arial"/>
        </w:rPr>
        <w:t xml:space="preserve">) financial audit; (2) issuance </w:t>
      </w:r>
      <w:r w:rsidR="00B607A1" w:rsidRPr="002F52B1">
        <w:rPr>
          <w:rFonts w:ascii="Arial" w:hAnsi="Arial" w:cs="Arial"/>
        </w:rPr>
        <w:t>of internal control reports; and (3) Technology/Computer Controls (e.g. Operations, Security, Change control process, SOC 2, etc.)?</w:t>
      </w:r>
    </w:p>
    <w:p w14:paraId="13B37ED2" w14:textId="77777777" w:rsidR="00D07554" w:rsidRDefault="00D07554" w:rsidP="00B607A1">
      <w:pPr>
        <w:tabs>
          <w:tab w:val="right" w:leader="dot" w:pos="8630"/>
        </w:tabs>
        <w:ind w:left="1080" w:right="720" w:hanging="720"/>
        <w:jc w:val="both"/>
        <w:rPr>
          <w:rFonts w:ascii="Arial" w:hAnsi="Arial" w:cs="Arial"/>
        </w:rPr>
      </w:pPr>
    </w:p>
    <w:p w14:paraId="6814F85B" w14:textId="77777777" w:rsidR="00A97FD2" w:rsidRPr="003A2D74" w:rsidRDefault="00A97FD2" w:rsidP="00B607A1">
      <w:pPr>
        <w:tabs>
          <w:tab w:val="right" w:leader="dot" w:pos="8630"/>
        </w:tabs>
        <w:ind w:left="1080" w:right="720" w:hanging="720"/>
        <w:jc w:val="both"/>
        <w:rPr>
          <w:rFonts w:ascii="Arial" w:hAnsi="Arial" w:cs="Arial"/>
          <w:color w:val="4472C4"/>
        </w:rPr>
      </w:pPr>
      <w:r>
        <w:rPr>
          <w:rFonts w:ascii="Arial" w:hAnsi="Arial" w:cs="Arial"/>
        </w:rPr>
        <w:tab/>
      </w:r>
      <w:r w:rsidR="00D07554" w:rsidRPr="00CE67CF">
        <w:rPr>
          <w:rFonts w:ascii="Arial" w:hAnsi="Arial" w:cs="Arial"/>
          <w:b/>
          <w:bCs/>
          <w:color w:val="4472C4"/>
        </w:rPr>
        <w:t>(1)</w:t>
      </w:r>
      <w:r w:rsidR="00CE67CF">
        <w:rPr>
          <w:rFonts w:ascii="Arial" w:hAnsi="Arial" w:cs="Arial"/>
          <w:b/>
          <w:bCs/>
          <w:color w:val="4472C4"/>
        </w:rPr>
        <w:t>.</w:t>
      </w:r>
      <w:r w:rsidR="00D07554" w:rsidRPr="003A2D74">
        <w:rPr>
          <w:rFonts w:ascii="Arial" w:hAnsi="Arial" w:cs="Arial"/>
          <w:color w:val="4472C4"/>
        </w:rPr>
        <w:t xml:space="preserve"> </w:t>
      </w:r>
      <w:r w:rsidRPr="003A2D74">
        <w:rPr>
          <w:rFonts w:ascii="Arial" w:hAnsi="Arial" w:cs="Arial"/>
          <w:b/>
          <w:bCs/>
          <w:color w:val="4472C4"/>
        </w:rPr>
        <w:t>APX Stream</w:t>
      </w:r>
      <w:r w:rsidR="00D07554" w:rsidRPr="003A2D74">
        <w:rPr>
          <w:rFonts w:ascii="Arial" w:hAnsi="Arial" w:cs="Arial"/>
          <w:b/>
          <w:bCs/>
          <w:color w:val="4472C4"/>
        </w:rPr>
        <w:t>’s financials are independently audited monthly; (2). APX Stream</w:t>
      </w:r>
      <w:r w:rsidR="00014C7F">
        <w:rPr>
          <w:rFonts w:ascii="Arial" w:hAnsi="Arial" w:cs="Arial"/>
          <w:b/>
          <w:bCs/>
          <w:color w:val="4472C4"/>
        </w:rPr>
        <w:t>,</w:t>
      </w:r>
      <w:r w:rsidR="00D07554" w:rsidRPr="003A2D74">
        <w:rPr>
          <w:rFonts w:ascii="Arial" w:hAnsi="Arial" w:cs="Arial"/>
          <w:b/>
          <w:bCs/>
          <w:color w:val="4472C4"/>
        </w:rPr>
        <w:t xml:space="preserve"> through its operational staff, audits all data distribution </w:t>
      </w:r>
      <w:r w:rsidR="00014C7F">
        <w:rPr>
          <w:rFonts w:ascii="Arial" w:hAnsi="Arial" w:cs="Arial"/>
          <w:b/>
          <w:bCs/>
          <w:color w:val="4472C4"/>
        </w:rPr>
        <w:t>across</w:t>
      </w:r>
      <w:r w:rsidR="00D07554" w:rsidRPr="003A2D74">
        <w:rPr>
          <w:rFonts w:ascii="Arial" w:hAnsi="Arial" w:cs="Arial"/>
          <w:b/>
          <w:bCs/>
          <w:color w:val="4472C4"/>
        </w:rPr>
        <w:t xml:space="preserve"> the entire process of data assembly, management, and distribution; (3). APX Stream and its technology team audits all hardware and software applications on an ongoing basis.</w:t>
      </w:r>
    </w:p>
    <w:p w14:paraId="0788B280" w14:textId="77777777" w:rsidR="00B607A1" w:rsidRDefault="00B607A1" w:rsidP="00B607A1">
      <w:pPr>
        <w:tabs>
          <w:tab w:val="right" w:leader="dot" w:pos="8630"/>
        </w:tabs>
        <w:ind w:left="1080" w:right="720" w:hanging="720"/>
        <w:jc w:val="both"/>
        <w:rPr>
          <w:rFonts w:ascii="Arial" w:hAnsi="Arial" w:cs="Arial"/>
        </w:rPr>
      </w:pPr>
    </w:p>
    <w:p w14:paraId="22347A25" w14:textId="77777777" w:rsidR="00B607A1" w:rsidRPr="00204EC9" w:rsidRDefault="002A01E0" w:rsidP="00B607A1">
      <w:pPr>
        <w:tabs>
          <w:tab w:val="right" w:leader="dot" w:pos="8630"/>
        </w:tabs>
        <w:ind w:left="1080" w:right="720" w:hanging="720"/>
        <w:jc w:val="both"/>
        <w:rPr>
          <w:rFonts w:ascii="Arial" w:hAnsi="Arial" w:cs="Arial"/>
        </w:rPr>
      </w:pPr>
      <w:r w:rsidRPr="00204EC9">
        <w:rPr>
          <w:rFonts w:ascii="Arial" w:hAnsi="Arial" w:cs="Arial"/>
        </w:rPr>
        <w:t>3.3</w:t>
      </w:r>
      <w:r w:rsidR="00B607A1" w:rsidRPr="00204EC9">
        <w:rPr>
          <w:rFonts w:ascii="Arial" w:hAnsi="Arial" w:cs="Arial"/>
        </w:rPr>
        <w:t>.6</w:t>
      </w:r>
      <w:r w:rsidR="00B607A1" w:rsidRPr="00204EC9">
        <w:rPr>
          <w:rFonts w:ascii="Arial" w:hAnsi="Arial" w:cs="Arial"/>
        </w:rPr>
        <w:tab/>
        <w:t>Describe your internal audit function.  How large is the staff?  Describe frequency and scope of audits.  What is the reporting line of internal audit in your organization?</w:t>
      </w:r>
    </w:p>
    <w:p w14:paraId="523EA645" w14:textId="77777777" w:rsidR="00B607A1" w:rsidRPr="00C92340" w:rsidRDefault="00B607A1" w:rsidP="00B607A1">
      <w:pPr>
        <w:tabs>
          <w:tab w:val="right" w:leader="dot" w:pos="8630"/>
        </w:tabs>
        <w:ind w:left="1080" w:right="720" w:hanging="720"/>
        <w:jc w:val="both"/>
        <w:rPr>
          <w:rFonts w:ascii="Arial" w:hAnsi="Arial"/>
        </w:rPr>
      </w:pPr>
    </w:p>
    <w:p w14:paraId="487D942F" w14:textId="77777777" w:rsidR="00C543E7" w:rsidRPr="003A2D74" w:rsidRDefault="00C543E7" w:rsidP="00B607A1">
      <w:pPr>
        <w:tabs>
          <w:tab w:val="right" w:leader="dot" w:pos="8630"/>
        </w:tabs>
        <w:ind w:left="1080" w:right="720" w:hanging="720"/>
        <w:jc w:val="both"/>
        <w:rPr>
          <w:rFonts w:ascii="Arial" w:hAnsi="Arial" w:cs="Arial"/>
          <w:color w:val="4472C4"/>
          <w:sz w:val="18"/>
          <w:szCs w:val="18"/>
        </w:rPr>
      </w:pPr>
      <w:r>
        <w:rPr>
          <w:rFonts w:ascii="Arial" w:hAnsi="Arial" w:cs="Arial"/>
        </w:rPr>
        <w:tab/>
      </w:r>
      <w:r w:rsidR="004C2B2F" w:rsidRPr="003A2D74">
        <w:rPr>
          <w:rFonts w:ascii="Arial" w:hAnsi="Arial" w:cs="Arial"/>
          <w:b/>
          <w:bCs/>
          <w:color w:val="4472C4"/>
        </w:rPr>
        <w:t xml:space="preserve">APX Stream’s Chief Operating Officer is responsible for all </w:t>
      </w:r>
      <w:r w:rsidRPr="003A2D74">
        <w:rPr>
          <w:rFonts w:ascii="Arial" w:hAnsi="Arial" w:cs="Arial"/>
          <w:b/>
          <w:bCs/>
          <w:color w:val="4472C4"/>
        </w:rPr>
        <w:t xml:space="preserve">internal </w:t>
      </w:r>
      <w:r w:rsidR="004C2B2F" w:rsidRPr="003A2D74">
        <w:rPr>
          <w:rFonts w:ascii="Arial" w:hAnsi="Arial" w:cs="Arial"/>
          <w:b/>
          <w:bCs/>
          <w:color w:val="4472C4"/>
        </w:rPr>
        <w:t xml:space="preserve">and external </w:t>
      </w:r>
      <w:r w:rsidRPr="003A2D74">
        <w:rPr>
          <w:rFonts w:ascii="Arial" w:hAnsi="Arial" w:cs="Arial"/>
          <w:b/>
          <w:bCs/>
          <w:color w:val="4472C4"/>
        </w:rPr>
        <w:t>audits</w:t>
      </w:r>
      <w:r w:rsidR="004C2B2F" w:rsidRPr="003A2D74">
        <w:rPr>
          <w:rFonts w:ascii="Arial" w:hAnsi="Arial" w:cs="Arial"/>
          <w:b/>
          <w:bCs/>
          <w:color w:val="4472C4"/>
        </w:rPr>
        <w:t xml:space="preserve"> of data.</w:t>
      </w:r>
      <w:r w:rsidRPr="003A2D74">
        <w:rPr>
          <w:rFonts w:ascii="Arial" w:hAnsi="Arial" w:cs="Arial"/>
          <w:b/>
          <w:bCs/>
          <w:color w:val="4472C4"/>
        </w:rPr>
        <w:t xml:space="preserve"> A</w:t>
      </w:r>
      <w:r w:rsidR="004C2B2F" w:rsidRPr="003A2D74">
        <w:rPr>
          <w:rFonts w:ascii="Arial" w:hAnsi="Arial" w:cs="Arial"/>
          <w:b/>
          <w:bCs/>
          <w:color w:val="4472C4"/>
        </w:rPr>
        <w:t xml:space="preserve">ll reconciliation of </w:t>
      </w:r>
      <w:r w:rsidR="00666408">
        <w:rPr>
          <w:rFonts w:ascii="Arial" w:hAnsi="Arial" w:cs="Arial"/>
          <w:b/>
          <w:bCs/>
          <w:color w:val="4472C4"/>
        </w:rPr>
        <w:t xml:space="preserve">client </w:t>
      </w:r>
      <w:r w:rsidR="004C2B2F" w:rsidRPr="003A2D74">
        <w:rPr>
          <w:rFonts w:ascii="Arial" w:hAnsi="Arial" w:cs="Arial"/>
          <w:b/>
          <w:bCs/>
          <w:color w:val="4472C4"/>
        </w:rPr>
        <w:t>data is completed within 72 hours of distribution. Further reconciliation continues to occur over each quarter.</w:t>
      </w:r>
      <w:r w:rsidRPr="003A2D74">
        <w:rPr>
          <w:rFonts w:ascii="Arial" w:hAnsi="Arial" w:cs="Arial"/>
          <w:b/>
          <w:bCs/>
          <w:color w:val="4472C4"/>
        </w:rPr>
        <w:t xml:space="preserve"> </w:t>
      </w:r>
    </w:p>
    <w:p w14:paraId="14AAB73A" w14:textId="77777777" w:rsidR="00B607A1" w:rsidRDefault="00B607A1" w:rsidP="00B607A1">
      <w:pPr>
        <w:tabs>
          <w:tab w:val="right" w:leader="dot" w:pos="8630"/>
        </w:tabs>
        <w:ind w:left="1080" w:right="720" w:hanging="720"/>
        <w:jc w:val="both"/>
        <w:rPr>
          <w:rFonts w:ascii="Tahoma" w:hAnsi="Tahoma" w:cs="Tahoma"/>
        </w:rPr>
      </w:pPr>
    </w:p>
    <w:p w14:paraId="7443F1FA" w14:textId="77777777" w:rsidR="00B607A1" w:rsidRDefault="002A01E0" w:rsidP="00B607A1">
      <w:pPr>
        <w:tabs>
          <w:tab w:val="right" w:leader="dot" w:pos="8630"/>
        </w:tabs>
        <w:ind w:left="1080" w:right="720" w:hanging="720"/>
        <w:jc w:val="both"/>
        <w:rPr>
          <w:rFonts w:ascii="Arial" w:hAnsi="Arial" w:cs="Arial"/>
        </w:rPr>
      </w:pPr>
      <w:r>
        <w:rPr>
          <w:rFonts w:ascii="Arial" w:hAnsi="Arial" w:cs="Arial"/>
        </w:rPr>
        <w:t>3.3</w:t>
      </w:r>
      <w:r w:rsidR="00B607A1" w:rsidRPr="00D00EB3">
        <w:rPr>
          <w:rFonts w:ascii="Arial" w:hAnsi="Arial" w:cs="Arial"/>
        </w:rPr>
        <w:t>.7</w:t>
      </w:r>
      <w:r w:rsidR="00B607A1" w:rsidRPr="00D00EB3">
        <w:rPr>
          <w:rFonts w:ascii="Arial" w:hAnsi="Arial" w:cs="Arial"/>
        </w:rPr>
        <w:tab/>
        <w:t>How does your company ensure that employees have adequate knowledge and experience to fulfill their responsibilities?  Describe your training programs.  How do you train contract and temporary employees?  If applicable to the services being provided, please include a description of your information security t</w:t>
      </w:r>
      <w:r w:rsidR="00B607A1">
        <w:rPr>
          <w:rFonts w:ascii="Arial" w:hAnsi="Arial" w:cs="Arial"/>
        </w:rPr>
        <w:t xml:space="preserve">raining and awareness programs. </w:t>
      </w:r>
      <w:r w:rsidR="00B607A1" w:rsidRPr="00D00EB3">
        <w:rPr>
          <w:rFonts w:ascii="Arial" w:hAnsi="Arial" w:cs="Arial"/>
        </w:rPr>
        <w:t>How do you ensure that there is a division of roles and responsibilities (segregation of duties) that reasonably prevents a single individual from subverting a critical process?</w:t>
      </w:r>
    </w:p>
    <w:p w14:paraId="6DA6EFB7" w14:textId="77777777" w:rsidR="004C2B2F" w:rsidRDefault="004C2B2F" w:rsidP="00B607A1">
      <w:pPr>
        <w:tabs>
          <w:tab w:val="right" w:leader="dot" w:pos="8630"/>
        </w:tabs>
        <w:ind w:left="1080" w:right="720" w:hanging="720"/>
        <w:jc w:val="both"/>
        <w:rPr>
          <w:rFonts w:ascii="Arial" w:hAnsi="Arial" w:cs="Arial"/>
        </w:rPr>
      </w:pPr>
    </w:p>
    <w:p w14:paraId="38472EE6" w14:textId="77777777" w:rsidR="00014C7F" w:rsidRDefault="00126226" w:rsidP="00B607A1">
      <w:pPr>
        <w:tabs>
          <w:tab w:val="right" w:leader="dot" w:pos="8630"/>
        </w:tabs>
        <w:ind w:left="1080" w:right="720" w:hanging="720"/>
        <w:jc w:val="both"/>
        <w:rPr>
          <w:rFonts w:ascii="Arial" w:hAnsi="Arial" w:cs="Arial"/>
          <w:b/>
          <w:bCs/>
          <w:color w:val="4472C4"/>
        </w:rPr>
      </w:pPr>
      <w:r>
        <w:rPr>
          <w:rFonts w:ascii="Arial" w:hAnsi="Arial" w:cs="Arial"/>
          <w:b/>
          <w:bCs/>
          <w:color w:val="00B050"/>
          <w:sz w:val="22"/>
          <w:szCs w:val="22"/>
        </w:rPr>
        <w:tab/>
      </w:r>
      <w:r w:rsidR="004C2B2F" w:rsidRPr="003A2D74">
        <w:rPr>
          <w:rFonts w:ascii="Arial" w:hAnsi="Arial" w:cs="Arial"/>
          <w:b/>
          <w:bCs/>
          <w:color w:val="4472C4"/>
        </w:rPr>
        <w:t>APX Stream</w:t>
      </w:r>
      <w:r w:rsidR="00014C7F">
        <w:rPr>
          <w:rFonts w:ascii="Arial" w:hAnsi="Arial" w:cs="Arial"/>
          <w:b/>
          <w:bCs/>
          <w:color w:val="4472C4"/>
        </w:rPr>
        <w:t xml:space="preserve"> </w:t>
      </w:r>
      <w:r w:rsidR="004C2B2F" w:rsidRPr="003A2D74">
        <w:rPr>
          <w:rFonts w:ascii="Arial" w:hAnsi="Arial" w:cs="Arial"/>
          <w:b/>
          <w:bCs/>
          <w:color w:val="4472C4"/>
        </w:rPr>
        <w:t xml:space="preserve">does not employ temporary employees. APX </w:t>
      </w:r>
      <w:r w:rsidR="00E82DE5" w:rsidRPr="003A2D74">
        <w:rPr>
          <w:rFonts w:ascii="Arial" w:hAnsi="Arial" w:cs="Arial"/>
          <w:b/>
          <w:bCs/>
          <w:color w:val="4472C4"/>
        </w:rPr>
        <w:t xml:space="preserve">Stream </w:t>
      </w:r>
      <w:r w:rsidR="004C2B2F" w:rsidRPr="003A2D74">
        <w:rPr>
          <w:rFonts w:ascii="Arial" w:hAnsi="Arial" w:cs="Arial"/>
          <w:b/>
          <w:bCs/>
          <w:color w:val="4472C4"/>
        </w:rPr>
        <w:t xml:space="preserve">assigns a Senior Analyst to each Junior Analyst to mentor and monitor </w:t>
      </w:r>
      <w:r w:rsidR="00666408">
        <w:rPr>
          <w:rFonts w:ascii="Arial" w:hAnsi="Arial" w:cs="Arial"/>
          <w:b/>
          <w:bCs/>
          <w:color w:val="4472C4"/>
        </w:rPr>
        <w:t xml:space="preserve">their </w:t>
      </w:r>
      <w:r w:rsidR="004C2B2F" w:rsidRPr="003A2D74">
        <w:rPr>
          <w:rFonts w:ascii="Arial" w:hAnsi="Arial" w:cs="Arial"/>
          <w:b/>
          <w:bCs/>
          <w:color w:val="4472C4"/>
        </w:rPr>
        <w:t xml:space="preserve">ongoing training. Training is </w:t>
      </w:r>
      <w:r w:rsidR="00014C7F">
        <w:rPr>
          <w:rFonts w:ascii="Arial" w:hAnsi="Arial" w:cs="Arial"/>
          <w:b/>
          <w:bCs/>
          <w:color w:val="4472C4"/>
        </w:rPr>
        <w:t xml:space="preserve">considered </w:t>
      </w:r>
      <w:r w:rsidR="004C2B2F" w:rsidRPr="003A2D74">
        <w:rPr>
          <w:rFonts w:ascii="Arial" w:hAnsi="Arial" w:cs="Arial"/>
          <w:b/>
          <w:bCs/>
          <w:color w:val="4472C4"/>
        </w:rPr>
        <w:t xml:space="preserve">a long-term, </w:t>
      </w:r>
      <w:r w:rsidR="00666408">
        <w:rPr>
          <w:rFonts w:ascii="Arial" w:hAnsi="Arial" w:cs="Arial"/>
          <w:b/>
          <w:bCs/>
          <w:color w:val="4472C4"/>
        </w:rPr>
        <w:t xml:space="preserve">collaborative, </w:t>
      </w:r>
      <w:r w:rsidR="004C2B2F" w:rsidRPr="003A2D74">
        <w:rPr>
          <w:rFonts w:ascii="Arial" w:hAnsi="Arial" w:cs="Arial"/>
          <w:b/>
          <w:bCs/>
          <w:color w:val="4472C4"/>
        </w:rPr>
        <w:t>ongoing business imperative.</w:t>
      </w:r>
    </w:p>
    <w:p w14:paraId="1DDF0B4B" w14:textId="77777777" w:rsidR="00014C7F" w:rsidRDefault="00014C7F" w:rsidP="00B607A1">
      <w:pPr>
        <w:tabs>
          <w:tab w:val="right" w:leader="dot" w:pos="8630"/>
        </w:tabs>
        <w:ind w:left="1080" w:right="720" w:hanging="720"/>
        <w:jc w:val="both"/>
        <w:rPr>
          <w:rFonts w:ascii="Arial" w:hAnsi="Arial" w:cs="Arial"/>
          <w:b/>
          <w:bCs/>
          <w:color w:val="4472C4"/>
        </w:rPr>
      </w:pPr>
    </w:p>
    <w:p w14:paraId="10C0F8A4" w14:textId="77777777" w:rsidR="00126226" w:rsidRPr="003A2D74" w:rsidRDefault="00014C7F" w:rsidP="00B607A1">
      <w:pPr>
        <w:tabs>
          <w:tab w:val="right" w:leader="dot" w:pos="8630"/>
        </w:tabs>
        <w:ind w:left="1080" w:right="720" w:hanging="720"/>
        <w:jc w:val="both"/>
        <w:rPr>
          <w:rFonts w:ascii="Arial" w:hAnsi="Arial" w:cs="Arial"/>
          <w:b/>
          <w:bCs/>
          <w:color w:val="4472C4"/>
        </w:rPr>
      </w:pPr>
      <w:r>
        <w:rPr>
          <w:rFonts w:ascii="Arial" w:hAnsi="Arial" w:cs="Arial"/>
          <w:b/>
          <w:bCs/>
          <w:color w:val="4472C4"/>
        </w:rPr>
        <w:tab/>
      </w:r>
      <w:r w:rsidR="004C2B2F" w:rsidRPr="003A2D74">
        <w:rPr>
          <w:rFonts w:ascii="Arial" w:hAnsi="Arial" w:cs="Arial"/>
          <w:b/>
          <w:bCs/>
          <w:color w:val="4472C4"/>
        </w:rPr>
        <w:t>Staff meetings occur every morning</w:t>
      </w:r>
      <w:r>
        <w:rPr>
          <w:rFonts w:ascii="Arial" w:hAnsi="Arial" w:cs="Arial"/>
          <w:b/>
          <w:bCs/>
          <w:color w:val="4472C4"/>
        </w:rPr>
        <w:t xml:space="preserve"> and all </w:t>
      </w:r>
      <w:r w:rsidR="004C2B2F" w:rsidRPr="003A2D74">
        <w:rPr>
          <w:rFonts w:ascii="Arial" w:hAnsi="Arial" w:cs="Arial"/>
          <w:b/>
          <w:bCs/>
          <w:color w:val="4472C4"/>
        </w:rPr>
        <w:t xml:space="preserve">tasks are managed </w:t>
      </w:r>
      <w:r>
        <w:rPr>
          <w:rFonts w:ascii="Arial" w:hAnsi="Arial" w:cs="Arial"/>
          <w:b/>
          <w:bCs/>
          <w:color w:val="4472C4"/>
        </w:rPr>
        <w:t>via</w:t>
      </w:r>
      <w:r w:rsidR="004C2B2F" w:rsidRPr="003A2D74">
        <w:rPr>
          <w:rFonts w:ascii="Arial" w:hAnsi="Arial" w:cs="Arial"/>
          <w:b/>
          <w:bCs/>
          <w:color w:val="4472C4"/>
        </w:rPr>
        <w:t xml:space="preserve"> a team-based approach</w:t>
      </w:r>
      <w:r>
        <w:rPr>
          <w:rFonts w:ascii="Arial" w:hAnsi="Arial" w:cs="Arial"/>
          <w:b/>
          <w:bCs/>
          <w:color w:val="4472C4"/>
        </w:rPr>
        <w:t>. Daily tasks are</w:t>
      </w:r>
      <w:r w:rsidR="004C2B2F" w:rsidRPr="003A2D74">
        <w:rPr>
          <w:rFonts w:ascii="Arial" w:hAnsi="Arial" w:cs="Arial"/>
          <w:b/>
          <w:bCs/>
          <w:color w:val="4472C4"/>
        </w:rPr>
        <w:t xml:space="preserve"> assigned every morning and afternoon by the Chief Operating Officer.</w:t>
      </w:r>
    </w:p>
    <w:p w14:paraId="560F6E7D" w14:textId="77777777" w:rsidR="00C15660" w:rsidRPr="003A2D74" w:rsidRDefault="00C15660" w:rsidP="00B607A1">
      <w:pPr>
        <w:tabs>
          <w:tab w:val="right" w:leader="dot" w:pos="8630"/>
        </w:tabs>
        <w:ind w:left="1080" w:right="720" w:hanging="720"/>
        <w:jc w:val="both"/>
        <w:rPr>
          <w:rFonts w:ascii="Arial" w:hAnsi="Arial" w:cs="Arial"/>
          <w:b/>
          <w:bCs/>
          <w:color w:val="4472C4"/>
        </w:rPr>
      </w:pPr>
    </w:p>
    <w:p w14:paraId="290E931E" w14:textId="77777777" w:rsidR="00126226" w:rsidRPr="003A2D74" w:rsidRDefault="00C15660" w:rsidP="00B607A1">
      <w:pPr>
        <w:tabs>
          <w:tab w:val="right" w:leader="dot" w:pos="8630"/>
        </w:tabs>
        <w:ind w:left="1080" w:right="720" w:hanging="720"/>
        <w:jc w:val="both"/>
        <w:rPr>
          <w:rFonts w:ascii="Arial" w:hAnsi="Arial" w:cs="Arial"/>
          <w:b/>
          <w:bCs/>
          <w:color w:val="4472C4"/>
        </w:rPr>
      </w:pPr>
      <w:r w:rsidRPr="003A2D74">
        <w:rPr>
          <w:rFonts w:ascii="Arial" w:hAnsi="Arial" w:cs="Arial"/>
          <w:b/>
          <w:bCs/>
          <w:color w:val="4472C4"/>
        </w:rPr>
        <w:tab/>
        <w:t xml:space="preserve">The </w:t>
      </w:r>
      <w:r w:rsidR="004C2B2F" w:rsidRPr="003A2D74">
        <w:rPr>
          <w:rFonts w:ascii="Arial" w:hAnsi="Arial" w:cs="Arial"/>
          <w:b/>
          <w:bCs/>
          <w:color w:val="4472C4"/>
        </w:rPr>
        <w:t xml:space="preserve">Senior and Junior Analyst </w:t>
      </w:r>
      <w:r w:rsidR="00126226" w:rsidRPr="003A2D74">
        <w:rPr>
          <w:rFonts w:ascii="Arial" w:hAnsi="Arial" w:cs="Arial"/>
          <w:b/>
          <w:bCs/>
          <w:color w:val="4472C4"/>
        </w:rPr>
        <w:t>training process covers five distinct areas:</w:t>
      </w:r>
    </w:p>
    <w:p w14:paraId="2F2EBA58" w14:textId="77777777" w:rsidR="00126226" w:rsidRPr="003A2D74" w:rsidRDefault="00126226" w:rsidP="004C2B2F">
      <w:pPr>
        <w:tabs>
          <w:tab w:val="right" w:leader="dot" w:pos="8630"/>
        </w:tabs>
        <w:ind w:left="1800" w:right="720"/>
        <w:jc w:val="both"/>
        <w:rPr>
          <w:rFonts w:ascii="Arial" w:hAnsi="Arial" w:cs="Arial"/>
          <w:b/>
          <w:bCs/>
          <w:color w:val="4472C4"/>
        </w:rPr>
      </w:pPr>
      <w:r w:rsidRPr="003A2D74">
        <w:rPr>
          <w:rFonts w:ascii="Arial" w:hAnsi="Arial" w:cs="Arial"/>
          <w:b/>
          <w:bCs/>
          <w:color w:val="4472C4"/>
        </w:rPr>
        <w:t xml:space="preserve">Data center </w:t>
      </w:r>
      <w:r w:rsidR="001175D5" w:rsidRPr="003A2D74">
        <w:rPr>
          <w:rFonts w:ascii="Arial" w:hAnsi="Arial" w:cs="Arial"/>
          <w:b/>
          <w:bCs/>
          <w:color w:val="4472C4"/>
        </w:rPr>
        <w:t>operations</w:t>
      </w:r>
    </w:p>
    <w:p w14:paraId="2EAF90A5" w14:textId="77777777" w:rsidR="00126226" w:rsidRPr="003A2D74" w:rsidRDefault="00126226" w:rsidP="004C2B2F">
      <w:pPr>
        <w:tabs>
          <w:tab w:val="right" w:leader="dot" w:pos="8630"/>
        </w:tabs>
        <w:ind w:left="1800" w:right="720"/>
        <w:jc w:val="both"/>
        <w:rPr>
          <w:rFonts w:ascii="Arial" w:hAnsi="Arial" w:cs="Arial"/>
          <w:b/>
          <w:bCs/>
          <w:color w:val="4472C4"/>
        </w:rPr>
      </w:pPr>
      <w:r w:rsidRPr="003A2D74">
        <w:rPr>
          <w:rFonts w:ascii="Arial" w:hAnsi="Arial" w:cs="Arial"/>
          <w:b/>
          <w:bCs/>
          <w:color w:val="4472C4"/>
        </w:rPr>
        <w:t>Data processing and analysis</w:t>
      </w:r>
    </w:p>
    <w:p w14:paraId="204CD925" w14:textId="77777777" w:rsidR="001175D5" w:rsidRPr="003A2D74" w:rsidRDefault="001175D5" w:rsidP="004C2B2F">
      <w:pPr>
        <w:tabs>
          <w:tab w:val="right" w:leader="dot" w:pos="8630"/>
        </w:tabs>
        <w:ind w:left="1800" w:right="720"/>
        <w:jc w:val="both"/>
        <w:rPr>
          <w:rFonts w:ascii="Arial" w:hAnsi="Arial" w:cs="Arial"/>
          <w:b/>
          <w:bCs/>
          <w:color w:val="4472C4"/>
        </w:rPr>
      </w:pPr>
      <w:r w:rsidRPr="003A2D74">
        <w:rPr>
          <w:rFonts w:ascii="Arial" w:hAnsi="Arial" w:cs="Arial"/>
          <w:b/>
          <w:bCs/>
          <w:color w:val="4472C4"/>
        </w:rPr>
        <w:t>Solutions development</w:t>
      </w:r>
    </w:p>
    <w:p w14:paraId="3F3313B1" w14:textId="77777777" w:rsidR="00126226" w:rsidRPr="003A2D74" w:rsidRDefault="001175D5" w:rsidP="004C2B2F">
      <w:pPr>
        <w:tabs>
          <w:tab w:val="right" w:leader="dot" w:pos="8630"/>
        </w:tabs>
        <w:ind w:left="1800" w:right="720"/>
        <w:jc w:val="both"/>
        <w:rPr>
          <w:rFonts w:ascii="Arial" w:hAnsi="Arial" w:cs="Arial"/>
          <w:b/>
          <w:bCs/>
          <w:color w:val="4472C4"/>
        </w:rPr>
      </w:pPr>
      <w:r w:rsidRPr="003A2D74">
        <w:rPr>
          <w:rFonts w:ascii="Arial" w:hAnsi="Arial" w:cs="Arial"/>
          <w:b/>
          <w:bCs/>
          <w:color w:val="4472C4"/>
        </w:rPr>
        <w:t>Communications</w:t>
      </w:r>
    </w:p>
    <w:p w14:paraId="2587506F" w14:textId="77777777" w:rsidR="001175D5" w:rsidRPr="003A2D74" w:rsidRDefault="001175D5" w:rsidP="004C2B2F">
      <w:pPr>
        <w:tabs>
          <w:tab w:val="right" w:leader="dot" w:pos="8630"/>
        </w:tabs>
        <w:ind w:left="1800" w:right="720"/>
        <w:jc w:val="both"/>
        <w:rPr>
          <w:rFonts w:ascii="Arial" w:hAnsi="Arial" w:cs="Arial"/>
          <w:b/>
          <w:bCs/>
          <w:color w:val="4472C4"/>
        </w:rPr>
      </w:pPr>
      <w:r w:rsidRPr="003A2D74">
        <w:rPr>
          <w:rFonts w:ascii="Arial" w:hAnsi="Arial" w:cs="Arial"/>
          <w:b/>
          <w:bCs/>
          <w:color w:val="4472C4"/>
        </w:rPr>
        <w:t>Client Services</w:t>
      </w:r>
    </w:p>
    <w:p w14:paraId="532571B6" w14:textId="77777777" w:rsidR="00B607A1" w:rsidRPr="00D00EB3" w:rsidRDefault="001175D5" w:rsidP="00B607A1">
      <w:pPr>
        <w:tabs>
          <w:tab w:val="right" w:leader="dot" w:pos="8630"/>
        </w:tabs>
        <w:ind w:left="1080" w:right="720" w:hanging="720"/>
        <w:jc w:val="both"/>
        <w:rPr>
          <w:rFonts w:ascii="Arial" w:hAnsi="Arial" w:cs="Arial"/>
        </w:rPr>
      </w:pPr>
      <w:r>
        <w:rPr>
          <w:rFonts w:ascii="Arial" w:hAnsi="Arial" w:cs="Arial"/>
          <w:b/>
          <w:bCs/>
          <w:color w:val="00B050"/>
          <w:sz w:val="22"/>
          <w:szCs w:val="22"/>
        </w:rPr>
        <w:tab/>
      </w:r>
    </w:p>
    <w:p w14:paraId="5E884695" w14:textId="77777777" w:rsidR="00B607A1" w:rsidRPr="00D00EB3" w:rsidRDefault="002A01E0" w:rsidP="00B607A1">
      <w:pPr>
        <w:tabs>
          <w:tab w:val="right" w:leader="dot" w:pos="8630"/>
        </w:tabs>
        <w:ind w:left="1080" w:right="720" w:hanging="720"/>
        <w:jc w:val="both"/>
        <w:rPr>
          <w:rFonts w:ascii="Arial" w:hAnsi="Arial" w:cs="Arial"/>
        </w:rPr>
      </w:pPr>
      <w:r>
        <w:rPr>
          <w:rFonts w:ascii="Arial" w:hAnsi="Arial" w:cs="Arial"/>
        </w:rPr>
        <w:t>3.3</w:t>
      </w:r>
      <w:r w:rsidR="00B607A1" w:rsidRPr="00D00EB3">
        <w:rPr>
          <w:rFonts w:ascii="Arial" w:hAnsi="Arial" w:cs="Arial"/>
        </w:rPr>
        <w:t>.8</w:t>
      </w:r>
      <w:r w:rsidR="00B607A1" w:rsidRPr="00D00EB3">
        <w:rPr>
          <w:rFonts w:ascii="Arial" w:hAnsi="Arial" w:cs="Arial"/>
        </w:rPr>
        <w:tab/>
        <w:t>Describe your Disaster Recovery and Business Continuity plan. Include how often tests are performed, if an independent third</w:t>
      </w:r>
      <w:r w:rsidR="00666408">
        <w:rPr>
          <w:rFonts w:ascii="Arial" w:hAnsi="Arial" w:cs="Arial"/>
        </w:rPr>
        <w:t xml:space="preserve"> </w:t>
      </w:r>
      <w:r w:rsidR="00B607A1" w:rsidRPr="00D00EB3">
        <w:rPr>
          <w:rFonts w:ascii="Arial" w:hAnsi="Arial" w:cs="Arial"/>
        </w:rPr>
        <w:t>party auditor has reviewed for best practices, who is responsible for the planning and if you review planning for your third party vendors.</w:t>
      </w:r>
    </w:p>
    <w:p w14:paraId="2D089873" w14:textId="77777777" w:rsidR="00B607A1" w:rsidRDefault="007329D1" w:rsidP="0081102B">
      <w:pPr>
        <w:ind w:left="360" w:right="720"/>
        <w:jc w:val="both"/>
        <w:rPr>
          <w:rFonts w:ascii="Arial" w:hAnsi="Arial" w:cs="Arial"/>
        </w:rPr>
      </w:pPr>
      <w:r>
        <w:rPr>
          <w:rFonts w:ascii="Arial" w:hAnsi="Arial" w:cs="Arial"/>
        </w:rPr>
        <w:tab/>
      </w:r>
      <w:r>
        <w:rPr>
          <w:rFonts w:ascii="Arial" w:hAnsi="Arial" w:cs="Arial"/>
        </w:rPr>
        <w:tab/>
      </w:r>
    </w:p>
    <w:p w14:paraId="3DCD30D8" w14:textId="77777777" w:rsidR="001147FD" w:rsidRDefault="007329D1" w:rsidP="00666408">
      <w:pPr>
        <w:ind w:left="1080" w:right="720" w:hanging="900"/>
        <w:jc w:val="both"/>
        <w:rPr>
          <w:rFonts w:ascii="Arial" w:hAnsi="Arial" w:cs="Arial"/>
          <w:b/>
          <w:bCs/>
          <w:color w:val="4472C4"/>
        </w:rPr>
      </w:pPr>
      <w:r>
        <w:rPr>
          <w:rFonts w:ascii="Arial" w:hAnsi="Arial" w:cs="Arial"/>
        </w:rPr>
        <w:tab/>
      </w:r>
      <w:r w:rsidR="004C2B2F" w:rsidRPr="003A2D74">
        <w:rPr>
          <w:rFonts w:ascii="Arial" w:hAnsi="Arial" w:cs="Arial"/>
          <w:b/>
          <w:bCs/>
          <w:color w:val="4472C4"/>
        </w:rPr>
        <w:t>APX Stream has a detailed, ongoing recover</w:t>
      </w:r>
      <w:r w:rsidR="00F90F08" w:rsidRPr="003A2D74">
        <w:rPr>
          <w:rFonts w:ascii="Arial" w:hAnsi="Arial" w:cs="Arial"/>
          <w:b/>
          <w:bCs/>
          <w:color w:val="4472C4"/>
        </w:rPr>
        <w:t>y</w:t>
      </w:r>
      <w:r w:rsidR="004C2B2F" w:rsidRPr="003A2D74">
        <w:rPr>
          <w:rFonts w:ascii="Arial" w:hAnsi="Arial" w:cs="Arial"/>
          <w:b/>
          <w:bCs/>
          <w:color w:val="4472C4"/>
        </w:rPr>
        <w:t xml:space="preserve"> and continuity plan, not only for </w:t>
      </w:r>
      <w:r w:rsidR="00014C7F">
        <w:rPr>
          <w:rFonts w:ascii="Arial" w:hAnsi="Arial" w:cs="Arial"/>
          <w:b/>
          <w:bCs/>
          <w:color w:val="4472C4"/>
        </w:rPr>
        <w:t xml:space="preserve">its own operations, </w:t>
      </w:r>
      <w:r w:rsidR="004C2B2F" w:rsidRPr="003A2D74">
        <w:rPr>
          <w:rFonts w:ascii="Arial" w:hAnsi="Arial" w:cs="Arial"/>
          <w:b/>
          <w:bCs/>
          <w:color w:val="4472C4"/>
        </w:rPr>
        <w:t xml:space="preserve">but for </w:t>
      </w:r>
      <w:r w:rsidR="00014C7F">
        <w:rPr>
          <w:rFonts w:ascii="Arial" w:hAnsi="Arial" w:cs="Arial"/>
          <w:b/>
          <w:bCs/>
          <w:color w:val="4472C4"/>
        </w:rPr>
        <w:t>its manager clients,</w:t>
      </w:r>
      <w:r w:rsidR="004C2B2F" w:rsidRPr="003A2D74">
        <w:rPr>
          <w:rFonts w:ascii="Arial" w:hAnsi="Arial" w:cs="Arial"/>
          <w:b/>
          <w:bCs/>
          <w:color w:val="4472C4"/>
        </w:rPr>
        <w:t xml:space="preserve"> as well.</w:t>
      </w:r>
      <w:r w:rsidR="00014C7F">
        <w:rPr>
          <w:rFonts w:ascii="Arial" w:hAnsi="Arial" w:cs="Arial"/>
          <w:b/>
          <w:bCs/>
          <w:color w:val="4472C4"/>
        </w:rPr>
        <w:t xml:space="preserve"> T</w:t>
      </w:r>
      <w:r w:rsidR="004C2B2F" w:rsidRPr="003A2D74">
        <w:rPr>
          <w:rFonts w:ascii="Arial" w:hAnsi="Arial" w:cs="Arial"/>
          <w:b/>
          <w:bCs/>
          <w:color w:val="4472C4"/>
        </w:rPr>
        <w:t xml:space="preserve">hough strictly </w:t>
      </w:r>
      <w:r w:rsidR="004C2B2F" w:rsidRPr="003A2D74">
        <w:rPr>
          <w:rFonts w:ascii="Arial" w:hAnsi="Arial" w:cs="Arial"/>
          <w:b/>
          <w:bCs/>
          <w:color w:val="4472C4"/>
        </w:rPr>
        <w:lastRenderedPageBreak/>
        <w:t>managed</w:t>
      </w:r>
      <w:r w:rsidR="00014C7F">
        <w:rPr>
          <w:rFonts w:ascii="Arial" w:hAnsi="Arial" w:cs="Arial"/>
          <w:b/>
          <w:bCs/>
          <w:color w:val="4472C4"/>
        </w:rPr>
        <w:t xml:space="preserve"> day-to-day as a non-remote workplace</w:t>
      </w:r>
      <w:r w:rsidR="004C2B2F" w:rsidRPr="003A2D74">
        <w:rPr>
          <w:rFonts w:ascii="Arial" w:hAnsi="Arial" w:cs="Arial"/>
          <w:b/>
          <w:bCs/>
          <w:color w:val="4472C4"/>
        </w:rPr>
        <w:t xml:space="preserve">, </w:t>
      </w:r>
      <w:r w:rsidR="00014C7F">
        <w:rPr>
          <w:rFonts w:ascii="Arial" w:hAnsi="Arial" w:cs="Arial"/>
          <w:b/>
          <w:bCs/>
          <w:color w:val="4472C4"/>
        </w:rPr>
        <w:t xml:space="preserve">APX Stream </w:t>
      </w:r>
      <w:r w:rsidR="004C2B2F" w:rsidRPr="003A2D74">
        <w:rPr>
          <w:rFonts w:ascii="Arial" w:hAnsi="Arial" w:cs="Arial"/>
          <w:b/>
          <w:bCs/>
          <w:color w:val="4472C4"/>
        </w:rPr>
        <w:t xml:space="preserve">is prepared </w:t>
      </w:r>
      <w:r w:rsidR="00F90F08" w:rsidRPr="003A2D74">
        <w:rPr>
          <w:rFonts w:ascii="Arial" w:hAnsi="Arial" w:cs="Arial"/>
          <w:b/>
          <w:bCs/>
          <w:color w:val="4472C4"/>
        </w:rPr>
        <w:t>to continue operations virtually in the event the office is inaccessible or inoperable. All data and servers are backed up daily through redundant systems. Testing occurs monthly</w:t>
      </w:r>
      <w:r w:rsidR="00666408">
        <w:rPr>
          <w:rFonts w:ascii="Arial" w:hAnsi="Arial" w:cs="Arial"/>
          <w:b/>
          <w:bCs/>
          <w:color w:val="4472C4"/>
        </w:rPr>
        <w:t>.</w:t>
      </w:r>
    </w:p>
    <w:p w14:paraId="03D7A9BC" w14:textId="77777777" w:rsidR="00666408" w:rsidRDefault="00666408" w:rsidP="00666408">
      <w:pPr>
        <w:ind w:left="1080" w:right="720" w:hanging="900"/>
        <w:jc w:val="both"/>
        <w:rPr>
          <w:rFonts w:ascii="Arial" w:hAnsi="Arial" w:cs="Arial"/>
          <w:b/>
          <w:bCs/>
          <w:color w:val="4472C4"/>
        </w:rPr>
      </w:pPr>
    </w:p>
    <w:p w14:paraId="03974DEB" w14:textId="77777777" w:rsidR="00666408" w:rsidRDefault="00666408" w:rsidP="00666408">
      <w:pPr>
        <w:ind w:left="1080" w:right="720" w:hanging="900"/>
        <w:jc w:val="both"/>
        <w:rPr>
          <w:rFonts w:ascii="Arial" w:hAnsi="Arial" w:cs="Arial"/>
          <w:b/>
          <w:u w:val="single"/>
        </w:rPr>
      </w:pPr>
    </w:p>
    <w:p w14:paraId="5E94E1D2" w14:textId="77777777" w:rsidR="00F04163" w:rsidRDefault="00F04163" w:rsidP="005B03B2">
      <w:pPr>
        <w:tabs>
          <w:tab w:val="right" w:leader="dot" w:pos="8630"/>
        </w:tabs>
        <w:ind w:left="720" w:hanging="360"/>
        <w:jc w:val="both"/>
        <w:rPr>
          <w:rFonts w:ascii="Arial" w:hAnsi="Arial" w:cs="Arial"/>
          <w:b/>
          <w:u w:val="single"/>
        </w:rPr>
      </w:pPr>
    </w:p>
    <w:p w14:paraId="10A83100" w14:textId="77777777" w:rsidR="00596C77" w:rsidRPr="00C70B00" w:rsidRDefault="00057FED" w:rsidP="005B03B2">
      <w:pPr>
        <w:pStyle w:val="Template3"/>
        <w:numPr>
          <w:ilvl w:val="0"/>
          <w:numId w:val="0"/>
        </w:numPr>
        <w:tabs>
          <w:tab w:val="right" w:leader="dot" w:pos="8630"/>
        </w:tabs>
        <w:ind w:left="360" w:right="720" w:hanging="360"/>
        <w:jc w:val="both"/>
        <w:rPr>
          <w:rFonts w:ascii="Arial" w:hAnsi="Arial" w:cs="Arial"/>
          <w:b/>
          <w:color w:val="auto"/>
          <w:sz w:val="24"/>
          <w:szCs w:val="24"/>
        </w:rPr>
      </w:pPr>
      <w:r>
        <w:rPr>
          <w:rFonts w:ascii="Arial" w:hAnsi="Arial" w:cs="Arial"/>
          <w:b/>
          <w:color w:val="auto"/>
          <w:sz w:val="24"/>
          <w:szCs w:val="24"/>
        </w:rPr>
        <w:t>4</w:t>
      </w:r>
      <w:r w:rsidR="00596C77" w:rsidRPr="00C70B00">
        <w:rPr>
          <w:rFonts w:ascii="Arial" w:hAnsi="Arial" w:cs="Arial"/>
          <w:b/>
          <w:color w:val="auto"/>
          <w:sz w:val="24"/>
          <w:szCs w:val="24"/>
        </w:rPr>
        <w:t>.</w:t>
      </w:r>
      <w:r w:rsidR="00596C77" w:rsidRPr="00C70B00">
        <w:rPr>
          <w:rFonts w:ascii="Arial" w:hAnsi="Arial" w:cs="Arial"/>
          <w:b/>
          <w:color w:val="auto"/>
          <w:sz w:val="24"/>
          <w:szCs w:val="24"/>
        </w:rPr>
        <w:tab/>
      </w:r>
      <w:r w:rsidR="002A01E0">
        <w:rPr>
          <w:rFonts w:ascii="Arial" w:hAnsi="Arial" w:cs="Arial"/>
          <w:b/>
          <w:color w:val="auto"/>
          <w:sz w:val="24"/>
          <w:szCs w:val="24"/>
        </w:rPr>
        <w:t>Product Functionality / Capabilities</w:t>
      </w:r>
    </w:p>
    <w:p w14:paraId="1F6C7C35" w14:textId="77777777" w:rsidR="00596C77" w:rsidRDefault="00596C77" w:rsidP="005B03B2">
      <w:pPr>
        <w:tabs>
          <w:tab w:val="right" w:leader="dot" w:pos="8630"/>
        </w:tabs>
        <w:ind w:left="360" w:right="720"/>
        <w:jc w:val="both"/>
        <w:rPr>
          <w:rFonts w:ascii="Arial" w:hAnsi="Arial" w:cs="Arial"/>
        </w:rPr>
      </w:pPr>
    </w:p>
    <w:p w14:paraId="1FE5C15E" w14:textId="77777777" w:rsidR="00596C77" w:rsidRDefault="00596C77" w:rsidP="005B03B2">
      <w:pPr>
        <w:tabs>
          <w:tab w:val="right" w:leader="dot" w:pos="8630"/>
        </w:tabs>
        <w:ind w:left="360" w:right="720"/>
        <w:jc w:val="both"/>
        <w:rPr>
          <w:rFonts w:ascii="Arial" w:hAnsi="Arial" w:cs="Arial"/>
        </w:rPr>
      </w:pPr>
      <w:r>
        <w:rPr>
          <w:rFonts w:ascii="Arial" w:hAnsi="Arial" w:cs="Arial"/>
        </w:rPr>
        <w:t xml:space="preserve">Please include all items listed below in your response to this </w:t>
      </w:r>
      <w:r w:rsidR="006531BE">
        <w:rPr>
          <w:rFonts w:ascii="Arial" w:hAnsi="Arial" w:cs="Arial"/>
        </w:rPr>
        <w:t>RFP</w:t>
      </w:r>
      <w:r>
        <w:rPr>
          <w:rFonts w:ascii="Arial" w:hAnsi="Arial" w:cs="Arial"/>
        </w:rPr>
        <w:t>.</w:t>
      </w:r>
    </w:p>
    <w:p w14:paraId="4C37EAE5" w14:textId="77777777" w:rsidR="00596C77" w:rsidRPr="00DE5530" w:rsidRDefault="00596C77" w:rsidP="00DE5530">
      <w:pPr>
        <w:tabs>
          <w:tab w:val="right" w:leader="dot" w:pos="8630"/>
        </w:tabs>
        <w:ind w:left="360" w:right="720"/>
        <w:jc w:val="both"/>
        <w:rPr>
          <w:rFonts w:ascii="Arial" w:hAnsi="Arial"/>
        </w:rPr>
      </w:pPr>
    </w:p>
    <w:p w14:paraId="183B326E" w14:textId="77777777" w:rsidR="007329D1" w:rsidRPr="00607C86" w:rsidRDefault="007329D1" w:rsidP="00607C86">
      <w:pPr>
        <w:tabs>
          <w:tab w:val="right" w:leader="dot" w:pos="8630"/>
        </w:tabs>
        <w:ind w:left="1080" w:right="720" w:hanging="810"/>
        <w:jc w:val="both"/>
        <w:rPr>
          <w:rFonts w:ascii="Arial" w:hAnsi="Arial" w:cs="Arial"/>
          <w:color w:val="FF0000"/>
        </w:rPr>
      </w:pPr>
    </w:p>
    <w:p w14:paraId="320A5445" w14:textId="77777777" w:rsidR="00596C77" w:rsidRDefault="00596C77" w:rsidP="00B8209E">
      <w:pPr>
        <w:tabs>
          <w:tab w:val="right" w:leader="dot" w:pos="8630"/>
        </w:tabs>
        <w:spacing w:before="120" w:after="120" w:line="360" w:lineRule="auto"/>
        <w:ind w:left="360" w:right="720"/>
        <w:contextualSpacing/>
        <w:jc w:val="both"/>
        <w:rPr>
          <w:rFonts w:ascii="Arial" w:hAnsi="Arial" w:cs="Arial"/>
          <w:b/>
          <w:u w:val="single"/>
        </w:rPr>
      </w:pPr>
    </w:p>
    <w:p w14:paraId="514F9848" w14:textId="77777777" w:rsidR="00F50BA4" w:rsidRDefault="00F065A0" w:rsidP="00B8209E">
      <w:pPr>
        <w:spacing w:before="120" w:after="120" w:line="360" w:lineRule="auto"/>
        <w:contextualSpacing/>
        <w:rPr>
          <w:rFonts w:ascii="Arial" w:hAnsi="Arial" w:cs="Arial"/>
        </w:rPr>
      </w:pPr>
      <w:r w:rsidRPr="00F065A0">
        <w:rPr>
          <w:rFonts w:ascii="Arial" w:hAnsi="Arial" w:cs="Arial"/>
        </w:rPr>
        <w:t xml:space="preserve">4.1 Please </w:t>
      </w:r>
      <w:r w:rsidR="009A2E33" w:rsidRPr="00F065A0">
        <w:rPr>
          <w:rFonts w:ascii="Arial" w:hAnsi="Arial" w:cs="Arial"/>
        </w:rPr>
        <w:t>provide</w:t>
      </w:r>
      <w:r w:rsidR="009A2E33">
        <w:rPr>
          <w:rFonts w:ascii="Arial" w:hAnsi="Arial" w:cs="Arial"/>
        </w:rPr>
        <w:t xml:space="preserve"> a list of the current database platforms you work with.</w:t>
      </w:r>
    </w:p>
    <w:p w14:paraId="7591EB5A" w14:textId="77777777" w:rsidR="007A7CB3" w:rsidRDefault="007A7CB3" w:rsidP="00B8209E">
      <w:pPr>
        <w:spacing w:before="120" w:after="120" w:line="360" w:lineRule="auto"/>
        <w:contextualSpacing/>
        <w:rPr>
          <w:rFonts w:ascii="Arial" w:hAnsi="Arial" w:cs="Arial"/>
        </w:rPr>
      </w:pPr>
    </w:p>
    <w:p w14:paraId="79FEDCCB" w14:textId="77777777" w:rsidR="004B3FE9" w:rsidRDefault="00F50BA4" w:rsidP="005B40F7">
      <w:pPr>
        <w:spacing w:before="120" w:after="120" w:line="360" w:lineRule="auto"/>
        <w:ind w:left="360"/>
        <w:contextualSpacing/>
        <w:rPr>
          <w:rFonts w:ascii="Arial" w:hAnsi="Arial" w:cs="Arial"/>
          <w:b/>
          <w:bCs/>
          <w:color w:val="4472C4"/>
        </w:rPr>
      </w:pPr>
      <w:r w:rsidRPr="003A2D74">
        <w:rPr>
          <w:rFonts w:ascii="Arial" w:hAnsi="Arial" w:cs="Arial"/>
          <w:b/>
          <w:bCs/>
          <w:color w:val="4472C4"/>
        </w:rPr>
        <w:t xml:space="preserve">The </w:t>
      </w:r>
      <w:r w:rsidR="00014C7F">
        <w:rPr>
          <w:rFonts w:ascii="Arial" w:hAnsi="Arial" w:cs="Arial"/>
          <w:b/>
          <w:bCs/>
          <w:color w:val="4472C4"/>
        </w:rPr>
        <w:t>i</w:t>
      </w:r>
      <w:r w:rsidRPr="003A2D74">
        <w:rPr>
          <w:rFonts w:ascii="Arial" w:hAnsi="Arial" w:cs="Arial"/>
          <w:b/>
          <w:bCs/>
          <w:color w:val="4472C4"/>
        </w:rPr>
        <w:t xml:space="preserve">nvestment </w:t>
      </w:r>
      <w:r w:rsidR="00014C7F">
        <w:rPr>
          <w:rFonts w:ascii="Arial" w:hAnsi="Arial" w:cs="Arial"/>
          <w:b/>
          <w:bCs/>
          <w:color w:val="4472C4"/>
        </w:rPr>
        <w:t>d</w:t>
      </w:r>
      <w:r w:rsidRPr="003A2D74">
        <w:rPr>
          <w:rFonts w:ascii="Arial" w:hAnsi="Arial" w:cs="Arial"/>
          <w:b/>
          <w:bCs/>
          <w:color w:val="4472C4"/>
        </w:rPr>
        <w:t xml:space="preserve">atabase lineup is </w:t>
      </w:r>
      <w:r w:rsidR="007A7CB3" w:rsidRPr="003A2D74">
        <w:rPr>
          <w:rFonts w:ascii="Arial" w:hAnsi="Arial" w:cs="Arial"/>
          <w:b/>
          <w:bCs/>
          <w:color w:val="4472C4"/>
        </w:rPr>
        <w:t>ever-</w:t>
      </w:r>
      <w:r w:rsidRPr="003A2D74">
        <w:rPr>
          <w:rFonts w:ascii="Arial" w:hAnsi="Arial" w:cs="Arial"/>
          <w:b/>
          <w:bCs/>
          <w:color w:val="4472C4"/>
        </w:rPr>
        <w:t xml:space="preserve">evolving </w:t>
      </w:r>
      <w:r w:rsidR="00014C7F">
        <w:rPr>
          <w:rFonts w:ascii="Arial" w:hAnsi="Arial" w:cs="Arial"/>
          <w:b/>
          <w:bCs/>
          <w:color w:val="4472C4"/>
        </w:rPr>
        <w:t>as</w:t>
      </w:r>
      <w:r w:rsidRPr="003A2D74">
        <w:rPr>
          <w:rFonts w:ascii="Arial" w:hAnsi="Arial" w:cs="Arial"/>
          <w:b/>
          <w:bCs/>
          <w:color w:val="4472C4"/>
        </w:rPr>
        <w:t xml:space="preserve"> new databases are added</w:t>
      </w:r>
      <w:r w:rsidR="007A7CB3" w:rsidRPr="003A2D74">
        <w:rPr>
          <w:rFonts w:ascii="Arial" w:hAnsi="Arial" w:cs="Arial"/>
          <w:b/>
          <w:bCs/>
          <w:color w:val="4472C4"/>
        </w:rPr>
        <w:t>, merged, or subtracted</w:t>
      </w:r>
      <w:r w:rsidRPr="003A2D74">
        <w:rPr>
          <w:rFonts w:ascii="Arial" w:hAnsi="Arial" w:cs="Arial"/>
          <w:b/>
          <w:bCs/>
          <w:color w:val="4472C4"/>
        </w:rPr>
        <w:t xml:space="preserve"> every year. APX Stream has</w:t>
      </w:r>
      <w:r w:rsidR="004B3FE9">
        <w:rPr>
          <w:rFonts w:ascii="Arial" w:hAnsi="Arial" w:cs="Arial"/>
          <w:b/>
          <w:bCs/>
          <w:color w:val="4472C4"/>
        </w:rPr>
        <w:t xml:space="preserve"> conducted significant,</w:t>
      </w:r>
      <w:r w:rsidRPr="003A2D74">
        <w:rPr>
          <w:rFonts w:ascii="Arial" w:hAnsi="Arial" w:cs="Arial"/>
          <w:b/>
          <w:bCs/>
          <w:color w:val="4472C4"/>
        </w:rPr>
        <w:t xml:space="preserve"> in-depth research into the subscribers and contributors in each of the </w:t>
      </w:r>
      <w:r w:rsidR="00F90F08" w:rsidRPr="003A2D74">
        <w:rPr>
          <w:rFonts w:ascii="Arial" w:hAnsi="Arial" w:cs="Arial"/>
          <w:b/>
          <w:bCs/>
          <w:color w:val="4472C4"/>
        </w:rPr>
        <w:t xml:space="preserve">current </w:t>
      </w:r>
      <w:r w:rsidRPr="003A2D74">
        <w:rPr>
          <w:rFonts w:ascii="Arial" w:hAnsi="Arial" w:cs="Arial"/>
          <w:b/>
          <w:bCs/>
          <w:color w:val="4472C4"/>
        </w:rPr>
        <w:t>databases</w:t>
      </w:r>
      <w:r w:rsidR="00F90F08" w:rsidRPr="003A2D74">
        <w:rPr>
          <w:rFonts w:ascii="Arial" w:hAnsi="Arial" w:cs="Arial"/>
          <w:b/>
          <w:bCs/>
          <w:color w:val="4472C4"/>
        </w:rPr>
        <w:t xml:space="preserve"> listed below</w:t>
      </w:r>
      <w:r w:rsidRPr="003A2D74">
        <w:rPr>
          <w:rFonts w:ascii="Arial" w:hAnsi="Arial" w:cs="Arial"/>
          <w:b/>
          <w:bCs/>
          <w:color w:val="4472C4"/>
        </w:rPr>
        <w:t>.</w:t>
      </w:r>
      <w:r w:rsidR="00666408">
        <w:rPr>
          <w:rFonts w:ascii="Arial" w:hAnsi="Arial" w:cs="Arial"/>
          <w:b/>
          <w:bCs/>
          <w:color w:val="4472C4"/>
        </w:rPr>
        <w:t xml:space="preserve"> </w:t>
      </w:r>
      <w:r w:rsidR="004B3FE9" w:rsidRPr="00FC0D13">
        <w:rPr>
          <w:rFonts w:ascii="Arial" w:hAnsi="Arial" w:cs="Arial"/>
          <w:b/>
          <w:bCs/>
          <w:color w:val="4472C4"/>
        </w:rPr>
        <w:t>APX Stream’s database research is a unique differentiator in the database consulting services offered to Acadian.</w:t>
      </w:r>
      <w:r w:rsidR="004B3FE9">
        <w:rPr>
          <w:rFonts w:ascii="Arial" w:hAnsi="Arial" w:cs="Arial"/>
          <w:b/>
          <w:bCs/>
          <w:color w:val="4472C4"/>
        </w:rPr>
        <w:t xml:space="preserve"> </w:t>
      </w:r>
    </w:p>
    <w:p w14:paraId="416956C0" w14:textId="77777777" w:rsidR="00666408" w:rsidRDefault="00666408" w:rsidP="005B40F7">
      <w:pPr>
        <w:spacing w:before="120" w:after="120" w:line="360" w:lineRule="auto"/>
        <w:ind w:left="360"/>
        <w:contextualSpacing/>
        <w:rPr>
          <w:rFonts w:ascii="Arial" w:hAnsi="Arial" w:cs="Arial"/>
          <w:b/>
          <w:bCs/>
          <w:color w:val="4472C4"/>
        </w:rPr>
      </w:pPr>
    </w:p>
    <w:p w14:paraId="0131D919" w14:textId="77777777" w:rsidR="007A7CB3" w:rsidRDefault="00F90F08" w:rsidP="00F50BA4">
      <w:pPr>
        <w:spacing w:before="120" w:after="120" w:line="360" w:lineRule="auto"/>
        <w:ind w:left="360"/>
        <w:contextualSpacing/>
        <w:rPr>
          <w:rFonts w:ascii="Arial" w:hAnsi="Arial" w:cs="Arial"/>
          <w:b/>
          <w:bCs/>
          <w:color w:val="4472C4"/>
        </w:rPr>
      </w:pPr>
      <w:r w:rsidRPr="003A2D74">
        <w:rPr>
          <w:rFonts w:ascii="Arial" w:hAnsi="Arial" w:cs="Arial"/>
          <w:b/>
          <w:bCs/>
          <w:color w:val="4472C4"/>
        </w:rPr>
        <w:t xml:space="preserve">APX Stream has established </w:t>
      </w:r>
      <w:r w:rsidR="00F50BA4" w:rsidRPr="003A2D74">
        <w:rPr>
          <w:rFonts w:ascii="Arial" w:hAnsi="Arial" w:cs="Arial"/>
          <w:b/>
          <w:bCs/>
          <w:color w:val="4472C4"/>
        </w:rPr>
        <w:t xml:space="preserve">connectivity and analyst </w:t>
      </w:r>
      <w:r w:rsidR="004B3FE9">
        <w:rPr>
          <w:rFonts w:ascii="Arial" w:hAnsi="Arial" w:cs="Arial"/>
          <w:b/>
          <w:bCs/>
          <w:color w:val="4472C4"/>
        </w:rPr>
        <w:t>fluency</w:t>
      </w:r>
      <w:r w:rsidR="00F50BA4" w:rsidRPr="003A2D74">
        <w:rPr>
          <w:rFonts w:ascii="Arial" w:hAnsi="Arial" w:cs="Arial"/>
          <w:b/>
          <w:bCs/>
          <w:color w:val="4472C4"/>
        </w:rPr>
        <w:t xml:space="preserve"> with each database</w:t>
      </w:r>
      <w:r w:rsidR="00666408">
        <w:rPr>
          <w:rFonts w:ascii="Arial" w:hAnsi="Arial" w:cs="Arial"/>
          <w:b/>
          <w:bCs/>
          <w:color w:val="4472C4"/>
        </w:rPr>
        <w:t xml:space="preserve">. Interestingly, </w:t>
      </w:r>
      <w:r w:rsidRPr="003A2D74">
        <w:rPr>
          <w:rFonts w:ascii="Arial" w:hAnsi="Arial" w:cs="Arial"/>
          <w:b/>
          <w:bCs/>
          <w:color w:val="4472C4"/>
        </w:rPr>
        <w:t xml:space="preserve">APX Stream </w:t>
      </w:r>
      <w:r w:rsidR="00F81CAC">
        <w:rPr>
          <w:rFonts w:ascii="Arial" w:hAnsi="Arial" w:cs="Arial"/>
          <w:b/>
          <w:bCs/>
          <w:color w:val="4472C4"/>
        </w:rPr>
        <w:t>often</w:t>
      </w:r>
      <w:r w:rsidR="004B3FE9">
        <w:rPr>
          <w:rFonts w:ascii="Arial" w:hAnsi="Arial" w:cs="Arial"/>
          <w:b/>
          <w:bCs/>
          <w:color w:val="4472C4"/>
        </w:rPr>
        <w:t xml:space="preserve"> </w:t>
      </w:r>
      <w:r w:rsidRPr="003A2D74">
        <w:rPr>
          <w:rFonts w:ascii="Arial" w:hAnsi="Arial" w:cs="Arial"/>
          <w:b/>
          <w:bCs/>
          <w:color w:val="4472C4"/>
        </w:rPr>
        <w:t xml:space="preserve">identifies poorly-designed databases asset managers are required to populate. As a result, </w:t>
      </w:r>
      <w:r w:rsidR="007A7CB3" w:rsidRPr="003A2D74">
        <w:rPr>
          <w:rFonts w:ascii="Arial" w:hAnsi="Arial" w:cs="Arial"/>
          <w:b/>
          <w:bCs/>
          <w:color w:val="4472C4"/>
        </w:rPr>
        <w:t xml:space="preserve">APX </w:t>
      </w:r>
      <w:r w:rsidRPr="003A2D74">
        <w:rPr>
          <w:rFonts w:ascii="Arial" w:hAnsi="Arial" w:cs="Arial"/>
          <w:b/>
          <w:bCs/>
          <w:color w:val="4472C4"/>
        </w:rPr>
        <w:t xml:space="preserve">Stream </w:t>
      </w:r>
      <w:r w:rsidR="007A7CB3" w:rsidRPr="003A2D74">
        <w:rPr>
          <w:rFonts w:ascii="Arial" w:hAnsi="Arial" w:cs="Arial"/>
          <w:b/>
          <w:bCs/>
          <w:color w:val="4472C4"/>
        </w:rPr>
        <w:t xml:space="preserve">has seen a marked increase in the number of </w:t>
      </w:r>
      <w:r w:rsidR="00F50BA4" w:rsidRPr="003A2D74">
        <w:rPr>
          <w:rFonts w:ascii="Arial" w:hAnsi="Arial" w:cs="Arial"/>
          <w:b/>
          <w:bCs/>
          <w:color w:val="4472C4"/>
        </w:rPr>
        <w:t xml:space="preserve">databases </w:t>
      </w:r>
      <w:r w:rsidR="007A7CB3" w:rsidRPr="003A2D74">
        <w:rPr>
          <w:rFonts w:ascii="Arial" w:hAnsi="Arial" w:cs="Arial"/>
          <w:b/>
          <w:bCs/>
          <w:color w:val="4472C4"/>
        </w:rPr>
        <w:t xml:space="preserve">requesting an </w:t>
      </w:r>
      <w:r w:rsidRPr="003A2D74">
        <w:rPr>
          <w:rFonts w:ascii="Arial" w:hAnsi="Arial" w:cs="Arial"/>
          <w:b/>
          <w:bCs/>
          <w:color w:val="4472C4"/>
        </w:rPr>
        <w:t xml:space="preserve">outsourced, </w:t>
      </w:r>
      <w:r w:rsidR="00F50BA4" w:rsidRPr="003A2D74">
        <w:rPr>
          <w:rFonts w:ascii="Arial" w:hAnsi="Arial" w:cs="Arial"/>
          <w:b/>
          <w:bCs/>
          <w:color w:val="4472C4"/>
        </w:rPr>
        <w:t>APX Stream</w:t>
      </w:r>
      <w:r w:rsidR="007A7CB3" w:rsidRPr="003A2D74">
        <w:rPr>
          <w:rFonts w:ascii="Arial" w:hAnsi="Arial" w:cs="Arial"/>
          <w:b/>
          <w:bCs/>
          <w:color w:val="4472C4"/>
        </w:rPr>
        <w:t>-built “</w:t>
      </w:r>
      <w:r w:rsidR="00F50BA4" w:rsidRPr="003A2D74">
        <w:rPr>
          <w:rFonts w:ascii="Arial" w:hAnsi="Arial" w:cs="Arial"/>
          <w:b/>
          <w:bCs/>
          <w:color w:val="4472C4"/>
        </w:rPr>
        <w:t>data</w:t>
      </w:r>
      <w:r w:rsidR="00AE7175" w:rsidRPr="003A2D74">
        <w:rPr>
          <w:rFonts w:ascii="Arial" w:hAnsi="Arial" w:cs="Arial"/>
          <w:b/>
          <w:bCs/>
          <w:color w:val="4472C4"/>
        </w:rPr>
        <w:t>-</w:t>
      </w:r>
      <w:r w:rsidR="00F50BA4" w:rsidRPr="003A2D74">
        <w:rPr>
          <w:rFonts w:ascii="Arial" w:hAnsi="Arial" w:cs="Arial"/>
          <w:b/>
          <w:bCs/>
          <w:color w:val="4472C4"/>
        </w:rPr>
        <w:t>in” portal</w:t>
      </w:r>
      <w:r w:rsidRPr="003A2D74">
        <w:rPr>
          <w:rFonts w:ascii="Arial" w:hAnsi="Arial" w:cs="Arial"/>
          <w:b/>
          <w:bCs/>
          <w:color w:val="4472C4"/>
        </w:rPr>
        <w:t>, which APX Stream  provid</w:t>
      </w:r>
      <w:r w:rsidR="00666408">
        <w:rPr>
          <w:rFonts w:ascii="Arial" w:hAnsi="Arial" w:cs="Arial"/>
          <w:b/>
          <w:bCs/>
          <w:color w:val="4472C4"/>
        </w:rPr>
        <w:t>es</w:t>
      </w:r>
      <w:r w:rsidRPr="003A2D74">
        <w:rPr>
          <w:rFonts w:ascii="Arial" w:hAnsi="Arial" w:cs="Arial"/>
          <w:b/>
          <w:bCs/>
          <w:color w:val="4472C4"/>
        </w:rPr>
        <w:t>.</w:t>
      </w:r>
      <w:r w:rsidR="00666408">
        <w:rPr>
          <w:rFonts w:ascii="Arial" w:hAnsi="Arial" w:cs="Arial"/>
          <w:b/>
          <w:bCs/>
          <w:color w:val="4472C4"/>
        </w:rPr>
        <w:t xml:space="preserve"> </w:t>
      </w:r>
      <w:r w:rsidR="007A7CB3" w:rsidRPr="003A2D74">
        <w:rPr>
          <w:rFonts w:ascii="Arial" w:hAnsi="Arial" w:cs="Arial"/>
          <w:b/>
          <w:bCs/>
          <w:color w:val="4472C4"/>
        </w:rPr>
        <w:t>Our current database list includes:</w:t>
      </w:r>
    </w:p>
    <w:p w14:paraId="70624349" w14:textId="77777777" w:rsidR="00F81CAC" w:rsidRPr="003A2D74" w:rsidRDefault="00F81CAC" w:rsidP="00F50BA4">
      <w:pPr>
        <w:spacing w:before="120" w:after="120" w:line="360" w:lineRule="auto"/>
        <w:ind w:left="360"/>
        <w:contextualSpacing/>
        <w:rPr>
          <w:rFonts w:ascii="Arial" w:hAnsi="Arial" w:cs="Arial"/>
          <w:b/>
          <w:bCs/>
          <w:color w:val="4472C4"/>
        </w:rPr>
      </w:pPr>
    </w:p>
    <w:p w14:paraId="04BC31FF" w14:textId="77777777" w:rsidR="00697637" w:rsidRDefault="00697637" w:rsidP="00F50BA4">
      <w:pPr>
        <w:numPr>
          <w:ilvl w:val="0"/>
          <w:numId w:val="15"/>
        </w:numPr>
        <w:spacing w:before="120" w:after="120" w:line="360" w:lineRule="auto"/>
        <w:contextualSpacing/>
        <w:rPr>
          <w:rFonts w:ascii="Arial" w:hAnsi="Arial" w:cs="Arial"/>
          <w:b/>
          <w:bCs/>
          <w:color w:val="4472C4"/>
        </w:rPr>
      </w:pPr>
      <w:r>
        <w:rPr>
          <w:rFonts w:ascii="Arial" w:hAnsi="Arial" w:cs="Arial"/>
          <w:b/>
          <w:bCs/>
          <w:color w:val="4472C4"/>
        </w:rPr>
        <w:t>Aksia</w:t>
      </w:r>
    </w:p>
    <w:p w14:paraId="42D6C6FF" w14:textId="77777777" w:rsidR="00F50BA4" w:rsidRPr="003A2D74" w:rsidRDefault="00F50BA4" w:rsidP="00F50BA4">
      <w:pPr>
        <w:numPr>
          <w:ilvl w:val="0"/>
          <w:numId w:val="15"/>
        </w:numPr>
        <w:spacing w:before="120" w:after="120" w:line="360" w:lineRule="auto"/>
        <w:contextualSpacing/>
        <w:rPr>
          <w:rFonts w:ascii="Arial" w:hAnsi="Arial" w:cs="Arial"/>
          <w:b/>
          <w:bCs/>
          <w:color w:val="4472C4"/>
        </w:rPr>
      </w:pPr>
      <w:r w:rsidRPr="003A2D74">
        <w:rPr>
          <w:rFonts w:ascii="Arial" w:hAnsi="Arial" w:cs="Arial"/>
          <w:b/>
          <w:bCs/>
          <w:color w:val="4472C4"/>
        </w:rPr>
        <w:t>Albourne Moatspace</w:t>
      </w:r>
    </w:p>
    <w:p w14:paraId="449D09CA" w14:textId="77777777" w:rsidR="00F50BA4" w:rsidRPr="003A2D74" w:rsidRDefault="00F50BA4" w:rsidP="00F50BA4">
      <w:pPr>
        <w:numPr>
          <w:ilvl w:val="0"/>
          <w:numId w:val="14"/>
        </w:numPr>
        <w:spacing w:before="120" w:after="120" w:line="360" w:lineRule="auto"/>
        <w:contextualSpacing/>
        <w:rPr>
          <w:rFonts w:ascii="Arial" w:hAnsi="Arial" w:cs="Arial"/>
          <w:b/>
          <w:bCs/>
          <w:color w:val="4472C4"/>
        </w:rPr>
      </w:pPr>
      <w:r w:rsidRPr="003A2D74">
        <w:rPr>
          <w:rFonts w:ascii="Arial" w:hAnsi="Arial" w:cs="Arial"/>
          <w:b/>
          <w:bCs/>
          <w:color w:val="4472C4"/>
        </w:rPr>
        <w:t>Allocator</w:t>
      </w:r>
    </w:p>
    <w:p w14:paraId="578D6C76" w14:textId="77777777" w:rsidR="00F50BA4" w:rsidRPr="003A2D74" w:rsidRDefault="00F50BA4" w:rsidP="00F50BA4">
      <w:pPr>
        <w:numPr>
          <w:ilvl w:val="0"/>
          <w:numId w:val="14"/>
        </w:numPr>
        <w:spacing w:before="120" w:after="120" w:line="360" w:lineRule="auto"/>
        <w:contextualSpacing/>
        <w:rPr>
          <w:rFonts w:ascii="Arial" w:hAnsi="Arial" w:cs="Arial"/>
          <w:b/>
          <w:bCs/>
          <w:color w:val="4472C4"/>
        </w:rPr>
      </w:pPr>
      <w:r w:rsidRPr="003A2D74">
        <w:rPr>
          <w:rFonts w:ascii="Arial" w:hAnsi="Arial" w:cs="Arial"/>
          <w:b/>
          <w:bCs/>
          <w:color w:val="4472C4"/>
        </w:rPr>
        <w:t>Alpha Portfolio Advisors</w:t>
      </w:r>
    </w:p>
    <w:p w14:paraId="6786E227" w14:textId="77777777" w:rsidR="00F50BA4" w:rsidRPr="003A2D74" w:rsidRDefault="00F50BA4" w:rsidP="00F50BA4">
      <w:pPr>
        <w:numPr>
          <w:ilvl w:val="0"/>
          <w:numId w:val="14"/>
        </w:numPr>
        <w:spacing w:before="120" w:after="120" w:line="360" w:lineRule="auto"/>
        <w:contextualSpacing/>
        <w:rPr>
          <w:rFonts w:ascii="Arial" w:hAnsi="Arial" w:cs="Arial"/>
          <w:b/>
          <w:bCs/>
          <w:color w:val="4472C4"/>
        </w:rPr>
      </w:pPr>
      <w:r w:rsidRPr="003A2D74">
        <w:rPr>
          <w:rFonts w:ascii="Arial" w:hAnsi="Arial" w:cs="Arial"/>
          <w:b/>
          <w:bCs/>
          <w:color w:val="4472C4"/>
        </w:rPr>
        <w:t>AsiaHedge</w:t>
      </w:r>
      <w:r w:rsidR="00697637">
        <w:rPr>
          <w:rFonts w:ascii="Arial" w:hAnsi="Arial" w:cs="Arial"/>
          <w:b/>
          <w:bCs/>
          <w:color w:val="4472C4"/>
        </w:rPr>
        <w:t xml:space="preserve"> (HFM Global)</w:t>
      </w:r>
    </w:p>
    <w:p w14:paraId="3C9ED29A" w14:textId="77777777" w:rsidR="00F50BA4" w:rsidRPr="003A2D74" w:rsidRDefault="00F50BA4" w:rsidP="00F50BA4">
      <w:pPr>
        <w:numPr>
          <w:ilvl w:val="0"/>
          <w:numId w:val="14"/>
        </w:numPr>
        <w:spacing w:before="120" w:after="120" w:line="360" w:lineRule="auto"/>
        <w:contextualSpacing/>
        <w:rPr>
          <w:rFonts w:ascii="Arial" w:hAnsi="Arial" w:cs="Arial"/>
          <w:b/>
          <w:bCs/>
          <w:color w:val="4472C4"/>
        </w:rPr>
      </w:pPr>
      <w:r w:rsidRPr="003A2D74">
        <w:rPr>
          <w:rFonts w:ascii="Arial" w:hAnsi="Arial" w:cs="Arial"/>
          <w:b/>
          <w:bCs/>
          <w:color w:val="4472C4"/>
        </w:rPr>
        <w:t>Barclay</w:t>
      </w:r>
      <w:r w:rsidR="00697637">
        <w:rPr>
          <w:rFonts w:ascii="Arial" w:hAnsi="Arial" w:cs="Arial"/>
          <w:b/>
          <w:bCs/>
          <w:color w:val="4472C4"/>
        </w:rPr>
        <w:t>Hedge</w:t>
      </w:r>
    </w:p>
    <w:p w14:paraId="34022F05" w14:textId="77777777" w:rsidR="00F50BA4" w:rsidRPr="003A2D74" w:rsidRDefault="00F50BA4" w:rsidP="00F50BA4">
      <w:pPr>
        <w:numPr>
          <w:ilvl w:val="0"/>
          <w:numId w:val="14"/>
        </w:numPr>
        <w:spacing w:before="120" w:after="120" w:line="360" w:lineRule="auto"/>
        <w:contextualSpacing/>
        <w:rPr>
          <w:rFonts w:ascii="Arial" w:hAnsi="Arial" w:cs="Arial"/>
          <w:b/>
          <w:bCs/>
          <w:color w:val="4472C4"/>
        </w:rPr>
      </w:pPr>
      <w:r w:rsidRPr="003A2D74">
        <w:rPr>
          <w:rFonts w:ascii="Arial" w:hAnsi="Arial" w:cs="Arial"/>
          <w:b/>
          <w:bCs/>
          <w:color w:val="4472C4"/>
        </w:rPr>
        <w:t>Bloomberg</w:t>
      </w:r>
    </w:p>
    <w:p w14:paraId="52D29AD2" w14:textId="77777777" w:rsidR="00E82DE5" w:rsidRPr="003A2D74" w:rsidRDefault="00E82DE5" w:rsidP="00F50BA4">
      <w:pPr>
        <w:numPr>
          <w:ilvl w:val="0"/>
          <w:numId w:val="14"/>
        </w:numPr>
        <w:spacing w:before="120" w:after="120" w:line="360" w:lineRule="auto"/>
        <w:contextualSpacing/>
        <w:rPr>
          <w:rFonts w:ascii="Arial" w:hAnsi="Arial" w:cs="Arial"/>
          <w:b/>
          <w:bCs/>
          <w:color w:val="4472C4"/>
        </w:rPr>
      </w:pPr>
      <w:r w:rsidRPr="003A2D74">
        <w:rPr>
          <w:rFonts w:ascii="Arial" w:hAnsi="Arial" w:cs="Arial"/>
          <w:b/>
          <w:bCs/>
          <w:color w:val="4472C4"/>
        </w:rPr>
        <w:t>Broadridge</w:t>
      </w:r>
    </w:p>
    <w:p w14:paraId="748A597B" w14:textId="77777777" w:rsidR="00F50BA4" w:rsidRPr="003A2D74" w:rsidRDefault="00F50BA4" w:rsidP="00F50BA4">
      <w:pPr>
        <w:numPr>
          <w:ilvl w:val="0"/>
          <w:numId w:val="14"/>
        </w:numPr>
        <w:spacing w:before="120" w:after="120" w:line="360" w:lineRule="auto"/>
        <w:contextualSpacing/>
        <w:rPr>
          <w:rFonts w:ascii="Arial" w:hAnsi="Arial" w:cs="Arial"/>
          <w:b/>
          <w:bCs/>
          <w:color w:val="4472C4"/>
        </w:rPr>
      </w:pPr>
      <w:r w:rsidRPr="003A2D74">
        <w:rPr>
          <w:rFonts w:ascii="Arial" w:hAnsi="Arial" w:cs="Arial"/>
          <w:b/>
          <w:bCs/>
          <w:color w:val="4472C4"/>
        </w:rPr>
        <w:t>Callan Assoc.</w:t>
      </w:r>
    </w:p>
    <w:p w14:paraId="7A97B2CD" w14:textId="77777777" w:rsidR="00F50BA4" w:rsidRPr="003A2D74" w:rsidRDefault="00F50BA4" w:rsidP="00F50BA4">
      <w:pPr>
        <w:numPr>
          <w:ilvl w:val="0"/>
          <w:numId w:val="14"/>
        </w:numPr>
        <w:spacing w:before="120" w:after="120" w:line="360" w:lineRule="auto"/>
        <w:contextualSpacing/>
        <w:rPr>
          <w:rFonts w:ascii="Arial" w:hAnsi="Arial" w:cs="Arial"/>
          <w:b/>
          <w:bCs/>
          <w:color w:val="4472C4"/>
        </w:rPr>
      </w:pPr>
      <w:r w:rsidRPr="003A2D74">
        <w:rPr>
          <w:rFonts w:ascii="Arial" w:hAnsi="Arial" w:cs="Arial"/>
          <w:b/>
          <w:bCs/>
          <w:color w:val="4472C4"/>
        </w:rPr>
        <w:t>Cambridge Assoc.</w:t>
      </w:r>
    </w:p>
    <w:p w14:paraId="28B34AB3" w14:textId="77777777" w:rsidR="00F50BA4" w:rsidRPr="003A2D74" w:rsidRDefault="00F50BA4" w:rsidP="00F50BA4">
      <w:pPr>
        <w:numPr>
          <w:ilvl w:val="0"/>
          <w:numId w:val="14"/>
        </w:numPr>
        <w:spacing w:before="120" w:after="120" w:line="360" w:lineRule="auto"/>
        <w:contextualSpacing/>
        <w:rPr>
          <w:rFonts w:ascii="Arial" w:hAnsi="Arial" w:cs="Arial"/>
          <w:b/>
          <w:bCs/>
          <w:color w:val="4472C4"/>
        </w:rPr>
      </w:pPr>
      <w:r w:rsidRPr="003A2D74">
        <w:rPr>
          <w:rFonts w:ascii="Arial" w:hAnsi="Arial" w:cs="Arial"/>
          <w:b/>
          <w:bCs/>
          <w:color w:val="4472C4"/>
        </w:rPr>
        <w:t>Camradata</w:t>
      </w:r>
    </w:p>
    <w:p w14:paraId="014581FC" w14:textId="77777777" w:rsidR="00F50BA4" w:rsidRPr="003A2D74" w:rsidRDefault="00F50BA4" w:rsidP="00F50BA4">
      <w:pPr>
        <w:numPr>
          <w:ilvl w:val="0"/>
          <w:numId w:val="14"/>
        </w:numPr>
        <w:spacing w:before="120" w:after="120" w:line="360" w:lineRule="auto"/>
        <w:contextualSpacing/>
        <w:rPr>
          <w:rFonts w:ascii="Arial" w:hAnsi="Arial" w:cs="Arial"/>
          <w:b/>
          <w:bCs/>
          <w:color w:val="4472C4"/>
        </w:rPr>
      </w:pPr>
      <w:r w:rsidRPr="003A2D74">
        <w:rPr>
          <w:rFonts w:ascii="Arial" w:hAnsi="Arial" w:cs="Arial"/>
          <w:b/>
          <w:bCs/>
          <w:color w:val="4472C4"/>
        </w:rPr>
        <w:t>Cap Trust</w:t>
      </w:r>
    </w:p>
    <w:p w14:paraId="62984290" w14:textId="77777777" w:rsidR="00F50BA4" w:rsidRPr="003A2D74" w:rsidRDefault="00F50BA4" w:rsidP="00F50BA4">
      <w:pPr>
        <w:numPr>
          <w:ilvl w:val="0"/>
          <w:numId w:val="14"/>
        </w:numPr>
        <w:spacing w:before="120" w:after="120" w:line="360" w:lineRule="auto"/>
        <w:contextualSpacing/>
        <w:rPr>
          <w:rFonts w:ascii="Arial" w:hAnsi="Arial" w:cs="Arial"/>
          <w:b/>
          <w:bCs/>
          <w:color w:val="4472C4"/>
        </w:rPr>
      </w:pPr>
      <w:r w:rsidRPr="003A2D74">
        <w:rPr>
          <w:rFonts w:ascii="Arial" w:hAnsi="Arial" w:cs="Arial"/>
          <w:b/>
          <w:bCs/>
          <w:color w:val="4472C4"/>
        </w:rPr>
        <w:t>Cliffwater</w:t>
      </w:r>
    </w:p>
    <w:p w14:paraId="063E79FD" w14:textId="77777777" w:rsidR="00697637" w:rsidRPr="00697637" w:rsidRDefault="00697637" w:rsidP="00697637">
      <w:pPr>
        <w:numPr>
          <w:ilvl w:val="0"/>
          <w:numId w:val="14"/>
        </w:numPr>
        <w:spacing w:before="120" w:after="120" w:line="360" w:lineRule="auto"/>
        <w:contextualSpacing/>
        <w:rPr>
          <w:rFonts w:ascii="Arial" w:hAnsi="Arial" w:cs="Arial"/>
          <w:b/>
          <w:bCs/>
          <w:color w:val="4472C4"/>
        </w:rPr>
      </w:pPr>
      <w:r w:rsidRPr="003A2D74">
        <w:rPr>
          <w:rFonts w:ascii="Arial" w:hAnsi="Arial" w:cs="Arial"/>
          <w:b/>
          <w:bCs/>
          <w:color w:val="4472C4"/>
        </w:rPr>
        <w:t>Crewcial Partners</w:t>
      </w:r>
    </w:p>
    <w:p w14:paraId="25DA9E87" w14:textId="77777777" w:rsidR="00F50BA4" w:rsidRPr="003A2D74" w:rsidRDefault="00F50BA4" w:rsidP="00F50BA4">
      <w:pPr>
        <w:numPr>
          <w:ilvl w:val="0"/>
          <w:numId w:val="14"/>
        </w:numPr>
        <w:spacing w:before="120" w:after="120" w:line="360" w:lineRule="auto"/>
        <w:contextualSpacing/>
        <w:rPr>
          <w:rFonts w:ascii="Arial" w:hAnsi="Arial" w:cs="Arial"/>
          <w:b/>
          <w:bCs/>
          <w:color w:val="4472C4"/>
        </w:rPr>
      </w:pPr>
      <w:r w:rsidRPr="003A2D74">
        <w:rPr>
          <w:rFonts w:ascii="Arial" w:hAnsi="Arial" w:cs="Arial"/>
          <w:b/>
          <w:bCs/>
          <w:color w:val="4472C4"/>
        </w:rPr>
        <w:lastRenderedPageBreak/>
        <w:t>Concord Advisory Group</w:t>
      </w:r>
    </w:p>
    <w:p w14:paraId="4F005CAF" w14:textId="77777777" w:rsidR="00F50BA4" w:rsidRPr="003A2D74" w:rsidRDefault="00F50BA4" w:rsidP="00F50BA4">
      <w:pPr>
        <w:numPr>
          <w:ilvl w:val="0"/>
          <w:numId w:val="14"/>
        </w:numPr>
        <w:spacing w:before="120" w:after="120" w:line="360" w:lineRule="auto"/>
        <w:contextualSpacing/>
        <w:rPr>
          <w:rFonts w:ascii="Arial" w:hAnsi="Arial" w:cs="Arial"/>
          <w:b/>
          <w:bCs/>
          <w:color w:val="4472C4"/>
        </w:rPr>
      </w:pPr>
      <w:r w:rsidRPr="003A2D74">
        <w:rPr>
          <w:rFonts w:ascii="Arial" w:hAnsi="Arial" w:cs="Arial"/>
          <w:b/>
          <w:bCs/>
          <w:color w:val="4472C4"/>
        </w:rPr>
        <w:t>Demarche Assoc.</w:t>
      </w:r>
    </w:p>
    <w:p w14:paraId="5BF095E4" w14:textId="77777777" w:rsidR="00F50BA4" w:rsidRDefault="00F50BA4" w:rsidP="00F50BA4">
      <w:pPr>
        <w:numPr>
          <w:ilvl w:val="0"/>
          <w:numId w:val="14"/>
        </w:numPr>
        <w:spacing w:before="120" w:after="120" w:line="360" w:lineRule="auto"/>
        <w:contextualSpacing/>
        <w:rPr>
          <w:rFonts w:ascii="Arial" w:hAnsi="Arial" w:cs="Arial"/>
          <w:b/>
          <w:bCs/>
          <w:color w:val="4472C4"/>
        </w:rPr>
      </w:pPr>
      <w:r w:rsidRPr="003A2D74">
        <w:rPr>
          <w:rFonts w:ascii="Arial" w:hAnsi="Arial" w:cs="Arial"/>
          <w:b/>
          <w:bCs/>
          <w:color w:val="4472C4"/>
        </w:rPr>
        <w:t>Diligence Vault</w:t>
      </w:r>
    </w:p>
    <w:p w14:paraId="37B33062" w14:textId="77777777" w:rsidR="00697637" w:rsidRPr="003A2D74" w:rsidRDefault="00697637" w:rsidP="00F50BA4">
      <w:pPr>
        <w:numPr>
          <w:ilvl w:val="0"/>
          <w:numId w:val="14"/>
        </w:numPr>
        <w:spacing w:before="120" w:after="120" w:line="360" w:lineRule="auto"/>
        <w:contextualSpacing/>
        <w:rPr>
          <w:rFonts w:ascii="Arial" w:hAnsi="Arial" w:cs="Arial"/>
          <w:b/>
          <w:bCs/>
          <w:color w:val="4472C4"/>
        </w:rPr>
      </w:pPr>
      <w:r>
        <w:rPr>
          <w:rFonts w:ascii="Arial" w:hAnsi="Arial" w:cs="Arial"/>
          <w:b/>
          <w:bCs/>
          <w:color w:val="4472C4"/>
        </w:rPr>
        <w:t>Envestnet</w:t>
      </w:r>
    </w:p>
    <w:p w14:paraId="7053F04C" w14:textId="77777777" w:rsidR="00F50BA4" w:rsidRPr="003A2D74" w:rsidRDefault="00F50BA4" w:rsidP="00F50BA4">
      <w:pPr>
        <w:numPr>
          <w:ilvl w:val="0"/>
          <w:numId w:val="14"/>
        </w:numPr>
        <w:spacing w:before="120" w:after="120" w:line="360" w:lineRule="auto"/>
        <w:contextualSpacing/>
        <w:rPr>
          <w:rFonts w:ascii="Arial" w:hAnsi="Arial" w:cs="Arial"/>
          <w:b/>
          <w:bCs/>
          <w:color w:val="4472C4"/>
        </w:rPr>
      </w:pPr>
      <w:r w:rsidRPr="003A2D74">
        <w:rPr>
          <w:rFonts w:ascii="Arial" w:hAnsi="Arial" w:cs="Arial"/>
          <w:b/>
          <w:bCs/>
          <w:color w:val="4472C4"/>
        </w:rPr>
        <w:t>Ellwood</w:t>
      </w:r>
    </w:p>
    <w:p w14:paraId="5F368580" w14:textId="77777777" w:rsidR="00F50BA4" w:rsidRPr="003A2D74" w:rsidRDefault="00F50BA4" w:rsidP="00F50BA4">
      <w:pPr>
        <w:numPr>
          <w:ilvl w:val="0"/>
          <w:numId w:val="14"/>
        </w:numPr>
        <w:spacing w:before="120" w:after="120" w:line="360" w:lineRule="auto"/>
        <w:contextualSpacing/>
        <w:rPr>
          <w:rFonts w:ascii="Arial" w:hAnsi="Arial" w:cs="Arial"/>
          <w:b/>
          <w:bCs/>
          <w:color w:val="4472C4"/>
        </w:rPr>
      </w:pPr>
      <w:r w:rsidRPr="003A2D74">
        <w:rPr>
          <w:rFonts w:ascii="Arial" w:hAnsi="Arial" w:cs="Arial"/>
          <w:b/>
          <w:bCs/>
          <w:color w:val="4472C4"/>
        </w:rPr>
        <w:t>EurekaHedge</w:t>
      </w:r>
    </w:p>
    <w:p w14:paraId="49AC5CEF" w14:textId="77777777" w:rsidR="00F50BA4" w:rsidRPr="003A2D74" w:rsidRDefault="00F50BA4" w:rsidP="00F50BA4">
      <w:pPr>
        <w:numPr>
          <w:ilvl w:val="0"/>
          <w:numId w:val="14"/>
        </w:numPr>
        <w:spacing w:before="120" w:after="120" w:line="360" w:lineRule="auto"/>
        <w:contextualSpacing/>
        <w:rPr>
          <w:rFonts w:ascii="Arial" w:hAnsi="Arial" w:cs="Arial"/>
          <w:b/>
          <w:bCs/>
          <w:color w:val="4472C4"/>
        </w:rPr>
      </w:pPr>
      <w:r w:rsidRPr="003A2D74">
        <w:rPr>
          <w:rFonts w:ascii="Arial" w:hAnsi="Arial" w:cs="Arial"/>
          <w:b/>
          <w:bCs/>
          <w:color w:val="4472C4"/>
        </w:rPr>
        <w:t>EUROHedge</w:t>
      </w:r>
    </w:p>
    <w:p w14:paraId="74762A11" w14:textId="77777777" w:rsidR="00F50BA4" w:rsidRPr="003A2D74" w:rsidRDefault="00F50BA4" w:rsidP="00F50BA4">
      <w:pPr>
        <w:numPr>
          <w:ilvl w:val="0"/>
          <w:numId w:val="14"/>
        </w:numPr>
        <w:spacing w:before="120" w:after="120" w:line="360" w:lineRule="auto"/>
        <w:contextualSpacing/>
        <w:rPr>
          <w:rFonts w:ascii="Arial" w:hAnsi="Arial" w:cs="Arial"/>
          <w:b/>
          <w:bCs/>
          <w:color w:val="4472C4"/>
        </w:rPr>
      </w:pPr>
      <w:r w:rsidRPr="003A2D74">
        <w:rPr>
          <w:rFonts w:ascii="Arial" w:hAnsi="Arial" w:cs="Arial"/>
          <w:b/>
          <w:bCs/>
          <w:color w:val="4472C4"/>
        </w:rPr>
        <w:t>eVestment Alliance</w:t>
      </w:r>
    </w:p>
    <w:p w14:paraId="7438C7EE" w14:textId="77777777" w:rsidR="00F50BA4" w:rsidRPr="003A2D74" w:rsidRDefault="00F50BA4" w:rsidP="00F50BA4">
      <w:pPr>
        <w:numPr>
          <w:ilvl w:val="0"/>
          <w:numId w:val="14"/>
        </w:numPr>
        <w:spacing w:before="120" w:after="120" w:line="360" w:lineRule="auto"/>
        <w:contextualSpacing/>
        <w:rPr>
          <w:rFonts w:ascii="Arial" w:hAnsi="Arial" w:cs="Arial"/>
          <w:b/>
          <w:bCs/>
          <w:color w:val="4472C4"/>
        </w:rPr>
      </w:pPr>
      <w:r w:rsidRPr="003A2D74">
        <w:rPr>
          <w:rFonts w:ascii="Arial" w:hAnsi="Arial" w:cs="Arial"/>
          <w:b/>
          <w:bCs/>
          <w:color w:val="4472C4"/>
        </w:rPr>
        <w:t>eVestment Alternative HFN</w:t>
      </w:r>
    </w:p>
    <w:p w14:paraId="415AFC1B" w14:textId="77777777" w:rsidR="00F50BA4" w:rsidRPr="003A2D74" w:rsidRDefault="00F50BA4" w:rsidP="00F50BA4">
      <w:pPr>
        <w:numPr>
          <w:ilvl w:val="0"/>
          <w:numId w:val="14"/>
        </w:numPr>
        <w:spacing w:before="120" w:after="120" w:line="360" w:lineRule="auto"/>
        <w:contextualSpacing/>
        <w:rPr>
          <w:rFonts w:ascii="Arial" w:hAnsi="Arial" w:cs="Arial"/>
          <w:b/>
          <w:bCs/>
          <w:color w:val="4472C4"/>
        </w:rPr>
      </w:pPr>
      <w:r w:rsidRPr="003A2D74">
        <w:rPr>
          <w:rFonts w:ascii="Arial" w:hAnsi="Arial" w:cs="Arial"/>
          <w:b/>
          <w:bCs/>
          <w:color w:val="4472C4"/>
        </w:rPr>
        <w:t>FEG</w:t>
      </w:r>
    </w:p>
    <w:p w14:paraId="5A868162" w14:textId="77777777" w:rsidR="00F50BA4" w:rsidRPr="005D25E2" w:rsidRDefault="00DE5530" w:rsidP="005D25E2">
      <w:pPr>
        <w:numPr>
          <w:ilvl w:val="0"/>
          <w:numId w:val="14"/>
        </w:numPr>
        <w:spacing w:before="120" w:after="120" w:line="360" w:lineRule="auto"/>
        <w:contextualSpacing/>
        <w:rPr>
          <w:rFonts w:ascii="Arial" w:hAnsi="Arial" w:cs="Arial"/>
          <w:b/>
          <w:bCs/>
          <w:strike/>
          <w:color w:val="4472C4"/>
        </w:rPr>
      </w:pPr>
      <w:r w:rsidRPr="003A2D74">
        <w:rPr>
          <w:rFonts w:ascii="Arial" w:hAnsi="Arial" w:cs="Arial"/>
          <w:b/>
          <w:bCs/>
          <w:color w:val="4472C4"/>
        </w:rPr>
        <w:t>FINTROZ</w:t>
      </w:r>
    </w:p>
    <w:p w14:paraId="751E63D1" w14:textId="77777777" w:rsidR="00F50BA4" w:rsidRPr="003A2D74" w:rsidRDefault="00F50BA4" w:rsidP="00F50BA4">
      <w:pPr>
        <w:numPr>
          <w:ilvl w:val="0"/>
          <w:numId w:val="14"/>
        </w:numPr>
        <w:spacing w:before="120" w:after="120" w:line="360" w:lineRule="auto"/>
        <w:contextualSpacing/>
        <w:rPr>
          <w:rFonts w:ascii="Arial" w:hAnsi="Arial" w:cs="Arial"/>
          <w:b/>
          <w:bCs/>
          <w:color w:val="4472C4"/>
        </w:rPr>
      </w:pPr>
      <w:r w:rsidRPr="003A2D74">
        <w:rPr>
          <w:rFonts w:ascii="Arial" w:hAnsi="Arial" w:cs="Arial"/>
          <w:b/>
          <w:bCs/>
          <w:color w:val="4472C4"/>
        </w:rPr>
        <w:t>Global Manager Research</w:t>
      </w:r>
    </w:p>
    <w:p w14:paraId="29E83340" w14:textId="77777777" w:rsidR="00F50BA4" w:rsidRPr="003A2D74" w:rsidRDefault="00F50BA4" w:rsidP="00F50BA4">
      <w:pPr>
        <w:numPr>
          <w:ilvl w:val="0"/>
          <w:numId w:val="14"/>
        </w:numPr>
        <w:spacing w:before="120" w:after="120" w:line="360" w:lineRule="auto"/>
        <w:contextualSpacing/>
        <w:rPr>
          <w:rFonts w:ascii="Arial" w:hAnsi="Arial" w:cs="Arial"/>
          <w:b/>
          <w:bCs/>
          <w:color w:val="4472C4"/>
        </w:rPr>
      </w:pPr>
      <w:r w:rsidRPr="003A2D74">
        <w:rPr>
          <w:rFonts w:ascii="Arial" w:hAnsi="Arial" w:cs="Arial"/>
          <w:b/>
          <w:bCs/>
          <w:color w:val="4472C4"/>
        </w:rPr>
        <w:t>Hedge Fund Intelligence</w:t>
      </w:r>
    </w:p>
    <w:p w14:paraId="4C02EE7F" w14:textId="77777777" w:rsidR="00F50BA4" w:rsidRDefault="00F50BA4" w:rsidP="00F50BA4">
      <w:pPr>
        <w:numPr>
          <w:ilvl w:val="0"/>
          <w:numId w:val="14"/>
        </w:numPr>
        <w:spacing w:before="120" w:after="120" w:line="360" w:lineRule="auto"/>
        <w:contextualSpacing/>
        <w:rPr>
          <w:rFonts w:ascii="Arial" w:hAnsi="Arial" w:cs="Arial"/>
          <w:b/>
          <w:bCs/>
          <w:color w:val="4472C4"/>
        </w:rPr>
      </w:pPr>
      <w:r w:rsidRPr="003A2D74">
        <w:rPr>
          <w:rFonts w:ascii="Arial" w:hAnsi="Arial" w:cs="Arial"/>
          <w:b/>
          <w:bCs/>
          <w:color w:val="4472C4"/>
        </w:rPr>
        <w:t>Hedgefund Research</w:t>
      </w:r>
    </w:p>
    <w:p w14:paraId="27846C95" w14:textId="77777777" w:rsidR="00697637" w:rsidRPr="003A2D74" w:rsidRDefault="00697637" w:rsidP="00F50BA4">
      <w:pPr>
        <w:numPr>
          <w:ilvl w:val="0"/>
          <w:numId w:val="14"/>
        </w:numPr>
        <w:spacing w:before="120" w:after="120" w:line="360" w:lineRule="auto"/>
        <w:contextualSpacing/>
        <w:rPr>
          <w:rFonts w:ascii="Arial" w:hAnsi="Arial" w:cs="Arial"/>
          <w:b/>
          <w:bCs/>
          <w:color w:val="4472C4"/>
        </w:rPr>
      </w:pPr>
      <w:r>
        <w:rPr>
          <w:rFonts w:ascii="Arial" w:hAnsi="Arial" w:cs="Arial"/>
          <w:b/>
          <w:bCs/>
          <w:color w:val="4472C4"/>
        </w:rPr>
        <w:t>Insurance Asset Outsourcing Exchange</w:t>
      </w:r>
    </w:p>
    <w:p w14:paraId="1E465FEE" w14:textId="77777777" w:rsidR="00F50BA4" w:rsidRPr="003A2D74" w:rsidRDefault="00F50BA4" w:rsidP="00F50BA4">
      <w:pPr>
        <w:numPr>
          <w:ilvl w:val="0"/>
          <w:numId w:val="14"/>
        </w:numPr>
        <w:spacing w:before="120" w:after="120" w:line="360" w:lineRule="auto"/>
        <w:contextualSpacing/>
        <w:rPr>
          <w:rFonts w:ascii="Arial" w:hAnsi="Arial" w:cs="Arial"/>
          <w:b/>
          <w:bCs/>
          <w:color w:val="4472C4"/>
        </w:rPr>
      </w:pPr>
      <w:r w:rsidRPr="003A2D74">
        <w:rPr>
          <w:rFonts w:ascii="Arial" w:hAnsi="Arial" w:cs="Arial"/>
          <w:b/>
          <w:bCs/>
          <w:color w:val="4472C4"/>
        </w:rPr>
        <w:t>InsurerCIO</w:t>
      </w:r>
    </w:p>
    <w:p w14:paraId="0CDAF219" w14:textId="77777777" w:rsidR="00F50BA4" w:rsidRPr="003A2D74" w:rsidRDefault="00F50BA4" w:rsidP="00F50BA4">
      <w:pPr>
        <w:numPr>
          <w:ilvl w:val="0"/>
          <w:numId w:val="14"/>
        </w:numPr>
        <w:spacing w:before="120" w:after="120" w:line="360" w:lineRule="auto"/>
        <w:contextualSpacing/>
        <w:rPr>
          <w:rFonts w:ascii="Arial" w:hAnsi="Arial" w:cs="Arial"/>
          <w:b/>
          <w:bCs/>
          <w:color w:val="4472C4"/>
        </w:rPr>
      </w:pPr>
      <w:r w:rsidRPr="003A2D74">
        <w:rPr>
          <w:rFonts w:ascii="Arial" w:hAnsi="Arial" w:cs="Arial"/>
          <w:b/>
          <w:bCs/>
          <w:color w:val="4472C4"/>
        </w:rPr>
        <w:t>Investment Metrics</w:t>
      </w:r>
    </w:p>
    <w:p w14:paraId="46866B3E" w14:textId="77777777" w:rsidR="00F50BA4" w:rsidRPr="003A2D74" w:rsidRDefault="00F50BA4" w:rsidP="00F50BA4">
      <w:pPr>
        <w:numPr>
          <w:ilvl w:val="0"/>
          <w:numId w:val="14"/>
        </w:numPr>
        <w:spacing w:before="120" w:after="120" w:line="360" w:lineRule="auto"/>
        <w:contextualSpacing/>
        <w:rPr>
          <w:rFonts w:ascii="Arial" w:hAnsi="Arial" w:cs="Arial"/>
          <w:b/>
          <w:bCs/>
          <w:color w:val="4472C4"/>
        </w:rPr>
      </w:pPr>
      <w:r w:rsidRPr="003A2D74">
        <w:rPr>
          <w:rFonts w:ascii="Arial" w:hAnsi="Arial" w:cs="Arial"/>
          <w:b/>
          <w:bCs/>
          <w:color w:val="4472C4"/>
        </w:rPr>
        <w:t>LCG Assoc.</w:t>
      </w:r>
    </w:p>
    <w:p w14:paraId="2DCD1246" w14:textId="77777777" w:rsidR="00F50BA4" w:rsidRPr="003A2D74" w:rsidRDefault="00F50BA4" w:rsidP="00F50BA4">
      <w:pPr>
        <w:numPr>
          <w:ilvl w:val="0"/>
          <w:numId w:val="14"/>
        </w:numPr>
        <w:spacing w:before="120" w:after="120" w:line="360" w:lineRule="auto"/>
        <w:contextualSpacing/>
        <w:rPr>
          <w:rFonts w:ascii="Arial" w:hAnsi="Arial" w:cs="Arial"/>
          <w:b/>
          <w:bCs/>
          <w:color w:val="4472C4"/>
        </w:rPr>
      </w:pPr>
      <w:r w:rsidRPr="003A2D74">
        <w:rPr>
          <w:rFonts w:ascii="Arial" w:hAnsi="Arial" w:cs="Arial"/>
          <w:b/>
          <w:bCs/>
          <w:color w:val="4472C4"/>
        </w:rPr>
        <w:t>Meketa Group</w:t>
      </w:r>
    </w:p>
    <w:p w14:paraId="2F42DEB9" w14:textId="77777777" w:rsidR="00F50BA4" w:rsidRPr="003A2D74" w:rsidRDefault="00F50BA4" w:rsidP="00F50BA4">
      <w:pPr>
        <w:numPr>
          <w:ilvl w:val="0"/>
          <w:numId w:val="14"/>
        </w:numPr>
        <w:spacing w:before="120" w:after="120" w:line="360" w:lineRule="auto"/>
        <w:contextualSpacing/>
        <w:rPr>
          <w:rFonts w:ascii="Arial" w:hAnsi="Arial" w:cs="Arial"/>
          <w:b/>
          <w:bCs/>
          <w:color w:val="4472C4"/>
        </w:rPr>
      </w:pPr>
      <w:r w:rsidRPr="003A2D74">
        <w:rPr>
          <w:rFonts w:ascii="Arial" w:hAnsi="Arial" w:cs="Arial"/>
          <w:b/>
          <w:bCs/>
          <w:color w:val="4472C4"/>
        </w:rPr>
        <w:t>Mercer</w:t>
      </w:r>
    </w:p>
    <w:p w14:paraId="33672A23" w14:textId="77777777" w:rsidR="00F50BA4" w:rsidRPr="003A2D74" w:rsidRDefault="00F50BA4" w:rsidP="00F50BA4">
      <w:pPr>
        <w:numPr>
          <w:ilvl w:val="0"/>
          <w:numId w:val="14"/>
        </w:numPr>
        <w:spacing w:before="120" w:after="120" w:line="360" w:lineRule="auto"/>
        <w:contextualSpacing/>
        <w:rPr>
          <w:rFonts w:ascii="Arial" w:hAnsi="Arial" w:cs="Arial"/>
          <w:b/>
          <w:bCs/>
          <w:color w:val="4472C4"/>
        </w:rPr>
      </w:pPr>
      <w:r w:rsidRPr="003A2D74">
        <w:rPr>
          <w:rFonts w:ascii="Arial" w:hAnsi="Arial" w:cs="Arial"/>
          <w:b/>
          <w:bCs/>
          <w:color w:val="4472C4"/>
        </w:rPr>
        <w:t>MMR</w:t>
      </w:r>
    </w:p>
    <w:p w14:paraId="17C84CC5" w14:textId="77777777" w:rsidR="00F50BA4" w:rsidRPr="003A2D74" w:rsidRDefault="00F50BA4" w:rsidP="00F50BA4">
      <w:pPr>
        <w:numPr>
          <w:ilvl w:val="0"/>
          <w:numId w:val="14"/>
        </w:numPr>
        <w:spacing w:before="120" w:after="120" w:line="360" w:lineRule="auto"/>
        <w:contextualSpacing/>
        <w:rPr>
          <w:rFonts w:ascii="Arial" w:hAnsi="Arial" w:cs="Arial"/>
          <w:b/>
          <w:bCs/>
          <w:color w:val="4472C4"/>
        </w:rPr>
      </w:pPr>
      <w:r w:rsidRPr="003A2D74">
        <w:rPr>
          <w:rFonts w:ascii="Arial" w:hAnsi="Arial" w:cs="Arial"/>
          <w:b/>
          <w:bCs/>
          <w:color w:val="4472C4"/>
        </w:rPr>
        <w:t>Monticello Advisors</w:t>
      </w:r>
    </w:p>
    <w:p w14:paraId="7A35E30D" w14:textId="77777777" w:rsidR="00F50BA4" w:rsidRPr="003A2D74" w:rsidRDefault="00F50BA4" w:rsidP="00F50BA4">
      <w:pPr>
        <w:numPr>
          <w:ilvl w:val="0"/>
          <w:numId w:val="14"/>
        </w:numPr>
        <w:spacing w:before="120" w:after="120" w:line="360" w:lineRule="auto"/>
        <w:contextualSpacing/>
        <w:rPr>
          <w:rFonts w:ascii="Arial" w:hAnsi="Arial" w:cs="Arial"/>
          <w:b/>
          <w:bCs/>
          <w:color w:val="4472C4"/>
        </w:rPr>
      </w:pPr>
      <w:r w:rsidRPr="003A2D74">
        <w:rPr>
          <w:rFonts w:ascii="Arial" w:hAnsi="Arial" w:cs="Arial"/>
          <w:b/>
          <w:bCs/>
          <w:color w:val="4472C4"/>
        </w:rPr>
        <w:t>Morgan Stanley/Graystone</w:t>
      </w:r>
    </w:p>
    <w:p w14:paraId="0054607D" w14:textId="77777777" w:rsidR="00F50BA4" w:rsidRPr="003A2D74" w:rsidRDefault="00F50BA4" w:rsidP="00F50BA4">
      <w:pPr>
        <w:numPr>
          <w:ilvl w:val="0"/>
          <w:numId w:val="14"/>
        </w:numPr>
        <w:spacing w:before="120" w:after="120" w:line="360" w:lineRule="auto"/>
        <w:contextualSpacing/>
        <w:rPr>
          <w:rFonts w:ascii="Arial" w:hAnsi="Arial" w:cs="Arial"/>
          <w:b/>
          <w:bCs/>
          <w:color w:val="4472C4"/>
        </w:rPr>
      </w:pPr>
      <w:r w:rsidRPr="003A2D74">
        <w:rPr>
          <w:rFonts w:ascii="Arial" w:hAnsi="Arial" w:cs="Arial"/>
          <w:b/>
          <w:bCs/>
          <w:color w:val="4472C4"/>
        </w:rPr>
        <w:t>Morningstar</w:t>
      </w:r>
    </w:p>
    <w:p w14:paraId="40064B24" w14:textId="77777777" w:rsidR="00F50BA4" w:rsidRPr="003A2D74" w:rsidRDefault="00F50BA4" w:rsidP="00F50BA4">
      <w:pPr>
        <w:numPr>
          <w:ilvl w:val="0"/>
          <w:numId w:val="14"/>
        </w:numPr>
        <w:spacing w:before="120" w:after="120" w:line="360" w:lineRule="auto"/>
        <w:contextualSpacing/>
        <w:rPr>
          <w:rFonts w:ascii="Arial" w:hAnsi="Arial" w:cs="Arial"/>
          <w:b/>
          <w:bCs/>
          <w:color w:val="4472C4"/>
        </w:rPr>
      </w:pPr>
      <w:r w:rsidRPr="003A2D74">
        <w:rPr>
          <w:rFonts w:ascii="Arial" w:hAnsi="Arial" w:cs="Arial"/>
          <w:b/>
          <w:bCs/>
          <w:color w:val="4472C4"/>
        </w:rPr>
        <w:t>Morningstar HF</w:t>
      </w:r>
    </w:p>
    <w:p w14:paraId="4C7D729B" w14:textId="77777777" w:rsidR="00F50BA4" w:rsidRPr="003A2D74" w:rsidRDefault="00F50BA4" w:rsidP="00F50BA4">
      <w:pPr>
        <w:numPr>
          <w:ilvl w:val="0"/>
          <w:numId w:val="14"/>
        </w:numPr>
        <w:spacing w:before="120" w:after="120" w:line="360" w:lineRule="auto"/>
        <w:contextualSpacing/>
        <w:rPr>
          <w:rFonts w:ascii="Arial" w:hAnsi="Arial" w:cs="Arial"/>
          <w:b/>
          <w:bCs/>
          <w:color w:val="4472C4"/>
        </w:rPr>
      </w:pPr>
      <w:r w:rsidRPr="003A2D74">
        <w:rPr>
          <w:rFonts w:ascii="Arial" w:hAnsi="Arial" w:cs="Arial"/>
          <w:b/>
          <w:bCs/>
          <w:color w:val="4472C4"/>
        </w:rPr>
        <w:t>NEPC</w:t>
      </w:r>
    </w:p>
    <w:p w14:paraId="03A273F6" w14:textId="77777777" w:rsidR="00F50BA4" w:rsidRPr="003A2D74" w:rsidRDefault="00F50BA4" w:rsidP="00F50BA4">
      <w:pPr>
        <w:numPr>
          <w:ilvl w:val="0"/>
          <w:numId w:val="14"/>
        </w:numPr>
        <w:spacing w:before="120" w:after="120" w:line="360" w:lineRule="auto"/>
        <w:contextualSpacing/>
        <w:rPr>
          <w:rFonts w:ascii="Arial" w:hAnsi="Arial" w:cs="Arial"/>
          <w:b/>
          <w:bCs/>
          <w:color w:val="4472C4"/>
        </w:rPr>
      </w:pPr>
      <w:r w:rsidRPr="003A2D74">
        <w:rPr>
          <w:rFonts w:ascii="Arial" w:hAnsi="Arial" w:cs="Arial"/>
          <w:b/>
          <w:bCs/>
          <w:color w:val="4472C4"/>
        </w:rPr>
        <w:t>Nomura</w:t>
      </w:r>
    </w:p>
    <w:p w14:paraId="0A475B12" w14:textId="77777777" w:rsidR="00F50BA4" w:rsidRPr="003A2D74" w:rsidRDefault="00F50BA4" w:rsidP="00F50BA4">
      <w:pPr>
        <w:numPr>
          <w:ilvl w:val="0"/>
          <w:numId w:val="14"/>
        </w:numPr>
        <w:spacing w:before="120" w:after="120" w:line="360" w:lineRule="auto"/>
        <w:contextualSpacing/>
        <w:rPr>
          <w:rFonts w:ascii="Arial" w:hAnsi="Arial" w:cs="Arial"/>
          <w:b/>
          <w:bCs/>
          <w:color w:val="4472C4"/>
        </w:rPr>
      </w:pPr>
      <w:r w:rsidRPr="003A2D74">
        <w:rPr>
          <w:rFonts w:ascii="Arial" w:hAnsi="Arial" w:cs="Arial"/>
          <w:b/>
          <w:bCs/>
          <w:color w:val="4472C4"/>
        </w:rPr>
        <w:t>Preqin Hedge Fund Analyst</w:t>
      </w:r>
    </w:p>
    <w:p w14:paraId="6E7D6594" w14:textId="77777777" w:rsidR="00F50BA4" w:rsidRPr="003A2D74" w:rsidRDefault="00F50BA4" w:rsidP="00F50BA4">
      <w:pPr>
        <w:numPr>
          <w:ilvl w:val="0"/>
          <w:numId w:val="14"/>
        </w:numPr>
        <w:spacing w:before="120" w:after="120" w:line="360" w:lineRule="auto"/>
        <w:contextualSpacing/>
        <w:rPr>
          <w:rFonts w:ascii="Arial" w:hAnsi="Arial" w:cs="Arial"/>
          <w:b/>
          <w:bCs/>
          <w:color w:val="4472C4"/>
        </w:rPr>
      </w:pPr>
      <w:r w:rsidRPr="003A2D74">
        <w:rPr>
          <w:rFonts w:ascii="Arial" w:hAnsi="Arial" w:cs="Arial"/>
          <w:b/>
          <w:bCs/>
          <w:color w:val="4472C4"/>
        </w:rPr>
        <w:t>Prime Buchholz</w:t>
      </w:r>
    </w:p>
    <w:p w14:paraId="5BAEC6C4" w14:textId="77777777" w:rsidR="00F50BA4" w:rsidRDefault="00F50BA4" w:rsidP="00F50BA4">
      <w:pPr>
        <w:numPr>
          <w:ilvl w:val="0"/>
          <w:numId w:val="14"/>
        </w:numPr>
        <w:spacing w:before="120" w:after="120" w:line="360" w:lineRule="auto"/>
        <w:contextualSpacing/>
        <w:rPr>
          <w:rFonts w:ascii="Arial" w:hAnsi="Arial" w:cs="Arial"/>
          <w:b/>
          <w:bCs/>
          <w:color w:val="4472C4"/>
        </w:rPr>
      </w:pPr>
      <w:r w:rsidRPr="003A2D74">
        <w:rPr>
          <w:rFonts w:ascii="Arial" w:hAnsi="Arial" w:cs="Arial"/>
          <w:b/>
          <w:bCs/>
          <w:color w:val="4472C4"/>
        </w:rPr>
        <w:t>PSN Informa</w:t>
      </w:r>
    </w:p>
    <w:p w14:paraId="5B0C2B89" w14:textId="77777777" w:rsidR="00697637" w:rsidRPr="003A2D74" w:rsidRDefault="00697637" w:rsidP="00F50BA4">
      <w:pPr>
        <w:numPr>
          <w:ilvl w:val="0"/>
          <w:numId w:val="14"/>
        </w:numPr>
        <w:spacing w:before="120" w:after="120" w:line="360" w:lineRule="auto"/>
        <w:contextualSpacing/>
        <w:rPr>
          <w:rFonts w:ascii="Arial" w:hAnsi="Arial" w:cs="Arial"/>
          <w:b/>
          <w:bCs/>
          <w:color w:val="4472C4"/>
        </w:rPr>
      </w:pPr>
      <w:r>
        <w:rPr>
          <w:rFonts w:ascii="Arial" w:hAnsi="Arial" w:cs="Arial"/>
          <w:b/>
          <w:bCs/>
          <w:color w:val="4472C4"/>
        </w:rPr>
        <w:t>Refinitiv/Lipper</w:t>
      </w:r>
    </w:p>
    <w:p w14:paraId="7CEF1AE8" w14:textId="77777777" w:rsidR="00F50BA4" w:rsidRPr="003A2D74" w:rsidRDefault="00F50BA4" w:rsidP="00F50BA4">
      <w:pPr>
        <w:numPr>
          <w:ilvl w:val="0"/>
          <w:numId w:val="14"/>
        </w:numPr>
        <w:spacing w:before="120" w:after="120" w:line="360" w:lineRule="auto"/>
        <w:contextualSpacing/>
        <w:rPr>
          <w:rFonts w:ascii="Arial" w:hAnsi="Arial" w:cs="Arial"/>
          <w:b/>
          <w:bCs/>
          <w:color w:val="4472C4"/>
        </w:rPr>
      </w:pPr>
      <w:r w:rsidRPr="003A2D74">
        <w:rPr>
          <w:rFonts w:ascii="Arial" w:hAnsi="Arial" w:cs="Arial"/>
          <w:b/>
          <w:bCs/>
          <w:color w:val="4472C4"/>
        </w:rPr>
        <w:t>Rock Creek Group</w:t>
      </w:r>
    </w:p>
    <w:p w14:paraId="7BE824F2" w14:textId="77777777" w:rsidR="00F50BA4" w:rsidRPr="003A2D74" w:rsidRDefault="00F50BA4" w:rsidP="00F50BA4">
      <w:pPr>
        <w:numPr>
          <w:ilvl w:val="0"/>
          <w:numId w:val="14"/>
        </w:numPr>
        <w:spacing w:before="120" w:after="120" w:line="360" w:lineRule="auto"/>
        <w:contextualSpacing/>
        <w:rPr>
          <w:rFonts w:ascii="Arial" w:hAnsi="Arial" w:cs="Arial"/>
          <w:b/>
          <w:bCs/>
          <w:color w:val="4472C4"/>
        </w:rPr>
      </w:pPr>
      <w:r w:rsidRPr="003A2D74">
        <w:rPr>
          <w:rFonts w:ascii="Arial" w:hAnsi="Arial" w:cs="Arial"/>
          <w:b/>
          <w:bCs/>
          <w:color w:val="4472C4"/>
        </w:rPr>
        <w:t>Russell</w:t>
      </w:r>
    </w:p>
    <w:p w14:paraId="13DE630F" w14:textId="77777777" w:rsidR="00F50BA4" w:rsidRPr="003A2D74" w:rsidRDefault="00F50BA4" w:rsidP="00F50BA4">
      <w:pPr>
        <w:numPr>
          <w:ilvl w:val="0"/>
          <w:numId w:val="14"/>
        </w:numPr>
        <w:spacing w:before="120" w:after="120" w:line="360" w:lineRule="auto"/>
        <w:contextualSpacing/>
        <w:rPr>
          <w:rFonts w:ascii="Arial" w:hAnsi="Arial" w:cs="Arial"/>
          <w:b/>
          <w:bCs/>
          <w:color w:val="4472C4"/>
        </w:rPr>
      </w:pPr>
      <w:r w:rsidRPr="003A2D74">
        <w:rPr>
          <w:rFonts w:ascii="Arial" w:hAnsi="Arial" w:cs="Arial"/>
          <w:b/>
          <w:bCs/>
          <w:color w:val="4472C4"/>
        </w:rPr>
        <w:t>RVK</w:t>
      </w:r>
    </w:p>
    <w:p w14:paraId="558AF5C3" w14:textId="77777777" w:rsidR="00F50BA4" w:rsidRPr="003A2D74" w:rsidRDefault="00F50BA4" w:rsidP="00F50BA4">
      <w:pPr>
        <w:numPr>
          <w:ilvl w:val="0"/>
          <w:numId w:val="14"/>
        </w:numPr>
        <w:spacing w:before="120" w:after="120" w:line="360" w:lineRule="auto"/>
        <w:contextualSpacing/>
        <w:rPr>
          <w:rFonts w:ascii="Arial" w:hAnsi="Arial" w:cs="Arial"/>
          <w:b/>
          <w:bCs/>
          <w:color w:val="4472C4"/>
        </w:rPr>
      </w:pPr>
      <w:r w:rsidRPr="003A2D74">
        <w:rPr>
          <w:rFonts w:ascii="Arial" w:hAnsi="Arial" w:cs="Arial"/>
          <w:b/>
          <w:bCs/>
          <w:color w:val="4472C4"/>
        </w:rPr>
        <w:t>Segal Marco Advisors</w:t>
      </w:r>
    </w:p>
    <w:p w14:paraId="4F032656" w14:textId="77777777" w:rsidR="00F50BA4" w:rsidRDefault="00F50BA4" w:rsidP="00F50BA4">
      <w:pPr>
        <w:numPr>
          <w:ilvl w:val="0"/>
          <w:numId w:val="14"/>
        </w:numPr>
        <w:spacing w:before="120" w:after="120" w:line="360" w:lineRule="auto"/>
        <w:contextualSpacing/>
        <w:rPr>
          <w:rFonts w:ascii="Arial" w:hAnsi="Arial" w:cs="Arial"/>
          <w:b/>
          <w:bCs/>
          <w:color w:val="4472C4"/>
        </w:rPr>
      </w:pPr>
      <w:r w:rsidRPr="003A2D74">
        <w:rPr>
          <w:rFonts w:ascii="Arial" w:hAnsi="Arial" w:cs="Arial"/>
          <w:b/>
          <w:bCs/>
          <w:color w:val="4472C4"/>
        </w:rPr>
        <w:t>Townsend</w:t>
      </w:r>
    </w:p>
    <w:p w14:paraId="46E28BAE" w14:textId="77777777" w:rsidR="00697637" w:rsidRPr="003A2D74" w:rsidRDefault="00697637" w:rsidP="00F50BA4">
      <w:pPr>
        <w:numPr>
          <w:ilvl w:val="0"/>
          <w:numId w:val="14"/>
        </w:numPr>
        <w:spacing w:before="120" w:after="120" w:line="360" w:lineRule="auto"/>
        <w:contextualSpacing/>
        <w:rPr>
          <w:rFonts w:ascii="Arial" w:hAnsi="Arial" w:cs="Arial"/>
          <w:b/>
          <w:bCs/>
          <w:color w:val="4472C4"/>
        </w:rPr>
      </w:pPr>
      <w:r>
        <w:rPr>
          <w:rFonts w:ascii="Arial" w:hAnsi="Arial" w:cs="Arial"/>
          <w:b/>
          <w:bCs/>
          <w:color w:val="4472C4"/>
        </w:rPr>
        <w:lastRenderedPageBreak/>
        <w:t>Willis Towers Watson</w:t>
      </w:r>
    </w:p>
    <w:p w14:paraId="7C157543" w14:textId="77777777" w:rsidR="009A2E33" w:rsidRDefault="00F50BA4" w:rsidP="00F50BA4">
      <w:pPr>
        <w:numPr>
          <w:ilvl w:val="0"/>
          <w:numId w:val="14"/>
        </w:numPr>
        <w:spacing w:before="120" w:after="120" w:line="360" w:lineRule="auto"/>
        <w:contextualSpacing/>
        <w:rPr>
          <w:rFonts w:ascii="Arial" w:hAnsi="Arial" w:cs="Arial"/>
          <w:b/>
          <w:bCs/>
          <w:color w:val="4472C4"/>
        </w:rPr>
      </w:pPr>
      <w:r w:rsidRPr="003A2D74">
        <w:rPr>
          <w:rFonts w:ascii="Arial" w:hAnsi="Arial" w:cs="Arial"/>
          <w:b/>
          <w:bCs/>
          <w:color w:val="4472C4"/>
        </w:rPr>
        <w:t>Wilshire</w:t>
      </w:r>
    </w:p>
    <w:p w14:paraId="5E40907C" w14:textId="77777777" w:rsidR="004B3FE9" w:rsidRPr="00CB0A65" w:rsidRDefault="00DE5530" w:rsidP="00CB0A65">
      <w:pPr>
        <w:numPr>
          <w:ilvl w:val="0"/>
          <w:numId w:val="14"/>
        </w:numPr>
        <w:spacing w:before="120" w:after="120" w:line="360" w:lineRule="auto"/>
        <w:contextualSpacing/>
        <w:rPr>
          <w:rFonts w:ascii="Arial" w:hAnsi="Arial" w:cs="Arial"/>
          <w:b/>
          <w:bCs/>
          <w:color w:val="4472C4"/>
        </w:rPr>
      </w:pPr>
      <w:r w:rsidRPr="003A2D74">
        <w:rPr>
          <w:rFonts w:ascii="Arial" w:hAnsi="Arial" w:cs="Arial"/>
          <w:b/>
          <w:bCs/>
          <w:color w:val="4472C4"/>
        </w:rPr>
        <w:t>Xponance</w:t>
      </w:r>
    </w:p>
    <w:p w14:paraId="6DF3DCB4" w14:textId="77777777" w:rsidR="00666408" w:rsidRPr="003A2D74" w:rsidRDefault="00666408" w:rsidP="004B3FE9">
      <w:pPr>
        <w:spacing w:before="120" w:after="120" w:line="360" w:lineRule="auto"/>
        <w:ind w:left="720"/>
        <w:contextualSpacing/>
        <w:rPr>
          <w:rFonts w:ascii="Arial" w:hAnsi="Arial" w:cs="Arial"/>
          <w:b/>
          <w:bCs/>
          <w:color w:val="4472C4"/>
        </w:rPr>
      </w:pPr>
    </w:p>
    <w:p w14:paraId="3F66E8AA" w14:textId="77777777" w:rsidR="00F50BA4" w:rsidRDefault="009A2E33" w:rsidP="00B8209E">
      <w:pPr>
        <w:spacing w:before="120" w:after="120" w:line="360" w:lineRule="auto"/>
        <w:contextualSpacing/>
        <w:rPr>
          <w:rFonts w:ascii="Arial" w:hAnsi="Arial" w:cs="Arial"/>
        </w:rPr>
      </w:pPr>
      <w:r>
        <w:rPr>
          <w:rFonts w:ascii="Arial" w:hAnsi="Arial" w:cs="Arial"/>
        </w:rPr>
        <w:t xml:space="preserve">4.2 How </w:t>
      </w:r>
      <w:r w:rsidR="00802253">
        <w:rPr>
          <w:rFonts w:ascii="Arial" w:hAnsi="Arial" w:cs="Arial"/>
        </w:rPr>
        <w:t>do</w:t>
      </w:r>
      <w:r>
        <w:rPr>
          <w:rFonts w:ascii="Arial" w:hAnsi="Arial" w:cs="Arial"/>
        </w:rPr>
        <w:t xml:space="preserve"> you engage with contacts at your current database platforms</w:t>
      </w:r>
      <w:r w:rsidR="00802253">
        <w:rPr>
          <w:rFonts w:ascii="Arial" w:hAnsi="Arial" w:cs="Arial"/>
        </w:rPr>
        <w:t>?</w:t>
      </w:r>
      <w:r w:rsidR="008D6032">
        <w:rPr>
          <w:rFonts w:ascii="Arial" w:hAnsi="Arial" w:cs="Arial"/>
        </w:rPr>
        <w:t xml:space="preserve"> </w:t>
      </w:r>
    </w:p>
    <w:p w14:paraId="69F8A496" w14:textId="77777777" w:rsidR="007A7CB3" w:rsidRDefault="007A7CB3" w:rsidP="00B8209E">
      <w:pPr>
        <w:spacing w:before="120" w:after="120" w:line="360" w:lineRule="auto"/>
        <w:contextualSpacing/>
        <w:rPr>
          <w:rFonts w:ascii="Arial" w:hAnsi="Arial" w:cs="Arial"/>
        </w:rPr>
      </w:pPr>
    </w:p>
    <w:p w14:paraId="02CEFEBD" w14:textId="77777777" w:rsidR="004B3FE9" w:rsidRDefault="00F50BA4" w:rsidP="007A7CB3">
      <w:pPr>
        <w:spacing w:before="120" w:after="120" w:line="360" w:lineRule="auto"/>
        <w:ind w:left="720"/>
        <w:contextualSpacing/>
        <w:rPr>
          <w:rFonts w:ascii="Arial" w:hAnsi="Arial" w:cs="Arial"/>
          <w:b/>
          <w:bCs/>
          <w:color w:val="4472C4"/>
        </w:rPr>
      </w:pPr>
      <w:r w:rsidRPr="003A2D74">
        <w:rPr>
          <w:rFonts w:ascii="Arial" w:hAnsi="Arial" w:cs="Arial"/>
          <w:b/>
          <w:bCs/>
          <w:color w:val="4472C4"/>
        </w:rPr>
        <w:t>APX Stream has longstanding</w:t>
      </w:r>
      <w:r w:rsidR="007A7CB3" w:rsidRPr="003A2D74">
        <w:rPr>
          <w:rFonts w:ascii="Arial" w:hAnsi="Arial" w:cs="Arial"/>
          <w:b/>
          <w:bCs/>
          <w:color w:val="4472C4"/>
        </w:rPr>
        <w:t xml:space="preserve">, </w:t>
      </w:r>
      <w:r w:rsidRPr="003A2D74">
        <w:rPr>
          <w:rFonts w:ascii="Arial" w:hAnsi="Arial" w:cs="Arial"/>
          <w:b/>
          <w:bCs/>
          <w:color w:val="4472C4"/>
        </w:rPr>
        <w:t>ongoing relationship</w:t>
      </w:r>
      <w:r w:rsidR="007A7CB3" w:rsidRPr="003A2D74">
        <w:rPr>
          <w:rFonts w:ascii="Arial" w:hAnsi="Arial" w:cs="Arial"/>
          <w:b/>
          <w:bCs/>
          <w:color w:val="4472C4"/>
        </w:rPr>
        <w:t>s</w:t>
      </w:r>
      <w:r w:rsidRPr="003A2D74">
        <w:rPr>
          <w:rFonts w:ascii="Arial" w:hAnsi="Arial" w:cs="Arial"/>
          <w:b/>
          <w:bCs/>
          <w:color w:val="4472C4"/>
        </w:rPr>
        <w:t xml:space="preserve"> with </w:t>
      </w:r>
      <w:r w:rsidR="00F571B8" w:rsidRPr="003A2D74">
        <w:rPr>
          <w:rFonts w:ascii="Arial" w:hAnsi="Arial" w:cs="Arial"/>
          <w:b/>
          <w:bCs/>
          <w:color w:val="4472C4"/>
        </w:rPr>
        <w:t>every</w:t>
      </w:r>
      <w:r w:rsidRPr="003A2D74">
        <w:rPr>
          <w:rFonts w:ascii="Arial" w:hAnsi="Arial" w:cs="Arial"/>
          <w:b/>
          <w:bCs/>
          <w:color w:val="4472C4"/>
        </w:rPr>
        <w:t xml:space="preserve"> database</w:t>
      </w:r>
      <w:r w:rsidR="007A7CB3" w:rsidRPr="003A2D74">
        <w:rPr>
          <w:rFonts w:ascii="Arial" w:hAnsi="Arial" w:cs="Arial"/>
          <w:b/>
          <w:bCs/>
          <w:color w:val="4472C4"/>
        </w:rPr>
        <w:t xml:space="preserve">, at both the technical </w:t>
      </w:r>
      <w:r w:rsidR="004B3FE9">
        <w:rPr>
          <w:rFonts w:ascii="Arial" w:hAnsi="Arial" w:cs="Arial"/>
          <w:b/>
          <w:bCs/>
          <w:color w:val="4472C4"/>
        </w:rPr>
        <w:t xml:space="preserve">and </w:t>
      </w:r>
      <w:r w:rsidR="007A7CB3" w:rsidRPr="003A2D74">
        <w:rPr>
          <w:rFonts w:ascii="Arial" w:hAnsi="Arial" w:cs="Arial"/>
          <w:b/>
          <w:bCs/>
          <w:color w:val="4472C4"/>
        </w:rPr>
        <w:t xml:space="preserve">management </w:t>
      </w:r>
      <w:r w:rsidRPr="003A2D74">
        <w:rPr>
          <w:rFonts w:ascii="Arial" w:hAnsi="Arial" w:cs="Arial"/>
          <w:b/>
          <w:bCs/>
          <w:color w:val="4472C4"/>
        </w:rPr>
        <w:t xml:space="preserve">level. </w:t>
      </w:r>
      <w:r w:rsidR="004B3FE9">
        <w:rPr>
          <w:rFonts w:ascii="Arial" w:hAnsi="Arial" w:cs="Arial"/>
          <w:b/>
          <w:bCs/>
          <w:color w:val="4472C4"/>
        </w:rPr>
        <w:t xml:space="preserve">In its normal course of business, </w:t>
      </w:r>
      <w:r w:rsidR="00F90F08" w:rsidRPr="003A2D74">
        <w:rPr>
          <w:rFonts w:ascii="Arial" w:hAnsi="Arial" w:cs="Arial"/>
          <w:b/>
          <w:bCs/>
          <w:color w:val="4472C4"/>
        </w:rPr>
        <w:t>APX Stream</w:t>
      </w:r>
      <w:r w:rsidRPr="003A2D74">
        <w:rPr>
          <w:rFonts w:ascii="Arial" w:hAnsi="Arial" w:cs="Arial"/>
          <w:b/>
          <w:bCs/>
          <w:color w:val="4472C4"/>
        </w:rPr>
        <w:t xml:space="preserve"> </w:t>
      </w:r>
      <w:r w:rsidR="00F90F08" w:rsidRPr="003A2D74">
        <w:rPr>
          <w:rFonts w:ascii="Arial" w:hAnsi="Arial" w:cs="Arial"/>
          <w:b/>
          <w:bCs/>
          <w:color w:val="4472C4"/>
        </w:rPr>
        <w:t xml:space="preserve">is </w:t>
      </w:r>
      <w:r w:rsidR="004B3FE9">
        <w:rPr>
          <w:rFonts w:ascii="Arial" w:hAnsi="Arial" w:cs="Arial"/>
          <w:b/>
          <w:bCs/>
          <w:color w:val="4472C4"/>
        </w:rPr>
        <w:t xml:space="preserve">in </w:t>
      </w:r>
      <w:r w:rsidR="00F90F08" w:rsidRPr="003A2D74">
        <w:rPr>
          <w:rFonts w:ascii="Arial" w:hAnsi="Arial" w:cs="Arial"/>
          <w:b/>
          <w:bCs/>
          <w:color w:val="4472C4"/>
        </w:rPr>
        <w:t xml:space="preserve">contact with </w:t>
      </w:r>
      <w:r w:rsidRPr="003A2D74">
        <w:rPr>
          <w:rFonts w:ascii="Arial" w:hAnsi="Arial" w:cs="Arial"/>
          <w:b/>
          <w:bCs/>
          <w:color w:val="4472C4"/>
        </w:rPr>
        <w:t xml:space="preserve">each </w:t>
      </w:r>
      <w:r w:rsidR="00F90F08" w:rsidRPr="003A2D74">
        <w:rPr>
          <w:rFonts w:ascii="Arial" w:hAnsi="Arial" w:cs="Arial"/>
          <w:b/>
          <w:bCs/>
          <w:color w:val="4472C4"/>
        </w:rPr>
        <w:t xml:space="preserve">database </w:t>
      </w:r>
      <w:r w:rsidR="007A7CB3" w:rsidRPr="003A2D74">
        <w:rPr>
          <w:rFonts w:ascii="Arial" w:hAnsi="Arial" w:cs="Arial"/>
          <w:b/>
          <w:bCs/>
          <w:color w:val="4472C4"/>
        </w:rPr>
        <w:t>via tele</w:t>
      </w:r>
      <w:r w:rsidRPr="003A2D74">
        <w:rPr>
          <w:rFonts w:ascii="Arial" w:hAnsi="Arial" w:cs="Arial"/>
          <w:b/>
          <w:bCs/>
          <w:color w:val="4472C4"/>
        </w:rPr>
        <w:t xml:space="preserve">phone, email, and </w:t>
      </w:r>
      <w:r w:rsidR="007A7CB3" w:rsidRPr="003A2D74">
        <w:rPr>
          <w:rFonts w:ascii="Arial" w:hAnsi="Arial" w:cs="Arial"/>
          <w:b/>
          <w:bCs/>
          <w:color w:val="4472C4"/>
        </w:rPr>
        <w:t>G</w:t>
      </w:r>
      <w:r w:rsidRPr="003A2D74">
        <w:rPr>
          <w:rFonts w:ascii="Arial" w:hAnsi="Arial" w:cs="Arial"/>
          <w:b/>
          <w:bCs/>
          <w:color w:val="4472C4"/>
        </w:rPr>
        <w:t>o</w:t>
      </w:r>
      <w:r w:rsidR="007A7CB3" w:rsidRPr="003A2D74">
        <w:rPr>
          <w:rFonts w:ascii="Arial" w:hAnsi="Arial" w:cs="Arial"/>
          <w:b/>
          <w:bCs/>
          <w:color w:val="4472C4"/>
        </w:rPr>
        <w:t>T</w:t>
      </w:r>
      <w:r w:rsidRPr="003A2D74">
        <w:rPr>
          <w:rFonts w:ascii="Arial" w:hAnsi="Arial" w:cs="Arial"/>
          <w:b/>
          <w:bCs/>
          <w:color w:val="4472C4"/>
        </w:rPr>
        <w:t>o/Zoom/Teams meetings</w:t>
      </w:r>
      <w:r w:rsidR="004B3FE9">
        <w:rPr>
          <w:rFonts w:ascii="Arial" w:hAnsi="Arial" w:cs="Arial"/>
          <w:b/>
          <w:bCs/>
          <w:color w:val="4472C4"/>
        </w:rPr>
        <w:t>, at least quarterly</w:t>
      </w:r>
      <w:r w:rsidRPr="003A2D74">
        <w:rPr>
          <w:rFonts w:ascii="Arial" w:hAnsi="Arial" w:cs="Arial"/>
          <w:b/>
          <w:bCs/>
          <w:color w:val="4472C4"/>
        </w:rPr>
        <w:t>.</w:t>
      </w:r>
    </w:p>
    <w:p w14:paraId="5A0F4FE2" w14:textId="77777777" w:rsidR="004B3FE9" w:rsidRDefault="004B3FE9" w:rsidP="007A7CB3">
      <w:pPr>
        <w:spacing w:before="120" w:after="120" w:line="360" w:lineRule="auto"/>
        <w:ind w:left="720"/>
        <w:contextualSpacing/>
        <w:rPr>
          <w:rFonts w:ascii="Arial" w:hAnsi="Arial" w:cs="Arial"/>
          <w:b/>
          <w:bCs/>
          <w:color w:val="4472C4"/>
        </w:rPr>
      </w:pPr>
    </w:p>
    <w:p w14:paraId="187865ED" w14:textId="77777777" w:rsidR="00F50BA4" w:rsidRPr="003A2D74" w:rsidRDefault="008F1325" w:rsidP="007A7CB3">
      <w:pPr>
        <w:spacing w:before="120" w:after="120" w:line="360" w:lineRule="auto"/>
        <w:ind w:left="720"/>
        <w:contextualSpacing/>
        <w:rPr>
          <w:rFonts w:ascii="Arial" w:hAnsi="Arial" w:cs="Arial"/>
          <w:b/>
          <w:bCs/>
          <w:color w:val="4472C4"/>
        </w:rPr>
      </w:pPr>
      <w:r w:rsidRPr="003A2D74">
        <w:rPr>
          <w:rFonts w:ascii="Arial" w:hAnsi="Arial" w:cs="Arial"/>
          <w:b/>
          <w:bCs/>
          <w:color w:val="4472C4"/>
        </w:rPr>
        <w:t xml:space="preserve">Because APX Stream has </w:t>
      </w:r>
      <w:r w:rsidR="00F90F08" w:rsidRPr="003A2D74">
        <w:rPr>
          <w:rFonts w:ascii="Arial" w:hAnsi="Arial" w:cs="Arial"/>
          <w:b/>
          <w:bCs/>
          <w:color w:val="4472C4"/>
        </w:rPr>
        <w:t xml:space="preserve">established close working </w:t>
      </w:r>
      <w:r w:rsidRPr="003A2D74">
        <w:rPr>
          <w:rFonts w:ascii="Arial" w:hAnsi="Arial" w:cs="Arial"/>
          <w:b/>
          <w:bCs/>
          <w:color w:val="4472C4"/>
        </w:rPr>
        <w:t xml:space="preserve">relationships with the databases, </w:t>
      </w:r>
      <w:r w:rsidR="004B3FE9">
        <w:rPr>
          <w:rFonts w:ascii="Arial" w:hAnsi="Arial" w:cs="Arial"/>
          <w:b/>
          <w:bCs/>
          <w:color w:val="4472C4"/>
        </w:rPr>
        <w:t xml:space="preserve">the firm is </w:t>
      </w:r>
      <w:r w:rsidRPr="003A2D74">
        <w:rPr>
          <w:rFonts w:ascii="Arial" w:hAnsi="Arial" w:cs="Arial"/>
          <w:b/>
          <w:bCs/>
          <w:color w:val="4472C4"/>
        </w:rPr>
        <w:t>informed of any platform changes or any additions</w:t>
      </w:r>
      <w:r w:rsidR="004B3FE9">
        <w:rPr>
          <w:rFonts w:ascii="Arial" w:hAnsi="Arial" w:cs="Arial"/>
          <w:b/>
          <w:bCs/>
          <w:color w:val="4472C4"/>
        </w:rPr>
        <w:t>,</w:t>
      </w:r>
      <w:r w:rsidRPr="003A2D74">
        <w:rPr>
          <w:rFonts w:ascii="Arial" w:hAnsi="Arial" w:cs="Arial"/>
          <w:b/>
          <w:bCs/>
          <w:color w:val="4472C4"/>
        </w:rPr>
        <w:t xml:space="preserve"> well in advance of the public roll out/implementation</w:t>
      </w:r>
      <w:r w:rsidR="00666408">
        <w:rPr>
          <w:rFonts w:ascii="Arial" w:hAnsi="Arial" w:cs="Arial"/>
          <w:b/>
          <w:bCs/>
          <w:color w:val="4472C4"/>
        </w:rPr>
        <w:t xml:space="preserve"> (</w:t>
      </w:r>
      <w:r w:rsidR="004B3FE9">
        <w:rPr>
          <w:rFonts w:ascii="Arial" w:hAnsi="Arial" w:cs="Arial"/>
          <w:b/>
          <w:bCs/>
          <w:color w:val="4472C4"/>
        </w:rPr>
        <w:t xml:space="preserve">though </w:t>
      </w:r>
      <w:r w:rsidR="00F90F08" w:rsidRPr="003A2D74">
        <w:rPr>
          <w:rFonts w:ascii="Arial" w:hAnsi="Arial" w:cs="Arial"/>
          <w:b/>
          <w:bCs/>
          <w:color w:val="4472C4"/>
        </w:rPr>
        <w:t>APX Stream does not rely solely on database disclosure of changes</w:t>
      </w:r>
      <w:r w:rsidR="00666408">
        <w:rPr>
          <w:rFonts w:ascii="Arial" w:hAnsi="Arial" w:cs="Arial"/>
          <w:b/>
          <w:bCs/>
          <w:color w:val="4472C4"/>
        </w:rPr>
        <w:t>)</w:t>
      </w:r>
      <w:r w:rsidR="00F90F08" w:rsidRPr="003A2D74">
        <w:rPr>
          <w:rFonts w:ascii="Arial" w:hAnsi="Arial" w:cs="Arial"/>
          <w:b/>
          <w:bCs/>
          <w:color w:val="4472C4"/>
        </w:rPr>
        <w:t xml:space="preserve">. </w:t>
      </w:r>
      <w:r w:rsidR="004B3FE9">
        <w:rPr>
          <w:rFonts w:ascii="Arial" w:hAnsi="Arial" w:cs="Arial"/>
          <w:b/>
          <w:bCs/>
          <w:color w:val="4472C4"/>
        </w:rPr>
        <w:t>APX Stream’s Senior Analyst Team conducts t</w:t>
      </w:r>
      <w:r w:rsidR="00F90F08" w:rsidRPr="003A2D74">
        <w:rPr>
          <w:rFonts w:ascii="Arial" w:hAnsi="Arial" w:cs="Arial"/>
          <w:b/>
          <w:bCs/>
          <w:color w:val="4472C4"/>
        </w:rPr>
        <w:t>horough, external audit</w:t>
      </w:r>
      <w:r w:rsidR="004B3FE9">
        <w:rPr>
          <w:rFonts w:ascii="Arial" w:hAnsi="Arial" w:cs="Arial"/>
          <w:b/>
          <w:bCs/>
          <w:color w:val="4472C4"/>
        </w:rPr>
        <w:t xml:space="preserve">s </w:t>
      </w:r>
      <w:r w:rsidR="00F90F08" w:rsidRPr="003A2D74">
        <w:rPr>
          <w:rFonts w:ascii="Arial" w:hAnsi="Arial" w:cs="Arial"/>
          <w:b/>
          <w:bCs/>
          <w:color w:val="4472C4"/>
        </w:rPr>
        <w:t>every quarter</w:t>
      </w:r>
      <w:r w:rsidR="004B3FE9">
        <w:rPr>
          <w:rFonts w:ascii="Arial" w:hAnsi="Arial" w:cs="Arial"/>
          <w:b/>
          <w:bCs/>
          <w:color w:val="4472C4"/>
        </w:rPr>
        <w:t xml:space="preserve"> using the firm’s thorough </w:t>
      </w:r>
      <w:r w:rsidR="00F90F08" w:rsidRPr="003A2D74">
        <w:rPr>
          <w:rFonts w:ascii="Arial" w:hAnsi="Arial" w:cs="Arial"/>
          <w:b/>
          <w:bCs/>
          <w:color w:val="4472C4"/>
        </w:rPr>
        <w:t>3-step reconciliation system.</w:t>
      </w:r>
    </w:p>
    <w:p w14:paraId="5DEAF0E4" w14:textId="77777777" w:rsidR="007A7CB3" w:rsidRDefault="007A7CB3" w:rsidP="007A7CB3">
      <w:pPr>
        <w:spacing w:before="120" w:after="120" w:line="360" w:lineRule="auto"/>
        <w:ind w:left="720"/>
        <w:contextualSpacing/>
        <w:rPr>
          <w:rFonts w:ascii="Arial" w:hAnsi="Arial" w:cs="Arial"/>
        </w:rPr>
      </w:pPr>
    </w:p>
    <w:p w14:paraId="192832B9" w14:textId="77777777" w:rsidR="00802253" w:rsidRDefault="009A2E33" w:rsidP="00B8209E">
      <w:pPr>
        <w:spacing w:before="120" w:after="120" w:line="360" w:lineRule="auto"/>
        <w:contextualSpacing/>
        <w:rPr>
          <w:rFonts w:ascii="Arial" w:hAnsi="Arial" w:cs="Arial"/>
        </w:rPr>
      </w:pPr>
      <w:r>
        <w:rPr>
          <w:rFonts w:ascii="Arial" w:hAnsi="Arial" w:cs="Arial"/>
        </w:rPr>
        <w:t xml:space="preserve">4.3 What is the process to </w:t>
      </w:r>
      <w:r w:rsidR="00802253">
        <w:rPr>
          <w:rFonts w:ascii="Arial" w:hAnsi="Arial" w:cs="Arial"/>
        </w:rPr>
        <w:t xml:space="preserve">have your firm engage with a new database platform? </w:t>
      </w:r>
    </w:p>
    <w:p w14:paraId="362E9928" w14:textId="77777777" w:rsidR="007A7CB3" w:rsidRDefault="007A7CB3" w:rsidP="00B8209E">
      <w:pPr>
        <w:spacing w:before="120" w:after="120" w:line="360" w:lineRule="auto"/>
        <w:contextualSpacing/>
        <w:rPr>
          <w:rFonts w:ascii="Arial" w:hAnsi="Arial" w:cs="Arial"/>
        </w:rPr>
      </w:pPr>
    </w:p>
    <w:p w14:paraId="34B664FB" w14:textId="77777777" w:rsidR="004B3FE9" w:rsidRDefault="00F90F08" w:rsidP="007A7CB3">
      <w:pPr>
        <w:spacing w:before="120" w:after="120" w:line="360" w:lineRule="auto"/>
        <w:ind w:left="720"/>
        <w:contextualSpacing/>
        <w:rPr>
          <w:rFonts w:ascii="Arial" w:hAnsi="Arial" w:cs="Arial"/>
          <w:b/>
          <w:bCs/>
          <w:color w:val="4472C4"/>
        </w:rPr>
      </w:pPr>
      <w:r w:rsidRPr="003A2D74">
        <w:rPr>
          <w:rFonts w:ascii="Arial" w:hAnsi="Arial" w:cs="Arial"/>
          <w:b/>
          <w:bCs/>
          <w:color w:val="4472C4"/>
        </w:rPr>
        <w:t xml:space="preserve">APX Stream is </w:t>
      </w:r>
      <w:r w:rsidR="007A7CB3" w:rsidRPr="003A2D74">
        <w:rPr>
          <w:rFonts w:ascii="Arial" w:hAnsi="Arial" w:cs="Arial"/>
          <w:b/>
          <w:bCs/>
          <w:color w:val="4472C4"/>
        </w:rPr>
        <w:t>routinely</w:t>
      </w:r>
      <w:r w:rsidR="00F50BA4" w:rsidRPr="003A2D74">
        <w:rPr>
          <w:rFonts w:ascii="Arial" w:hAnsi="Arial" w:cs="Arial"/>
          <w:b/>
          <w:bCs/>
          <w:color w:val="4472C4"/>
        </w:rPr>
        <w:t xml:space="preserve"> asked by manager</w:t>
      </w:r>
      <w:r w:rsidRPr="003A2D74">
        <w:rPr>
          <w:rFonts w:ascii="Arial" w:hAnsi="Arial" w:cs="Arial"/>
          <w:b/>
          <w:bCs/>
          <w:color w:val="4472C4"/>
        </w:rPr>
        <w:t xml:space="preserve"> clients </w:t>
      </w:r>
      <w:r w:rsidR="00F50BA4" w:rsidRPr="003A2D74">
        <w:rPr>
          <w:rFonts w:ascii="Arial" w:hAnsi="Arial" w:cs="Arial"/>
          <w:b/>
          <w:bCs/>
          <w:color w:val="4472C4"/>
        </w:rPr>
        <w:t xml:space="preserve">to research and publish </w:t>
      </w:r>
      <w:r w:rsidR="009719BB" w:rsidRPr="003A2D74">
        <w:rPr>
          <w:rFonts w:ascii="Arial" w:hAnsi="Arial" w:cs="Arial"/>
          <w:b/>
          <w:bCs/>
          <w:color w:val="4472C4"/>
        </w:rPr>
        <w:t>to</w:t>
      </w:r>
      <w:r w:rsidR="00F50BA4" w:rsidRPr="003A2D74">
        <w:rPr>
          <w:rFonts w:ascii="Arial" w:hAnsi="Arial" w:cs="Arial"/>
          <w:b/>
          <w:bCs/>
          <w:color w:val="4472C4"/>
        </w:rPr>
        <w:t xml:space="preserve"> new database</w:t>
      </w:r>
      <w:r w:rsidR="00294700" w:rsidRPr="003A2D74">
        <w:rPr>
          <w:rFonts w:ascii="Arial" w:hAnsi="Arial" w:cs="Arial"/>
          <w:b/>
          <w:bCs/>
          <w:color w:val="4472C4"/>
        </w:rPr>
        <w:t>s</w:t>
      </w:r>
      <w:r w:rsidR="00782E82" w:rsidRPr="003A2D74">
        <w:rPr>
          <w:rFonts w:ascii="Arial" w:hAnsi="Arial" w:cs="Arial"/>
          <w:b/>
          <w:bCs/>
          <w:color w:val="4472C4"/>
        </w:rPr>
        <w:t xml:space="preserve">. </w:t>
      </w:r>
      <w:r w:rsidRPr="003A2D74">
        <w:rPr>
          <w:rFonts w:ascii="Arial" w:hAnsi="Arial" w:cs="Arial"/>
          <w:b/>
          <w:bCs/>
          <w:color w:val="4472C4"/>
        </w:rPr>
        <w:t xml:space="preserve">APX Stream initiates a full due diligence </w:t>
      </w:r>
      <w:r w:rsidR="00030F81" w:rsidRPr="003A2D74">
        <w:rPr>
          <w:rFonts w:ascii="Arial" w:hAnsi="Arial" w:cs="Arial"/>
          <w:b/>
          <w:bCs/>
          <w:color w:val="4472C4"/>
        </w:rPr>
        <w:t xml:space="preserve">and research </w:t>
      </w:r>
      <w:r w:rsidRPr="003A2D74">
        <w:rPr>
          <w:rFonts w:ascii="Arial" w:hAnsi="Arial" w:cs="Arial"/>
          <w:b/>
          <w:bCs/>
          <w:color w:val="4472C4"/>
        </w:rPr>
        <w:t>process</w:t>
      </w:r>
      <w:r w:rsidR="004B3FE9">
        <w:rPr>
          <w:rFonts w:ascii="Arial" w:hAnsi="Arial" w:cs="Arial"/>
          <w:b/>
          <w:bCs/>
          <w:color w:val="4472C4"/>
        </w:rPr>
        <w:t xml:space="preserve"> upon each request, and its </w:t>
      </w:r>
      <w:r w:rsidR="00782E82" w:rsidRPr="003A2D74">
        <w:rPr>
          <w:rFonts w:ascii="Arial" w:hAnsi="Arial" w:cs="Arial"/>
          <w:b/>
          <w:bCs/>
          <w:color w:val="4472C4"/>
        </w:rPr>
        <w:t xml:space="preserve">Tech </w:t>
      </w:r>
      <w:r w:rsidR="00030F81" w:rsidRPr="003A2D74">
        <w:rPr>
          <w:rFonts w:ascii="Arial" w:hAnsi="Arial" w:cs="Arial"/>
          <w:b/>
          <w:bCs/>
          <w:color w:val="4472C4"/>
        </w:rPr>
        <w:t xml:space="preserve">and Analyst Teams </w:t>
      </w:r>
      <w:r w:rsidR="00782E82" w:rsidRPr="003A2D74">
        <w:rPr>
          <w:rFonts w:ascii="Arial" w:hAnsi="Arial" w:cs="Arial"/>
          <w:b/>
          <w:bCs/>
          <w:color w:val="4472C4"/>
        </w:rPr>
        <w:t>connect for automation</w:t>
      </w:r>
      <w:r w:rsidR="00030F81" w:rsidRPr="003A2D74">
        <w:rPr>
          <w:rFonts w:ascii="Arial" w:hAnsi="Arial" w:cs="Arial"/>
          <w:b/>
          <w:bCs/>
          <w:color w:val="4472C4"/>
        </w:rPr>
        <w:t xml:space="preserve"> and training</w:t>
      </w:r>
      <w:r w:rsidR="00782E82" w:rsidRPr="003A2D74">
        <w:rPr>
          <w:rFonts w:ascii="Arial" w:hAnsi="Arial" w:cs="Arial"/>
          <w:b/>
          <w:bCs/>
          <w:color w:val="4472C4"/>
        </w:rPr>
        <w:t>.</w:t>
      </w:r>
    </w:p>
    <w:p w14:paraId="544CB5AB" w14:textId="77777777" w:rsidR="004B3FE9" w:rsidRDefault="004B3FE9" w:rsidP="007A7CB3">
      <w:pPr>
        <w:spacing w:before="120" w:after="120" w:line="360" w:lineRule="auto"/>
        <w:ind w:left="720"/>
        <w:contextualSpacing/>
        <w:rPr>
          <w:rFonts w:ascii="Arial" w:hAnsi="Arial" w:cs="Arial"/>
          <w:b/>
          <w:bCs/>
          <w:color w:val="4472C4"/>
        </w:rPr>
      </w:pPr>
    </w:p>
    <w:p w14:paraId="1DE23BB6" w14:textId="77777777" w:rsidR="00F50BA4" w:rsidRPr="003A2D74" w:rsidRDefault="00294700" w:rsidP="007A7CB3">
      <w:pPr>
        <w:spacing w:before="120" w:after="120" w:line="360" w:lineRule="auto"/>
        <w:ind w:left="720"/>
        <w:contextualSpacing/>
        <w:rPr>
          <w:rFonts w:ascii="Arial" w:hAnsi="Arial" w:cs="Arial"/>
          <w:b/>
          <w:bCs/>
          <w:color w:val="4472C4"/>
        </w:rPr>
      </w:pPr>
      <w:r w:rsidRPr="003A2D74">
        <w:rPr>
          <w:rFonts w:ascii="Arial" w:hAnsi="Arial" w:cs="Arial"/>
          <w:b/>
          <w:bCs/>
          <w:color w:val="4472C4"/>
        </w:rPr>
        <w:t xml:space="preserve">A core component of </w:t>
      </w:r>
      <w:r w:rsidR="00030F81" w:rsidRPr="003A2D74">
        <w:rPr>
          <w:rFonts w:ascii="Arial" w:hAnsi="Arial" w:cs="Arial"/>
          <w:b/>
          <w:bCs/>
          <w:color w:val="4472C4"/>
        </w:rPr>
        <w:t>A</w:t>
      </w:r>
      <w:r w:rsidR="009719BB" w:rsidRPr="003A2D74">
        <w:rPr>
          <w:rFonts w:ascii="Arial" w:hAnsi="Arial" w:cs="Arial"/>
          <w:b/>
          <w:bCs/>
          <w:color w:val="4472C4"/>
        </w:rPr>
        <w:t>P</w:t>
      </w:r>
      <w:r w:rsidR="00030F81" w:rsidRPr="003A2D74">
        <w:rPr>
          <w:rFonts w:ascii="Arial" w:hAnsi="Arial" w:cs="Arial"/>
          <w:b/>
          <w:bCs/>
          <w:color w:val="4472C4"/>
        </w:rPr>
        <w:t>X Stream’s</w:t>
      </w:r>
      <w:r w:rsidRPr="003A2D74">
        <w:rPr>
          <w:rFonts w:ascii="Arial" w:hAnsi="Arial" w:cs="Arial"/>
          <w:b/>
          <w:bCs/>
          <w:color w:val="4472C4"/>
        </w:rPr>
        <w:t xml:space="preserve"> consulting work is to advise clients on</w:t>
      </w:r>
      <w:r w:rsidR="00030F81" w:rsidRPr="003A2D74">
        <w:rPr>
          <w:rFonts w:ascii="Arial" w:hAnsi="Arial" w:cs="Arial"/>
          <w:b/>
          <w:bCs/>
          <w:color w:val="4472C4"/>
        </w:rPr>
        <w:t xml:space="preserve"> how</w:t>
      </w:r>
      <w:r w:rsidRPr="003A2D74">
        <w:rPr>
          <w:rFonts w:ascii="Arial" w:hAnsi="Arial" w:cs="Arial"/>
          <w:b/>
          <w:bCs/>
          <w:color w:val="4472C4"/>
        </w:rPr>
        <w:t xml:space="preserve"> their database footprint</w:t>
      </w:r>
      <w:r w:rsidR="00030F81" w:rsidRPr="003A2D74">
        <w:rPr>
          <w:rFonts w:ascii="Arial" w:hAnsi="Arial" w:cs="Arial"/>
          <w:b/>
          <w:bCs/>
          <w:color w:val="4472C4"/>
        </w:rPr>
        <w:t xml:space="preserve"> </w:t>
      </w:r>
      <w:r w:rsidR="009719BB" w:rsidRPr="003A2D74">
        <w:rPr>
          <w:rFonts w:ascii="Arial" w:hAnsi="Arial" w:cs="Arial"/>
          <w:b/>
          <w:bCs/>
          <w:color w:val="4472C4"/>
        </w:rPr>
        <w:t>can</w:t>
      </w:r>
      <w:r w:rsidR="00030F81" w:rsidRPr="003A2D74">
        <w:rPr>
          <w:rFonts w:ascii="Arial" w:hAnsi="Arial" w:cs="Arial"/>
          <w:b/>
          <w:bCs/>
          <w:color w:val="4472C4"/>
        </w:rPr>
        <w:t xml:space="preserve"> evolve</w:t>
      </w:r>
      <w:r w:rsidRPr="003A2D74">
        <w:rPr>
          <w:rFonts w:ascii="Arial" w:hAnsi="Arial" w:cs="Arial"/>
          <w:b/>
          <w:bCs/>
          <w:color w:val="4472C4"/>
        </w:rPr>
        <w:t xml:space="preserve">, including databases to which </w:t>
      </w:r>
      <w:r w:rsidR="00030F81" w:rsidRPr="003A2D74">
        <w:rPr>
          <w:rFonts w:ascii="Arial" w:hAnsi="Arial" w:cs="Arial"/>
          <w:b/>
          <w:bCs/>
          <w:color w:val="4472C4"/>
        </w:rPr>
        <w:t>the asset manager</w:t>
      </w:r>
      <w:r w:rsidRPr="003A2D74">
        <w:rPr>
          <w:rFonts w:ascii="Arial" w:hAnsi="Arial" w:cs="Arial"/>
          <w:b/>
          <w:bCs/>
          <w:color w:val="4472C4"/>
        </w:rPr>
        <w:t xml:space="preserve"> </w:t>
      </w:r>
      <w:r w:rsidR="009719BB" w:rsidRPr="003A2D74">
        <w:rPr>
          <w:rFonts w:ascii="Arial" w:hAnsi="Arial" w:cs="Arial"/>
          <w:b/>
          <w:bCs/>
          <w:color w:val="4472C4"/>
        </w:rPr>
        <w:t>can and should</w:t>
      </w:r>
      <w:r w:rsidRPr="003A2D74">
        <w:rPr>
          <w:rFonts w:ascii="Arial" w:hAnsi="Arial" w:cs="Arial"/>
          <w:b/>
          <w:bCs/>
          <w:color w:val="4472C4"/>
        </w:rPr>
        <w:t xml:space="preserve"> publish</w:t>
      </w:r>
      <w:r w:rsidR="009719BB" w:rsidRPr="003A2D74">
        <w:rPr>
          <w:rFonts w:ascii="Arial" w:hAnsi="Arial" w:cs="Arial"/>
          <w:b/>
          <w:bCs/>
          <w:color w:val="4472C4"/>
        </w:rPr>
        <w:t>.</w:t>
      </w:r>
    </w:p>
    <w:p w14:paraId="0B197FC0" w14:textId="77777777" w:rsidR="00294700" w:rsidRPr="001B61BE" w:rsidRDefault="00294700" w:rsidP="007A7CB3">
      <w:pPr>
        <w:spacing w:before="120" w:after="120" w:line="360" w:lineRule="auto"/>
        <w:ind w:left="720"/>
        <w:contextualSpacing/>
        <w:rPr>
          <w:rFonts w:ascii="Arial" w:hAnsi="Arial" w:cs="Arial"/>
          <w:b/>
          <w:bCs/>
          <w:color w:val="4472C4"/>
        </w:rPr>
      </w:pPr>
    </w:p>
    <w:p w14:paraId="6C4698ED" w14:textId="77777777" w:rsidR="00802253" w:rsidRDefault="00802253" w:rsidP="00B8209E">
      <w:pPr>
        <w:spacing w:before="120" w:after="120" w:line="360" w:lineRule="auto"/>
        <w:contextualSpacing/>
        <w:rPr>
          <w:rFonts w:ascii="Arial" w:hAnsi="Arial" w:cs="Arial"/>
        </w:rPr>
      </w:pPr>
      <w:r>
        <w:rPr>
          <w:rFonts w:ascii="Arial" w:hAnsi="Arial" w:cs="Arial"/>
        </w:rPr>
        <w:t>4.4 Please describe the onboarding process.  Please comment on the timing and effort that is expected</w:t>
      </w:r>
      <w:r w:rsidR="00696718">
        <w:rPr>
          <w:rFonts w:ascii="Arial" w:hAnsi="Arial" w:cs="Arial"/>
        </w:rPr>
        <w:t xml:space="preserve"> along with a proposed implementation project plan</w:t>
      </w:r>
      <w:r>
        <w:rPr>
          <w:rFonts w:ascii="Arial" w:hAnsi="Arial" w:cs="Arial"/>
        </w:rPr>
        <w:t>.</w:t>
      </w:r>
    </w:p>
    <w:p w14:paraId="6B65B46E" w14:textId="77777777" w:rsidR="009719BB" w:rsidRDefault="009719BB" w:rsidP="00B8209E">
      <w:pPr>
        <w:spacing w:before="120" w:after="120" w:line="360" w:lineRule="auto"/>
        <w:contextualSpacing/>
        <w:rPr>
          <w:rFonts w:ascii="Arial" w:hAnsi="Arial" w:cs="Arial"/>
        </w:rPr>
      </w:pPr>
    </w:p>
    <w:p w14:paraId="37C7D560" w14:textId="77777777" w:rsidR="007B7998" w:rsidRDefault="004B3FE9" w:rsidP="00607C86">
      <w:pPr>
        <w:spacing w:before="120" w:after="120" w:line="360" w:lineRule="auto"/>
        <w:ind w:left="720"/>
        <w:contextualSpacing/>
        <w:rPr>
          <w:rFonts w:ascii="Arial" w:hAnsi="Arial" w:cs="Arial"/>
          <w:b/>
          <w:bCs/>
          <w:color w:val="4472C4"/>
        </w:rPr>
      </w:pPr>
      <w:bookmarkStart w:id="3" w:name="_Hlk72331347"/>
      <w:r>
        <w:rPr>
          <w:rFonts w:ascii="Arial" w:hAnsi="Arial" w:cs="Arial"/>
          <w:b/>
          <w:bCs/>
          <w:color w:val="4472C4"/>
        </w:rPr>
        <w:t xml:space="preserve">APX Stream </w:t>
      </w:r>
      <w:r w:rsidR="007B7998">
        <w:rPr>
          <w:rFonts w:ascii="Arial" w:hAnsi="Arial" w:cs="Arial"/>
          <w:b/>
          <w:bCs/>
          <w:color w:val="4472C4"/>
        </w:rPr>
        <w:t xml:space="preserve">strives to make the onboarding process as seamless as possible. APX Stream believes </w:t>
      </w:r>
      <w:r>
        <w:rPr>
          <w:rFonts w:ascii="Arial" w:hAnsi="Arial" w:cs="Arial"/>
          <w:b/>
          <w:bCs/>
          <w:color w:val="4472C4"/>
        </w:rPr>
        <w:t xml:space="preserve">its primary onboarding obligation is to </w:t>
      </w:r>
      <w:r w:rsidR="00C11367" w:rsidRPr="004A66DD">
        <w:rPr>
          <w:rFonts w:ascii="Arial" w:hAnsi="Arial" w:cs="Arial"/>
          <w:b/>
          <w:bCs/>
          <w:color w:val="4472C4"/>
        </w:rPr>
        <w:t xml:space="preserve">lift </w:t>
      </w:r>
      <w:r>
        <w:rPr>
          <w:rFonts w:ascii="Arial" w:hAnsi="Arial" w:cs="Arial"/>
          <w:b/>
          <w:bCs/>
          <w:color w:val="4472C4"/>
        </w:rPr>
        <w:t xml:space="preserve">from </w:t>
      </w:r>
      <w:r w:rsidR="007B7998">
        <w:rPr>
          <w:rFonts w:ascii="Arial" w:hAnsi="Arial" w:cs="Arial"/>
          <w:b/>
          <w:bCs/>
          <w:color w:val="4472C4"/>
        </w:rPr>
        <w:t xml:space="preserve">Acadian </w:t>
      </w:r>
      <w:r w:rsidR="00C11367" w:rsidRPr="004A66DD">
        <w:rPr>
          <w:rFonts w:ascii="Arial" w:hAnsi="Arial" w:cs="Arial"/>
          <w:b/>
          <w:bCs/>
          <w:color w:val="4472C4"/>
        </w:rPr>
        <w:t>as much of the responsibilit</w:t>
      </w:r>
      <w:r>
        <w:rPr>
          <w:rFonts w:ascii="Arial" w:hAnsi="Arial" w:cs="Arial"/>
          <w:b/>
          <w:bCs/>
          <w:color w:val="4472C4"/>
        </w:rPr>
        <w:t>y for the process</w:t>
      </w:r>
      <w:r w:rsidR="007B7998">
        <w:rPr>
          <w:rFonts w:ascii="Arial" w:hAnsi="Arial" w:cs="Arial"/>
          <w:b/>
          <w:bCs/>
          <w:color w:val="4472C4"/>
        </w:rPr>
        <w:t xml:space="preserve"> as is possible, from </w:t>
      </w:r>
      <w:r>
        <w:rPr>
          <w:rFonts w:ascii="Arial" w:hAnsi="Arial" w:cs="Arial"/>
          <w:b/>
          <w:bCs/>
          <w:color w:val="4472C4"/>
        </w:rPr>
        <w:t>start to finish</w:t>
      </w:r>
      <w:r w:rsidR="007B7998">
        <w:rPr>
          <w:rFonts w:ascii="Arial" w:hAnsi="Arial" w:cs="Arial"/>
          <w:b/>
          <w:bCs/>
          <w:color w:val="4472C4"/>
        </w:rPr>
        <w:t xml:space="preserve">. “Lift” </w:t>
      </w:r>
      <w:r w:rsidR="00F571B8">
        <w:rPr>
          <w:rFonts w:ascii="Arial" w:hAnsi="Arial" w:cs="Arial"/>
          <w:b/>
          <w:bCs/>
          <w:color w:val="4472C4"/>
        </w:rPr>
        <w:t>is the theme in everything APX Streams does</w:t>
      </w:r>
      <w:r w:rsidR="007B7998">
        <w:rPr>
          <w:rFonts w:ascii="Arial" w:hAnsi="Arial" w:cs="Arial"/>
          <w:b/>
          <w:bCs/>
          <w:color w:val="4472C4"/>
        </w:rPr>
        <w:t xml:space="preserve"> along every step in </w:t>
      </w:r>
      <w:r w:rsidR="00F571B8">
        <w:rPr>
          <w:rFonts w:ascii="Arial" w:hAnsi="Arial" w:cs="Arial"/>
          <w:b/>
          <w:bCs/>
          <w:color w:val="4472C4"/>
        </w:rPr>
        <w:t xml:space="preserve">the onboarding </w:t>
      </w:r>
      <w:r w:rsidR="007B7998">
        <w:rPr>
          <w:rFonts w:ascii="Arial" w:hAnsi="Arial" w:cs="Arial"/>
          <w:b/>
          <w:bCs/>
          <w:color w:val="4472C4"/>
        </w:rPr>
        <w:t xml:space="preserve">process, from initial data migration into the DataDrive to establishing </w:t>
      </w:r>
      <w:r w:rsidR="00F571B8">
        <w:rPr>
          <w:rFonts w:ascii="Arial" w:hAnsi="Arial" w:cs="Arial"/>
          <w:b/>
          <w:bCs/>
          <w:color w:val="4472C4"/>
        </w:rPr>
        <w:t>connecti</w:t>
      </w:r>
      <w:r w:rsidR="007B7998">
        <w:rPr>
          <w:rFonts w:ascii="Arial" w:hAnsi="Arial" w:cs="Arial"/>
          <w:b/>
          <w:bCs/>
          <w:color w:val="4472C4"/>
        </w:rPr>
        <w:t xml:space="preserve">vity with </w:t>
      </w:r>
      <w:r w:rsidR="00F571B8">
        <w:rPr>
          <w:rFonts w:ascii="Arial" w:hAnsi="Arial" w:cs="Arial"/>
          <w:b/>
          <w:bCs/>
          <w:color w:val="4472C4"/>
        </w:rPr>
        <w:t xml:space="preserve">every field </w:t>
      </w:r>
      <w:r w:rsidR="007B7998">
        <w:rPr>
          <w:rFonts w:ascii="Arial" w:hAnsi="Arial" w:cs="Arial"/>
          <w:b/>
          <w:bCs/>
          <w:color w:val="4472C4"/>
        </w:rPr>
        <w:t>in the</w:t>
      </w:r>
      <w:r w:rsidR="00F571B8">
        <w:rPr>
          <w:rFonts w:ascii="Arial" w:hAnsi="Arial" w:cs="Arial"/>
          <w:b/>
          <w:bCs/>
          <w:color w:val="4472C4"/>
        </w:rPr>
        <w:t xml:space="preserve"> appropriate database.</w:t>
      </w:r>
    </w:p>
    <w:p w14:paraId="08518FA2" w14:textId="77777777" w:rsidR="007B7998" w:rsidRDefault="007B7998" w:rsidP="00607C86">
      <w:pPr>
        <w:spacing w:before="120" w:after="120" w:line="360" w:lineRule="auto"/>
        <w:ind w:left="720"/>
        <w:contextualSpacing/>
        <w:rPr>
          <w:rFonts w:ascii="Arial" w:hAnsi="Arial" w:cs="Arial"/>
          <w:b/>
          <w:bCs/>
          <w:color w:val="4472C4"/>
        </w:rPr>
      </w:pPr>
    </w:p>
    <w:p w14:paraId="3BFFDF77" w14:textId="77777777" w:rsidR="008F1325" w:rsidRDefault="008F1325" w:rsidP="00607C86">
      <w:pPr>
        <w:spacing w:before="120" w:after="120" w:line="360" w:lineRule="auto"/>
        <w:ind w:left="720"/>
        <w:contextualSpacing/>
        <w:rPr>
          <w:rFonts w:ascii="Arial" w:hAnsi="Arial" w:cs="Arial"/>
          <w:b/>
          <w:bCs/>
          <w:color w:val="4472C4"/>
        </w:rPr>
      </w:pPr>
      <w:r w:rsidRPr="004A66DD">
        <w:rPr>
          <w:rFonts w:ascii="Arial" w:hAnsi="Arial" w:cs="Arial"/>
          <w:b/>
          <w:bCs/>
          <w:color w:val="4472C4"/>
        </w:rPr>
        <w:t xml:space="preserve">APX Stream has the </w:t>
      </w:r>
      <w:r w:rsidR="00F571B8">
        <w:rPr>
          <w:rFonts w:ascii="Arial" w:hAnsi="Arial" w:cs="Arial"/>
          <w:b/>
          <w:bCs/>
          <w:color w:val="4472C4"/>
        </w:rPr>
        <w:t>tools</w:t>
      </w:r>
      <w:r w:rsidRPr="004A66DD">
        <w:rPr>
          <w:rFonts w:ascii="Arial" w:hAnsi="Arial" w:cs="Arial"/>
          <w:b/>
          <w:bCs/>
          <w:color w:val="4472C4"/>
        </w:rPr>
        <w:t xml:space="preserve"> to </w:t>
      </w:r>
      <w:r w:rsidR="00F571B8">
        <w:rPr>
          <w:rFonts w:ascii="Arial" w:hAnsi="Arial" w:cs="Arial"/>
          <w:b/>
          <w:bCs/>
          <w:color w:val="4472C4"/>
        </w:rPr>
        <w:t>receive</w:t>
      </w:r>
      <w:r w:rsidR="007B7998">
        <w:rPr>
          <w:rFonts w:ascii="Arial" w:hAnsi="Arial" w:cs="Arial"/>
          <w:b/>
          <w:bCs/>
          <w:color w:val="4472C4"/>
        </w:rPr>
        <w:t>, then connect</w:t>
      </w:r>
      <w:r w:rsidR="00666408">
        <w:rPr>
          <w:rFonts w:ascii="Arial" w:hAnsi="Arial" w:cs="Arial"/>
          <w:b/>
          <w:bCs/>
          <w:color w:val="4472C4"/>
        </w:rPr>
        <w:t>,</w:t>
      </w:r>
      <w:r w:rsidR="007B7998">
        <w:rPr>
          <w:rFonts w:ascii="Arial" w:hAnsi="Arial" w:cs="Arial"/>
          <w:b/>
          <w:bCs/>
          <w:color w:val="4472C4"/>
        </w:rPr>
        <w:t xml:space="preserve"> </w:t>
      </w:r>
      <w:r w:rsidR="00F571B8">
        <w:rPr>
          <w:rFonts w:ascii="Arial" w:hAnsi="Arial" w:cs="Arial"/>
          <w:b/>
          <w:bCs/>
          <w:color w:val="4472C4"/>
        </w:rPr>
        <w:t>the</w:t>
      </w:r>
      <w:r w:rsidRPr="004A66DD">
        <w:rPr>
          <w:rFonts w:ascii="Arial" w:hAnsi="Arial" w:cs="Arial"/>
          <w:b/>
          <w:bCs/>
          <w:color w:val="4472C4"/>
        </w:rPr>
        <w:t xml:space="preserve"> raw data and integrate it into </w:t>
      </w:r>
      <w:r w:rsidR="00F571B8">
        <w:rPr>
          <w:rFonts w:ascii="Arial" w:hAnsi="Arial" w:cs="Arial"/>
          <w:b/>
          <w:bCs/>
          <w:color w:val="4472C4"/>
        </w:rPr>
        <w:lastRenderedPageBreak/>
        <w:t xml:space="preserve">Acadian’s </w:t>
      </w:r>
      <w:r w:rsidRPr="004A66DD">
        <w:rPr>
          <w:rFonts w:ascii="Arial" w:hAnsi="Arial" w:cs="Arial"/>
          <w:b/>
          <w:bCs/>
          <w:color w:val="4472C4"/>
        </w:rPr>
        <w:t xml:space="preserve">DataDrive. If </w:t>
      </w:r>
      <w:r w:rsidR="00F571B8">
        <w:rPr>
          <w:rFonts w:ascii="Arial" w:hAnsi="Arial" w:cs="Arial"/>
          <w:b/>
          <w:bCs/>
          <w:color w:val="4472C4"/>
        </w:rPr>
        <w:t>Acadian</w:t>
      </w:r>
      <w:r w:rsidRPr="004A66DD">
        <w:rPr>
          <w:rFonts w:ascii="Arial" w:hAnsi="Arial" w:cs="Arial"/>
          <w:b/>
          <w:bCs/>
          <w:color w:val="4472C4"/>
        </w:rPr>
        <w:t xml:space="preserve"> chooses to use their </w:t>
      </w:r>
      <w:r w:rsidR="00F571B8">
        <w:rPr>
          <w:rFonts w:ascii="Arial" w:hAnsi="Arial" w:cs="Arial"/>
          <w:b/>
          <w:bCs/>
          <w:color w:val="4472C4"/>
        </w:rPr>
        <w:t>proprietary</w:t>
      </w:r>
      <w:r w:rsidRPr="004A66DD">
        <w:rPr>
          <w:rFonts w:ascii="Arial" w:hAnsi="Arial" w:cs="Arial"/>
          <w:b/>
          <w:bCs/>
          <w:color w:val="4472C4"/>
        </w:rPr>
        <w:t xml:space="preserve"> templates or </w:t>
      </w:r>
      <w:r w:rsidR="00CB0A65">
        <w:rPr>
          <w:rFonts w:ascii="Arial" w:hAnsi="Arial" w:cs="Arial"/>
          <w:b/>
          <w:bCs/>
          <w:color w:val="4472C4"/>
        </w:rPr>
        <w:t>E</w:t>
      </w:r>
      <w:r w:rsidRPr="004A66DD">
        <w:rPr>
          <w:rFonts w:ascii="Arial" w:hAnsi="Arial" w:cs="Arial"/>
          <w:b/>
          <w:bCs/>
          <w:color w:val="4472C4"/>
        </w:rPr>
        <w:t xml:space="preserve">xcel spreadsheets, APX Stream will accept </w:t>
      </w:r>
      <w:r w:rsidR="00F571B8">
        <w:rPr>
          <w:rFonts w:ascii="Arial" w:hAnsi="Arial" w:cs="Arial"/>
          <w:b/>
          <w:bCs/>
          <w:color w:val="4472C4"/>
        </w:rPr>
        <w:t>and migrate the raw data.</w:t>
      </w:r>
    </w:p>
    <w:p w14:paraId="622CB91C" w14:textId="77777777" w:rsidR="007B7998" w:rsidRDefault="007B7998" w:rsidP="00607C86">
      <w:pPr>
        <w:spacing w:before="120" w:after="120" w:line="360" w:lineRule="auto"/>
        <w:ind w:left="720"/>
        <w:contextualSpacing/>
        <w:rPr>
          <w:rFonts w:ascii="Arial" w:hAnsi="Arial" w:cs="Arial"/>
          <w:b/>
          <w:bCs/>
          <w:color w:val="4472C4"/>
        </w:rPr>
      </w:pPr>
    </w:p>
    <w:p w14:paraId="68C6620D" w14:textId="77777777" w:rsidR="007B7998" w:rsidRPr="004A66DD" w:rsidRDefault="007B7998" w:rsidP="00607C86">
      <w:pPr>
        <w:spacing w:before="120" w:after="120" w:line="360" w:lineRule="auto"/>
        <w:ind w:left="720"/>
        <w:contextualSpacing/>
        <w:rPr>
          <w:rFonts w:ascii="Arial" w:hAnsi="Arial" w:cs="Arial"/>
          <w:b/>
          <w:bCs/>
          <w:color w:val="4472C4"/>
        </w:rPr>
      </w:pPr>
      <w:r w:rsidRPr="007B7998">
        <w:rPr>
          <w:rFonts w:ascii="Arial" w:hAnsi="Arial" w:cs="Arial"/>
          <w:b/>
          <w:bCs/>
          <w:color w:val="4472C4"/>
        </w:rPr>
        <w:t xml:space="preserve">The timeline for onboarding Acadian to the APX Stream system takes only weeks as it acquires </w:t>
      </w:r>
      <w:r>
        <w:rPr>
          <w:rFonts w:ascii="Arial" w:hAnsi="Arial" w:cs="Arial"/>
          <w:b/>
          <w:bCs/>
          <w:color w:val="4472C4"/>
        </w:rPr>
        <w:t xml:space="preserve">the requisite data for the </w:t>
      </w:r>
      <w:r w:rsidRPr="007B7998">
        <w:rPr>
          <w:rFonts w:ascii="Arial" w:hAnsi="Arial" w:cs="Arial"/>
          <w:b/>
          <w:bCs/>
          <w:color w:val="4472C4"/>
        </w:rPr>
        <w:t xml:space="preserve">firm, </w:t>
      </w:r>
      <w:r>
        <w:rPr>
          <w:rFonts w:ascii="Arial" w:hAnsi="Arial" w:cs="Arial"/>
          <w:b/>
          <w:bCs/>
          <w:color w:val="4472C4"/>
        </w:rPr>
        <w:t xml:space="preserve">its </w:t>
      </w:r>
      <w:r w:rsidRPr="007B7998">
        <w:rPr>
          <w:rFonts w:ascii="Arial" w:hAnsi="Arial" w:cs="Arial"/>
          <w:b/>
          <w:bCs/>
          <w:color w:val="4472C4"/>
        </w:rPr>
        <w:t>product</w:t>
      </w:r>
      <w:r>
        <w:rPr>
          <w:rFonts w:ascii="Arial" w:hAnsi="Arial" w:cs="Arial"/>
          <w:b/>
          <w:bCs/>
          <w:color w:val="4472C4"/>
        </w:rPr>
        <w:t xml:space="preserve">s and </w:t>
      </w:r>
      <w:r w:rsidRPr="007B7998">
        <w:rPr>
          <w:rFonts w:ascii="Arial" w:hAnsi="Arial" w:cs="Arial"/>
          <w:b/>
          <w:bCs/>
          <w:color w:val="4472C4"/>
        </w:rPr>
        <w:t>vehicle</w:t>
      </w:r>
      <w:r>
        <w:rPr>
          <w:rFonts w:ascii="Arial" w:hAnsi="Arial" w:cs="Arial"/>
          <w:b/>
          <w:bCs/>
          <w:color w:val="4472C4"/>
        </w:rPr>
        <w:t>s</w:t>
      </w:r>
      <w:r w:rsidRPr="007B7998">
        <w:rPr>
          <w:rFonts w:ascii="Arial" w:hAnsi="Arial" w:cs="Arial"/>
          <w:b/>
          <w:bCs/>
          <w:color w:val="4472C4"/>
        </w:rPr>
        <w:t xml:space="preserve">, and </w:t>
      </w:r>
      <w:r>
        <w:rPr>
          <w:rFonts w:ascii="Arial" w:hAnsi="Arial" w:cs="Arial"/>
          <w:b/>
          <w:bCs/>
          <w:color w:val="4472C4"/>
        </w:rPr>
        <w:t xml:space="preserve">its </w:t>
      </w:r>
      <w:r w:rsidRPr="007B7998">
        <w:rPr>
          <w:rFonts w:ascii="Arial" w:hAnsi="Arial" w:cs="Arial"/>
          <w:b/>
          <w:bCs/>
          <w:color w:val="4472C4"/>
        </w:rPr>
        <w:t>database footprint information.</w:t>
      </w:r>
    </w:p>
    <w:bookmarkEnd w:id="3"/>
    <w:p w14:paraId="1DAC88BB" w14:textId="77777777" w:rsidR="00294700" w:rsidRDefault="00294700" w:rsidP="00B8209E">
      <w:pPr>
        <w:spacing w:before="120" w:after="120" w:line="360" w:lineRule="auto"/>
        <w:contextualSpacing/>
        <w:rPr>
          <w:rFonts w:ascii="Arial" w:hAnsi="Arial" w:cs="Arial"/>
        </w:rPr>
      </w:pPr>
    </w:p>
    <w:p w14:paraId="7F063902" w14:textId="77777777" w:rsidR="00802253" w:rsidRDefault="00802253" w:rsidP="00B8209E">
      <w:pPr>
        <w:spacing w:before="120" w:after="120" w:line="360" w:lineRule="auto"/>
        <w:contextualSpacing/>
        <w:rPr>
          <w:rFonts w:ascii="Arial" w:hAnsi="Arial" w:cs="Arial"/>
        </w:rPr>
      </w:pPr>
      <w:r>
        <w:rPr>
          <w:rFonts w:ascii="Arial" w:hAnsi="Arial" w:cs="Arial"/>
        </w:rPr>
        <w:t>4.</w:t>
      </w:r>
      <w:r w:rsidR="008D6032">
        <w:rPr>
          <w:rFonts w:ascii="Arial" w:hAnsi="Arial" w:cs="Arial"/>
        </w:rPr>
        <w:t>5</w:t>
      </w:r>
      <w:r>
        <w:rPr>
          <w:rFonts w:ascii="Arial" w:hAnsi="Arial" w:cs="Arial"/>
        </w:rPr>
        <w:t xml:space="preserve"> Describe the registration process for new strategies on both existing databases and on new databases.   </w:t>
      </w:r>
    </w:p>
    <w:p w14:paraId="2CC60215" w14:textId="77777777" w:rsidR="007B7998" w:rsidRDefault="007B7998" w:rsidP="00B8209E">
      <w:pPr>
        <w:spacing w:before="120" w:after="120" w:line="360" w:lineRule="auto"/>
        <w:contextualSpacing/>
        <w:rPr>
          <w:rFonts w:ascii="Arial" w:hAnsi="Arial" w:cs="Arial"/>
        </w:rPr>
      </w:pPr>
    </w:p>
    <w:p w14:paraId="434A98F3" w14:textId="77777777" w:rsidR="00C11367" w:rsidRPr="0081565D" w:rsidRDefault="00F571B8" w:rsidP="00607C86">
      <w:pPr>
        <w:spacing w:before="120" w:after="120" w:line="360" w:lineRule="auto"/>
        <w:ind w:left="720"/>
        <w:contextualSpacing/>
        <w:rPr>
          <w:rFonts w:ascii="Arial" w:hAnsi="Arial" w:cs="Arial"/>
          <w:b/>
          <w:bCs/>
          <w:color w:val="4472C4"/>
        </w:rPr>
      </w:pPr>
      <w:r w:rsidRPr="0081565D">
        <w:rPr>
          <w:rFonts w:ascii="Arial" w:hAnsi="Arial" w:cs="Arial"/>
          <w:b/>
          <w:bCs/>
          <w:color w:val="4472C4"/>
        </w:rPr>
        <w:t xml:space="preserve">APX Stream is familiar with </w:t>
      </w:r>
      <w:r w:rsidR="007B7998">
        <w:rPr>
          <w:rFonts w:ascii="Arial" w:hAnsi="Arial" w:cs="Arial"/>
          <w:b/>
          <w:bCs/>
          <w:color w:val="4472C4"/>
        </w:rPr>
        <w:t xml:space="preserve">the </w:t>
      </w:r>
      <w:r w:rsidRPr="0081565D">
        <w:rPr>
          <w:rFonts w:ascii="Arial" w:hAnsi="Arial" w:cs="Arial"/>
          <w:b/>
          <w:bCs/>
          <w:color w:val="4472C4"/>
        </w:rPr>
        <w:t>installation process</w:t>
      </w:r>
      <w:r w:rsidR="007B7998">
        <w:rPr>
          <w:rFonts w:ascii="Arial" w:hAnsi="Arial" w:cs="Arial"/>
          <w:b/>
          <w:bCs/>
          <w:color w:val="4472C4"/>
        </w:rPr>
        <w:t>es</w:t>
      </w:r>
      <w:r w:rsidRPr="0081565D">
        <w:rPr>
          <w:rFonts w:ascii="Arial" w:hAnsi="Arial" w:cs="Arial"/>
          <w:b/>
          <w:bCs/>
          <w:color w:val="4472C4"/>
        </w:rPr>
        <w:t xml:space="preserve"> and systems</w:t>
      </w:r>
      <w:r w:rsidR="007B7998">
        <w:rPr>
          <w:rFonts w:ascii="Arial" w:hAnsi="Arial" w:cs="Arial"/>
          <w:b/>
          <w:bCs/>
          <w:color w:val="4472C4"/>
        </w:rPr>
        <w:t xml:space="preserve"> for each database</w:t>
      </w:r>
      <w:r w:rsidRPr="0081565D">
        <w:rPr>
          <w:rFonts w:ascii="Arial" w:hAnsi="Arial" w:cs="Arial"/>
          <w:b/>
          <w:bCs/>
          <w:color w:val="4472C4"/>
        </w:rPr>
        <w:t xml:space="preserve">. APX Stream has </w:t>
      </w:r>
      <w:r w:rsidR="00003064" w:rsidRPr="0081565D">
        <w:rPr>
          <w:rFonts w:ascii="Arial" w:hAnsi="Arial" w:cs="Arial"/>
          <w:b/>
          <w:bCs/>
          <w:color w:val="4472C4"/>
        </w:rPr>
        <w:t>several</w:t>
      </w:r>
      <w:r w:rsidRPr="0081565D">
        <w:rPr>
          <w:rFonts w:ascii="Arial" w:hAnsi="Arial" w:cs="Arial"/>
          <w:b/>
          <w:bCs/>
          <w:color w:val="4472C4"/>
        </w:rPr>
        <w:t xml:space="preserve"> templates built</w:t>
      </w:r>
      <w:r w:rsidR="007B7998">
        <w:rPr>
          <w:rFonts w:ascii="Arial" w:hAnsi="Arial" w:cs="Arial"/>
          <w:b/>
          <w:bCs/>
          <w:color w:val="4472C4"/>
        </w:rPr>
        <w:t xml:space="preserve"> to help streamline </w:t>
      </w:r>
      <w:r w:rsidRPr="0081565D">
        <w:rPr>
          <w:rFonts w:ascii="Arial" w:hAnsi="Arial" w:cs="Arial"/>
          <w:b/>
          <w:bCs/>
          <w:color w:val="4472C4"/>
        </w:rPr>
        <w:t xml:space="preserve">new </w:t>
      </w:r>
      <w:r w:rsidRPr="007B7998">
        <w:rPr>
          <w:rFonts w:ascii="Arial" w:hAnsi="Arial" w:cs="Arial"/>
          <w:b/>
          <w:bCs/>
          <w:color w:val="4472C4"/>
        </w:rPr>
        <w:t>product</w:t>
      </w:r>
      <w:r w:rsidRPr="0081565D">
        <w:rPr>
          <w:rFonts w:ascii="Arial" w:hAnsi="Arial" w:cs="Arial"/>
          <w:b/>
          <w:bCs/>
          <w:color w:val="4472C4"/>
        </w:rPr>
        <w:t xml:space="preserve"> install</w:t>
      </w:r>
      <w:r w:rsidR="007B7998">
        <w:rPr>
          <w:rFonts w:ascii="Arial" w:hAnsi="Arial" w:cs="Arial"/>
          <w:b/>
          <w:bCs/>
          <w:color w:val="4472C4"/>
        </w:rPr>
        <w:t xml:space="preserve">ation. APX Stream then relies </w:t>
      </w:r>
      <w:r w:rsidRPr="0081565D">
        <w:rPr>
          <w:rFonts w:ascii="Arial" w:hAnsi="Arial" w:cs="Arial"/>
          <w:b/>
          <w:bCs/>
          <w:color w:val="4472C4"/>
        </w:rPr>
        <w:t xml:space="preserve">on </w:t>
      </w:r>
      <w:r w:rsidR="007B7998">
        <w:rPr>
          <w:rFonts w:ascii="Arial" w:hAnsi="Arial" w:cs="Arial"/>
          <w:b/>
          <w:bCs/>
          <w:color w:val="4472C4"/>
        </w:rPr>
        <w:t xml:space="preserve">its proprietary </w:t>
      </w:r>
      <w:r w:rsidRPr="0081565D">
        <w:rPr>
          <w:rFonts w:ascii="Arial" w:hAnsi="Arial" w:cs="Arial"/>
          <w:b/>
          <w:bCs/>
          <w:color w:val="4472C4"/>
        </w:rPr>
        <w:t xml:space="preserve">software and </w:t>
      </w:r>
      <w:r w:rsidR="007B7998">
        <w:rPr>
          <w:rFonts w:ascii="Arial" w:hAnsi="Arial" w:cs="Arial"/>
          <w:b/>
          <w:bCs/>
          <w:color w:val="4472C4"/>
        </w:rPr>
        <w:t>the expertise of its Data Analyst Team t</w:t>
      </w:r>
      <w:r w:rsidRPr="0081565D">
        <w:rPr>
          <w:rFonts w:ascii="Arial" w:hAnsi="Arial" w:cs="Arial"/>
          <w:b/>
          <w:bCs/>
          <w:color w:val="4472C4"/>
        </w:rPr>
        <w:t xml:space="preserve">o </w:t>
      </w:r>
      <w:r w:rsidR="00003064" w:rsidRPr="0081565D">
        <w:rPr>
          <w:rFonts w:ascii="Arial" w:hAnsi="Arial" w:cs="Arial"/>
          <w:b/>
          <w:bCs/>
          <w:color w:val="4472C4"/>
        </w:rPr>
        <w:t>fulfill a</w:t>
      </w:r>
      <w:r w:rsidR="007B7998">
        <w:rPr>
          <w:rFonts w:ascii="Arial" w:hAnsi="Arial" w:cs="Arial"/>
          <w:b/>
          <w:bCs/>
          <w:color w:val="4472C4"/>
        </w:rPr>
        <w:t>nd</w:t>
      </w:r>
      <w:r w:rsidR="00003064" w:rsidRPr="0081565D">
        <w:rPr>
          <w:rFonts w:ascii="Arial" w:hAnsi="Arial" w:cs="Arial"/>
          <w:b/>
          <w:bCs/>
          <w:color w:val="4472C4"/>
        </w:rPr>
        <w:t xml:space="preserve"> thoroughly</w:t>
      </w:r>
      <w:r w:rsidRPr="0081565D">
        <w:rPr>
          <w:rFonts w:ascii="Arial" w:hAnsi="Arial" w:cs="Arial"/>
          <w:b/>
          <w:bCs/>
          <w:color w:val="4472C4"/>
        </w:rPr>
        <w:t xml:space="preserve"> complete</w:t>
      </w:r>
      <w:r w:rsidR="007B7998">
        <w:rPr>
          <w:rFonts w:ascii="Arial" w:hAnsi="Arial" w:cs="Arial"/>
          <w:b/>
          <w:bCs/>
          <w:color w:val="4472C4"/>
        </w:rPr>
        <w:t xml:space="preserve"> an </w:t>
      </w:r>
      <w:r w:rsidRPr="0081565D">
        <w:rPr>
          <w:rFonts w:ascii="Arial" w:hAnsi="Arial" w:cs="Arial"/>
          <w:b/>
          <w:bCs/>
          <w:color w:val="4472C4"/>
        </w:rPr>
        <w:t xml:space="preserve">audited </w:t>
      </w:r>
      <w:r w:rsidR="00003064" w:rsidRPr="00003064">
        <w:rPr>
          <w:rFonts w:ascii="Arial" w:hAnsi="Arial" w:cs="Arial"/>
          <w:b/>
          <w:bCs/>
          <w:color w:val="4472C4"/>
        </w:rPr>
        <w:t>installation</w:t>
      </w:r>
      <w:r w:rsidR="007B7998">
        <w:rPr>
          <w:rFonts w:ascii="Arial" w:hAnsi="Arial" w:cs="Arial"/>
          <w:b/>
          <w:bCs/>
          <w:color w:val="4472C4"/>
        </w:rPr>
        <w:t>, all</w:t>
      </w:r>
      <w:r w:rsidR="00003064" w:rsidRPr="00003064">
        <w:rPr>
          <w:rFonts w:ascii="Arial" w:hAnsi="Arial" w:cs="Arial"/>
          <w:b/>
          <w:bCs/>
          <w:color w:val="4472C4"/>
        </w:rPr>
        <w:t xml:space="preserve"> </w:t>
      </w:r>
      <w:r w:rsidRPr="0081565D">
        <w:rPr>
          <w:rFonts w:ascii="Arial" w:hAnsi="Arial" w:cs="Arial"/>
          <w:b/>
          <w:bCs/>
          <w:color w:val="4472C4"/>
        </w:rPr>
        <w:t>in a timely fashion.</w:t>
      </w:r>
    </w:p>
    <w:p w14:paraId="1FDA7A65" w14:textId="77777777" w:rsidR="00294700" w:rsidRDefault="00294700" w:rsidP="00B8209E">
      <w:pPr>
        <w:spacing w:before="120" w:after="120" w:line="360" w:lineRule="auto"/>
        <w:contextualSpacing/>
        <w:rPr>
          <w:rFonts w:ascii="Arial" w:hAnsi="Arial" w:cs="Arial"/>
        </w:rPr>
      </w:pPr>
    </w:p>
    <w:p w14:paraId="1B963F8C" w14:textId="77777777" w:rsidR="00294700" w:rsidRDefault="008D6032" w:rsidP="00B8209E">
      <w:pPr>
        <w:tabs>
          <w:tab w:val="right" w:leader="dot" w:pos="8630"/>
        </w:tabs>
        <w:spacing w:before="120" w:after="120" w:line="360" w:lineRule="auto"/>
        <w:ind w:right="720"/>
        <w:contextualSpacing/>
        <w:jc w:val="both"/>
        <w:rPr>
          <w:rFonts w:ascii="Arial" w:hAnsi="Arial" w:cs="Arial"/>
        </w:rPr>
      </w:pPr>
      <w:r>
        <w:rPr>
          <w:rFonts w:ascii="Arial" w:hAnsi="Arial" w:cs="Arial"/>
        </w:rPr>
        <w:t>4.</w:t>
      </w:r>
      <w:r w:rsidR="005E11CB">
        <w:rPr>
          <w:rFonts w:ascii="Arial" w:hAnsi="Arial" w:cs="Arial"/>
        </w:rPr>
        <w:t>6</w:t>
      </w:r>
      <w:r>
        <w:rPr>
          <w:rFonts w:ascii="Arial" w:hAnsi="Arial" w:cs="Arial"/>
        </w:rPr>
        <w:t xml:space="preserve"> Please comment on how data is transferred from Acadian to your firm. What formats are acceptable, what technology is available to leverage (i.e. API’s, SFTPs, etc.) the transfer of data. </w:t>
      </w:r>
    </w:p>
    <w:p w14:paraId="6E10A2F1" w14:textId="77777777" w:rsidR="007B7998" w:rsidRDefault="007B7998" w:rsidP="00B8209E">
      <w:pPr>
        <w:tabs>
          <w:tab w:val="right" w:leader="dot" w:pos="8630"/>
        </w:tabs>
        <w:spacing w:before="120" w:after="120" w:line="360" w:lineRule="auto"/>
        <w:ind w:right="720"/>
        <w:contextualSpacing/>
        <w:jc w:val="both"/>
        <w:rPr>
          <w:rFonts w:ascii="Arial" w:hAnsi="Arial" w:cs="Arial"/>
        </w:rPr>
      </w:pPr>
    </w:p>
    <w:p w14:paraId="0F47E387" w14:textId="77777777" w:rsidR="00AB1C9D" w:rsidRPr="004A66DD" w:rsidRDefault="00AB1C9D" w:rsidP="003462C4">
      <w:pPr>
        <w:tabs>
          <w:tab w:val="right" w:leader="dot" w:pos="8630"/>
        </w:tabs>
        <w:spacing w:before="120" w:after="120" w:line="360" w:lineRule="auto"/>
        <w:ind w:left="720" w:right="720"/>
        <w:contextualSpacing/>
        <w:jc w:val="both"/>
        <w:rPr>
          <w:rFonts w:ascii="Arial" w:hAnsi="Arial" w:cs="Arial"/>
          <w:b/>
          <w:bCs/>
          <w:color w:val="4472C4"/>
        </w:rPr>
      </w:pPr>
      <w:r w:rsidRPr="004A66DD">
        <w:rPr>
          <w:rFonts w:ascii="Arial" w:hAnsi="Arial" w:cs="Arial"/>
          <w:b/>
          <w:bCs/>
          <w:color w:val="4472C4"/>
        </w:rPr>
        <w:t xml:space="preserve">Data </w:t>
      </w:r>
      <w:r w:rsidR="00003064">
        <w:rPr>
          <w:rFonts w:ascii="Arial" w:hAnsi="Arial" w:cs="Arial"/>
          <w:b/>
          <w:bCs/>
          <w:color w:val="4472C4"/>
        </w:rPr>
        <w:t>assembly and migration from Acadian raw sources and staff into the Acadian DataDrive</w:t>
      </w:r>
      <w:r w:rsidRPr="004A66DD">
        <w:rPr>
          <w:rFonts w:ascii="Arial" w:hAnsi="Arial" w:cs="Arial"/>
          <w:b/>
          <w:bCs/>
          <w:color w:val="4472C4"/>
        </w:rPr>
        <w:t xml:space="preserve"> is facilitated through the APX Stream</w:t>
      </w:r>
      <w:r w:rsidR="00A92660">
        <w:rPr>
          <w:rFonts w:ascii="Arial" w:hAnsi="Arial" w:cs="Arial"/>
          <w:b/>
          <w:bCs/>
          <w:color w:val="4472C4"/>
        </w:rPr>
        <w:t>’s</w:t>
      </w:r>
      <w:r w:rsidRPr="004A66DD">
        <w:rPr>
          <w:rFonts w:ascii="Arial" w:hAnsi="Arial" w:cs="Arial"/>
          <w:b/>
          <w:bCs/>
          <w:color w:val="4472C4"/>
        </w:rPr>
        <w:t xml:space="preserve"> Upload Center</w:t>
      </w:r>
      <w:r w:rsidR="007B7998">
        <w:rPr>
          <w:rFonts w:ascii="Arial" w:hAnsi="Arial" w:cs="Arial"/>
          <w:b/>
          <w:bCs/>
          <w:color w:val="4472C4"/>
        </w:rPr>
        <w:t xml:space="preserve">. The Upload Center relies </w:t>
      </w:r>
      <w:r w:rsidR="00003064">
        <w:rPr>
          <w:rFonts w:ascii="Arial" w:hAnsi="Arial" w:cs="Arial"/>
          <w:b/>
          <w:bCs/>
          <w:color w:val="4472C4"/>
        </w:rPr>
        <w:t xml:space="preserve">on either custom </w:t>
      </w:r>
      <w:r w:rsidR="007B7998">
        <w:rPr>
          <w:rFonts w:ascii="Arial" w:hAnsi="Arial" w:cs="Arial"/>
          <w:b/>
          <w:bCs/>
          <w:color w:val="4472C4"/>
        </w:rPr>
        <w:t>E</w:t>
      </w:r>
      <w:r w:rsidR="00003064">
        <w:rPr>
          <w:rFonts w:ascii="Arial" w:hAnsi="Arial" w:cs="Arial"/>
          <w:b/>
          <w:bCs/>
          <w:color w:val="4472C4"/>
        </w:rPr>
        <w:t>xcel templates</w:t>
      </w:r>
      <w:r w:rsidR="007B7998">
        <w:rPr>
          <w:rFonts w:ascii="Arial" w:hAnsi="Arial" w:cs="Arial"/>
          <w:b/>
          <w:bCs/>
          <w:color w:val="4472C4"/>
        </w:rPr>
        <w:t xml:space="preserve"> provided by Acadian or APX Stream’s in-house templates.</w:t>
      </w:r>
      <w:r w:rsidR="00003064">
        <w:rPr>
          <w:rFonts w:ascii="Arial" w:hAnsi="Arial" w:cs="Arial"/>
          <w:b/>
          <w:bCs/>
          <w:color w:val="4472C4"/>
        </w:rPr>
        <w:t xml:space="preserve"> File transfers can be automated through an FTP or API upon request</w:t>
      </w:r>
      <w:r w:rsidRPr="004A66DD">
        <w:rPr>
          <w:rFonts w:ascii="Arial" w:hAnsi="Arial" w:cs="Arial"/>
          <w:b/>
          <w:bCs/>
          <w:color w:val="4472C4"/>
        </w:rPr>
        <w:t>.</w:t>
      </w:r>
    </w:p>
    <w:p w14:paraId="53F05BC7" w14:textId="77777777" w:rsidR="003462C4" w:rsidRPr="004A66DD" w:rsidRDefault="003462C4" w:rsidP="00607C86">
      <w:pPr>
        <w:tabs>
          <w:tab w:val="right" w:leader="dot" w:pos="8630"/>
        </w:tabs>
        <w:spacing w:before="120" w:after="120" w:line="360" w:lineRule="auto"/>
        <w:ind w:left="720" w:right="720"/>
        <w:contextualSpacing/>
        <w:jc w:val="both"/>
        <w:rPr>
          <w:rFonts w:ascii="Arial" w:hAnsi="Arial" w:cs="Arial"/>
          <w:b/>
          <w:bCs/>
          <w:color w:val="4472C4"/>
        </w:rPr>
      </w:pPr>
    </w:p>
    <w:p w14:paraId="46FDC1CD" w14:textId="77777777" w:rsidR="00AB1C9D" w:rsidRPr="004A66DD" w:rsidRDefault="00AB1C9D" w:rsidP="00607C86">
      <w:pPr>
        <w:tabs>
          <w:tab w:val="right" w:leader="dot" w:pos="8630"/>
        </w:tabs>
        <w:spacing w:before="120" w:after="120" w:line="360" w:lineRule="auto"/>
        <w:ind w:left="720" w:right="720"/>
        <w:contextualSpacing/>
        <w:jc w:val="both"/>
        <w:rPr>
          <w:rFonts w:ascii="Arial" w:hAnsi="Arial" w:cs="Arial"/>
          <w:b/>
          <w:bCs/>
          <w:color w:val="4472C4"/>
        </w:rPr>
      </w:pPr>
      <w:r w:rsidRPr="004A66DD">
        <w:rPr>
          <w:rFonts w:ascii="Arial" w:hAnsi="Arial" w:cs="Arial"/>
          <w:b/>
          <w:bCs/>
          <w:color w:val="4472C4"/>
        </w:rPr>
        <w:t>APX Stream</w:t>
      </w:r>
      <w:r w:rsidR="0047759F">
        <w:rPr>
          <w:rFonts w:ascii="Arial" w:hAnsi="Arial" w:cs="Arial"/>
          <w:b/>
          <w:bCs/>
          <w:color w:val="4472C4"/>
        </w:rPr>
        <w:t>’s</w:t>
      </w:r>
      <w:r w:rsidRPr="004A66DD">
        <w:rPr>
          <w:rFonts w:ascii="Arial" w:hAnsi="Arial" w:cs="Arial"/>
          <w:b/>
          <w:bCs/>
          <w:color w:val="4472C4"/>
        </w:rPr>
        <w:t xml:space="preserve"> </w:t>
      </w:r>
      <w:r w:rsidR="0047759F">
        <w:rPr>
          <w:rFonts w:ascii="Arial" w:hAnsi="Arial" w:cs="Arial"/>
          <w:b/>
          <w:bCs/>
          <w:color w:val="4472C4"/>
        </w:rPr>
        <w:t>D</w:t>
      </w:r>
      <w:r w:rsidRPr="004A66DD">
        <w:rPr>
          <w:rFonts w:ascii="Arial" w:hAnsi="Arial" w:cs="Arial"/>
          <w:b/>
          <w:bCs/>
          <w:color w:val="4472C4"/>
        </w:rPr>
        <w:t xml:space="preserve">ata </w:t>
      </w:r>
      <w:r w:rsidR="0047759F">
        <w:rPr>
          <w:rFonts w:ascii="Arial" w:hAnsi="Arial" w:cs="Arial"/>
          <w:b/>
          <w:bCs/>
          <w:color w:val="4472C4"/>
        </w:rPr>
        <w:t>A</w:t>
      </w:r>
      <w:r w:rsidRPr="004A66DD">
        <w:rPr>
          <w:rFonts w:ascii="Arial" w:hAnsi="Arial" w:cs="Arial"/>
          <w:b/>
          <w:bCs/>
          <w:color w:val="4472C4"/>
        </w:rPr>
        <w:t>nalyst</w:t>
      </w:r>
      <w:r w:rsidR="0047759F">
        <w:rPr>
          <w:rFonts w:ascii="Arial" w:hAnsi="Arial" w:cs="Arial"/>
          <w:b/>
          <w:bCs/>
          <w:color w:val="4472C4"/>
        </w:rPr>
        <w:t xml:space="preserve"> Team reviews the </w:t>
      </w:r>
      <w:r w:rsidRPr="004A66DD">
        <w:rPr>
          <w:rFonts w:ascii="Arial" w:hAnsi="Arial" w:cs="Arial"/>
          <w:b/>
          <w:bCs/>
          <w:color w:val="4472C4"/>
        </w:rPr>
        <w:t xml:space="preserve">methodology from previous quarters to determine </w:t>
      </w:r>
      <w:r w:rsidR="0047759F">
        <w:rPr>
          <w:rFonts w:ascii="Arial" w:hAnsi="Arial" w:cs="Arial"/>
          <w:b/>
          <w:bCs/>
          <w:color w:val="4472C4"/>
        </w:rPr>
        <w:t xml:space="preserve">optimal </w:t>
      </w:r>
      <w:r w:rsidRPr="004A66DD">
        <w:rPr>
          <w:rFonts w:ascii="Arial" w:hAnsi="Arial" w:cs="Arial"/>
          <w:b/>
          <w:bCs/>
          <w:color w:val="4472C4"/>
        </w:rPr>
        <w:t>data categorization</w:t>
      </w:r>
      <w:r w:rsidR="0047759F">
        <w:rPr>
          <w:rFonts w:ascii="Arial" w:hAnsi="Arial" w:cs="Arial"/>
          <w:b/>
          <w:bCs/>
          <w:color w:val="4472C4"/>
        </w:rPr>
        <w:t xml:space="preserve"> and</w:t>
      </w:r>
      <w:r w:rsidRPr="004A66DD">
        <w:rPr>
          <w:rFonts w:ascii="Arial" w:hAnsi="Arial" w:cs="Arial"/>
          <w:b/>
          <w:bCs/>
          <w:color w:val="4472C4"/>
        </w:rPr>
        <w:t xml:space="preserve"> to maintain consistency of reporting.</w:t>
      </w:r>
      <w:r w:rsidR="00003064">
        <w:rPr>
          <w:rFonts w:ascii="Arial" w:hAnsi="Arial" w:cs="Arial"/>
          <w:b/>
          <w:bCs/>
          <w:color w:val="4472C4"/>
        </w:rPr>
        <w:t xml:space="preserve"> APX Stream calls this “historical data forensics.”</w:t>
      </w:r>
    </w:p>
    <w:p w14:paraId="1000AD84" w14:textId="77777777" w:rsidR="00294700" w:rsidRDefault="00294700" w:rsidP="00B8209E">
      <w:pPr>
        <w:tabs>
          <w:tab w:val="right" w:leader="dot" w:pos="8630"/>
        </w:tabs>
        <w:spacing w:before="120" w:after="120" w:line="360" w:lineRule="auto"/>
        <w:ind w:right="720"/>
        <w:contextualSpacing/>
        <w:jc w:val="both"/>
        <w:rPr>
          <w:rFonts w:ascii="Arial" w:hAnsi="Arial" w:cs="Arial"/>
        </w:rPr>
      </w:pPr>
    </w:p>
    <w:p w14:paraId="050D64D8" w14:textId="77777777" w:rsidR="00132027" w:rsidRDefault="008D6032" w:rsidP="00B8209E">
      <w:pPr>
        <w:tabs>
          <w:tab w:val="right" w:leader="dot" w:pos="8630"/>
        </w:tabs>
        <w:spacing w:before="120" w:after="120" w:line="360" w:lineRule="auto"/>
        <w:ind w:right="720"/>
        <w:contextualSpacing/>
        <w:jc w:val="both"/>
        <w:rPr>
          <w:rFonts w:ascii="Arial" w:hAnsi="Arial" w:cs="Arial"/>
        </w:rPr>
      </w:pPr>
      <w:r w:rsidRPr="0047759F">
        <w:rPr>
          <w:rFonts w:ascii="Arial" w:hAnsi="Arial" w:cs="Arial"/>
        </w:rPr>
        <w:t>4.</w:t>
      </w:r>
      <w:r w:rsidR="005E11CB" w:rsidRPr="0047759F">
        <w:rPr>
          <w:rFonts w:ascii="Arial" w:hAnsi="Arial" w:cs="Arial"/>
        </w:rPr>
        <w:t>7</w:t>
      </w:r>
      <w:r w:rsidRPr="0047759F">
        <w:rPr>
          <w:rFonts w:ascii="Arial" w:hAnsi="Arial" w:cs="Arial"/>
        </w:rPr>
        <w:t>. Does your current technology/platform lend itself to further automation?</w:t>
      </w:r>
      <w:r w:rsidR="00A076E7" w:rsidRPr="0047759F">
        <w:rPr>
          <w:rFonts w:ascii="Arial" w:hAnsi="Arial" w:cs="Arial"/>
        </w:rPr>
        <w:t xml:space="preserve"> Please describe and include your roadmap.</w:t>
      </w:r>
    </w:p>
    <w:p w14:paraId="6DE2554F" w14:textId="77777777" w:rsidR="0047759F" w:rsidRDefault="0047759F" w:rsidP="00B8209E">
      <w:pPr>
        <w:tabs>
          <w:tab w:val="right" w:leader="dot" w:pos="8630"/>
        </w:tabs>
        <w:spacing w:before="120" w:after="120" w:line="360" w:lineRule="auto"/>
        <w:ind w:right="720"/>
        <w:contextualSpacing/>
        <w:jc w:val="both"/>
        <w:rPr>
          <w:rFonts w:ascii="Arial" w:hAnsi="Arial" w:cs="Arial"/>
        </w:rPr>
      </w:pPr>
    </w:p>
    <w:p w14:paraId="1EEFA34C" w14:textId="77777777" w:rsidR="0047759F" w:rsidRDefault="00003064" w:rsidP="0047759F">
      <w:pPr>
        <w:tabs>
          <w:tab w:val="right" w:leader="dot" w:pos="8630"/>
        </w:tabs>
        <w:spacing w:before="120" w:after="120" w:line="360" w:lineRule="auto"/>
        <w:ind w:left="720" w:right="720"/>
        <w:contextualSpacing/>
        <w:jc w:val="both"/>
        <w:rPr>
          <w:rFonts w:ascii="Arial" w:hAnsi="Arial" w:cs="Arial"/>
          <w:b/>
          <w:bCs/>
          <w:color w:val="4472C4"/>
        </w:rPr>
      </w:pPr>
      <w:r w:rsidRPr="0047759F">
        <w:rPr>
          <w:rFonts w:ascii="Arial" w:hAnsi="Arial" w:cs="Arial"/>
          <w:b/>
          <w:bCs/>
          <w:color w:val="4472C4"/>
        </w:rPr>
        <w:t>APX Stream</w:t>
      </w:r>
      <w:r w:rsidR="0047759F" w:rsidRPr="0047759F">
        <w:rPr>
          <w:rFonts w:ascii="Arial" w:hAnsi="Arial" w:cs="Arial"/>
          <w:b/>
          <w:bCs/>
          <w:color w:val="4472C4"/>
        </w:rPr>
        <w:t xml:space="preserve">’s DataDrive is in continual development, with many of </w:t>
      </w:r>
      <w:r w:rsidR="00666408">
        <w:rPr>
          <w:rFonts w:ascii="Arial" w:hAnsi="Arial" w:cs="Arial"/>
          <w:b/>
          <w:bCs/>
          <w:color w:val="4472C4"/>
        </w:rPr>
        <w:t>its</w:t>
      </w:r>
      <w:r w:rsidR="0047759F" w:rsidRPr="0047759F">
        <w:rPr>
          <w:rFonts w:ascii="Arial" w:hAnsi="Arial" w:cs="Arial"/>
          <w:b/>
          <w:bCs/>
          <w:color w:val="4472C4"/>
        </w:rPr>
        <w:t xml:space="preserve"> improvements </w:t>
      </w:r>
      <w:r w:rsidR="00CB0A65">
        <w:rPr>
          <w:rFonts w:ascii="Arial" w:hAnsi="Arial" w:cs="Arial"/>
          <w:b/>
          <w:bCs/>
          <w:color w:val="4472C4"/>
        </w:rPr>
        <w:t>originating</w:t>
      </w:r>
      <w:r w:rsidR="0047759F" w:rsidRPr="0047759F">
        <w:rPr>
          <w:rFonts w:ascii="Arial" w:hAnsi="Arial" w:cs="Arial"/>
          <w:b/>
          <w:bCs/>
          <w:color w:val="4472C4"/>
        </w:rPr>
        <w:t xml:space="preserve"> </w:t>
      </w:r>
      <w:r w:rsidR="0047759F">
        <w:rPr>
          <w:rFonts w:ascii="Arial" w:hAnsi="Arial" w:cs="Arial"/>
          <w:b/>
          <w:bCs/>
          <w:color w:val="4472C4"/>
        </w:rPr>
        <w:t>as</w:t>
      </w:r>
      <w:r w:rsidR="0047759F" w:rsidRPr="0047759F">
        <w:rPr>
          <w:rFonts w:ascii="Arial" w:hAnsi="Arial" w:cs="Arial"/>
          <w:b/>
          <w:bCs/>
          <w:color w:val="4472C4"/>
        </w:rPr>
        <w:t xml:space="preserve"> requests from its manager clients. The DataDrive’s tools and automation functionality are routinely evaluated, assessed, and improved. </w:t>
      </w:r>
    </w:p>
    <w:p w14:paraId="6A586E27" w14:textId="77777777" w:rsidR="0047759F" w:rsidRDefault="0047759F" w:rsidP="0047759F">
      <w:pPr>
        <w:tabs>
          <w:tab w:val="right" w:leader="dot" w:pos="8630"/>
        </w:tabs>
        <w:spacing w:before="120" w:after="120" w:line="360" w:lineRule="auto"/>
        <w:ind w:left="720" w:right="720"/>
        <w:contextualSpacing/>
        <w:jc w:val="both"/>
        <w:rPr>
          <w:rFonts w:ascii="Arial" w:hAnsi="Arial" w:cs="Arial"/>
          <w:b/>
          <w:bCs/>
          <w:color w:val="4472C4"/>
        </w:rPr>
      </w:pPr>
    </w:p>
    <w:p w14:paraId="5D86BC50" w14:textId="77777777" w:rsidR="00AB1C9D" w:rsidRPr="004A66DD" w:rsidRDefault="00003064" w:rsidP="0047759F">
      <w:pPr>
        <w:tabs>
          <w:tab w:val="right" w:leader="dot" w:pos="8630"/>
        </w:tabs>
        <w:spacing w:before="120" w:after="120" w:line="360" w:lineRule="auto"/>
        <w:ind w:left="720" w:right="720"/>
        <w:contextualSpacing/>
        <w:jc w:val="both"/>
        <w:rPr>
          <w:rFonts w:ascii="Arial" w:hAnsi="Arial" w:cs="Arial"/>
          <w:b/>
          <w:bCs/>
          <w:color w:val="4472C4"/>
        </w:rPr>
      </w:pPr>
      <w:r w:rsidRPr="0047759F">
        <w:rPr>
          <w:rFonts w:ascii="Arial" w:hAnsi="Arial" w:cs="Arial"/>
          <w:b/>
          <w:bCs/>
          <w:color w:val="4472C4"/>
        </w:rPr>
        <w:t xml:space="preserve">APX Stream </w:t>
      </w:r>
      <w:r w:rsidR="0047759F" w:rsidRPr="0047759F">
        <w:rPr>
          <w:rFonts w:ascii="Arial" w:hAnsi="Arial" w:cs="Arial"/>
          <w:b/>
          <w:bCs/>
          <w:color w:val="4472C4"/>
        </w:rPr>
        <w:t xml:space="preserve">maintains an </w:t>
      </w:r>
      <w:r w:rsidRPr="0047759F">
        <w:rPr>
          <w:rFonts w:ascii="Arial" w:hAnsi="Arial" w:cs="Arial"/>
          <w:b/>
          <w:bCs/>
          <w:color w:val="4472C4"/>
        </w:rPr>
        <w:t xml:space="preserve">in-house </w:t>
      </w:r>
      <w:r w:rsidR="00F11145" w:rsidRPr="0047759F">
        <w:rPr>
          <w:rFonts w:ascii="Arial" w:hAnsi="Arial" w:cs="Arial"/>
          <w:b/>
          <w:bCs/>
          <w:color w:val="4472C4"/>
        </w:rPr>
        <w:t>development team</w:t>
      </w:r>
      <w:r w:rsidR="0047759F" w:rsidRPr="0047759F">
        <w:rPr>
          <w:rFonts w:ascii="Arial" w:hAnsi="Arial" w:cs="Arial"/>
          <w:b/>
          <w:bCs/>
          <w:color w:val="4472C4"/>
        </w:rPr>
        <w:t xml:space="preserve"> whose </w:t>
      </w:r>
      <w:r w:rsidR="0047759F">
        <w:rPr>
          <w:rFonts w:ascii="Arial" w:hAnsi="Arial" w:cs="Arial"/>
          <w:b/>
          <w:bCs/>
          <w:color w:val="4472C4"/>
        </w:rPr>
        <w:t xml:space="preserve">sole purpose is to ensure improvements to the DataDrive will benefit clients along the shortest </w:t>
      </w:r>
      <w:r w:rsidR="0047759F">
        <w:rPr>
          <w:rFonts w:ascii="Arial" w:hAnsi="Arial" w:cs="Arial"/>
          <w:b/>
          <w:bCs/>
          <w:color w:val="4472C4"/>
        </w:rPr>
        <w:lastRenderedPageBreak/>
        <w:t>immediate timeline.</w:t>
      </w:r>
      <w:r w:rsidR="00DE5530">
        <w:rPr>
          <w:rFonts w:ascii="Arial" w:hAnsi="Arial" w:cs="Arial"/>
          <w:b/>
          <w:bCs/>
          <w:color w:val="4472C4"/>
        </w:rPr>
        <w:t xml:space="preserve"> </w:t>
      </w:r>
      <w:r w:rsidR="0047759F">
        <w:rPr>
          <w:rFonts w:ascii="Arial" w:hAnsi="Arial" w:cs="Arial"/>
          <w:b/>
          <w:bCs/>
          <w:color w:val="4472C4"/>
        </w:rPr>
        <w:t>APX Stream’s agility in identifying opportunities for improvement and bringing those opportunities to life are one of its greatest strengths.</w:t>
      </w:r>
    </w:p>
    <w:p w14:paraId="14F3235B" w14:textId="77777777" w:rsidR="00901686" w:rsidRPr="004A66DD" w:rsidRDefault="00901686" w:rsidP="00607C86">
      <w:pPr>
        <w:tabs>
          <w:tab w:val="right" w:leader="dot" w:pos="8630"/>
        </w:tabs>
        <w:spacing w:before="120" w:after="120" w:line="360" w:lineRule="auto"/>
        <w:ind w:left="720" w:right="720"/>
        <w:contextualSpacing/>
        <w:jc w:val="both"/>
        <w:rPr>
          <w:rFonts w:ascii="Arial" w:hAnsi="Arial" w:cs="Arial"/>
          <w:b/>
          <w:bCs/>
          <w:color w:val="4472C4"/>
        </w:rPr>
      </w:pPr>
    </w:p>
    <w:p w14:paraId="4EA008D0" w14:textId="77777777" w:rsidR="00F11145" w:rsidRPr="004A66DD" w:rsidRDefault="00F11145" w:rsidP="00607C86">
      <w:pPr>
        <w:tabs>
          <w:tab w:val="right" w:leader="dot" w:pos="8630"/>
        </w:tabs>
        <w:spacing w:before="120" w:after="120" w:line="360" w:lineRule="auto"/>
        <w:ind w:left="720" w:right="720"/>
        <w:contextualSpacing/>
        <w:jc w:val="both"/>
        <w:rPr>
          <w:rFonts w:ascii="Arial" w:hAnsi="Arial" w:cs="Arial"/>
          <w:b/>
          <w:bCs/>
          <w:color w:val="4472C4"/>
        </w:rPr>
      </w:pPr>
      <w:r w:rsidRPr="004A66DD">
        <w:rPr>
          <w:rFonts w:ascii="Arial" w:hAnsi="Arial" w:cs="Arial"/>
          <w:b/>
          <w:bCs/>
          <w:color w:val="4472C4"/>
        </w:rPr>
        <w:t>APX Stream has a s</w:t>
      </w:r>
      <w:r w:rsidR="00CB0A65">
        <w:rPr>
          <w:rFonts w:ascii="Arial" w:hAnsi="Arial" w:cs="Arial"/>
          <w:b/>
          <w:bCs/>
          <w:color w:val="4472C4"/>
        </w:rPr>
        <w:t>tellar</w:t>
      </w:r>
      <w:r w:rsidRPr="004A66DD">
        <w:rPr>
          <w:rFonts w:ascii="Arial" w:hAnsi="Arial" w:cs="Arial"/>
          <w:b/>
          <w:bCs/>
          <w:color w:val="4472C4"/>
        </w:rPr>
        <w:t xml:space="preserve"> </w:t>
      </w:r>
      <w:r w:rsidR="0047759F">
        <w:rPr>
          <w:rFonts w:ascii="Arial" w:hAnsi="Arial" w:cs="Arial"/>
          <w:b/>
          <w:bCs/>
          <w:color w:val="4472C4"/>
        </w:rPr>
        <w:t xml:space="preserve">industry </w:t>
      </w:r>
      <w:r w:rsidRPr="004A66DD">
        <w:rPr>
          <w:rFonts w:ascii="Arial" w:hAnsi="Arial" w:cs="Arial"/>
          <w:b/>
          <w:bCs/>
          <w:color w:val="4472C4"/>
        </w:rPr>
        <w:t>reputation</w:t>
      </w:r>
      <w:r w:rsidR="0047759F">
        <w:rPr>
          <w:rFonts w:ascii="Arial" w:hAnsi="Arial" w:cs="Arial"/>
          <w:b/>
          <w:bCs/>
          <w:color w:val="4472C4"/>
        </w:rPr>
        <w:t xml:space="preserve"> that continues to grow as the firm establishes new</w:t>
      </w:r>
      <w:r w:rsidRPr="004A66DD">
        <w:rPr>
          <w:rFonts w:ascii="Arial" w:hAnsi="Arial" w:cs="Arial"/>
          <w:b/>
          <w:bCs/>
          <w:color w:val="4472C4"/>
        </w:rPr>
        <w:t xml:space="preserve"> relationships with portfolio management system providers</w:t>
      </w:r>
      <w:r w:rsidR="00003064">
        <w:rPr>
          <w:rFonts w:ascii="Arial" w:hAnsi="Arial" w:cs="Arial"/>
          <w:b/>
          <w:bCs/>
          <w:color w:val="4472C4"/>
        </w:rPr>
        <w:t xml:space="preserve"> and other</w:t>
      </w:r>
      <w:r w:rsidR="00CB0A65">
        <w:rPr>
          <w:rFonts w:ascii="Arial" w:hAnsi="Arial" w:cs="Arial"/>
          <w:b/>
          <w:bCs/>
          <w:color w:val="4472C4"/>
        </w:rPr>
        <w:t xml:space="preserve"> </w:t>
      </w:r>
      <w:r w:rsidR="0047759F">
        <w:rPr>
          <w:rFonts w:ascii="Arial" w:hAnsi="Arial" w:cs="Arial"/>
          <w:b/>
          <w:bCs/>
          <w:color w:val="4472C4"/>
        </w:rPr>
        <w:t xml:space="preserve">FinTech </w:t>
      </w:r>
      <w:r w:rsidR="00003064">
        <w:rPr>
          <w:rFonts w:ascii="Arial" w:hAnsi="Arial" w:cs="Arial"/>
          <w:b/>
          <w:bCs/>
          <w:color w:val="4472C4"/>
        </w:rPr>
        <w:t xml:space="preserve">firms </w:t>
      </w:r>
      <w:r w:rsidR="0047759F">
        <w:rPr>
          <w:rFonts w:ascii="Arial" w:hAnsi="Arial" w:cs="Arial"/>
          <w:b/>
          <w:bCs/>
          <w:color w:val="4472C4"/>
        </w:rPr>
        <w:t>serving asset manager clients</w:t>
      </w:r>
      <w:r w:rsidRPr="004A66DD">
        <w:rPr>
          <w:rFonts w:ascii="Arial" w:hAnsi="Arial" w:cs="Arial"/>
          <w:b/>
          <w:bCs/>
          <w:color w:val="4472C4"/>
        </w:rPr>
        <w:t>. It is through these relationships that APX Stream c</w:t>
      </w:r>
      <w:r w:rsidR="0047759F">
        <w:rPr>
          <w:rFonts w:ascii="Arial" w:hAnsi="Arial" w:cs="Arial"/>
          <w:b/>
          <w:bCs/>
          <w:color w:val="4472C4"/>
        </w:rPr>
        <w:t xml:space="preserve">ontinues to </w:t>
      </w:r>
      <w:r w:rsidRPr="004A66DD">
        <w:rPr>
          <w:rFonts w:ascii="Arial" w:hAnsi="Arial" w:cs="Arial"/>
          <w:b/>
          <w:bCs/>
          <w:color w:val="4472C4"/>
        </w:rPr>
        <w:t xml:space="preserve">streamline the data assembly process </w:t>
      </w:r>
      <w:r w:rsidR="0047759F">
        <w:rPr>
          <w:rFonts w:ascii="Arial" w:hAnsi="Arial" w:cs="Arial"/>
          <w:b/>
          <w:bCs/>
          <w:color w:val="4472C4"/>
        </w:rPr>
        <w:t xml:space="preserve">in order </w:t>
      </w:r>
      <w:r w:rsidRPr="004A66DD">
        <w:rPr>
          <w:rFonts w:ascii="Arial" w:hAnsi="Arial" w:cs="Arial"/>
          <w:b/>
          <w:bCs/>
          <w:color w:val="4472C4"/>
        </w:rPr>
        <w:t xml:space="preserve">to reach the </w:t>
      </w:r>
      <w:r w:rsidR="00CB0A65">
        <w:rPr>
          <w:rFonts w:ascii="Arial" w:hAnsi="Arial" w:cs="Arial"/>
          <w:b/>
          <w:bCs/>
          <w:color w:val="4472C4"/>
        </w:rPr>
        <w:t xml:space="preserve">investment </w:t>
      </w:r>
      <w:r w:rsidRPr="004A66DD">
        <w:rPr>
          <w:rFonts w:ascii="Arial" w:hAnsi="Arial" w:cs="Arial"/>
          <w:b/>
          <w:bCs/>
          <w:color w:val="4472C4"/>
        </w:rPr>
        <w:t xml:space="preserve">databases faster </w:t>
      </w:r>
      <w:r w:rsidR="00003064">
        <w:rPr>
          <w:rFonts w:ascii="Arial" w:hAnsi="Arial" w:cs="Arial"/>
          <w:b/>
          <w:bCs/>
          <w:color w:val="4472C4"/>
        </w:rPr>
        <w:t xml:space="preserve">and </w:t>
      </w:r>
      <w:r w:rsidR="00666408">
        <w:rPr>
          <w:rFonts w:ascii="Arial" w:hAnsi="Arial" w:cs="Arial"/>
          <w:b/>
          <w:bCs/>
          <w:color w:val="4472C4"/>
        </w:rPr>
        <w:t xml:space="preserve">with </w:t>
      </w:r>
      <w:r w:rsidR="0047759F">
        <w:rPr>
          <w:rFonts w:ascii="Arial" w:hAnsi="Arial" w:cs="Arial"/>
          <w:b/>
          <w:bCs/>
          <w:color w:val="4472C4"/>
        </w:rPr>
        <w:t>greater</w:t>
      </w:r>
      <w:r w:rsidR="00003064">
        <w:rPr>
          <w:rFonts w:ascii="Arial" w:hAnsi="Arial" w:cs="Arial"/>
          <w:b/>
          <w:bCs/>
          <w:color w:val="4472C4"/>
        </w:rPr>
        <w:t xml:space="preserve"> reliab</w:t>
      </w:r>
      <w:r w:rsidR="00666408">
        <w:rPr>
          <w:rFonts w:ascii="Arial" w:hAnsi="Arial" w:cs="Arial"/>
          <w:b/>
          <w:bCs/>
          <w:color w:val="4472C4"/>
        </w:rPr>
        <w:t>ility</w:t>
      </w:r>
      <w:r w:rsidRPr="004A66DD">
        <w:rPr>
          <w:rFonts w:ascii="Arial" w:hAnsi="Arial" w:cs="Arial"/>
          <w:b/>
          <w:bCs/>
          <w:color w:val="4472C4"/>
        </w:rPr>
        <w:t>.</w:t>
      </w:r>
    </w:p>
    <w:p w14:paraId="6C7EFA96" w14:textId="77777777" w:rsidR="00294700" w:rsidRDefault="00294700" w:rsidP="00B8209E">
      <w:pPr>
        <w:tabs>
          <w:tab w:val="right" w:leader="dot" w:pos="8630"/>
        </w:tabs>
        <w:spacing w:before="120" w:after="120" w:line="360" w:lineRule="auto"/>
        <w:ind w:right="720"/>
        <w:contextualSpacing/>
        <w:jc w:val="both"/>
        <w:rPr>
          <w:rFonts w:ascii="Arial" w:hAnsi="Arial" w:cs="Arial"/>
        </w:rPr>
      </w:pPr>
    </w:p>
    <w:p w14:paraId="5E604354" w14:textId="77777777" w:rsidR="008D6032" w:rsidRDefault="008D6032" w:rsidP="00B8209E">
      <w:pPr>
        <w:tabs>
          <w:tab w:val="right" w:leader="dot" w:pos="8630"/>
        </w:tabs>
        <w:spacing w:before="120" w:after="120" w:line="360" w:lineRule="auto"/>
        <w:ind w:right="720"/>
        <w:contextualSpacing/>
        <w:jc w:val="both"/>
        <w:rPr>
          <w:rFonts w:ascii="Arial" w:hAnsi="Arial" w:cs="Arial"/>
        </w:rPr>
      </w:pPr>
      <w:r>
        <w:rPr>
          <w:rFonts w:ascii="Arial" w:hAnsi="Arial" w:cs="Arial"/>
        </w:rPr>
        <w:t>4.</w:t>
      </w:r>
      <w:r w:rsidR="005E11CB">
        <w:rPr>
          <w:rFonts w:ascii="Arial" w:hAnsi="Arial" w:cs="Arial"/>
        </w:rPr>
        <w:t>8</w:t>
      </w:r>
      <w:r>
        <w:rPr>
          <w:rFonts w:ascii="Arial" w:hAnsi="Arial" w:cs="Arial"/>
        </w:rPr>
        <w:t xml:space="preserve"> Describe how data is populated across databases and the technology that is utilized. Please distinguish between quantitative and qualitative data. </w:t>
      </w:r>
    </w:p>
    <w:p w14:paraId="2E03CAA7" w14:textId="77777777" w:rsidR="0047759F" w:rsidRDefault="0047759F" w:rsidP="00B8209E">
      <w:pPr>
        <w:tabs>
          <w:tab w:val="right" w:leader="dot" w:pos="8630"/>
        </w:tabs>
        <w:spacing w:before="120" w:after="120" w:line="360" w:lineRule="auto"/>
        <w:ind w:right="720"/>
        <w:contextualSpacing/>
        <w:jc w:val="both"/>
        <w:rPr>
          <w:rFonts w:ascii="Arial" w:hAnsi="Arial" w:cs="Arial"/>
        </w:rPr>
      </w:pPr>
    </w:p>
    <w:p w14:paraId="62823A0A" w14:textId="77777777" w:rsidR="00F11145" w:rsidRPr="004A66DD" w:rsidRDefault="00EB238E" w:rsidP="00901686">
      <w:pPr>
        <w:tabs>
          <w:tab w:val="right" w:leader="dot" w:pos="8630"/>
        </w:tabs>
        <w:spacing w:before="120" w:after="120" w:line="360" w:lineRule="auto"/>
        <w:ind w:left="720" w:right="720"/>
        <w:contextualSpacing/>
        <w:jc w:val="both"/>
        <w:rPr>
          <w:rFonts w:ascii="Arial" w:hAnsi="Arial" w:cs="Arial"/>
          <w:b/>
          <w:bCs/>
          <w:color w:val="4472C4"/>
        </w:rPr>
      </w:pPr>
      <w:r w:rsidRPr="004A66DD">
        <w:rPr>
          <w:rFonts w:ascii="Arial" w:hAnsi="Arial" w:cs="Arial"/>
          <w:b/>
          <w:bCs/>
          <w:color w:val="4472C4"/>
        </w:rPr>
        <w:t xml:space="preserve">The APX Stream data distribution process </w:t>
      </w:r>
      <w:r w:rsidR="0047759F">
        <w:rPr>
          <w:rFonts w:ascii="Arial" w:hAnsi="Arial" w:cs="Arial"/>
          <w:b/>
          <w:bCs/>
          <w:color w:val="4472C4"/>
        </w:rPr>
        <w:t>relies on a</w:t>
      </w:r>
      <w:r w:rsidR="00DE5530">
        <w:rPr>
          <w:rFonts w:ascii="Arial" w:hAnsi="Arial" w:cs="Arial"/>
          <w:b/>
          <w:bCs/>
          <w:color w:val="4472C4"/>
        </w:rPr>
        <w:t>n</w:t>
      </w:r>
      <w:r w:rsidR="0047759F">
        <w:rPr>
          <w:rFonts w:ascii="Arial" w:hAnsi="Arial" w:cs="Arial"/>
          <w:b/>
          <w:bCs/>
          <w:color w:val="4472C4"/>
        </w:rPr>
        <w:t xml:space="preserve"> optimal</w:t>
      </w:r>
      <w:r w:rsidRPr="004A66DD">
        <w:rPr>
          <w:rFonts w:ascii="Arial" w:hAnsi="Arial" w:cs="Arial"/>
          <w:b/>
          <w:bCs/>
          <w:color w:val="4472C4"/>
        </w:rPr>
        <w:t xml:space="preserve"> </w:t>
      </w:r>
      <w:r w:rsidR="00901686" w:rsidRPr="004A66DD">
        <w:rPr>
          <w:rFonts w:ascii="Arial" w:hAnsi="Arial" w:cs="Arial"/>
          <w:b/>
          <w:bCs/>
          <w:color w:val="4472C4"/>
        </w:rPr>
        <w:t xml:space="preserve">combination </w:t>
      </w:r>
      <w:r w:rsidRPr="004A66DD">
        <w:rPr>
          <w:rFonts w:ascii="Arial" w:hAnsi="Arial" w:cs="Arial"/>
          <w:b/>
          <w:bCs/>
          <w:color w:val="4472C4"/>
        </w:rPr>
        <w:t xml:space="preserve">of </w:t>
      </w:r>
      <w:r w:rsidR="0047759F">
        <w:rPr>
          <w:rFonts w:ascii="Arial" w:hAnsi="Arial" w:cs="Arial"/>
          <w:b/>
          <w:bCs/>
          <w:color w:val="4472C4"/>
        </w:rPr>
        <w:t xml:space="preserve">proprietary </w:t>
      </w:r>
      <w:r w:rsidR="00901686" w:rsidRPr="004A66DD">
        <w:rPr>
          <w:rFonts w:ascii="Arial" w:hAnsi="Arial" w:cs="Arial"/>
          <w:b/>
          <w:bCs/>
          <w:color w:val="4472C4"/>
        </w:rPr>
        <w:t xml:space="preserve">software code </w:t>
      </w:r>
      <w:r w:rsidR="0047759F">
        <w:rPr>
          <w:rFonts w:ascii="Arial" w:hAnsi="Arial" w:cs="Arial"/>
          <w:b/>
          <w:bCs/>
          <w:color w:val="4472C4"/>
        </w:rPr>
        <w:t>and its highly experienced S</w:t>
      </w:r>
      <w:r w:rsidR="00901686" w:rsidRPr="004A66DD">
        <w:rPr>
          <w:rFonts w:ascii="Arial" w:hAnsi="Arial" w:cs="Arial"/>
          <w:b/>
          <w:bCs/>
          <w:color w:val="4472C4"/>
        </w:rPr>
        <w:t xml:space="preserve">enior </w:t>
      </w:r>
      <w:r w:rsidR="0047759F">
        <w:rPr>
          <w:rFonts w:ascii="Arial" w:hAnsi="Arial" w:cs="Arial"/>
          <w:b/>
          <w:bCs/>
          <w:color w:val="4472C4"/>
        </w:rPr>
        <w:t>A</w:t>
      </w:r>
      <w:r w:rsidR="00901686" w:rsidRPr="004A66DD">
        <w:rPr>
          <w:rFonts w:ascii="Arial" w:hAnsi="Arial" w:cs="Arial"/>
          <w:b/>
          <w:bCs/>
          <w:color w:val="4472C4"/>
        </w:rPr>
        <w:t xml:space="preserve">nalyst </w:t>
      </w:r>
      <w:r w:rsidR="0047759F">
        <w:rPr>
          <w:rFonts w:ascii="Arial" w:hAnsi="Arial" w:cs="Arial"/>
          <w:b/>
          <w:bCs/>
          <w:color w:val="4472C4"/>
        </w:rPr>
        <w:t>T</w:t>
      </w:r>
      <w:r w:rsidR="00901686" w:rsidRPr="004A66DD">
        <w:rPr>
          <w:rFonts w:ascii="Arial" w:hAnsi="Arial" w:cs="Arial"/>
          <w:b/>
          <w:bCs/>
          <w:color w:val="4472C4"/>
        </w:rPr>
        <w:t>eam.</w:t>
      </w:r>
      <w:r w:rsidRPr="004A66DD">
        <w:rPr>
          <w:rFonts w:ascii="Arial" w:hAnsi="Arial" w:cs="Arial"/>
          <w:b/>
          <w:bCs/>
          <w:color w:val="4472C4"/>
        </w:rPr>
        <w:t xml:space="preserve"> </w:t>
      </w:r>
    </w:p>
    <w:p w14:paraId="38F97583" w14:textId="77777777" w:rsidR="00901686" w:rsidRPr="004A66DD" w:rsidRDefault="00901686" w:rsidP="00607C86">
      <w:pPr>
        <w:tabs>
          <w:tab w:val="right" w:leader="dot" w:pos="8630"/>
        </w:tabs>
        <w:spacing w:before="120" w:after="120" w:line="360" w:lineRule="auto"/>
        <w:ind w:left="720" w:right="720"/>
        <w:contextualSpacing/>
        <w:jc w:val="both"/>
        <w:rPr>
          <w:rFonts w:ascii="Arial" w:hAnsi="Arial" w:cs="Arial"/>
          <w:b/>
          <w:bCs/>
          <w:color w:val="4472C4"/>
        </w:rPr>
      </w:pPr>
    </w:p>
    <w:p w14:paraId="551E014C" w14:textId="77777777" w:rsidR="00B86F83" w:rsidRPr="004A66DD" w:rsidRDefault="0047759F" w:rsidP="00607C86">
      <w:pPr>
        <w:tabs>
          <w:tab w:val="right" w:leader="dot" w:pos="8630"/>
        </w:tabs>
        <w:spacing w:before="120" w:after="120" w:line="360" w:lineRule="auto"/>
        <w:ind w:left="720" w:right="720"/>
        <w:contextualSpacing/>
        <w:jc w:val="both"/>
        <w:rPr>
          <w:rFonts w:ascii="Arial" w:hAnsi="Arial" w:cs="Arial"/>
          <w:b/>
          <w:bCs/>
          <w:color w:val="4472C4"/>
        </w:rPr>
      </w:pPr>
      <w:r>
        <w:rPr>
          <w:rFonts w:ascii="Arial" w:hAnsi="Arial" w:cs="Arial"/>
          <w:b/>
          <w:bCs/>
          <w:color w:val="4472C4"/>
        </w:rPr>
        <w:t>APX Stream defines q</w:t>
      </w:r>
      <w:r w:rsidR="00B86F83" w:rsidRPr="004A66DD">
        <w:rPr>
          <w:rFonts w:ascii="Arial" w:hAnsi="Arial" w:cs="Arial"/>
          <w:b/>
          <w:bCs/>
          <w:color w:val="4472C4"/>
        </w:rPr>
        <w:t xml:space="preserve">uantitative data </w:t>
      </w:r>
      <w:r w:rsidR="00295267">
        <w:rPr>
          <w:rFonts w:ascii="Arial" w:hAnsi="Arial" w:cs="Arial"/>
          <w:b/>
          <w:bCs/>
          <w:color w:val="4472C4"/>
        </w:rPr>
        <w:t>as those datasets which include performance, h</w:t>
      </w:r>
      <w:r w:rsidR="00901686" w:rsidRPr="004A66DD">
        <w:rPr>
          <w:rFonts w:ascii="Arial" w:hAnsi="Arial" w:cs="Arial"/>
          <w:b/>
          <w:bCs/>
          <w:color w:val="4472C4"/>
        </w:rPr>
        <w:t xml:space="preserve">oldings, </w:t>
      </w:r>
      <w:r w:rsidR="00295267">
        <w:rPr>
          <w:rFonts w:ascii="Arial" w:hAnsi="Arial" w:cs="Arial"/>
          <w:b/>
          <w:bCs/>
          <w:color w:val="4472C4"/>
        </w:rPr>
        <w:t>p</w:t>
      </w:r>
      <w:r w:rsidR="00901686" w:rsidRPr="004A66DD">
        <w:rPr>
          <w:rFonts w:ascii="Arial" w:hAnsi="Arial" w:cs="Arial"/>
          <w:b/>
          <w:bCs/>
          <w:color w:val="4472C4"/>
        </w:rPr>
        <w:t>ort</w:t>
      </w:r>
      <w:r w:rsidR="00295267">
        <w:rPr>
          <w:rFonts w:ascii="Arial" w:hAnsi="Arial" w:cs="Arial"/>
          <w:b/>
          <w:bCs/>
          <w:color w:val="4472C4"/>
        </w:rPr>
        <w:t>folio c</w:t>
      </w:r>
      <w:r w:rsidR="00901686" w:rsidRPr="004A66DD">
        <w:rPr>
          <w:rFonts w:ascii="Arial" w:hAnsi="Arial" w:cs="Arial"/>
          <w:b/>
          <w:bCs/>
          <w:color w:val="4472C4"/>
        </w:rPr>
        <w:t xml:space="preserve">haracteristics, </w:t>
      </w:r>
      <w:r w:rsidR="00295267">
        <w:rPr>
          <w:rFonts w:ascii="Arial" w:hAnsi="Arial" w:cs="Arial"/>
          <w:b/>
          <w:bCs/>
          <w:color w:val="4472C4"/>
        </w:rPr>
        <w:t xml:space="preserve">and firm/product/vehicle </w:t>
      </w:r>
      <w:r w:rsidR="00901686" w:rsidRPr="004A66DD">
        <w:rPr>
          <w:rFonts w:ascii="Arial" w:hAnsi="Arial" w:cs="Arial"/>
          <w:b/>
          <w:bCs/>
          <w:color w:val="4472C4"/>
        </w:rPr>
        <w:t>AUM</w:t>
      </w:r>
      <w:r>
        <w:rPr>
          <w:rFonts w:ascii="Arial" w:hAnsi="Arial" w:cs="Arial"/>
          <w:b/>
          <w:bCs/>
          <w:color w:val="4472C4"/>
        </w:rPr>
        <w:t xml:space="preserve">. </w:t>
      </w:r>
      <w:r w:rsidR="00B86F83" w:rsidRPr="004A66DD">
        <w:rPr>
          <w:rFonts w:ascii="Arial" w:hAnsi="Arial" w:cs="Arial"/>
          <w:b/>
          <w:bCs/>
          <w:color w:val="4472C4"/>
        </w:rPr>
        <w:t>Qualitative dat</w:t>
      </w:r>
      <w:r w:rsidR="00CB0A65">
        <w:rPr>
          <w:rFonts w:ascii="Arial" w:hAnsi="Arial" w:cs="Arial"/>
          <w:b/>
          <w:bCs/>
          <w:color w:val="4472C4"/>
        </w:rPr>
        <w:t>a</w:t>
      </w:r>
      <w:r w:rsidR="00B86F83" w:rsidRPr="004A66DD">
        <w:rPr>
          <w:rFonts w:ascii="Arial" w:hAnsi="Arial" w:cs="Arial"/>
          <w:b/>
          <w:bCs/>
          <w:color w:val="4472C4"/>
        </w:rPr>
        <w:t xml:space="preserve"> is</w:t>
      </w:r>
      <w:r>
        <w:rPr>
          <w:rFonts w:ascii="Arial" w:hAnsi="Arial" w:cs="Arial"/>
          <w:b/>
          <w:bCs/>
          <w:color w:val="4472C4"/>
        </w:rPr>
        <w:t xml:space="preserve"> considered</w:t>
      </w:r>
      <w:r w:rsidR="00CB0A65">
        <w:rPr>
          <w:rFonts w:ascii="Arial" w:hAnsi="Arial" w:cs="Arial"/>
          <w:b/>
          <w:bCs/>
          <w:color w:val="4472C4"/>
        </w:rPr>
        <w:t xml:space="preserve"> to be</w:t>
      </w:r>
      <w:r>
        <w:rPr>
          <w:rFonts w:ascii="Arial" w:hAnsi="Arial" w:cs="Arial"/>
          <w:b/>
          <w:bCs/>
          <w:color w:val="4472C4"/>
        </w:rPr>
        <w:t xml:space="preserve"> </w:t>
      </w:r>
      <w:r w:rsidR="00295267">
        <w:rPr>
          <w:rFonts w:ascii="Arial" w:hAnsi="Arial" w:cs="Arial"/>
          <w:b/>
          <w:bCs/>
          <w:color w:val="4472C4"/>
        </w:rPr>
        <w:t xml:space="preserve">datasets such as </w:t>
      </w:r>
      <w:r w:rsidR="00666408">
        <w:rPr>
          <w:rFonts w:ascii="Arial" w:hAnsi="Arial" w:cs="Arial"/>
          <w:b/>
          <w:bCs/>
          <w:color w:val="4472C4"/>
        </w:rPr>
        <w:t xml:space="preserve">open-ended </w:t>
      </w:r>
      <w:r w:rsidR="00295267">
        <w:rPr>
          <w:rFonts w:ascii="Arial" w:hAnsi="Arial" w:cs="Arial"/>
          <w:b/>
          <w:bCs/>
          <w:color w:val="4472C4"/>
        </w:rPr>
        <w:t>n</w:t>
      </w:r>
      <w:r w:rsidR="00901686" w:rsidRPr="004A66DD">
        <w:rPr>
          <w:rFonts w:ascii="Arial" w:hAnsi="Arial" w:cs="Arial"/>
          <w:b/>
          <w:bCs/>
          <w:color w:val="4472C4"/>
        </w:rPr>
        <w:t xml:space="preserve">arratives, </w:t>
      </w:r>
      <w:r w:rsidR="00295267" w:rsidRPr="00295267">
        <w:rPr>
          <w:rFonts w:ascii="Arial" w:hAnsi="Arial" w:cs="Arial"/>
          <w:b/>
          <w:bCs/>
          <w:color w:val="4472C4"/>
        </w:rPr>
        <w:t>p</w:t>
      </w:r>
      <w:r w:rsidR="00003064" w:rsidRPr="00295267">
        <w:rPr>
          <w:rFonts w:ascii="Arial" w:hAnsi="Arial" w:cs="Arial"/>
          <w:b/>
          <w:bCs/>
          <w:color w:val="4472C4"/>
        </w:rPr>
        <w:t>ersonnel biographies</w:t>
      </w:r>
      <w:r w:rsidR="00901686" w:rsidRPr="00295267">
        <w:rPr>
          <w:rFonts w:ascii="Arial" w:hAnsi="Arial" w:cs="Arial"/>
          <w:b/>
          <w:bCs/>
          <w:color w:val="4472C4"/>
        </w:rPr>
        <w:t xml:space="preserve">, </w:t>
      </w:r>
      <w:r w:rsidR="00295267" w:rsidRPr="00295267">
        <w:rPr>
          <w:rFonts w:ascii="Arial" w:hAnsi="Arial" w:cs="Arial"/>
          <w:b/>
          <w:bCs/>
          <w:color w:val="4472C4"/>
        </w:rPr>
        <w:t>and fees.</w:t>
      </w:r>
      <w:r w:rsidR="00901686" w:rsidRPr="004A66DD">
        <w:rPr>
          <w:rFonts w:ascii="Arial" w:hAnsi="Arial" w:cs="Arial"/>
          <w:b/>
          <w:bCs/>
          <w:color w:val="4472C4"/>
        </w:rPr>
        <w:t xml:space="preserve"> </w:t>
      </w:r>
    </w:p>
    <w:p w14:paraId="7B24B139" w14:textId="77777777" w:rsidR="00294700" w:rsidRDefault="00294700" w:rsidP="00B8209E">
      <w:pPr>
        <w:tabs>
          <w:tab w:val="right" w:leader="dot" w:pos="8630"/>
        </w:tabs>
        <w:spacing w:before="120" w:after="120" w:line="360" w:lineRule="auto"/>
        <w:ind w:right="720"/>
        <w:contextualSpacing/>
        <w:jc w:val="both"/>
        <w:rPr>
          <w:rFonts w:ascii="Arial" w:hAnsi="Arial" w:cs="Arial"/>
        </w:rPr>
      </w:pPr>
    </w:p>
    <w:p w14:paraId="49AFD822" w14:textId="77777777" w:rsidR="008D6032" w:rsidRDefault="008D6032" w:rsidP="00B8209E">
      <w:pPr>
        <w:tabs>
          <w:tab w:val="right" w:leader="dot" w:pos="8630"/>
        </w:tabs>
        <w:spacing w:before="120" w:after="120" w:line="360" w:lineRule="auto"/>
        <w:ind w:right="720"/>
        <w:contextualSpacing/>
        <w:jc w:val="both"/>
        <w:rPr>
          <w:rFonts w:ascii="Arial" w:hAnsi="Arial" w:cs="Arial"/>
        </w:rPr>
      </w:pPr>
      <w:r w:rsidRPr="00F64F81">
        <w:rPr>
          <w:rFonts w:ascii="Arial" w:hAnsi="Arial" w:cs="Arial"/>
        </w:rPr>
        <w:t>4.</w:t>
      </w:r>
      <w:r w:rsidR="005E11CB" w:rsidRPr="00F64F81">
        <w:rPr>
          <w:rFonts w:ascii="Arial" w:hAnsi="Arial" w:cs="Arial"/>
        </w:rPr>
        <w:t>9</w:t>
      </w:r>
      <w:r w:rsidRPr="00F64F81">
        <w:rPr>
          <w:rFonts w:ascii="Arial" w:hAnsi="Arial" w:cs="Arial"/>
        </w:rPr>
        <w:t xml:space="preserve"> What are the turnaround times for populating data once received by Acadian.</w:t>
      </w:r>
      <w:r w:rsidR="005E11CB">
        <w:rPr>
          <w:rFonts w:ascii="Arial" w:hAnsi="Arial" w:cs="Arial"/>
        </w:rPr>
        <w:t xml:space="preserve"> Please provide an overview of the process involved.</w:t>
      </w:r>
    </w:p>
    <w:p w14:paraId="7A037713" w14:textId="77777777" w:rsidR="00295267" w:rsidRDefault="00295267" w:rsidP="00B8209E">
      <w:pPr>
        <w:tabs>
          <w:tab w:val="right" w:leader="dot" w:pos="8630"/>
        </w:tabs>
        <w:spacing w:before="120" w:after="120" w:line="360" w:lineRule="auto"/>
        <w:ind w:right="720"/>
        <w:contextualSpacing/>
        <w:jc w:val="both"/>
        <w:rPr>
          <w:rFonts w:ascii="Arial" w:hAnsi="Arial" w:cs="Arial"/>
        </w:rPr>
      </w:pPr>
    </w:p>
    <w:p w14:paraId="71FC153A" w14:textId="77777777" w:rsidR="00EB238E" w:rsidRPr="004A66DD" w:rsidRDefault="00EB238E" w:rsidP="00901686">
      <w:pPr>
        <w:tabs>
          <w:tab w:val="right" w:leader="dot" w:pos="8630"/>
        </w:tabs>
        <w:spacing w:before="120" w:after="120" w:line="360" w:lineRule="auto"/>
        <w:ind w:left="720" w:right="720"/>
        <w:contextualSpacing/>
        <w:jc w:val="both"/>
        <w:rPr>
          <w:rFonts w:ascii="Arial" w:hAnsi="Arial" w:cs="Arial"/>
          <w:b/>
          <w:bCs/>
          <w:color w:val="4472C4"/>
        </w:rPr>
      </w:pPr>
      <w:r w:rsidRPr="004A66DD">
        <w:rPr>
          <w:rFonts w:ascii="Arial" w:hAnsi="Arial" w:cs="Arial"/>
          <w:b/>
          <w:bCs/>
          <w:color w:val="4472C4"/>
        </w:rPr>
        <w:t xml:space="preserve">All </w:t>
      </w:r>
      <w:r w:rsidR="00901686" w:rsidRPr="004A66DD">
        <w:rPr>
          <w:rFonts w:ascii="Arial" w:hAnsi="Arial" w:cs="Arial"/>
          <w:b/>
          <w:bCs/>
          <w:color w:val="4472C4"/>
        </w:rPr>
        <w:t xml:space="preserve">activities </w:t>
      </w:r>
      <w:r w:rsidRPr="004A66DD">
        <w:rPr>
          <w:rFonts w:ascii="Arial" w:hAnsi="Arial" w:cs="Arial"/>
          <w:b/>
          <w:bCs/>
          <w:color w:val="4472C4"/>
        </w:rPr>
        <w:t xml:space="preserve">within the APX Stream DataDrive are logged and then reviewed daily via </w:t>
      </w:r>
      <w:r w:rsidR="00295267">
        <w:rPr>
          <w:rFonts w:ascii="Arial" w:hAnsi="Arial" w:cs="Arial"/>
          <w:b/>
          <w:bCs/>
          <w:color w:val="4472C4"/>
        </w:rPr>
        <w:t xml:space="preserve">staff calls at </w:t>
      </w:r>
      <w:r w:rsidRPr="004A66DD">
        <w:rPr>
          <w:rFonts w:ascii="Arial" w:hAnsi="Arial" w:cs="Arial"/>
          <w:b/>
          <w:bCs/>
          <w:color w:val="4472C4"/>
        </w:rPr>
        <w:t xml:space="preserve">9AM </w:t>
      </w:r>
      <w:r w:rsidR="00B86F83" w:rsidRPr="004A66DD">
        <w:rPr>
          <w:rFonts w:ascii="Arial" w:hAnsi="Arial" w:cs="Arial"/>
          <w:b/>
          <w:bCs/>
          <w:color w:val="4472C4"/>
        </w:rPr>
        <w:t xml:space="preserve">CST </w:t>
      </w:r>
      <w:r w:rsidR="00901686" w:rsidRPr="004A66DD">
        <w:rPr>
          <w:rFonts w:ascii="Arial" w:hAnsi="Arial" w:cs="Arial"/>
          <w:b/>
          <w:bCs/>
          <w:color w:val="4472C4"/>
        </w:rPr>
        <w:t>and 3PM</w:t>
      </w:r>
      <w:r w:rsidRPr="004A66DD">
        <w:rPr>
          <w:rFonts w:ascii="Arial" w:hAnsi="Arial" w:cs="Arial"/>
          <w:b/>
          <w:bCs/>
          <w:color w:val="4472C4"/>
        </w:rPr>
        <w:t xml:space="preserve">. </w:t>
      </w:r>
    </w:p>
    <w:p w14:paraId="6EC73FB0" w14:textId="77777777" w:rsidR="00901686" w:rsidRPr="004A66DD" w:rsidRDefault="00901686" w:rsidP="00607C86">
      <w:pPr>
        <w:tabs>
          <w:tab w:val="right" w:leader="dot" w:pos="8630"/>
        </w:tabs>
        <w:spacing w:before="120" w:after="120" w:line="360" w:lineRule="auto"/>
        <w:ind w:left="720" w:right="720"/>
        <w:contextualSpacing/>
        <w:jc w:val="both"/>
        <w:rPr>
          <w:rFonts w:ascii="Arial" w:hAnsi="Arial" w:cs="Arial"/>
          <w:b/>
          <w:bCs/>
          <w:color w:val="4472C4"/>
        </w:rPr>
      </w:pPr>
    </w:p>
    <w:p w14:paraId="6CE3393F" w14:textId="77777777" w:rsidR="00114510" w:rsidRDefault="00EB238E" w:rsidP="00901686">
      <w:pPr>
        <w:tabs>
          <w:tab w:val="right" w:leader="dot" w:pos="8630"/>
        </w:tabs>
        <w:spacing w:before="120" w:after="120" w:line="360" w:lineRule="auto"/>
        <w:ind w:left="720" w:right="720"/>
        <w:contextualSpacing/>
        <w:jc w:val="both"/>
        <w:rPr>
          <w:rFonts w:ascii="Arial" w:hAnsi="Arial" w:cs="Arial"/>
          <w:b/>
          <w:bCs/>
          <w:color w:val="4472C4"/>
        </w:rPr>
      </w:pPr>
      <w:r w:rsidRPr="002B7922">
        <w:rPr>
          <w:rFonts w:ascii="Arial" w:hAnsi="Arial" w:cs="Arial"/>
          <w:b/>
          <w:bCs/>
          <w:color w:val="4472C4"/>
        </w:rPr>
        <w:t>Once live data is received</w:t>
      </w:r>
      <w:r w:rsidR="00295267" w:rsidRPr="002B7922">
        <w:rPr>
          <w:rFonts w:ascii="Arial" w:hAnsi="Arial" w:cs="Arial"/>
          <w:b/>
          <w:bCs/>
          <w:color w:val="4472C4"/>
        </w:rPr>
        <w:t xml:space="preserve">, </w:t>
      </w:r>
      <w:r w:rsidR="00003064" w:rsidRPr="002B7922">
        <w:rPr>
          <w:rFonts w:ascii="Arial" w:hAnsi="Arial" w:cs="Arial"/>
          <w:b/>
          <w:bCs/>
          <w:color w:val="4472C4"/>
        </w:rPr>
        <w:t xml:space="preserve">properly migrated </w:t>
      </w:r>
      <w:r w:rsidR="00114510" w:rsidRPr="002B7922">
        <w:rPr>
          <w:rFonts w:ascii="Arial" w:hAnsi="Arial" w:cs="Arial"/>
          <w:b/>
          <w:bCs/>
          <w:color w:val="4472C4"/>
        </w:rPr>
        <w:t>into the DataDrive</w:t>
      </w:r>
      <w:r w:rsidR="00295267" w:rsidRPr="002B7922">
        <w:rPr>
          <w:rFonts w:ascii="Arial" w:hAnsi="Arial" w:cs="Arial"/>
          <w:b/>
          <w:bCs/>
          <w:color w:val="4472C4"/>
        </w:rPr>
        <w:t>,</w:t>
      </w:r>
      <w:r w:rsidR="00114510" w:rsidRPr="002B7922">
        <w:rPr>
          <w:rFonts w:ascii="Arial" w:hAnsi="Arial" w:cs="Arial"/>
          <w:b/>
          <w:bCs/>
          <w:color w:val="4472C4"/>
        </w:rPr>
        <w:t xml:space="preserve"> </w:t>
      </w:r>
      <w:r w:rsidR="00003064" w:rsidRPr="002B7922">
        <w:rPr>
          <w:rFonts w:ascii="Arial" w:hAnsi="Arial" w:cs="Arial"/>
          <w:b/>
          <w:bCs/>
          <w:color w:val="4472C4"/>
        </w:rPr>
        <w:t>and reconciled</w:t>
      </w:r>
      <w:r w:rsidRPr="002B7922">
        <w:rPr>
          <w:rFonts w:ascii="Arial" w:hAnsi="Arial" w:cs="Arial"/>
          <w:b/>
          <w:bCs/>
          <w:color w:val="4472C4"/>
        </w:rPr>
        <w:t xml:space="preserve">, </w:t>
      </w:r>
      <w:r w:rsidR="00003064" w:rsidRPr="002B7922">
        <w:rPr>
          <w:rFonts w:ascii="Arial" w:hAnsi="Arial" w:cs="Arial"/>
          <w:b/>
          <w:bCs/>
          <w:color w:val="4472C4"/>
        </w:rPr>
        <w:t>the data</w:t>
      </w:r>
      <w:r w:rsidRPr="002B7922">
        <w:rPr>
          <w:rFonts w:ascii="Arial" w:hAnsi="Arial" w:cs="Arial"/>
          <w:b/>
          <w:bCs/>
          <w:color w:val="4472C4"/>
        </w:rPr>
        <w:t xml:space="preserve"> is logged</w:t>
      </w:r>
      <w:r w:rsidR="00003064" w:rsidRPr="002B7922">
        <w:rPr>
          <w:rFonts w:ascii="Arial" w:hAnsi="Arial" w:cs="Arial"/>
          <w:b/>
          <w:bCs/>
          <w:color w:val="4472C4"/>
        </w:rPr>
        <w:t>,</w:t>
      </w:r>
      <w:r w:rsidRPr="002B7922">
        <w:rPr>
          <w:rFonts w:ascii="Arial" w:hAnsi="Arial" w:cs="Arial"/>
          <w:b/>
          <w:bCs/>
          <w:color w:val="4472C4"/>
        </w:rPr>
        <w:t xml:space="preserve"> </w:t>
      </w:r>
      <w:r w:rsidR="005F4019" w:rsidRPr="002B7922">
        <w:rPr>
          <w:rFonts w:ascii="Arial" w:hAnsi="Arial" w:cs="Arial"/>
          <w:b/>
          <w:bCs/>
          <w:color w:val="4472C4"/>
        </w:rPr>
        <w:t xml:space="preserve">receipt is </w:t>
      </w:r>
      <w:r w:rsidRPr="002B7922">
        <w:rPr>
          <w:rFonts w:ascii="Arial" w:hAnsi="Arial" w:cs="Arial"/>
          <w:b/>
          <w:bCs/>
          <w:color w:val="4472C4"/>
        </w:rPr>
        <w:t>communicated</w:t>
      </w:r>
      <w:r w:rsidR="005F4019" w:rsidRPr="002B7922">
        <w:rPr>
          <w:rFonts w:ascii="Arial" w:hAnsi="Arial" w:cs="Arial"/>
          <w:b/>
          <w:bCs/>
          <w:color w:val="4472C4"/>
        </w:rPr>
        <w:t>/confirmed to Acadian</w:t>
      </w:r>
      <w:r w:rsidR="00114510" w:rsidRPr="002B7922">
        <w:rPr>
          <w:rFonts w:ascii="Arial" w:hAnsi="Arial" w:cs="Arial"/>
          <w:b/>
          <w:bCs/>
          <w:color w:val="4472C4"/>
        </w:rPr>
        <w:t>,</w:t>
      </w:r>
      <w:r w:rsidRPr="002B7922">
        <w:rPr>
          <w:rFonts w:ascii="Arial" w:hAnsi="Arial" w:cs="Arial"/>
          <w:b/>
          <w:bCs/>
          <w:color w:val="4472C4"/>
        </w:rPr>
        <w:t xml:space="preserve"> and </w:t>
      </w:r>
      <w:r w:rsidR="00381A00" w:rsidRPr="002B7922">
        <w:rPr>
          <w:rFonts w:ascii="Arial" w:hAnsi="Arial" w:cs="Arial"/>
          <w:b/>
          <w:bCs/>
          <w:color w:val="4472C4"/>
        </w:rPr>
        <w:t xml:space="preserve">then </w:t>
      </w:r>
      <w:r w:rsidRPr="002B7922">
        <w:rPr>
          <w:rFonts w:ascii="Arial" w:hAnsi="Arial" w:cs="Arial"/>
          <w:b/>
          <w:bCs/>
          <w:color w:val="4472C4"/>
        </w:rPr>
        <w:t xml:space="preserve">assigned to a team of </w:t>
      </w:r>
      <w:r w:rsidR="00295267" w:rsidRPr="002B7922">
        <w:rPr>
          <w:rFonts w:ascii="Arial" w:hAnsi="Arial" w:cs="Arial"/>
          <w:b/>
          <w:bCs/>
          <w:color w:val="4472C4"/>
        </w:rPr>
        <w:t>S</w:t>
      </w:r>
      <w:r w:rsidRPr="002B7922">
        <w:rPr>
          <w:rFonts w:ascii="Arial" w:hAnsi="Arial" w:cs="Arial"/>
          <w:b/>
          <w:bCs/>
          <w:color w:val="4472C4"/>
        </w:rPr>
        <w:t xml:space="preserve">enior </w:t>
      </w:r>
      <w:r w:rsidR="00295267" w:rsidRPr="002B7922">
        <w:rPr>
          <w:rFonts w:ascii="Arial" w:hAnsi="Arial" w:cs="Arial"/>
          <w:b/>
          <w:bCs/>
          <w:color w:val="4472C4"/>
        </w:rPr>
        <w:t>A</w:t>
      </w:r>
      <w:r w:rsidRPr="002B7922">
        <w:rPr>
          <w:rFonts w:ascii="Arial" w:hAnsi="Arial" w:cs="Arial"/>
          <w:b/>
          <w:bCs/>
          <w:color w:val="4472C4"/>
        </w:rPr>
        <w:t>nalysts to begin processing.</w:t>
      </w:r>
      <w:r w:rsidRPr="004A66DD">
        <w:rPr>
          <w:rFonts w:ascii="Arial" w:hAnsi="Arial" w:cs="Arial"/>
          <w:b/>
          <w:bCs/>
          <w:color w:val="4472C4"/>
        </w:rPr>
        <w:t xml:space="preserve"> </w:t>
      </w:r>
      <w:r w:rsidR="00003064">
        <w:rPr>
          <w:rFonts w:ascii="Arial" w:hAnsi="Arial" w:cs="Arial"/>
          <w:b/>
          <w:bCs/>
          <w:color w:val="4472C4"/>
        </w:rPr>
        <w:t xml:space="preserve"> </w:t>
      </w:r>
    </w:p>
    <w:p w14:paraId="64181EE5" w14:textId="77777777" w:rsidR="00901686" w:rsidRPr="004A66DD" w:rsidRDefault="00901686" w:rsidP="00607C86">
      <w:pPr>
        <w:tabs>
          <w:tab w:val="right" w:leader="dot" w:pos="8630"/>
        </w:tabs>
        <w:spacing w:before="120" w:after="120" w:line="360" w:lineRule="auto"/>
        <w:ind w:left="720" w:right="720"/>
        <w:contextualSpacing/>
        <w:jc w:val="both"/>
        <w:rPr>
          <w:rFonts w:ascii="Arial" w:hAnsi="Arial" w:cs="Arial"/>
          <w:b/>
          <w:bCs/>
          <w:color w:val="4472C4"/>
        </w:rPr>
      </w:pPr>
    </w:p>
    <w:p w14:paraId="0C661E85" w14:textId="77777777" w:rsidR="00EB238E" w:rsidRPr="004A66DD" w:rsidRDefault="00EB238E" w:rsidP="00607C86">
      <w:pPr>
        <w:tabs>
          <w:tab w:val="right" w:leader="dot" w:pos="8630"/>
        </w:tabs>
        <w:spacing w:before="120" w:after="120" w:line="360" w:lineRule="auto"/>
        <w:ind w:left="720" w:right="720"/>
        <w:contextualSpacing/>
        <w:jc w:val="both"/>
        <w:rPr>
          <w:rFonts w:ascii="Arial" w:hAnsi="Arial" w:cs="Arial"/>
          <w:b/>
          <w:bCs/>
          <w:color w:val="4472C4"/>
        </w:rPr>
      </w:pPr>
      <w:r w:rsidRPr="004A66DD">
        <w:rPr>
          <w:rFonts w:ascii="Arial" w:hAnsi="Arial" w:cs="Arial"/>
          <w:b/>
          <w:bCs/>
          <w:color w:val="4472C4"/>
        </w:rPr>
        <w:t xml:space="preserve">All databases are populated within 24 hours of </w:t>
      </w:r>
      <w:r w:rsidR="00295267">
        <w:rPr>
          <w:rFonts w:ascii="Arial" w:hAnsi="Arial" w:cs="Arial"/>
          <w:b/>
          <w:bCs/>
          <w:color w:val="4472C4"/>
        </w:rPr>
        <w:t>receipt of data upload. APX Stream’s qu</w:t>
      </w:r>
      <w:r w:rsidRPr="004A66DD">
        <w:rPr>
          <w:rFonts w:ascii="Arial" w:hAnsi="Arial" w:cs="Arial"/>
          <w:b/>
          <w:bCs/>
          <w:color w:val="4472C4"/>
        </w:rPr>
        <w:t xml:space="preserve">ality control review </w:t>
      </w:r>
      <w:r w:rsidR="00295267">
        <w:rPr>
          <w:rFonts w:ascii="Arial" w:hAnsi="Arial" w:cs="Arial"/>
          <w:b/>
          <w:bCs/>
          <w:color w:val="4472C4"/>
        </w:rPr>
        <w:t>is performed by a s</w:t>
      </w:r>
      <w:r w:rsidR="00A95652" w:rsidRPr="004A66DD">
        <w:rPr>
          <w:rFonts w:ascii="Arial" w:hAnsi="Arial" w:cs="Arial"/>
          <w:b/>
          <w:bCs/>
          <w:color w:val="4472C4"/>
        </w:rPr>
        <w:t>econd</w:t>
      </w:r>
      <w:r w:rsidR="005F4019">
        <w:rPr>
          <w:rFonts w:ascii="Arial" w:hAnsi="Arial" w:cs="Arial"/>
          <w:b/>
          <w:bCs/>
          <w:color w:val="4472C4"/>
        </w:rPr>
        <w:t>ary</w:t>
      </w:r>
      <w:r w:rsidRPr="004A66DD">
        <w:rPr>
          <w:rFonts w:ascii="Arial" w:hAnsi="Arial" w:cs="Arial"/>
          <w:b/>
          <w:bCs/>
          <w:color w:val="4472C4"/>
        </w:rPr>
        <w:t xml:space="preserve"> team of analysts</w:t>
      </w:r>
      <w:r w:rsidR="00295267">
        <w:rPr>
          <w:rFonts w:ascii="Arial" w:hAnsi="Arial" w:cs="Arial"/>
          <w:b/>
          <w:bCs/>
          <w:color w:val="4472C4"/>
        </w:rPr>
        <w:t xml:space="preserve"> (what APX Stream calls, “</w:t>
      </w:r>
      <w:r w:rsidR="00381A00">
        <w:rPr>
          <w:rFonts w:ascii="Arial" w:hAnsi="Arial" w:cs="Arial"/>
          <w:b/>
          <w:bCs/>
          <w:color w:val="4472C4"/>
        </w:rPr>
        <w:t>f</w:t>
      </w:r>
      <w:r w:rsidR="00295267">
        <w:rPr>
          <w:rFonts w:ascii="Arial" w:hAnsi="Arial" w:cs="Arial"/>
          <w:b/>
          <w:bCs/>
          <w:color w:val="4472C4"/>
        </w:rPr>
        <w:t>resh</w:t>
      </w:r>
      <w:r w:rsidR="00381A00">
        <w:rPr>
          <w:rFonts w:ascii="Arial" w:hAnsi="Arial" w:cs="Arial"/>
          <w:b/>
          <w:bCs/>
          <w:color w:val="4472C4"/>
        </w:rPr>
        <w:t>-e</w:t>
      </w:r>
      <w:r w:rsidR="00295267">
        <w:rPr>
          <w:rFonts w:ascii="Arial" w:hAnsi="Arial" w:cs="Arial"/>
          <w:b/>
          <w:bCs/>
          <w:color w:val="4472C4"/>
        </w:rPr>
        <w:t xml:space="preserve">yes </w:t>
      </w:r>
      <w:r w:rsidR="00381A00">
        <w:rPr>
          <w:rFonts w:ascii="Arial" w:hAnsi="Arial" w:cs="Arial"/>
          <w:b/>
          <w:bCs/>
          <w:color w:val="4472C4"/>
        </w:rPr>
        <w:t>r</w:t>
      </w:r>
      <w:r w:rsidR="00295267">
        <w:rPr>
          <w:rFonts w:ascii="Arial" w:hAnsi="Arial" w:cs="Arial"/>
          <w:b/>
          <w:bCs/>
          <w:color w:val="4472C4"/>
        </w:rPr>
        <w:t xml:space="preserve">econciliation”) and </w:t>
      </w:r>
      <w:r w:rsidRPr="004A66DD">
        <w:rPr>
          <w:rFonts w:ascii="Arial" w:hAnsi="Arial" w:cs="Arial"/>
          <w:b/>
          <w:bCs/>
          <w:color w:val="4472C4"/>
        </w:rPr>
        <w:t xml:space="preserve">is completed within </w:t>
      </w:r>
      <w:r w:rsidR="00114510">
        <w:rPr>
          <w:rFonts w:ascii="Arial" w:hAnsi="Arial" w:cs="Arial"/>
          <w:b/>
          <w:bCs/>
          <w:color w:val="4472C4"/>
        </w:rPr>
        <w:t xml:space="preserve">24 - </w:t>
      </w:r>
      <w:r w:rsidRPr="004A66DD">
        <w:rPr>
          <w:rFonts w:ascii="Arial" w:hAnsi="Arial" w:cs="Arial"/>
          <w:b/>
          <w:bCs/>
          <w:color w:val="4472C4"/>
        </w:rPr>
        <w:t>72 hours</w:t>
      </w:r>
      <w:r w:rsidR="00E13A02">
        <w:rPr>
          <w:rFonts w:ascii="Arial" w:hAnsi="Arial" w:cs="Arial"/>
          <w:b/>
          <w:bCs/>
          <w:color w:val="4472C4"/>
        </w:rPr>
        <w:t xml:space="preserve"> of distribution.</w:t>
      </w:r>
    </w:p>
    <w:p w14:paraId="44AD9A4D" w14:textId="77777777" w:rsidR="00294700" w:rsidRDefault="00294700" w:rsidP="00B8209E">
      <w:pPr>
        <w:tabs>
          <w:tab w:val="right" w:leader="dot" w:pos="8630"/>
        </w:tabs>
        <w:spacing w:before="120" w:after="120" w:line="360" w:lineRule="auto"/>
        <w:ind w:right="720"/>
        <w:contextualSpacing/>
        <w:jc w:val="both"/>
        <w:rPr>
          <w:rFonts w:ascii="Arial" w:hAnsi="Arial" w:cs="Arial"/>
        </w:rPr>
      </w:pPr>
    </w:p>
    <w:p w14:paraId="53054879" w14:textId="77777777" w:rsidR="00CB0A65" w:rsidRDefault="00CB0A65" w:rsidP="00B8209E">
      <w:pPr>
        <w:tabs>
          <w:tab w:val="right" w:leader="dot" w:pos="8630"/>
        </w:tabs>
        <w:spacing w:before="120" w:after="120" w:line="360" w:lineRule="auto"/>
        <w:ind w:right="720"/>
        <w:contextualSpacing/>
        <w:jc w:val="both"/>
        <w:rPr>
          <w:rFonts w:ascii="Arial" w:hAnsi="Arial" w:cs="Arial"/>
        </w:rPr>
      </w:pPr>
    </w:p>
    <w:p w14:paraId="0CBA3542" w14:textId="77777777" w:rsidR="00CB0A65" w:rsidRPr="005E11CB" w:rsidRDefault="00CB0A65" w:rsidP="00B8209E">
      <w:pPr>
        <w:tabs>
          <w:tab w:val="right" w:leader="dot" w:pos="8630"/>
        </w:tabs>
        <w:spacing w:before="120" w:after="120" w:line="360" w:lineRule="auto"/>
        <w:ind w:right="720"/>
        <w:contextualSpacing/>
        <w:jc w:val="both"/>
        <w:rPr>
          <w:rFonts w:ascii="Arial" w:hAnsi="Arial" w:cs="Arial"/>
        </w:rPr>
      </w:pPr>
    </w:p>
    <w:p w14:paraId="5E99DCA6" w14:textId="77777777" w:rsidR="008D6032" w:rsidRDefault="008D6032" w:rsidP="00B8209E">
      <w:pPr>
        <w:spacing w:before="120" w:after="120" w:line="360" w:lineRule="auto"/>
        <w:contextualSpacing/>
        <w:rPr>
          <w:rFonts w:ascii="Arial" w:hAnsi="Arial" w:cs="Arial"/>
        </w:rPr>
      </w:pPr>
      <w:r>
        <w:rPr>
          <w:rFonts w:ascii="Arial" w:hAnsi="Arial" w:cs="Arial"/>
        </w:rPr>
        <w:lastRenderedPageBreak/>
        <w:t>4.1</w:t>
      </w:r>
      <w:r w:rsidR="005E11CB">
        <w:rPr>
          <w:rFonts w:ascii="Arial" w:hAnsi="Arial" w:cs="Arial"/>
        </w:rPr>
        <w:t>0</w:t>
      </w:r>
      <w:r>
        <w:rPr>
          <w:rFonts w:ascii="Arial" w:hAnsi="Arial" w:cs="Arial"/>
        </w:rPr>
        <w:t xml:space="preserve"> Please provide a detailed overview of your QA process across all databases.  Specifically, what checks and balances do you have in place?  Please include your QA process policy (if applicable). </w:t>
      </w:r>
    </w:p>
    <w:p w14:paraId="4FB2A492" w14:textId="77777777" w:rsidR="00295267" w:rsidRPr="002A1A2B" w:rsidRDefault="00DA6783" w:rsidP="00607C86">
      <w:pPr>
        <w:spacing w:before="120" w:after="120" w:line="360" w:lineRule="auto"/>
        <w:ind w:left="720" w:hanging="630"/>
        <w:contextualSpacing/>
        <w:rPr>
          <w:rFonts w:ascii="Arial" w:hAnsi="Arial" w:cs="Arial"/>
          <w:b/>
          <w:bCs/>
          <w:color w:val="4472C4"/>
        </w:rPr>
      </w:pPr>
      <w:r>
        <w:rPr>
          <w:rFonts w:ascii="Arial" w:hAnsi="Arial" w:cs="Arial"/>
        </w:rPr>
        <w:br/>
      </w:r>
      <w:r w:rsidR="00A95652" w:rsidRPr="002A1A2B">
        <w:rPr>
          <w:rFonts w:ascii="Arial" w:hAnsi="Arial" w:cs="Arial"/>
          <w:b/>
          <w:bCs/>
          <w:color w:val="4472C4"/>
        </w:rPr>
        <w:t xml:space="preserve">Data integrity is the hallmark of </w:t>
      </w:r>
      <w:r w:rsidR="00901686" w:rsidRPr="002A1A2B">
        <w:rPr>
          <w:rFonts w:ascii="Arial" w:hAnsi="Arial" w:cs="Arial"/>
          <w:b/>
          <w:bCs/>
          <w:color w:val="4472C4"/>
        </w:rPr>
        <w:t xml:space="preserve">APX Stream’s </w:t>
      </w:r>
      <w:r w:rsidR="00A95652" w:rsidRPr="002A1A2B">
        <w:rPr>
          <w:rFonts w:ascii="Arial" w:hAnsi="Arial" w:cs="Arial"/>
          <w:b/>
          <w:bCs/>
          <w:color w:val="4472C4"/>
        </w:rPr>
        <w:t>data management and distribution</w:t>
      </w:r>
      <w:r w:rsidR="00295267" w:rsidRPr="002A1A2B">
        <w:rPr>
          <w:rFonts w:ascii="Arial" w:hAnsi="Arial" w:cs="Arial"/>
          <w:b/>
          <w:bCs/>
          <w:color w:val="4472C4"/>
        </w:rPr>
        <w:t xml:space="preserve"> services</w:t>
      </w:r>
      <w:r w:rsidR="00A95652" w:rsidRPr="002A1A2B">
        <w:rPr>
          <w:rFonts w:ascii="Arial" w:hAnsi="Arial" w:cs="Arial"/>
          <w:b/>
          <w:bCs/>
          <w:color w:val="4472C4"/>
        </w:rPr>
        <w:t xml:space="preserve">. </w:t>
      </w:r>
      <w:r w:rsidR="00114510" w:rsidRPr="002A1A2B">
        <w:rPr>
          <w:rFonts w:ascii="Arial" w:hAnsi="Arial" w:cs="Arial"/>
          <w:b/>
          <w:bCs/>
          <w:color w:val="4472C4"/>
        </w:rPr>
        <w:t>D</w:t>
      </w:r>
      <w:r w:rsidR="00A95652" w:rsidRPr="002A1A2B">
        <w:rPr>
          <w:rFonts w:ascii="Arial" w:hAnsi="Arial" w:cs="Arial"/>
          <w:b/>
          <w:bCs/>
          <w:color w:val="4472C4"/>
        </w:rPr>
        <w:t>ata verification and quality assurance occur</w:t>
      </w:r>
      <w:r w:rsidR="005F4019" w:rsidRPr="002A1A2B">
        <w:rPr>
          <w:rFonts w:ascii="Arial" w:hAnsi="Arial" w:cs="Arial"/>
          <w:b/>
          <w:bCs/>
          <w:color w:val="4472C4"/>
        </w:rPr>
        <w:t>s throughout the entire quarter</w:t>
      </w:r>
      <w:r w:rsidR="00A95652" w:rsidRPr="002A1A2B">
        <w:rPr>
          <w:rFonts w:ascii="Arial" w:hAnsi="Arial" w:cs="Arial"/>
          <w:b/>
          <w:bCs/>
          <w:color w:val="4472C4"/>
        </w:rPr>
        <w:t xml:space="preserve"> in three stages</w:t>
      </w:r>
      <w:r w:rsidR="005F4019" w:rsidRPr="002A1A2B">
        <w:rPr>
          <w:rFonts w:ascii="Arial" w:hAnsi="Arial" w:cs="Arial"/>
          <w:b/>
          <w:bCs/>
          <w:color w:val="4472C4"/>
        </w:rPr>
        <w:t>:</w:t>
      </w:r>
      <w:r w:rsidR="00A95652" w:rsidRPr="002A1A2B">
        <w:rPr>
          <w:rFonts w:ascii="Arial" w:hAnsi="Arial" w:cs="Arial"/>
          <w:b/>
          <w:bCs/>
          <w:color w:val="4472C4"/>
        </w:rPr>
        <w:t xml:space="preserve"> data </w:t>
      </w:r>
      <w:r w:rsidR="00114510" w:rsidRPr="002A1A2B">
        <w:rPr>
          <w:rFonts w:ascii="Arial" w:hAnsi="Arial" w:cs="Arial"/>
          <w:b/>
          <w:bCs/>
          <w:color w:val="4472C4"/>
        </w:rPr>
        <w:t>assembly</w:t>
      </w:r>
      <w:r w:rsidR="002A1A2B" w:rsidRPr="002A1A2B">
        <w:rPr>
          <w:rFonts w:ascii="Arial" w:hAnsi="Arial" w:cs="Arial"/>
          <w:b/>
          <w:bCs/>
          <w:color w:val="4472C4"/>
        </w:rPr>
        <w:t xml:space="preserve">, data </w:t>
      </w:r>
      <w:r w:rsidR="00114510" w:rsidRPr="002A1A2B">
        <w:rPr>
          <w:rFonts w:ascii="Arial" w:hAnsi="Arial" w:cs="Arial"/>
          <w:b/>
          <w:bCs/>
          <w:color w:val="4472C4"/>
        </w:rPr>
        <w:t>distribution</w:t>
      </w:r>
      <w:r w:rsidR="002A1A2B" w:rsidRPr="002A1A2B">
        <w:rPr>
          <w:rFonts w:ascii="Arial" w:hAnsi="Arial" w:cs="Arial"/>
          <w:b/>
          <w:bCs/>
          <w:color w:val="4472C4"/>
        </w:rPr>
        <w:t>, and data reconciliation</w:t>
      </w:r>
      <w:r w:rsidR="00A95652" w:rsidRPr="002A1A2B">
        <w:rPr>
          <w:rFonts w:ascii="Arial" w:hAnsi="Arial" w:cs="Arial"/>
          <w:b/>
          <w:bCs/>
          <w:color w:val="4472C4"/>
        </w:rPr>
        <w:t>.</w:t>
      </w:r>
    </w:p>
    <w:p w14:paraId="13604DD5" w14:textId="77777777" w:rsidR="00295267" w:rsidRPr="002A1A2B" w:rsidRDefault="00295267" w:rsidP="00295267">
      <w:pPr>
        <w:spacing w:before="120" w:after="120" w:line="360" w:lineRule="auto"/>
        <w:ind w:left="720"/>
        <w:contextualSpacing/>
        <w:rPr>
          <w:rFonts w:ascii="Arial" w:hAnsi="Arial" w:cs="Arial"/>
          <w:b/>
          <w:bCs/>
          <w:color w:val="4472C4"/>
        </w:rPr>
      </w:pPr>
    </w:p>
    <w:p w14:paraId="7096A138" w14:textId="77777777" w:rsidR="00295267" w:rsidRPr="002A1A2B" w:rsidRDefault="00A95652" w:rsidP="00295267">
      <w:pPr>
        <w:spacing w:before="120" w:after="120" w:line="360" w:lineRule="auto"/>
        <w:ind w:left="720"/>
        <w:contextualSpacing/>
        <w:rPr>
          <w:rFonts w:ascii="Arial" w:hAnsi="Arial" w:cs="Arial"/>
          <w:b/>
          <w:bCs/>
          <w:color w:val="4472C4"/>
        </w:rPr>
      </w:pPr>
      <w:r w:rsidRPr="002A1A2B">
        <w:rPr>
          <w:rFonts w:ascii="Arial" w:hAnsi="Arial" w:cs="Arial"/>
          <w:b/>
          <w:bCs/>
          <w:color w:val="4472C4"/>
        </w:rPr>
        <w:t xml:space="preserve">First, data is validated </w:t>
      </w:r>
      <w:r w:rsidR="00295267" w:rsidRPr="002A1A2B">
        <w:rPr>
          <w:rFonts w:ascii="Arial" w:hAnsi="Arial" w:cs="Arial"/>
          <w:b/>
          <w:bCs/>
          <w:color w:val="4472C4"/>
        </w:rPr>
        <w:t xml:space="preserve">against the raw data submission as it migrates </w:t>
      </w:r>
      <w:r w:rsidR="00114510" w:rsidRPr="002A1A2B">
        <w:rPr>
          <w:rFonts w:ascii="Arial" w:hAnsi="Arial" w:cs="Arial"/>
          <w:b/>
          <w:bCs/>
          <w:color w:val="4472C4"/>
        </w:rPr>
        <w:t>into the Acadian DataDrive</w:t>
      </w:r>
      <w:r w:rsidR="00295267" w:rsidRPr="002A1A2B">
        <w:rPr>
          <w:rFonts w:ascii="Arial" w:hAnsi="Arial" w:cs="Arial"/>
          <w:b/>
          <w:bCs/>
          <w:color w:val="4472C4"/>
        </w:rPr>
        <w:t xml:space="preserve">. </w:t>
      </w:r>
      <w:r w:rsidR="00BD600B">
        <w:rPr>
          <w:rFonts w:ascii="Arial" w:hAnsi="Arial" w:cs="Arial"/>
          <w:b/>
          <w:bCs/>
          <w:color w:val="4472C4"/>
        </w:rPr>
        <w:t>Both the software</w:t>
      </w:r>
      <w:r w:rsidR="00114510" w:rsidRPr="002A1A2B">
        <w:rPr>
          <w:rFonts w:ascii="Arial" w:hAnsi="Arial" w:cs="Arial"/>
          <w:b/>
          <w:bCs/>
          <w:color w:val="4472C4"/>
        </w:rPr>
        <w:t xml:space="preserve"> and </w:t>
      </w:r>
      <w:r w:rsidR="00BD600B">
        <w:rPr>
          <w:rFonts w:ascii="Arial" w:hAnsi="Arial" w:cs="Arial"/>
          <w:b/>
          <w:bCs/>
          <w:color w:val="4472C4"/>
        </w:rPr>
        <w:t>D</w:t>
      </w:r>
      <w:r w:rsidR="00114510" w:rsidRPr="002A1A2B">
        <w:rPr>
          <w:rFonts w:ascii="Arial" w:hAnsi="Arial" w:cs="Arial"/>
          <w:b/>
          <w:bCs/>
          <w:color w:val="4472C4"/>
        </w:rPr>
        <w:t xml:space="preserve">ata </w:t>
      </w:r>
      <w:r w:rsidR="00BD600B">
        <w:rPr>
          <w:rFonts w:ascii="Arial" w:hAnsi="Arial" w:cs="Arial"/>
          <w:b/>
          <w:bCs/>
          <w:color w:val="4472C4"/>
        </w:rPr>
        <w:t>T</w:t>
      </w:r>
      <w:r w:rsidR="00114510" w:rsidRPr="002A1A2B">
        <w:rPr>
          <w:rFonts w:ascii="Arial" w:hAnsi="Arial" w:cs="Arial"/>
          <w:b/>
          <w:bCs/>
          <w:color w:val="4472C4"/>
        </w:rPr>
        <w:t>eam</w:t>
      </w:r>
      <w:r w:rsidR="00901686" w:rsidRPr="002A1A2B">
        <w:rPr>
          <w:rFonts w:ascii="Arial" w:hAnsi="Arial" w:cs="Arial"/>
          <w:b/>
          <w:bCs/>
          <w:color w:val="4472C4"/>
        </w:rPr>
        <w:t xml:space="preserve"> screen for outliers and </w:t>
      </w:r>
      <w:r w:rsidR="00114510" w:rsidRPr="002A1A2B">
        <w:rPr>
          <w:rFonts w:ascii="Arial" w:hAnsi="Arial" w:cs="Arial"/>
          <w:b/>
          <w:bCs/>
          <w:color w:val="4472C4"/>
        </w:rPr>
        <w:t>compares</w:t>
      </w:r>
      <w:r w:rsidR="00295267" w:rsidRPr="002A1A2B">
        <w:rPr>
          <w:rFonts w:ascii="Arial" w:hAnsi="Arial" w:cs="Arial"/>
          <w:b/>
          <w:bCs/>
          <w:color w:val="4472C4"/>
        </w:rPr>
        <w:t xml:space="preserve"> the data</w:t>
      </w:r>
      <w:r w:rsidR="00114510" w:rsidRPr="002A1A2B">
        <w:rPr>
          <w:rFonts w:ascii="Arial" w:hAnsi="Arial" w:cs="Arial"/>
          <w:b/>
          <w:bCs/>
          <w:color w:val="4472C4"/>
        </w:rPr>
        <w:t xml:space="preserve"> to </w:t>
      </w:r>
      <w:r w:rsidR="00295267" w:rsidRPr="002A1A2B">
        <w:rPr>
          <w:rFonts w:ascii="Arial" w:hAnsi="Arial" w:cs="Arial"/>
          <w:b/>
          <w:bCs/>
          <w:color w:val="4472C4"/>
        </w:rPr>
        <w:t xml:space="preserve">past </w:t>
      </w:r>
      <w:r w:rsidR="00901686" w:rsidRPr="002A1A2B">
        <w:rPr>
          <w:rFonts w:ascii="Arial" w:hAnsi="Arial" w:cs="Arial"/>
          <w:b/>
          <w:bCs/>
          <w:color w:val="4472C4"/>
        </w:rPr>
        <w:t>submissions</w:t>
      </w:r>
      <w:r w:rsidR="00BD600B">
        <w:rPr>
          <w:rFonts w:ascii="Arial" w:hAnsi="Arial" w:cs="Arial"/>
          <w:b/>
          <w:bCs/>
          <w:color w:val="4472C4"/>
        </w:rPr>
        <w:t xml:space="preserve">, as well as </w:t>
      </w:r>
      <w:r w:rsidR="00381A00">
        <w:rPr>
          <w:rFonts w:ascii="Arial" w:hAnsi="Arial" w:cs="Arial"/>
          <w:b/>
          <w:bCs/>
          <w:color w:val="4472C4"/>
        </w:rPr>
        <w:t xml:space="preserve">the </w:t>
      </w:r>
      <w:r w:rsidR="00114510" w:rsidRPr="002A1A2B">
        <w:rPr>
          <w:rFonts w:ascii="Arial" w:hAnsi="Arial" w:cs="Arial"/>
          <w:b/>
          <w:bCs/>
          <w:color w:val="4472C4"/>
        </w:rPr>
        <w:t>detailed client manual</w:t>
      </w:r>
      <w:r w:rsidRPr="002A1A2B">
        <w:rPr>
          <w:rFonts w:ascii="Arial" w:hAnsi="Arial" w:cs="Arial"/>
          <w:b/>
          <w:bCs/>
          <w:color w:val="4472C4"/>
        </w:rPr>
        <w:t>.</w:t>
      </w:r>
    </w:p>
    <w:p w14:paraId="5DB3CE10" w14:textId="77777777" w:rsidR="00295267" w:rsidRPr="002A1A2B" w:rsidRDefault="00295267" w:rsidP="00295267">
      <w:pPr>
        <w:spacing w:before="120" w:after="120" w:line="360" w:lineRule="auto"/>
        <w:ind w:left="720"/>
        <w:contextualSpacing/>
        <w:rPr>
          <w:rFonts w:ascii="Arial" w:hAnsi="Arial" w:cs="Arial"/>
          <w:b/>
          <w:bCs/>
          <w:color w:val="4472C4"/>
        </w:rPr>
      </w:pPr>
    </w:p>
    <w:p w14:paraId="55F52B3B" w14:textId="77777777" w:rsidR="00295267" w:rsidRPr="002A1A2B" w:rsidRDefault="00295267" w:rsidP="00295267">
      <w:pPr>
        <w:spacing w:before="120" w:after="120" w:line="360" w:lineRule="auto"/>
        <w:ind w:left="720"/>
        <w:contextualSpacing/>
        <w:rPr>
          <w:rFonts w:ascii="Arial" w:hAnsi="Arial" w:cs="Arial"/>
          <w:b/>
          <w:bCs/>
          <w:color w:val="4472C4"/>
        </w:rPr>
      </w:pPr>
      <w:r w:rsidRPr="002A1A2B">
        <w:rPr>
          <w:rFonts w:ascii="Arial" w:hAnsi="Arial" w:cs="Arial"/>
          <w:b/>
          <w:bCs/>
          <w:color w:val="4472C4"/>
        </w:rPr>
        <w:t xml:space="preserve">Second </w:t>
      </w:r>
      <w:r w:rsidR="00A95652" w:rsidRPr="002A1A2B">
        <w:rPr>
          <w:rFonts w:ascii="Arial" w:hAnsi="Arial" w:cs="Arial"/>
          <w:b/>
          <w:bCs/>
          <w:color w:val="4472C4"/>
        </w:rPr>
        <w:t>stage</w:t>
      </w:r>
      <w:r w:rsidRPr="002A1A2B">
        <w:rPr>
          <w:rFonts w:ascii="Arial" w:hAnsi="Arial" w:cs="Arial"/>
          <w:b/>
          <w:bCs/>
          <w:color w:val="4472C4"/>
        </w:rPr>
        <w:t xml:space="preserve"> reconciliation </w:t>
      </w:r>
      <w:r w:rsidR="00A95652" w:rsidRPr="002A1A2B">
        <w:rPr>
          <w:rFonts w:ascii="Arial" w:hAnsi="Arial" w:cs="Arial"/>
          <w:b/>
          <w:bCs/>
          <w:color w:val="4472C4"/>
        </w:rPr>
        <w:t xml:space="preserve">occurs during distribution by </w:t>
      </w:r>
      <w:r w:rsidRPr="002A1A2B">
        <w:rPr>
          <w:rFonts w:ascii="Arial" w:hAnsi="Arial" w:cs="Arial"/>
          <w:b/>
          <w:bCs/>
          <w:color w:val="4472C4"/>
        </w:rPr>
        <w:t>the D</w:t>
      </w:r>
      <w:r w:rsidR="00A95652" w:rsidRPr="002A1A2B">
        <w:rPr>
          <w:rFonts w:ascii="Arial" w:hAnsi="Arial" w:cs="Arial"/>
          <w:b/>
          <w:bCs/>
          <w:color w:val="4472C4"/>
        </w:rPr>
        <w:t xml:space="preserve">ata </w:t>
      </w:r>
      <w:r w:rsidRPr="002A1A2B">
        <w:rPr>
          <w:rFonts w:ascii="Arial" w:hAnsi="Arial" w:cs="Arial"/>
          <w:b/>
          <w:bCs/>
          <w:color w:val="4472C4"/>
        </w:rPr>
        <w:t>A</w:t>
      </w:r>
      <w:r w:rsidR="00A95652" w:rsidRPr="002A1A2B">
        <w:rPr>
          <w:rFonts w:ascii="Arial" w:hAnsi="Arial" w:cs="Arial"/>
          <w:b/>
          <w:bCs/>
          <w:color w:val="4472C4"/>
        </w:rPr>
        <w:t>nalyst</w:t>
      </w:r>
      <w:r w:rsidRPr="002A1A2B">
        <w:rPr>
          <w:rFonts w:ascii="Arial" w:hAnsi="Arial" w:cs="Arial"/>
          <w:b/>
          <w:bCs/>
          <w:color w:val="4472C4"/>
        </w:rPr>
        <w:t xml:space="preserve"> Team</w:t>
      </w:r>
      <w:r w:rsidR="00A95652" w:rsidRPr="002A1A2B">
        <w:rPr>
          <w:rFonts w:ascii="Arial" w:hAnsi="Arial" w:cs="Arial"/>
          <w:b/>
          <w:bCs/>
          <w:color w:val="4472C4"/>
        </w:rPr>
        <w:t xml:space="preserve">, </w:t>
      </w:r>
      <w:r w:rsidR="00901686" w:rsidRPr="002A1A2B">
        <w:rPr>
          <w:rFonts w:ascii="Arial" w:hAnsi="Arial" w:cs="Arial"/>
          <w:b/>
          <w:bCs/>
          <w:color w:val="4472C4"/>
        </w:rPr>
        <w:t xml:space="preserve">verifying data </w:t>
      </w:r>
      <w:r w:rsidR="00A95652" w:rsidRPr="002A1A2B">
        <w:rPr>
          <w:rFonts w:ascii="Arial" w:hAnsi="Arial" w:cs="Arial"/>
          <w:b/>
          <w:bCs/>
          <w:color w:val="4472C4"/>
        </w:rPr>
        <w:t>for discrepancies and anomal</w:t>
      </w:r>
      <w:r w:rsidRPr="002A1A2B">
        <w:rPr>
          <w:rFonts w:ascii="Arial" w:hAnsi="Arial" w:cs="Arial"/>
          <w:b/>
          <w:bCs/>
          <w:color w:val="4472C4"/>
        </w:rPr>
        <w:t>ies</w:t>
      </w:r>
      <w:r w:rsidR="00A95652" w:rsidRPr="002A1A2B">
        <w:rPr>
          <w:rFonts w:ascii="Arial" w:hAnsi="Arial" w:cs="Arial"/>
          <w:b/>
          <w:bCs/>
          <w:color w:val="4472C4"/>
        </w:rPr>
        <w:t xml:space="preserve"> against </w:t>
      </w:r>
      <w:r w:rsidRPr="002A1A2B">
        <w:rPr>
          <w:rFonts w:ascii="Arial" w:hAnsi="Arial" w:cs="Arial"/>
          <w:b/>
          <w:bCs/>
          <w:color w:val="4472C4"/>
        </w:rPr>
        <w:t xml:space="preserve">historical </w:t>
      </w:r>
      <w:r w:rsidR="00A95652" w:rsidRPr="002A1A2B">
        <w:rPr>
          <w:rFonts w:ascii="Arial" w:hAnsi="Arial" w:cs="Arial"/>
          <w:b/>
          <w:bCs/>
          <w:color w:val="4472C4"/>
        </w:rPr>
        <w:t>data as it</w:t>
      </w:r>
      <w:r w:rsidR="00804D1F" w:rsidRPr="002A1A2B">
        <w:rPr>
          <w:rFonts w:ascii="Arial" w:hAnsi="Arial" w:cs="Arial"/>
          <w:b/>
          <w:bCs/>
          <w:color w:val="4472C4"/>
        </w:rPr>
        <w:t xml:space="preserve"> </w:t>
      </w:r>
      <w:r w:rsidR="00BD600B">
        <w:rPr>
          <w:rFonts w:ascii="Arial" w:hAnsi="Arial" w:cs="Arial"/>
          <w:b/>
          <w:bCs/>
          <w:color w:val="4472C4"/>
        </w:rPr>
        <w:t xml:space="preserve">exists </w:t>
      </w:r>
      <w:r w:rsidRPr="002A1A2B">
        <w:rPr>
          <w:rFonts w:ascii="Arial" w:hAnsi="Arial" w:cs="Arial"/>
          <w:b/>
          <w:bCs/>
          <w:color w:val="4472C4"/>
        </w:rPr>
        <w:t xml:space="preserve">in the </w:t>
      </w:r>
      <w:r w:rsidR="00804D1F" w:rsidRPr="002A1A2B">
        <w:rPr>
          <w:rFonts w:ascii="Arial" w:hAnsi="Arial" w:cs="Arial"/>
          <w:b/>
          <w:bCs/>
          <w:color w:val="4472C4"/>
        </w:rPr>
        <w:t>DataDrive</w:t>
      </w:r>
      <w:r w:rsidRPr="002A1A2B">
        <w:rPr>
          <w:rFonts w:ascii="Arial" w:hAnsi="Arial" w:cs="Arial"/>
          <w:b/>
          <w:bCs/>
          <w:color w:val="4472C4"/>
        </w:rPr>
        <w:t xml:space="preserve">. The APX Stream team then reviews the </w:t>
      </w:r>
      <w:r w:rsidR="00114510" w:rsidRPr="002A1A2B">
        <w:rPr>
          <w:rFonts w:ascii="Arial" w:hAnsi="Arial" w:cs="Arial"/>
          <w:b/>
          <w:bCs/>
          <w:color w:val="4472C4"/>
        </w:rPr>
        <w:t xml:space="preserve">Acadian </w:t>
      </w:r>
      <w:r w:rsidR="00381A00">
        <w:rPr>
          <w:rFonts w:ascii="Arial" w:hAnsi="Arial" w:cs="Arial"/>
          <w:b/>
          <w:bCs/>
          <w:color w:val="4472C4"/>
        </w:rPr>
        <w:t>d</w:t>
      </w:r>
      <w:r w:rsidR="00114510" w:rsidRPr="002A1A2B">
        <w:rPr>
          <w:rFonts w:ascii="Arial" w:hAnsi="Arial" w:cs="Arial"/>
          <w:b/>
          <w:bCs/>
          <w:color w:val="4472C4"/>
        </w:rPr>
        <w:t>ata manual for specific directives on</w:t>
      </w:r>
      <w:r w:rsidR="00BD600B">
        <w:rPr>
          <w:rFonts w:ascii="Arial" w:hAnsi="Arial" w:cs="Arial"/>
          <w:b/>
          <w:bCs/>
          <w:color w:val="4472C4"/>
        </w:rPr>
        <w:t xml:space="preserve"> publishing that data on</w:t>
      </w:r>
      <w:r w:rsidR="00114510" w:rsidRPr="002A1A2B">
        <w:rPr>
          <w:rFonts w:ascii="Arial" w:hAnsi="Arial" w:cs="Arial"/>
          <w:b/>
          <w:bCs/>
          <w:color w:val="4472C4"/>
        </w:rPr>
        <w:t xml:space="preserve"> a per vehicle</w:t>
      </w:r>
      <w:r w:rsidR="00381A00">
        <w:rPr>
          <w:rFonts w:ascii="Arial" w:hAnsi="Arial" w:cs="Arial"/>
          <w:b/>
          <w:bCs/>
          <w:color w:val="4472C4"/>
        </w:rPr>
        <w:t xml:space="preserve">, </w:t>
      </w:r>
      <w:r w:rsidR="00114510" w:rsidRPr="002A1A2B">
        <w:rPr>
          <w:rFonts w:ascii="Arial" w:hAnsi="Arial" w:cs="Arial"/>
          <w:b/>
          <w:bCs/>
          <w:color w:val="4472C4"/>
        </w:rPr>
        <w:t>per database basis.</w:t>
      </w:r>
    </w:p>
    <w:p w14:paraId="39885418" w14:textId="77777777" w:rsidR="00295267" w:rsidRPr="002A1A2B" w:rsidRDefault="00295267" w:rsidP="00295267">
      <w:pPr>
        <w:spacing w:before="120" w:after="120" w:line="360" w:lineRule="auto"/>
        <w:ind w:left="720"/>
        <w:contextualSpacing/>
        <w:rPr>
          <w:rFonts w:ascii="Arial" w:hAnsi="Arial" w:cs="Arial"/>
          <w:b/>
          <w:bCs/>
          <w:color w:val="4472C4"/>
        </w:rPr>
      </w:pPr>
    </w:p>
    <w:p w14:paraId="3E0EF882" w14:textId="77777777" w:rsidR="00511B2B" w:rsidRPr="002A1A2B" w:rsidRDefault="00295267" w:rsidP="00295267">
      <w:pPr>
        <w:spacing w:before="120" w:after="120" w:line="360" w:lineRule="auto"/>
        <w:ind w:left="720"/>
        <w:contextualSpacing/>
        <w:rPr>
          <w:rFonts w:ascii="Arial" w:hAnsi="Arial" w:cs="Arial"/>
          <w:b/>
          <w:bCs/>
          <w:color w:val="4472C4"/>
        </w:rPr>
      </w:pPr>
      <w:r w:rsidRPr="002A1A2B">
        <w:rPr>
          <w:rFonts w:ascii="Arial" w:hAnsi="Arial" w:cs="Arial"/>
          <w:b/>
          <w:bCs/>
          <w:color w:val="4472C4"/>
        </w:rPr>
        <w:t xml:space="preserve">Third, a final </w:t>
      </w:r>
      <w:r w:rsidR="00804D1F" w:rsidRPr="002A1A2B">
        <w:rPr>
          <w:rFonts w:ascii="Arial" w:hAnsi="Arial" w:cs="Arial"/>
          <w:b/>
          <w:bCs/>
          <w:color w:val="4472C4"/>
        </w:rPr>
        <w:t>stage of the quality control review occurs via a</w:t>
      </w:r>
      <w:r w:rsidR="00114510" w:rsidRPr="002A1A2B">
        <w:rPr>
          <w:rFonts w:ascii="Arial" w:hAnsi="Arial" w:cs="Arial"/>
          <w:b/>
          <w:bCs/>
          <w:color w:val="4472C4"/>
        </w:rPr>
        <w:t xml:space="preserve">n independent </w:t>
      </w:r>
      <w:r w:rsidR="00804D1F" w:rsidRPr="002A1A2B">
        <w:rPr>
          <w:rFonts w:ascii="Arial" w:hAnsi="Arial" w:cs="Arial"/>
          <w:b/>
          <w:bCs/>
          <w:color w:val="4472C4"/>
        </w:rPr>
        <w:t xml:space="preserve">second team of </w:t>
      </w:r>
      <w:r w:rsidR="00511B2B" w:rsidRPr="002A1A2B">
        <w:rPr>
          <w:rFonts w:ascii="Arial" w:hAnsi="Arial" w:cs="Arial"/>
          <w:b/>
          <w:bCs/>
          <w:color w:val="4472C4"/>
        </w:rPr>
        <w:t>D</w:t>
      </w:r>
      <w:r w:rsidR="00804D1F" w:rsidRPr="002A1A2B">
        <w:rPr>
          <w:rFonts w:ascii="Arial" w:hAnsi="Arial" w:cs="Arial"/>
          <w:b/>
          <w:bCs/>
          <w:color w:val="4472C4"/>
        </w:rPr>
        <w:t xml:space="preserve">ata </w:t>
      </w:r>
      <w:r w:rsidR="00511B2B" w:rsidRPr="002A1A2B">
        <w:rPr>
          <w:rFonts w:ascii="Arial" w:hAnsi="Arial" w:cs="Arial"/>
          <w:b/>
          <w:bCs/>
          <w:color w:val="4472C4"/>
        </w:rPr>
        <w:t>A</w:t>
      </w:r>
      <w:r w:rsidR="00804D1F" w:rsidRPr="002A1A2B">
        <w:rPr>
          <w:rFonts w:ascii="Arial" w:hAnsi="Arial" w:cs="Arial"/>
          <w:b/>
          <w:bCs/>
          <w:color w:val="4472C4"/>
        </w:rPr>
        <w:t xml:space="preserve">nalysts </w:t>
      </w:r>
      <w:r w:rsidR="00381A00">
        <w:rPr>
          <w:rFonts w:ascii="Arial" w:hAnsi="Arial" w:cs="Arial"/>
          <w:b/>
          <w:bCs/>
          <w:color w:val="4472C4"/>
        </w:rPr>
        <w:t xml:space="preserve">who review </w:t>
      </w:r>
      <w:r w:rsidR="00114510" w:rsidRPr="002A1A2B">
        <w:rPr>
          <w:rFonts w:ascii="Arial" w:hAnsi="Arial" w:cs="Arial"/>
          <w:b/>
          <w:bCs/>
          <w:color w:val="4472C4"/>
        </w:rPr>
        <w:t>each specific profile</w:t>
      </w:r>
      <w:r w:rsidR="00511B2B" w:rsidRPr="002A1A2B">
        <w:rPr>
          <w:rFonts w:ascii="Arial" w:hAnsi="Arial" w:cs="Arial"/>
          <w:b/>
          <w:bCs/>
          <w:color w:val="4472C4"/>
        </w:rPr>
        <w:t xml:space="preserve">, </w:t>
      </w:r>
      <w:r w:rsidR="00114510" w:rsidRPr="002A1A2B">
        <w:rPr>
          <w:rFonts w:ascii="Arial" w:hAnsi="Arial" w:cs="Arial"/>
          <w:b/>
          <w:bCs/>
          <w:color w:val="4472C4"/>
        </w:rPr>
        <w:t>dataset</w:t>
      </w:r>
      <w:r w:rsidR="00511B2B" w:rsidRPr="002A1A2B">
        <w:rPr>
          <w:rFonts w:ascii="Arial" w:hAnsi="Arial" w:cs="Arial"/>
          <w:b/>
          <w:bCs/>
          <w:color w:val="4472C4"/>
        </w:rPr>
        <w:t xml:space="preserve">, and </w:t>
      </w:r>
      <w:r w:rsidR="00114510" w:rsidRPr="002A1A2B">
        <w:rPr>
          <w:rFonts w:ascii="Arial" w:hAnsi="Arial" w:cs="Arial"/>
          <w:b/>
          <w:bCs/>
          <w:color w:val="4472C4"/>
        </w:rPr>
        <w:t>historical submission.</w:t>
      </w:r>
      <w:r w:rsidR="00804D1F" w:rsidRPr="002A1A2B">
        <w:rPr>
          <w:rFonts w:ascii="Arial" w:hAnsi="Arial" w:cs="Arial"/>
          <w:b/>
          <w:bCs/>
          <w:color w:val="4472C4"/>
        </w:rPr>
        <w:t xml:space="preserve"> This last </w:t>
      </w:r>
      <w:r w:rsidR="00511B2B" w:rsidRPr="002A1A2B">
        <w:rPr>
          <w:rFonts w:ascii="Arial" w:hAnsi="Arial" w:cs="Arial"/>
          <w:b/>
          <w:bCs/>
          <w:color w:val="4472C4"/>
        </w:rPr>
        <w:t>step</w:t>
      </w:r>
      <w:r w:rsidR="00804D1F" w:rsidRPr="002A1A2B">
        <w:rPr>
          <w:rFonts w:ascii="Arial" w:hAnsi="Arial" w:cs="Arial"/>
          <w:b/>
          <w:bCs/>
          <w:color w:val="4472C4"/>
        </w:rPr>
        <w:t xml:space="preserve"> is crucial</w:t>
      </w:r>
      <w:r w:rsidR="00511B2B" w:rsidRPr="002A1A2B">
        <w:rPr>
          <w:rFonts w:ascii="Arial" w:hAnsi="Arial" w:cs="Arial"/>
          <w:b/>
          <w:bCs/>
          <w:color w:val="4472C4"/>
        </w:rPr>
        <w:t>,</w:t>
      </w:r>
      <w:r w:rsidR="00804D1F" w:rsidRPr="002A1A2B">
        <w:rPr>
          <w:rFonts w:ascii="Arial" w:hAnsi="Arial" w:cs="Arial"/>
          <w:b/>
          <w:bCs/>
          <w:color w:val="4472C4"/>
        </w:rPr>
        <w:t xml:space="preserve"> not only to validate and reconcile the data for accuracy</w:t>
      </w:r>
      <w:r w:rsidR="00511B2B" w:rsidRPr="002A1A2B">
        <w:rPr>
          <w:rFonts w:ascii="Arial" w:hAnsi="Arial" w:cs="Arial"/>
          <w:b/>
          <w:bCs/>
          <w:color w:val="4472C4"/>
        </w:rPr>
        <w:t>,</w:t>
      </w:r>
      <w:r w:rsidR="00804D1F" w:rsidRPr="002A1A2B">
        <w:rPr>
          <w:rFonts w:ascii="Arial" w:hAnsi="Arial" w:cs="Arial"/>
          <w:b/>
          <w:bCs/>
          <w:color w:val="4472C4"/>
        </w:rPr>
        <w:t xml:space="preserve"> but</w:t>
      </w:r>
      <w:r w:rsidR="00511B2B" w:rsidRPr="002A1A2B">
        <w:rPr>
          <w:rFonts w:ascii="Arial" w:hAnsi="Arial" w:cs="Arial"/>
          <w:b/>
          <w:bCs/>
          <w:color w:val="4472C4"/>
        </w:rPr>
        <w:t xml:space="preserve"> it</w:t>
      </w:r>
      <w:r w:rsidR="00804D1F" w:rsidRPr="002A1A2B">
        <w:rPr>
          <w:rFonts w:ascii="Arial" w:hAnsi="Arial" w:cs="Arial"/>
          <w:b/>
          <w:bCs/>
          <w:color w:val="4472C4"/>
        </w:rPr>
        <w:t xml:space="preserve"> provide</w:t>
      </w:r>
      <w:r w:rsidR="00511B2B" w:rsidRPr="002A1A2B">
        <w:rPr>
          <w:rFonts w:ascii="Arial" w:hAnsi="Arial" w:cs="Arial"/>
          <w:b/>
          <w:bCs/>
          <w:color w:val="4472C4"/>
        </w:rPr>
        <w:t xml:space="preserve">s insights and </w:t>
      </w:r>
      <w:r w:rsidR="00804D1F" w:rsidRPr="002A1A2B">
        <w:rPr>
          <w:rFonts w:ascii="Arial" w:hAnsi="Arial" w:cs="Arial"/>
          <w:b/>
          <w:bCs/>
          <w:color w:val="4472C4"/>
        </w:rPr>
        <w:t>opportunit</w:t>
      </w:r>
      <w:r w:rsidR="00511B2B" w:rsidRPr="002A1A2B">
        <w:rPr>
          <w:rFonts w:ascii="Arial" w:hAnsi="Arial" w:cs="Arial"/>
          <w:b/>
          <w:bCs/>
          <w:color w:val="4472C4"/>
        </w:rPr>
        <w:t>ies</w:t>
      </w:r>
      <w:r w:rsidR="00804D1F" w:rsidRPr="002A1A2B">
        <w:rPr>
          <w:rFonts w:ascii="Arial" w:hAnsi="Arial" w:cs="Arial"/>
          <w:b/>
          <w:bCs/>
          <w:color w:val="4472C4"/>
        </w:rPr>
        <w:t xml:space="preserve"> to improve upon </w:t>
      </w:r>
      <w:r w:rsidR="00511B2B" w:rsidRPr="002A1A2B">
        <w:rPr>
          <w:rFonts w:ascii="Arial" w:hAnsi="Arial" w:cs="Arial"/>
          <w:b/>
          <w:bCs/>
          <w:color w:val="4472C4"/>
        </w:rPr>
        <w:t xml:space="preserve">the existing </w:t>
      </w:r>
      <w:r w:rsidR="00804D1F" w:rsidRPr="002A1A2B">
        <w:rPr>
          <w:rFonts w:ascii="Arial" w:hAnsi="Arial" w:cs="Arial"/>
          <w:b/>
          <w:bCs/>
          <w:color w:val="4472C4"/>
        </w:rPr>
        <w:t>functions and processes.</w:t>
      </w:r>
    </w:p>
    <w:p w14:paraId="5F605A42" w14:textId="77777777" w:rsidR="00511B2B" w:rsidRPr="002A1A2B" w:rsidRDefault="00511B2B" w:rsidP="00295267">
      <w:pPr>
        <w:spacing w:before="120" w:after="120" w:line="360" w:lineRule="auto"/>
        <w:ind w:left="720"/>
        <w:contextualSpacing/>
        <w:rPr>
          <w:rFonts w:ascii="Arial" w:hAnsi="Arial" w:cs="Arial"/>
          <w:b/>
          <w:bCs/>
          <w:color w:val="4472C4"/>
        </w:rPr>
      </w:pPr>
    </w:p>
    <w:p w14:paraId="0E737750" w14:textId="77777777" w:rsidR="008D6032" w:rsidRPr="004A66DD" w:rsidRDefault="002A1A2B" w:rsidP="00295267">
      <w:pPr>
        <w:spacing w:before="120" w:after="120" w:line="360" w:lineRule="auto"/>
        <w:ind w:left="720"/>
        <w:contextualSpacing/>
        <w:rPr>
          <w:rFonts w:ascii="Arial" w:hAnsi="Arial" w:cs="Arial"/>
          <w:b/>
          <w:bCs/>
          <w:color w:val="4472C4"/>
        </w:rPr>
      </w:pPr>
      <w:r w:rsidRPr="002A1A2B">
        <w:rPr>
          <w:rFonts w:ascii="Arial" w:hAnsi="Arial" w:cs="Arial"/>
          <w:b/>
          <w:bCs/>
          <w:color w:val="4472C4"/>
        </w:rPr>
        <w:t xml:space="preserve">Database profiles are screened for </w:t>
      </w:r>
      <w:r>
        <w:rPr>
          <w:rFonts w:ascii="Arial" w:hAnsi="Arial" w:cs="Arial"/>
          <w:b/>
          <w:bCs/>
          <w:color w:val="4472C4"/>
        </w:rPr>
        <w:t>completeness/</w:t>
      </w:r>
      <w:r w:rsidRPr="002A1A2B">
        <w:rPr>
          <w:rFonts w:ascii="Arial" w:hAnsi="Arial" w:cs="Arial"/>
          <w:b/>
          <w:bCs/>
          <w:color w:val="4472C4"/>
        </w:rPr>
        <w:t>gaps and all concerns are discussed with Acadian on an ongoing basis.</w:t>
      </w:r>
    </w:p>
    <w:p w14:paraId="7EB4E9A9" w14:textId="77777777" w:rsidR="00294700" w:rsidRDefault="00294700" w:rsidP="00B8209E">
      <w:pPr>
        <w:spacing w:before="120" w:after="120" w:line="360" w:lineRule="auto"/>
        <w:contextualSpacing/>
        <w:rPr>
          <w:rFonts w:ascii="Arial" w:hAnsi="Arial" w:cs="Arial"/>
        </w:rPr>
      </w:pPr>
    </w:p>
    <w:p w14:paraId="7D750209" w14:textId="77777777" w:rsidR="008D6032" w:rsidRDefault="008D6032" w:rsidP="00B8209E">
      <w:pPr>
        <w:tabs>
          <w:tab w:val="right" w:leader="dot" w:pos="8630"/>
        </w:tabs>
        <w:spacing w:before="120" w:after="120" w:line="360" w:lineRule="auto"/>
        <w:ind w:right="720"/>
        <w:contextualSpacing/>
        <w:jc w:val="both"/>
        <w:rPr>
          <w:rFonts w:ascii="Arial" w:hAnsi="Arial" w:cs="Arial"/>
        </w:rPr>
      </w:pPr>
      <w:r>
        <w:rPr>
          <w:rFonts w:ascii="Arial" w:hAnsi="Arial" w:cs="Arial"/>
        </w:rPr>
        <w:t>4.1</w:t>
      </w:r>
      <w:r w:rsidR="005E11CB">
        <w:rPr>
          <w:rFonts w:ascii="Arial" w:hAnsi="Arial" w:cs="Arial"/>
        </w:rPr>
        <w:t>1</w:t>
      </w:r>
      <w:r>
        <w:rPr>
          <w:rFonts w:ascii="Arial" w:hAnsi="Arial" w:cs="Arial"/>
        </w:rPr>
        <w:t xml:space="preserve"> Describe the audits conducted and the frequency of such audits</w:t>
      </w:r>
      <w:r w:rsidR="006160FB">
        <w:rPr>
          <w:rFonts w:ascii="Arial" w:hAnsi="Arial" w:cs="Arial"/>
        </w:rPr>
        <w:t xml:space="preserve"> (i.e. you auditing Acadian’s information in the databases). </w:t>
      </w:r>
      <w:r>
        <w:rPr>
          <w:rFonts w:ascii="Arial" w:hAnsi="Arial" w:cs="Arial"/>
        </w:rPr>
        <w:t xml:space="preserve"> </w:t>
      </w:r>
    </w:p>
    <w:p w14:paraId="0CDC070A" w14:textId="77777777" w:rsidR="00294700" w:rsidRPr="00DE5530" w:rsidRDefault="00294700" w:rsidP="00DE5530">
      <w:pPr>
        <w:tabs>
          <w:tab w:val="right" w:leader="dot" w:pos="8630"/>
        </w:tabs>
        <w:spacing w:before="120" w:after="120" w:line="360" w:lineRule="auto"/>
        <w:ind w:left="720" w:right="720"/>
        <w:contextualSpacing/>
        <w:jc w:val="both"/>
        <w:rPr>
          <w:rFonts w:ascii="Arial" w:hAnsi="Arial"/>
          <w:b/>
          <w:color w:val="4472C4"/>
        </w:rPr>
      </w:pPr>
    </w:p>
    <w:p w14:paraId="7006B02B" w14:textId="77777777" w:rsidR="00E43CF2" w:rsidRPr="004A66DD" w:rsidRDefault="00E43CF2" w:rsidP="003838F0">
      <w:pPr>
        <w:tabs>
          <w:tab w:val="right" w:leader="dot" w:pos="8630"/>
        </w:tabs>
        <w:spacing w:before="120" w:after="120" w:line="360" w:lineRule="auto"/>
        <w:ind w:left="720" w:right="720"/>
        <w:contextualSpacing/>
        <w:jc w:val="both"/>
        <w:rPr>
          <w:rFonts w:ascii="Arial" w:hAnsi="Arial" w:cs="Arial"/>
          <w:b/>
          <w:bCs/>
          <w:color w:val="4472C4"/>
        </w:rPr>
      </w:pPr>
      <w:r w:rsidRPr="004A66DD">
        <w:rPr>
          <w:rFonts w:ascii="Arial" w:hAnsi="Arial" w:cs="Arial"/>
          <w:b/>
          <w:bCs/>
          <w:color w:val="4472C4"/>
        </w:rPr>
        <w:t xml:space="preserve">All monthly and quarterly data submissions </w:t>
      </w:r>
      <w:r w:rsidR="00511B2B">
        <w:rPr>
          <w:rFonts w:ascii="Arial" w:hAnsi="Arial" w:cs="Arial"/>
          <w:b/>
          <w:bCs/>
          <w:color w:val="4472C4"/>
        </w:rPr>
        <w:t>are audited repeatedly throughout every quarter.</w:t>
      </w:r>
    </w:p>
    <w:p w14:paraId="4BA161E6" w14:textId="77777777" w:rsidR="003838F0" w:rsidRPr="004A66DD" w:rsidRDefault="003838F0" w:rsidP="00607C86">
      <w:pPr>
        <w:tabs>
          <w:tab w:val="right" w:leader="dot" w:pos="8630"/>
        </w:tabs>
        <w:spacing w:before="120" w:after="120" w:line="360" w:lineRule="auto"/>
        <w:ind w:left="720" w:right="720"/>
        <w:contextualSpacing/>
        <w:jc w:val="both"/>
        <w:rPr>
          <w:rFonts w:ascii="Arial" w:hAnsi="Arial" w:cs="Arial"/>
          <w:b/>
          <w:bCs/>
          <w:color w:val="4472C4"/>
        </w:rPr>
      </w:pPr>
    </w:p>
    <w:p w14:paraId="09358D33" w14:textId="77777777" w:rsidR="00294700" w:rsidRDefault="00E43CF2" w:rsidP="00BD600B">
      <w:pPr>
        <w:tabs>
          <w:tab w:val="right" w:leader="dot" w:pos="8630"/>
        </w:tabs>
        <w:spacing w:before="120" w:after="120" w:line="360" w:lineRule="auto"/>
        <w:ind w:left="720" w:right="720"/>
        <w:contextualSpacing/>
        <w:jc w:val="both"/>
        <w:rPr>
          <w:rFonts w:ascii="Arial" w:hAnsi="Arial" w:cs="Arial"/>
          <w:b/>
          <w:bCs/>
          <w:color w:val="4472C4"/>
        </w:rPr>
      </w:pPr>
      <w:r w:rsidRPr="004A66DD">
        <w:rPr>
          <w:rFonts w:ascii="Arial" w:hAnsi="Arial" w:cs="Arial"/>
          <w:b/>
          <w:bCs/>
          <w:color w:val="4472C4"/>
        </w:rPr>
        <w:t>Database profiles are audited for gaps in quantitative and qualitative data (</w:t>
      </w:r>
      <w:r w:rsidR="00511B2B">
        <w:rPr>
          <w:rFonts w:ascii="Arial" w:hAnsi="Arial" w:cs="Arial"/>
          <w:b/>
          <w:bCs/>
          <w:color w:val="4472C4"/>
        </w:rPr>
        <w:t>or, “</w:t>
      </w:r>
      <w:r w:rsidRPr="004A66DD">
        <w:rPr>
          <w:rFonts w:ascii="Arial" w:hAnsi="Arial" w:cs="Arial"/>
          <w:b/>
          <w:bCs/>
          <w:color w:val="4472C4"/>
        </w:rPr>
        <w:t>static data</w:t>
      </w:r>
      <w:r w:rsidR="00511B2B">
        <w:rPr>
          <w:rFonts w:ascii="Arial" w:hAnsi="Arial" w:cs="Arial"/>
          <w:b/>
          <w:bCs/>
          <w:color w:val="4472C4"/>
        </w:rPr>
        <w:t>”</w:t>
      </w:r>
      <w:r w:rsidRPr="004A66DD">
        <w:rPr>
          <w:rFonts w:ascii="Arial" w:hAnsi="Arial" w:cs="Arial"/>
          <w:b/>
          <w:bCs/>
          <w:color w:val="4472C4"/>
        </w:rPr>
        <w:t xml:space="preserve">) on a quarterly basis and </w:t>
      </w:r>
      <w:r w:rsidR="00511B2B">
        <w:rPr>
          <w:rFonts w:ascii="Arial" w:hAnsi="Arial" w:cs="Arial"/>
          <w:b/>
          <w:bCs/>
          <w:color w:val="4472C4"/>
        </w:rPr>
        <w:t xml:space="preserve">will be </w:t>
      </w:r>
      <w:r w:rsidRPr="004A66DD">
        <w:rPr>
          <w:rFonts w:ascii="Arial" w:hAnsi="Arial" w:cs="Arial"/>
          <w:b/>
          <w:bCs/>
          <w:color w:val="4472C4"/>
        </w:rPr>
        <w:t xml:space="preserve">reviewed with </w:t>
      </w:r>
      <w:r w:rsidR="00511B2B">
        <w:rPr>
          <w:rFonts w:ascii="Arial" w:hAnsi="Arial" w:cs="Arial"/>
          <w:b/>
          <w:bCs/>
          <w:color w:val="4472C4"/>
        </w:rPr>
        <w:t xml:space="preserve">Acadian during the </w:t>
      </w:r>
      <w:r w:rsidRPr="004A66DD">
        <w:rPr>
          <w:rFonts w:ascii="Arial" w:hAnsi="Arial" w:cs="Arial"/>
          <w:b/>
          <w:bCs/>
          <w:color w:val="4472C4"/>
        </w:rPr>
        <w:t xml:space="preserve">quarterly assessment meetings. </w:t>
      </w:r>
      <w:r w:rsidR="003838F0" w:rsidRPr="004A66DD">
        <w:rPr>
          <w:rFonts w:ascii="Arial" w:hAnsi="Arial" w:cs="Arial"/>
          <w:b/>
          <w:bCs/>
          <w:color w:val="4472C4"/>
        </w:rPr>
        <w:t>Narratives are audited</w:t>
      </w:r>
      <w:r w:rsidR="00114510">
        <w:rPr>
          <w:rFonts w:ascii="Arial" w:hAnsi="Arial" w:cs="Arial"/>
          <w:b/>
          <w:bCs/>
          <w:color w:val="4472C4"/>
        </w:rPr>
        <w:t xml:space="preserve"> quarterly or upon request if needed</w:t>
      </w:r>
    </w:p>
    <w:p w14:paraId="66768C6E" w14:textId="77777777" w:rsidR="00BD600B" w:rsidRDefault="00BD600B" w:rsidP="00BD600B">
      <w:pPr>
        <w:tabs>
          <w:tab w:val="right" w:leader="dot" w:pos="8630"/>
        </w:tabs>
        <w:spacing w:before="120" w:after="120" w:line="360" w:lineRule="auto"/>
        <w:ind w:left="720" w:right="720"/>
        <w:contextualSpacing/>
        <w:jc w:val="both"/>
        <w:rPr>
          <w:rFonts w:ascii="Arial" w:hAnsi="Arial" w:cs="Arial"/>
          <w:b/>
          <w:bCs/>
          <w:color w:val="4472C4"/>
        </w:rPr>
      </w:pPr>
    </w:p>
    <w:p w14:paraId="6CF64CEC" w14:textId="77777777" w:rsidR="00BD600B" w:rsidRDefault="00BD600B" w:rsidP="00BD600B">
      <w:pPr>
        <w:tabs>
          <w:tab w:val="right" w:leader="dot" w:pos="8630"/>
        </w:tabs>
        <w:spacing w:before="120" w:after="120" w:line="360" w:lineRule="auto"/>
        <w:ind w:left="720" w:right="720"/>
        <w:contextualSpacing/>
        <w:jc w:val="both"/>
        <w:rPr>
          <w:rFonts w:ascii="Arial" w:hAnsi="Arial" w:cs="Arial"/>
          <w:b/>
          <w:bCs/>
          <w:color w:val="4472C4"/>
        </w:rPr>
      </w:pPr>
    </w:p>
    <w:p w14:paraId="3FF1E854" w14:textId="77777777" w:rsidR="00BD600B" w:rsidRDefault="00BD600B" w:rsidP="00BD600B">
      <w:pPr>
        <w:tabs>
          <w:tab w:val="right" w:leader="dot" w:pos="8630"/>
        </w:tabs>
        <w:spacing w:before="120" w:after="120" w:line="360" w:lineRule="auto"/>
        <w:ind w:left="720" w:right="720"/>
        <w:contextualSpacing/>
        <w:jc w:val="both"/>
        <w:rPr>
          <w:rFonts w:ascii="Arial" w:hAnsi="Arial" w:cs="Arial"/>
          <w:b/>
          <w:bCs/>
          <w:color w:val="4472C4"/>
        </w:rPr>
      </w:pPr>
    </w:p>
    <w:p w14:paraId="3E6ABC40" w14:textId="77777777" w:rsidR="00BD600B" w:rsidRPr="00BD600B" w:rsidRDefault="00BD600B" w:rsidP="00BD600B">
      <w:pPr>
        <w:tabs>
          <w:tab w:val="right" w:leader="dot" w:pos="8630"/>
        </w:tabs>
        <w:spacing w:before="120" w:after="120" w:line="360" w:lineRule="auto"/>
        <w:ind w:left="720" w:right="720"/>
        <w:contextualSpacing/>
        <w:jc w:val="both"/>
        <w:rPr>
          <w:rFonts w:ascii="Arial" w:hAnsi="Arial" w:cs="Arial"/>
          <w:b/>
          <w:bCs/>
          <w:color w:val="4472C4"/>
        </w:rPr>
      </w:pPr>
    </w:p>
    <w:p w14:paraId="1FC4C602" w14:textId="77777777" w:rsidR="00C91143" w:rsidRDefault="008D6032" w:rsidP="00B8209E">
      <w:pPr>
        <w:tabs>
          <w:tab w:val="right" w:leader="dot" w:pos="8630"/>
        </w:tabs>
        <w:spacing w:before="120" w:after="120" w:line="360" w:lineRule="auto"/>
        <w:ind w:right="720"/>
        <w:contextualSpacing/>
        <w:jc w:val="both"/>
        <w:rPr>
          <w:rFonts w:ascii="Arial" w:hAnsi="Arial" w:cs="Arial"/>
        </w:rPr>
      </w:pPr>
      <w:r>
        <w:rPr>
          <w:rFonts w:ascii="Arial" w:hAnsi="Arial" w:cs="Arial"/>
        </w:rPr>
        <w:lastRenderedPageBreak/>
        <w:t>4.1</w:t>
      </w:r>
      <w:r w:rsidR="005E11CB">
        <w:rPr>
          <w:rFonts w:ascii="Arial" w:hAnsi="Arial" w:cs="Arial"/>
        </w:rPr>
        <w:t>2</w:t>
      </w:r>
      <w:r>
        <w:rPr>
          <w:rFonts w:ascii="Arial" w:hAnsi="Arial" w:cs="Arial"/>
        </w:rPr>
        <w:t xml:space="preserve"> </w:t>
      </w:r>
      <w:r w:rsidR="006160FB">
        <w:rPr>
          <w:rFonts w:ascii="Arial" w:hAnsi="Arial" w:cs="Arial"/>
        </w:rPr>
        <w:t xml:space="preserve">What are your greatest strengths and why do you feel Acadian should partner with you in this important firmwide initiative?  </w:t>
      </w:r>
      <w:r>
        <w:rPr>
          <w:rFonts w:ascii="Arial" w:hAnsi="Arial" w:cs="Arial"/>
        </w:rPr>
        <w:t xml:space="preserve"> </w:t>
      </w:r>
    </w:p>
    <w:p w14:paraId="5AECFDA3" w14:textId="77777777" w:rsidR="00511B2B" w:rsidRDefault="00511B2B" w:rsidP="00B8209E">
      <w:pPr>
        <w:tabs>
          <w:tab w:val="right" w:leader="dot" w:pos="8630"/>
        </w:tabs>
        <w:spacing w:before="120" w:after="120" w:line="360" w:lineRule="auto"/>
        <w:ind w:right="720"/>
        <w:contextualSpacing/>
        <w:jc w:val="both"/>
        <w:rPr>
          <w:rFonts w:ascii="Arial" w:hAnsi="Arial" w:cs="Arial"/>
        </w:rPr>
      </w:pPr>
    </w:p>
    <w:p w14:paraId="50CB37EC" w14:textId="77777777" w:rsidR="00743422" w:rsidRDefault="00743422" w:rsidP="00743422">
      <w:pPr>
        <w:tabs>
          <w:tab w:val="right" w:leader="dot" w:pos="8630"/>
        </w:tabs>
        <w:spacing w:before="120" w:after="120" w:line="360" w:lineRule="auto"/>
        <w:ind w:left="720" w:right="720"/>
        <w:contextualSpacing/>
        <w:jc w:val="both"/>
        <w:rPr>
          <w:rFonts w:ascii="Arial" w:hAnsi="Arial" w:cs="Arial"/>
          <w:b/>
          <w:bCs/>
          <w:color w:val="4472C4"/>
        </w:rPr>
      </w:pPr>
      <w:r>
        <w:rPr>
          <w:rFonts w:ascii="Arial" w:hAnsi="Arial" w:cs="Arial"/>
          <w:b/>
          <w:bCs/>
          <w:color w:val="4472C4"/>
        </w:rPr>
        <w:t>APX Stream is the largest independent global distributor of data to the investment databases. The key word here is “independent.”</w:t>
      </w:r>
    </w:p>
    <w:p w14:paraId="1F2D2D2E" w14:textId="77777777" w:rsidR="00743422" w:rsidRDefault="00743422" w:rsidP="00743422">
      <w:pPr>
        <w:tabs>
          <w:tab w:val="right" w:leader="dot" w:pos="8630"/>
        </w:tabs>
        <w:spacing w:before="120" w:after="120" w:line="360" w:lineRule="auto"/>
        <w:ind w:left="720" w:right="720"/>
        <w:contextualSpacing/>
        <w:jc w:val="both"/>
        <w:rPr>
          <w:rFonts w:ascii="Arial" w:hAnsi="Arial" w:cs="Arial"/>
          <w:b/>
          <w:bCs/>
          <w:color w:val="4472C4"/>
        </w:rPr>
      </w:pPr>
    </w:p>
    <w:p w14:paraId="232B0C63" w14:textId="77777777" w:rsidR="00BD600B" w:rsidRDefault="00743422" w:rsidP="00743422">
      <w:pPr>
        <w:tabs>
          <w:tab w:val="right" w:leader="dot" w:pos="8630"/>
        </w:tabs>
        <w:spacing w:before="120" w:after="120" w:line="360" w:lineRule="auto"/>
        <w:ind w:left="720" w:right="720"/>
        <w:contextualSpacing/>
        <w:jc w:val="both"/>
        <w:rPr>
          <w:rFonts w:ascii="Arial" w:hAnsi="Arial" w:cs="Arial"/>
          <w:b/>
          <w:bCs/>
          <w:color w:val="4472C4"/>
        </w:rPr>
      </w:pPr>
      <w:r>
        <w:rPr>
          <w:rFonts w:ascii="Arial" w:hAnsi="Arial" w:cs="Arial"/>
          <w:b/>
          <w:bCs/>
          <w:color w:val="4472C4"/>
        </w:rPr>
        <w:t xml:space="preserve">APX Stream offers Acadian not only the most sound, reliable, and robust investment data management and distribution solution available, but equally important, we offer Acadian database strategy consulting that is fully free of conflicts of interest. APX Stream’s </w:t>
      </w:r>
      <w:r w:rsidR="00603F5E">
        <w:rPr>
          <w:rFonts w:ascii="Arial" w:hAnsi="Arial" w:cs="Arial"/>
          <w:b/>
          <w:bCs/>
          <w:color w:val="4472C4"/>
        </w:rPr>
        <w:t>core</w:t>
      </w:r>
      <w:r>
        <w:rPr>
          <w:rFonts w:ascii="Arial" w:hAnsi="Arial" w:cs="Arial"/>
          <w:b/>
          <w:bCs/>
          <w:color w:val="4472C4"/>
        </w:rPr>
        <w:t xml:space="preserve"> responsibility is to the manager’s data marketing strategy – not to any external interests foisted upon </w:t>
      </w:r>
      <w:r w:rsidR="0007731A">
        <w:rPr>
          <w:rFonts w:ascii="Arial" w:hAnsi="Arial" w:cs="Arial"/>
          <w:b/>
          <w:bCs/>
          <w:color w:val="4472C4"/>
        </w:rPr>
        <w:t>the firm</w:t>
      </w:r>
      <w:r>
        <w:rPr>
          <w:rFonts w:ascii="Arial" w:hAnsi="Arial" w:cs="Arial"/>
          <w:b/>
          <w:bCs/>
          <w:color w:val="4472C4"/>
        </w:rPr>
        <w:t xml:space="preserve"> by a corporate owner.</w:t>
      </w:r>
    </w:p>
    <w:p w14:paraId="4587012A" w14:textId="77777777" w:rsidR="00BD600B" w:rsidRDefault="00BD600B" w:rsidP="00743422">
      <w:pPr>
        <w:tabs>
          <w:tab w:val="right" w:leader="dot" w:pos="8630"/>
        </w:tabs>
        <w:spacing w:before="120" w:after="120" w:line="360" w:lineRule="auto"/>
        <w:ind w:left="720" w:right="720"/>
        <w:contextualSpacing/>
        <w:jc w:val="both"/>
        <w:rPr>
          <w:rFonts w:ascii="Arial" w:hAnsi="Arial" w:cs="Arial"/>
          <w:b/>
          <w:bCs/>
          <w:color w:val="4472C4"/>
        </w:rPr>
      </w:pPr>
    </w:p>
    <w:p w14:paraId="674481DF" w14:textId="77777777" w:rsidR="00743422" w:rsidRDefault="00BD600B" w:rsidP="00743422">
      <w:pPr>
        <w:tabs>
          <w:tab w:val="right" w:leader="dot" w:pos="8630"/>
        </w:tabs>
        <w:spacing w:before="120" w:after="120" w:line="360" w:lineRule="auto"/>
        <w:ind w:left="720" w:right="720"/>
        <w:contextualSpacing/>
        <w:jc w:val="both"/>
        <w:rPr>
          <w:rFonts w:ascii="Arial" w:hAnsi="Arial" w:cs="Arial"/>
          <w:b/>
          <w:bCs/>
          <w:color w:val="4472C4"/>
        </w:rPr>
      </w:pPr>
      <w:r>
        <w:rPr>
          <w:rFonts w:ascii="Arial" w:hAnsi="Arial" w:cs="Arial"/>
          <w:b/>
          <w:bCs/>
          <w:color w:val="4472C4"/>
        </w:rPr>
        <w:t xml:space="preserve">Though APX Stream maintains close working relationships with the databases, </w:t>
      </w:r>
      <w:r w:rsidR="00743422">
        <w:rPr>
          <w:rFonts w:ascii="Arial" w:hAnsi="Arial" w:cs="Arial"/>
          <w:b/>
          <w:bCs/>
          <w:color w:val="4472C4"/>
        </w:rPr>
        <w:t xml:space="preserve">APX Stream </w:t>
      </w:r>
      <w:r>
        <w:rPr>
          <w:rFonts w:ascii="Arial" w:hAnsi="Arial" w:cs="Arial"/>
          <w:b/>
          <w:bCs/>
          <w:color w:val="4472C4"/>
        </w:rPr>
        <w:t xml:space="preserve">works for its manager clients. As such APX Stream is agnostic when it comes to the databases themselves – APX Stream’s </w:t>
      </w:r>
      <w:r w:rsidR="00743422">
        <w:rPr>
          <w:rFonts w:ascii="Arial" w:hAnsi="Arial" w:cs="Arial"/>
          <w:b/>
          <w:bCs/>
          <w:color w:val="4472C4"/>
        </w:rPr>
        <w:t>sole concern is to publish Acadian’s data in those databases which offer the best potential return on its marketing budget and strategy.</w:t>
      </w:r>
      <w:r>
        <w:rPr>
          <w:rFonts w:ascii="Arial" w:hAnsi="Arial" w:cs="Arial"/>
          <w:b/>
          <w:bCs/>
          <w:color w:val="4472C4"/>
        </w:rPr>
        <w:t xml:space="preserve"> </w:t>
      </w:r>
      <w:r w:rsidR="00743422">
        <w:rPr>
          <w:rFonts w:ascii="Arial" w:hAnsi="Arial" w:cs="Arial"/>
          <w:b/>
          <w:bCs/>
          <w:color w:val="4472C4"/>
        </w:rPr>
        <w:t xml:space="preserve">We have no other </w:t>
      </w:r>
      <w:r w:rsidR="00381A00">
        <w:rPr>
          <w:rFonts w:ascii="Arial" w:hAnsi="Arial" w:cs="Arial"/>
          <w:b/>
          <w:bCs/>
          <w:color w:val="4472C4"/>
        </w:rPr>
        <w:t>mandate</w:t>
      </w:r>
      <w:r w:rsidR="00743422">
        <w:rPr>
          <w:rFonts w:ascii="Arial" w:hAnsi="Arial" w:cs="Arial"/>
          <w:b/>
          <w:bCs/>
          <w:color w:val="4472C4"/>
        </w:rPr>
        <w:t xml:space="preserve">. </w:t>
      </w:r>
    </w:p>
    <w:p w14:paraId="4A372B24" w14:textId="77777777" w:rsidR="00743422" w:rsidRDefault="00743422" w:rsidP="00743422">
      <w:pPr>
        <w:tabs>
          <w:tab w:val="right" w:leader="dot" w:pos="8630"/>
        </w:tabs>
        <w:spacing w:before="120" w:after="120" w:line="360" w:lineRule="auto"/>
        <w:ind w:left="720" w:right="720"/>
        <w:contextualSpacing/>
        <w:jc w:val="both"/>
        <w:rPr>
          <w:rFonts w:ascii="Arial" w:hAnsi="Arial" w:cs="Arial"/>
          <w:b/>
          <w:bCs/>
          <w:color w:val="4472C4"/>
        </w:rPr>
      </w:pPr>
    </w:p>
    <w:p w14:paraId="417EE9D5" w14:textId="77777777" w:rsidR="00743422" w:rsidRDefault="00743422" w:rsidP="00743422">
      <w:pPr>
        <w:tabs>
          <w:tab w:val="right" w:leader="dot" w:pos="8630"/>
        </w:tabs>
        <w:spacing w:before="120" w:after="120" w:line="360" w:lineRule="auto"/>
        <w:ind w:left="720" w:right="720"/>
        <w:contextualSpacing/>
        <w:jc w:val="both"/>
        <w:rPr>
          <w:rFonts w:ascii="Arial" w:hAnsi="Arial" w:cs="Arial"/>
          <w:b/>
          <w:bCs/>
          <w:color w:val="4472C4"/>
        </w:rPr>
      </w:pPr>
      <w:r>
        <w:rPr>
          <w:rFonts w:ascii="Arial" w:hAnsi="Arial" w:cs="Arial"/>
          <w:b/>
          <w:bCs/>
          <w:color w:val="4472C4"/>
        </w:rPr>
        <w:t>And that manager-centric focus extends beyond APX Stream’s data management and distribution process to the DataDrive itself. If a manager comes to APX Stream with a requested improvement to the DataDrive, APX Stream absorbs any and all development costs that might arise from fulfilling that request.</w:t>
      </w:r>
    </w:p>
    <w:p w14:paraId="3CDD5D7B" w14:textId="77777777" w:rsidR="00743422" w:rsidRDefault="00743422" w:rsidP="00743422">
      <w:pPr>
        <w:tabs>
          <w:tab w:val="right" w:leader="dot" w:pos="8630"/>
        </w:tabs>
        <w:spacing w:before="120" w:after="120" w:line="360" w:lineRule="auto"/>
        <w:ind w:left="720" w:right="720"/>
        <w:contextualSpacing/>
        <w:jc w:val="both"/>
        <w:rPr>
          <w:rFonts w:ascii="Arial" w:hAnsi="Arial" w:cs="Arial"/>
          <w:b/>
          <w:bCs/>
          <w:color w:val="4472C4"/>
        </w:rPr>
      </w:pPr>
    </w:p>
    <w:p w14:paraId="13580E01" w14:textId="77777777" w:rsidR="00743422" w:rsidRDefault="00743422" w:rsidP="00743422">
      <w:pPr>
        <w:tabs>
          <w:tab w:val="right" w:leader="dot" w:pos="8630"/>
        </w:tabs>
        <w:spacing w:before="120" w:after="120" w:line="360" w:lineRule="auto"/>
        <w:ind w:left="720" w:right="720"/>
        <w:contextualSpacing/>
        <w:jc w:val="both"/>
        <w:rPr>
          <w:rFonts w:ascii="Arial" w:hAnsi="Arial" w:cs="Arial"/>
          <w:b/>
          <w:bCs/>
          <w:color w:val="4472C4"/>
        </w:rPr>
      </w:pPr>
      <w:r>
        <w:rPr>
          <w:rFonts w:ascii="Arial" w:hAnsi="Arial" w:cs="Arial"/>
          <w:b/>
          <w:bCs/>
          <w:color w:val="4472C4"/>
        </w:rPr>
        <w:t xml:space="preserve">Because APX Stream’s corporate philosophy places the manager client at the center of everything it does, world-class client service is a daily </w:t>
      </w:r>
      <w:r w:rsidR="00381A00">
        <w:rPr>
          <w:rFonts w:ascii="Arial" w:hAnsi="Arial" w:cs="Arial"/>
          <w:b/>
          <w:bCs/>
          <w:color w:val="4472C4"/>
        </w:rPr>
        <w:t>pursuit</w:t>
      </w:r>
      <w:r>
        <w:rPr>
          <w:rFonts w:ascii="Arial" w:hAnsi="Arial" w:cs="Arial"/>
          <w:b/>
          <w:bCs/>
          <w:color w:val="4472C4"/>
        </w:rPr>
        <w:t>. For example, Acadian will have a Senior Analyst assigned to its account</w:t>
      </w:r>
      <w:r w:rsidR="00381A00">
        <w:rPr>
          <w:rFonts w:ascii="Arial" w:hAnsi="Arial" w:cs="Arial"/>
          <w:b/>
          <w:bCs/>
          <w:color w:val="4472C4"/>
        </w:rPr>
        <w:t xml:space="preserve">: one point of contact, </w:t>
      </w:r>
      <w:r>
        <w:rPr>
          <w:rFonts w:ascii="Arial" w:hAnsi="Arial" w:cs="Arial"/>
          <w:b/>
          <w:bCs/>
          <w:color w:val="4472C4"/>
        </w:rPr>
        <w:t>available every day, for</w:t>
      </w:r>
      <w:r w:rsidR="00381A00">
        <w:rPr>
          <w:rFonts w:ascii="Arial" w:hAnsi="Arial" w:cs="Arial"/>
          <w:b/>
          <w:bCs/>
          <w:color w:val="4472C4"/>
        </w:rPr>
        <w:t xml:space="preserve"> the ongoing</w:t>
      </w:r>
      <w:r>
        <w:rPr>
          <w:rFonts w:ascii="Arial" w:hAnsi="Arial" w:cs="Arial"/>
          <w:b/>
          <w:bCs/>
          <w:color w:val="4472C4"/>
        </w:rPr>
        <w:t xml:space="preserve"> servicing its account. That Senior Analyst will have intimate knowledge of Acadian’s strategy and processes (backed up by the full Data Analyst Team and the Data Manual described above)</w:t>
      </w:r>
      <w:r w:rsidR="00381A00">
        <w:rPr>
          <w:rFonts w:ascii="Arial" w:hAnsi="Arial" w:cs="Arial"/>
          <w:b/>
          <w:bCs/>
          <w:color w:val="4472C4"/>
        </w:rPr>
        <w:t xml:space="preserve"> </w:t>
      </w:r>
      <w:r>
        <w:rPr>
          <w:rFonts w:ascii="Arial" w:hAnsi="Arial" w:cs="Arial"/>
          <w:b/>
          <w:bCs/>
          <w:color w:val="4472C4"/>
        </w:rPr>
        <w:t>and can be held strictly accountable for faithful execution of Acadian’s strategy and responsiveness to its queries.</w:t>
      </w:r>
    </w:p>
    <w:p w14:paraId="341DF96E" w14:textId="77777777" w:rsidR="00743422" w:rsidRDefault="00743422" w:rsidP="00743422">
      <w:pPr>
        <w:tabs>
          <w:tab w:val="right" w:leader="dot" w:pos="8630"/>
        </w:tabs>
        <w:spacing w:before="120" w:after="120" w:line="360" w:lineRule="auto"/>
        <w:ind w:left="720" w:right="720"/>
        <w:contextualSpacing/>
        <w:jc w:val="both"/>
        <w:rPr>
          <w:rFonts w:ascii="Arial" w:hAnsi="Arial" w:cs="Arial"/>
          <w:b/>
          <w:bCs/>
          <w:color w:val="4472C4"/>
        </w:rPr>
      </w:pPr>
    </w:p>
    <w:p w14:paraId="7CF6CC38" w14:textId="77777777" w:rsidR="00743422" w:rsidRDefault="00743422" w:rsidP="00DE5530">
      <w:pPr>
        <w:tabs>
          <w:tab w:val="right" w:leader="dot" w:pos="8630"/>
        </w:tabs>
        <w:spacing w:before="120" w:after="120" w:line="360" w:lineRule="auto"/>
        <w:ind w:left="720" w:right="720"/>
        <w:contextualSpacing/>
        <w:jc w:val="both"/>
        <w:rPr>
          <w:rFonts w:ascii="Arial" w:hAnsi="Arial" w:cs="Arial"/>
        </w:rPr>
      </w:pPr>
      <w:r>
        <w:rPr>
          <w:rFonts w:ascii="Arial" w:hAnsi="Arial" w:cs="Arial"/>
          <w:b/>
          <w:bCs/>
          <w:color w:val="4472C4"/>
        </w:rPr>
        <w:t>In sum, scalable, highly effective s</w:t>
      </w:r>
      <w:r w:rsidRPr="00833735">
        <w:rPr>
          <w:rFonts w:ascii="Arial" w:hAnsi="Arial" w:cs="Arial"/>
          <w:b/>
          <w:bCs/>
          <w:color w:val="4472C4"/>
        </w:rPr>
        <w:t xml:space="preserve">oftware, </w:t>
      </w:r>
      <w:r>
        <w:rPr>
          <w:rFonts w:ascii="Arial" w:hAnsi="Arial" w:cs="Arial"/>
          <w:b/>
          <w:bCs/>
          <w:color w:val="4472C4"/>
        </w:rPr>
        <w:t xml:space="preserve">independent </w:t>
      </w:r>
      <w:r w:rsidRPr="00833735">
        <w:rPr>
          <w:rFonts w:ascii="Arial" w:hAnsi="Arial" w:cs="Arial"/>
          <w:b/>
          <w:bCs/>
          <w:color w:val="4472C4"/>
        </w:rPr>
        <w:t>consulting, peerless client service, and an uncommon interest in the field of investment data drive</w:t>
      </w:r>
      <w:r>
        <w:rPr>
          <w:rFonts w:ascii="Arial" w:hAnsi="Arial" w:cs="Arial"/>
          <w:b/>
          <w:bCs/>
          <w:color w:val="4472C4"/>
        </w:rPr>
        <w:t>s</w:t>
      </w:r>
      <w:r w:rsidRPr="00833735">
        <w:rPr>
          <w:rFonts w:ascii="Arial" w:hAnsi="Arial" w:cs="Arial"/>
          <w:b/>
          <w:bCs/>
          <w:color w:val="4472C4"/>
        </w:rPr>
        <w:t xml:space="preserve"> every aspect of APX Stream’s business and client relationships</w:t>
      </w:r>
      <w:r>
        <w:rPr>
          <w:rFonts w:ascii="Arial" w:hAnsi="Arial" w:cs="Arial"/>
          <w:b/>
          <w:bCs/>
          <w:color w:val="4472C4"/>
        </w:rPr>
        <w:t xml:space="preserve"> on a day-to-day basis.</w:t>
      </w:r>
    </w:p>
    <w:p w14:paraId="230589B0" w14:textId="77777777" w:rsidR="00B8209E" w:rsidRDefault="00B8209E" w:rsidP="00B8209E">
      <w:pPr>
        <w:tabs>
          <w:tab w:val="right" w:leader="dot" w:pos="8630"/>
        </w:tabs>
        <w:spacing w:before="120" w:after="120" w:line="360" w:lineRule="auto"/>
        <w:ind w:right="720"/>
        <w:contextualSpacing/>
        <w:jc w:val="both"/>
        <w:rPr>
          <w:rFonts w:ascii="Arial" w:hAnsi="Arial" w:cs="Arial"/>
        </w:rPr>
      </w:pPr>
    </w:p>
    <w:p w14:paraId="267FFCD5" w14:textId="77777777" w:rsidR="00B8209E" w:rsidRDefault="00B8209E" w:rsidP="00B8209E">
      <w:pPr>
        <w:tabs>
          <w:tab w:val="right" w:leader="dot" w:pos="8630"/>
        </w:tabs>
        <w:ind w:left="720" w:hanging="360"/>
        <w:jc w:val="both"/>
        <w:rPr>
          <w:rFonts w:ascii="Arial" w:hAnsi="Arial" w:cs="Arial"/>
          <w:b/>
          <w:u w:val="single"/>
        </w:rPr>
      </w:pPr>
    </w:p>
    <w:p w14:paraId="17132D55" w14:textId="77777777" w:rsidR="00B8209E" w:rsidRPr="00C70B00" w:rsidRDefault="00B8209E" w:rsidP="00B8209E">
      <w:pPr>
        <w:pStyle w:val="Template3"/>
        <w:numPr>
          <w:ilvl w:val="0"/>
          <w:numId w:val="0"/>
        </w:numPr>
        <w:tabs>
          <w:tab w:val="right" w:leader="dot" w:pos="8630"/>
        </w:tabs>
        <w:ind w:left="360" w:right="720" w:hanging="360"/>
        <w:jc w:val="both"/>
        <w:rPr>
          <w:rFonts w:ascii="Arial" w:hAnsi="Arial" w:cs="Arial"/>
          <w:b/>
          <w:color w:val="auto"/>
          <w:sz w:val="24"/>
          <w:szCs w:val="24"/>
        </w:rPr>
      </w:pPr>
      <w:r>
        <w:rPr>
          <w:rFonts w:ascii="Arial" w:hAnsi="Arial" w:cs="Arial"/>
          <w:b/>
          <w:color w:val="auto"/>
          <w:sz w:val="24"/>
          <w:szCs w:val="24"/>
        </w:rPr>
        <w:lastRenderedPageBreak/>
        <w:t>5</w:t>
      </w:r>
      <w:r w:rsidRPr="00C70B00">
        <w:rPr>
          <w:rFonts w:ascii="Arial" w:hAnsi="Arial" w:cs="Arial"/>
          <w:b/>
          <w:color w:val="auto"/>
          <w:sz w:val="24"/>
          <w:szCs w:val="24"/>
        </w:rPr>
        <w:t>.</w:t>
      </w:r>
      <w:r w:rsidRPr="00C70B00">
        <w:rPr>
          <w:rFonts w:ascii="Arial" w:hAnsi="Arial" w:cs="Arial"/>
          <w:b/>
          <w:color w:val="auto"/>
          <w:sz w:val="24"/>
          <w:szCs w:val="24"/>
        </w:rPr>
        <w:tab/>
      </w:r>
      <w:r>
        <w:rPr>
          <w:rFonts w:ascii="Arial" w:hAnsi="Arial" w:cs="Arial"/>
          <w:b/>
          <w:color w:val="auto"/>
          <w:sz w:val="24"/>
          <w:szCs w:val="24"/>
        </w:rPr>
        <w:t>Account Management and Service Levels</w:t>
      </w:r>
    </w:p>
    <w:p w14:paraId="55BEC0F6" w14:textId="77777777" w:rsidR="00B8209E" w:rsidRDefault="00B8209E" w:rsidP="00B8209E">
      <w:pPr>
        <w:tabs>
          <w:tab w:val="right" w:leader="dot" w:pos="8630"/>
        </w:tabs>
        <w:ind w:left="360" w:right="720"/>
        <w:jc w:val="both"/>
        <w:rPr>
          <w:rFonts w:ascii="Arial" w:hAnsi="Arial" w:cs="Arial"/>
        </w:rPr>
      </w:pPr>
    </w:p>
    <w:p w14:paraId="11FD8838" w14:textId="77777777" w:rsidR="00B8209E" w:rsidRDefault="00B8209E" w:rsidP="00B8209E">
      <w:pPr>
        <w:tabs>
          <w:tab w:val="right" w:leader="dot" w:pos="8630"/>
        </w:tabs>
        <w:ind w:left="360" w:right="720"/>
        <w:jc w:val="both"/>
        <w:rPr>
          <w:rFonts w:ascii="Arial" w:hAnsi="Arial" w:cs="Arial"/>
        </w:rPr>
      </w:pPr>
      <w:r>
        <w:rPr>
          <w:rFonts w:ascii="Arial" w:hAnsi="Arial" w:cs="Arial"/>
        </w:rPr>
        <w:t>Please include all items listed below in your response to this RFP.</w:t>
      </w:r>
    </w:p>
    <w:p w14:paraId="465F8092" w14:textId="77777777" w:rsidR="00B8209E" w:rsidRDefault="00B8209E" w:rsidP="00B8209E">
      <w:pPr>
        <w:tabs>
          <w:tab w:val="right" w:leader="dot" w:pos="8630"/>
        </w:tabs>
        <w:spacing w:before="120" w:after="120" w:line="360" w:lineRule="auto"/>
        <w:ind w:left="360" w:right="720"/>
        <w:contextualSpacing/>
        <w:jc w:val="both"/>
        <w:rPr>
          <w:rFonts w:ascii="Arial" w:hAnsi="Arial" w:cs="Arial"/>
          <w:b/>
          <w:u w:val="single"/>
        </w:rPr>
      </w:pPr>
    </w:p>
    <w:p w14:paraId="58D42BAB" w14:textId="77777777" w:rsidR="00A076E7" w:rsidRDefault="00B8209E" w:rsidP="00B8209E">
      <w:pPr>
        <w:spacing w:before="120" w:after="120" w:line="360" w:lineRule="auto"/>
        <w:contextualSpacing/>
        <w:rPr>
          <w:rFonts w:ascii="Arial" w:hAnsi="Arial" w:cs="Arial"/>
        </w:rPr>
      </w:pPr>
      <w:r>
        <w:rPr>
          <w:rFonts w:ascii="Arial" w:hAnsi="Arial" w:cs="Arial"/>
        </w:rPr>
        <w:t>5</w:t>
      </w:r>
      <w:r w:rsidRPr="00F065A0">
        <w:rPr>
          <w:rFonts w:ascii="Arial" w:hAnsi="Arial" w:cs="Arial"/>
        </w:rPr>
        <w:t>.1 Please provide</w:t>
      </w:r>
      <w:r>
        <w:rPr>
          <w:rFonts w:ascii="Arial" w:hAnsi="Arial" w:cs="Arial"/>
        </w:rPr>
        <w:t xml:space="preserve"> an overview of the account management team structure including roles/titles and </w:t>
      </w:r>
      <w:r w:rsidR="00696718">
        <w:rPr>
          <w:rFonts w:ascii="Arial" w:hAnsi="Arial" w:cs="Arial"/>
        </w:rPr>
        <w:t>hierarchy</w:t>
      </w:r>
      <w:r>
        <w:rPr>
          <w:rFonts w:ascii="Arial" w:hAnsi="Arial" w:cs="Arial"/>
        </w:rPr>
        <w:t>.</w:t>
      </w:r>
    </w:p>
    <w:p w14:paraId="5E9C15A9" w14:textId="77777777" w:rsidR="00743422" w:rsidRDefault="00743422" w:rsidP="00B8209E">
      <w:pPr>
        <w:spacing w:before="120" w:after="120" w:line="360" w:lineRule="auto"/>
        <w:contextualSpacing/>
        <w:rPr>
          <w:rFonts w:ascii="Arial" w:hAnsi="Arial" w:cs="Arial"/>
        </w:rPr>
      </w:pPr>
    </w:p>
    <w:p w14:paraId="24F7ECBB" w14:textId="77777777" w:rsidR="00294700" w:rsidRDefault="00C91143" w:rsidP="00294700">
      <w:pPr>
        <w:spacing w:before="120" w:after="120" w:line="360" w:lineRule="auto"/>
        <w:ind w:left="720"/>
        <w:contextualSpacing/>
        <w:rPr>
          <w:rFonts w:ascii="Arial" w:hAnsi="Arial" w:cs="Arial"/>
          <w:b/>
          <w:bCs/>
          <w:color w:val="4472C4"/>
        </w:rPr>
      </w:pPr>
      <w:r w:rsidRPr="002B7433">
        <w:rPr>
          <w:rFonts w:ascii="Arial" w:hAnsi="Arial" w:cs="Arial"/>
          <w:b/>
          <w:bCs/>
          <w:color w:val="4472C4"/>
        </w:rPr>
        <w:t xml:space="preserve">Acadian </w:t>
      </w:r>
      <w:r w:rsidR="008E0F42">
        <w:rPr>
          <w:rFonts w:ascii="Arial" w:hAnsi="Arial" w:cs="Arial"/>
          <w:b/>
          <w:bCs/>
          <w:color w:val="4472C4"/>
        </w:rPr>
        <w:t>Asset Management</w:t>
      </w:r>
      <w:r w:rsidRPr="002B7433">
        <w:rPr>
          <w:rFonts w:ascii="Arial" w:hAnsi="Arial" w:cs="Arial"/>
          <w:b/>
          <w:bCs/>
          <w:color w:val="4472C4"/>
        </w:rPr>
        <w:t xml:space="preserve"> will </w:t>
      </w:r>
      <w:r w:rsidR="00294700">
        <w:rPr>
          <w:rFonts w:ascii="Arial" w:hAnsi="Arial" w:cs="Arial"/>
          <w:b/>
          <w:bCs/>
          <w:color w:val="4472C4"/>
        </w:rPr>
        <w:t xml:space="preserve">be assigned </w:t>
      </w:r>
      <w:r w:rsidRPr="002B7433">
        <w:rPr>
          <w:rFonts w:ascii="Arial" w:hAnsi="Arial" w:cs="Arial"/>
          <w:b/>
          <w:bCs/>
          <w:color w:val="4472C4"/>
        </w:rPr>
        <w:t>two teams focused on the first 2 quarters</w:t>
      </w:r>
      <w:r w:rsidR="00294700">
        <w:rPr>
          <w:rFonts w:ascii="Arial" w:hAnsi="Arial" w:cs="Arial"/>
          <w:b/>
          <w:bCs/>
          <w:color w:val="4472C4"/>
        </w:rPr>
        <w:t xml:space="preserve">: </w:t>
      </w:r>
      <w:r w:rsidR="008E0F42">
        <w:rPr>
          <w:rFonts w:ascii="Arial" w:hAnsi="Arial" w:cs="Arial"/>
          <w:b/>
          <w:bCs/>
          <w:color w:val="4472C4"/>
        </w:rPr>
        <w:t>t</w:t>
      </w:r>
      <w:r w:rsidR="00294700">
        <w:rPr>
          <w:rFonts w:ascii="Arial" w:hAnsi="Arial" w:cs="Arial"/>
          <w:b/>
          <w:bCs/>
          <w:color w:val="4472C4"/>
        </w:rPr>
        <w:t xml:space="preserve">he </w:t>
      </w:r>
      <w:r w:rsidRPr="002B7433">
        <w:rPr>
          <w:rFonts w:ascii="Arial" w:hAnsi="Arial" w:cs="Arial"/>
          <w:b/>
          <w:bCs/>
          <w:color w:val="4472C4"/>
        </w:rPr>
        <w:t xml:space="preserve">Onboarding </w:t>
      </w:r>
      <w:r w:rsidR="008E0F42">
        <w:rPr>
          <w:rFonts w:ascii="Arial" w:hAnsi="Arial" w:cs="Arial"/>
          <w:b/>
          <w:bCs/>
          <w:color w:val="4472C4"/>
        </w:rPr>
        <w:t>Team</w:t>
      </w:r>
      <w:r w:rsidRPr="002B7433">
        <w:rPr>
          <w:rFonts w:ascii="Arial" w:hAnsi="Arial" w:cs="Arial"/>
          <w:b/>
          <w:bCs/>
          <w:color w:val="4472C4"/>
        </w:rPr>
        <w:t xml:space="preserve"> and </w:t>
      </w:r>
      <w:r w:rsidR="008E0F42">
        <w:rPr>
          <w:rFonts w:ascii="Arial" w:hAnsi="Arial" w:cs="Arial"/>
          <w:b/>
          <w:bCs/>
          <w:color w:val="4472C4"/>
        </w:rPr>
        <w:t xml:space="preserve">the </w:t>
      </w:r>
      <w:r w:rsidRPr="002B7433">
        <w:rPr>
          <w:rFonts w:ascii="Arial" w:hAnsi="Arial" w:cs="Arial"/>
          <w:b/>
          <w:bCs/>
          <w:color w:val="4472C4"/>
        </w:rPr>
        <w:t xml:space="preserve">Senior Analyst </w:t>
      </w:r>
      <w:r w:rsidR="008E0F42">
        <w:rPr>
          <w:rFonts w:ascii="Arial" w:hAnsi="Arial" w:cs="Arial"/>
          <w:b/>
          <w:bCs/>
          <w:color w:val="4472C4"/>
        </w:rPr>
        <w:t>T</w:t>
      </w:r>
      <w:r w:rsidRPr="002B7433">
        <w:rPr>
          <w:rFonts w:ascii="Arial" w:hAnsi="Arial" w:cs="Arial"/>
          <w:b/>
          <w:bCs/>
          <w:color w:val="4472C4"/>
        </w:rPr>
        <w:t>eam.</w:t>
      </w:r>
    </w:p>
    <w:p w14:paraId="564190D5" w14:textId="77777777" w:rsidR="00E976E6" w:rsidRDefault="00E976E6" w:rsidP="00294700">
      <w:pPr>
        <w:spacing w:before="120" w:after="120" w:line="360" w:lineRule="auto"/>
        <w:ind w:left="720"/>
        <w:contextualSpacing/>
        <w:rPr>
          <w:rFonts w:ascii="Arial" w:hAnsi="Arial" w:cs="Arial"/>
          <w:b/>
          <w:bCs/>
          <w:color w:val="4472C4"/>
        </w:rPr>
      </w:pPr>
    </w:p>
    <w:p w14:paraId="2C5E1F7C" w14:textId="77777777" w:rsidR="00294700" w:rsidRDefault="00C91143" w:rsidP="00294700">
      <w:pPr>
        <w:spacing w:before="120" w:after="120" w:line="360" w:lineRule="auto"/>
        <w:ind w:left="720"/>
        <w:contextualSpacing/>
        <w:rPr>
          <w:rFonts w:ascii="Arial" w:hAnsi="Arial" w:cs="Arial"/>
          <w:b/>
          <w:bCs/>
          <w:color w:val="4472C4"/>
        </w:rPr>
      </w:pPr>
      <w:r w:rsidRPr="002B7433">
        <w:rPr>
          <w:rFonts w:ascii="Arial" w:hAnsi="Arial" w:cs="Arial"/>
          <w:b/>
          <w:bCs/>
          <w:color w:val="4472C4"/>
        </w:rPr>
        <w:t xml:space="preserve">The </w:t>
      </w:r>
      <w:r w:rsidR="00381A00">
        <w:rPr>
          <w:rFonts w:ascii="Arial" w:hAnsi="Arial" w:cs="Arial"/>
          <w:b/>
          <w:bCs/>
          <w:color w:val="4472C4"/>
        </w:rPr>
        <w:t>O</w:t>
      </w:r>
      <w:r w:rsidR="006C338B" w:rsidRPr="002B7433">
        <w:rPr>
          <w:rFonts w:ascii="Arial" w:hAnsi="Arial" w:cs="Arial"/>
          <w:b/>
          <w:bCs/>
          <w:color w:val="4472C4"/>
        </w:rPr>
        <w:t>nboarding</w:t>
      </w:r>
      <w:r w:rsidRPr="002B7433">
        <w:rPr>
          <w:rFonts w:ascii="Arial" w:hAnsi="Arial" w:cs="Arial"/>
          <w:b/>
          <w:bCs/>
          <w:color w:val="4472C4"/>
        </w:rPr>
        <w:t xml:space="preserve"> </w:t>
      </w:r>
      <w:r w:rsidR="00381A00">
        <w:rPr>
          <w:rFonts w:ascii="Arial" w:hAnsi="Arial" w:cs="Arial"/>
          <w:b/>
          <w:bCs/>
          <w:color w:val="4472C4"/>
        </w:rPr>
        <w:t>T</w:t>
      </w:r>
      <w:r w:rsidRPr="002B7433">
        <w:rPr>
          <w:rFonts w:ascii="Arial" w:hAnsi="Arial" w:cs="Arial"/>
          <w:b/>
          <w:bCs/>
          <w:color w:val="4472C4"/>
        </w:rPr>
        <w:t xml:space="preserve">eam is responsible for the immediate </w:t>
      </w:r>
      <w:r w:rsidR="00294700">
        <w:rPr>
          <w:rFonts w:ascii="Arial" w:hAnsi="Arial" w:cs="Arial"/>
          <w:b/>
          <w:bCs/>
          <w:color w:val="4472C4"/>
        </w:rPr>
        <w:t>“</w:t>
      </w:r>
      <w:r w:rsidRPr="002B7433">
        <w:rPr>
          <w:rFonts w:ascii="Arial" w:hAnsi="Arial" w:cs="Arial"/>
          <w:b/>
          <w:bCs/>
          <w:color w:val="4472C4"/>
        </w:rPr>
        <w:t>lift</w:t>
      </w:r>
      <w:r w:rsidR="00294700">
        <w:rPr>
          <w:rFonts w:ascii="Arial" w:hAnsi="Arial" w:cs="Arial"/>
          <w:b/>
          <w:bCs/>
          <w:color w:val="4472C4"/>
        </w:rPr>
        <w:t>”</w:t>
      </w:r>
      <w:r w:rsidRPr="002B7433">
        <w:rPr>
          <w:rFonts w:ascii="Arial" w:hAnsi="Arial" w:cs="Arial"/>
          <w:b/>
          <w:bCs/>
          <w:color w:val="4472C4"/>
        </w:rPr>
        <w:t xml:space="preserve"> of </w:t>
      </w:r>
      <w:r w:rsidR="00294700">
        <w:rPr>
          <w:rFonts w:ascii="Arial" w:hAnsi="Arial" w:cs="Arial"/>
          <w:b/>
          <w:bCs/>
          <w:color w:val="4472C4"/>
        </w:rPr>
        <w:t xml:space="preserve">Acadian’s </w:t>
      </w:r>
      <w:r w:rsidRPr="002B7433">
        <w:rPr>
          <w:rFonts w:ascii="Arial" w:hAnsi="Arial" w:cs="Arial"/>
          <w:b/>
          <w:bCs/>
          <w:color w:val="4472C4"/>
        </w:rPr>
        <w:t xml:space="preserve">current burdens and </w:t>
      </w:r>
      <w:r w:rsidR="00294700">
        <w:rPr>
          <w:rFonts w:ascii="Arial" w:hAnsi="Arial" w:cs="Arial"/>
          <w:b/>
          <w:bCs/>
          <w:color w:val="4472C4"/>
        </w:rPr>
        <w:t xml:space="preserve">any limitations </w:t>
      </w:r>
      <w:r w:rsidR="00743422">
        <w:rPr>
          <w:rFonts w:ascii="Arial" w:hAnsi="Arial" w:cs="Arial"/>
          <w:b/>
          <w:bCs/>
          <w:color w:val="4472C4"/>
        </w:rPr>
        <w:t>resulting from</w:t>
      </w:r>
      <w:r w:rsidR="00294700">
        <w:rPr>
          <w:rFonts w:ascii="Arial" w:hAnsi="Arial" w:cs="Arial"/>
          <w:b/>
          <w:bCs/>
          <w:color w:val="4472C4"/>
        </w:rPr>
        <w:t xml:space="preserve"> its </w:t>
      </w:r>
      <w:r w:rsidRPr="002B7433">
        <w:rPr>
          <w:rFonts w:ascii="Arial" w:hAnsi="Arial" w:cs="Arial"/>
          <w:b/>
          <w:bCs/>
          <w:color w:val="4472C4"/>
        </w:rPr>
        <w:t>pre-existing methodolog</w:t>
      </w:r>
      <w:r w:rsidR="00743422">
        <w:rPr>
          <w:rFonts w:ascii="Arial" w:hAnsi="Arial" w:cs="Arial"/>
          <w:b/>
          <w:bCs/>
          <w:color w:val="4472C4"/>
        </w:rPr>
        <w:t>ies and processes</w:t>
      </w:r>
      <w:r w:rsidRPr="002B7433">
        <w:rPr>
          <w:rFonts w:ascii="Arial" w:hAnsi="Arial" w:cs="Arial"/>
          <w:b/>
          <w:bCs/>
          <w:color w:val="4472C4"/>
        </w:rPr>
        <w:t xml:space="preserve">. </w:t>
      </w:r>
      <w:r w:rsidR="008E0F42">
        <w:rPr>
          <w:rFonts w:ascii="Arial" w:hAnsi="Arial" w:cs="Arial"/>
          <w:b/>
          <w:bCs/>
          <w:color w:val="4472C4"/>
        </w:rPr>
        <w:t>The</w:t>
      </w:r>
      <w:r w:rsidR="00294700">
        <w:rPr>
          <w:rFonts w:ascii="Arial" w:hAnsi="Arial" w:cs="Arial"/>
          <w:b/>
          <w:bCs/>
          <w:color w:val="4472C4"/>
        </w:rPr>
        <w:t xml:space="preserve"> primary focus during this period is to ensure that Acadian experiences an immediate easing of the demands of the data management and distribution process</w:t>
      </w:r>
      <w:r w:rsidR="008E3E54">
        <w:rPr>
          <w:rFonts w:ascii="Arial" w:hAnsi="Arial" w:cs="Arial"/>
          <w:b/>
          <w:bCs/>
          <w:color w:val="4472C4"/>
        </w:rPr>
        <w:t>, per compliance and marketing mandates</w:t>
      </w:r>
      <w:r w:rsidR="008E0F42">
        <w:rPr>
          <w:rFonts w:ascii="Arial" w:hAnsi="Arial" w:cs="Arial"/>
          <w:b/>
          <w:bCs/>
          <w:color w:val="4472C4"/>
        </w:rPr>
        <w:t>.</w:t>
      </w:r>
    </w:p>
    <w:p w14:paraId="31EAA54D" w14:textId="77777777" w:rsidR="00294700" w:rsidRDefault="00294700" w:rsidP="00294700">
      <w:pPr>
        <w:spacing w:before="120" w:after="120" w:line="360" w:lineRule="auto"/>
        <w:ind w:left="720"/>
        <w:contextualSpacing/>
        <w:rPr>
          <w:rFonts w:ascii="Arial" w:hAnsi="Arial" w:cs="Arial"/>
          <w:b/>
          <w:bCs/>
          <w:color w:val="4472C4"/>
        </w:rPr>
      </w:pPr>
    </w:p>
    <w:p w14:paraId="11D438DE" w14:textId="77777777" w:rsidR="00743422" w:rsidRDefault="006C338B" w:rsidP="00294700">
      <w:pPr>
        <w:spacing w:before="120" w:after="120" w:line="360" w:lineRule="auto"/>
        <w:ind w:left="720"/>
        <w:contextualSpacing/>
        <w:rPr>
          <w:rFonts w:ascii="Arial" w:hAnsi="Arial" w:cs="Arial"/>
          <w:b/>
          <w:bCs/>
          <w:color w:val="4472C4"/>
        </w:rPr>
      </w:pPr>
      <w:r w:rsidRPr="002B7433">
        <w:rPr>
          <w:rFonts w:ascii="Arial" w:hAnsi="Arial" w:cs="Arial"/>
          <w:b/>
          <w:bCs/>
          <w:color w:val="4472C4"/>
        </w:rPr>
        <w:t xml:space="preserve">Working alongside </w:t>
      </w:r>
      <w:r w:rsidR="00F92D9E">
        <w:rPr>
          <w:rFonts w:ascii="Arial" w:hAnsi="Arial" w:cs="Arial"/>
          <w:b/>
          <w:bCs/>
          <w:color w:val="4472C4"/>
        </w:rPr>
        <w:t>Acadian’s</w:t>
      </w:r>
      <w:r w:rsidR="008E3E54">
        <w:rPr>
          <w:rFonts w:ascii="Arial" w:hAnsi="Arial" w:cs="Arial"/>
          <w:b/>
          <w:bCs/>
          <w:color w:val="4472C4"/>
        </w:rPr>
        <w:t xml:space="preserve"> dedicated</w:t>
      </w:r>
      <w:r w:rsidRPr="002B7433">
        <w:rPr>
          <w:rFonts w:ascii="Arial" w:hAnsi="Arial" w:cs="Arial"/>
          <w:b/>
          <w:bCs/>
          <w:color w:val="4472C4"/>
        </w:rPr>
        <w:t xml:space="preserve"> </w:t>
      </w:r>
      <w:r w:rsidR="00743422">
        <w:rPr>
          <w:rFonts w:ascii="Arial" w:hAnsi="Arial" w:cs="Arial"/>
          <w:b/>
          <w:bCs/>
          <w:color w:val="4472C4"/>
        </w:rPr>
        <w:t>O</w:t>
      </w:r>
      <w:r w:rsidRPr="002B7433">
        <w:rPr>
          <w:rFonts w:ascii="Arial" w:hAnsi="Arial" w:cs="Arial"/>
          <w:b/>
          <w:bCs/>
          <w:color w:val="4472C4"/>
        </w:rPr>
        <w:t xml:space="preserve">nboarding </w:t>
      </w:r>
      <w:r w:rsidR="00743422">
        <w:rPr>
          <w:rFonts w:ascii="Arial" w:hAnsi="Arial" w:cs="Arial"/>
          <w:b/>
          <w:bCs/>
          <w:color w:val="4472C4"/>
        </w:rPr>
        <w:t>T</w:t>
      </w:r>
      <w:r w:rsidRPr="002B7433">
        <w:rPr>
          <w:rFonts w:ascii="Arial" w:hAnsi="Arial" w:cs="Arial"/>
          <w:b/>
          <w:bCs/>
          <w:color w:val="4472C4"/>
        </w:rPr>
        <w:t>eam</w:t>
      </w:r>
      <w:r w:rsidR="008E3E54">
        <w:rPr>
          <w:rFonts w:ascii="Arial" w:hAnsi="Arial" w:cs="Arial"/>
          <w:b/>
          <w:bCs/>
          <w:color w:val="4472C4"/>
        </w:rPr>
        <w:t xml:space="preserve">, </w:t>
      </w:r>
      <w:r w:rsidR="00743422">
        <w:rPr>
          <w:rFonts w:ascii="Arial" w:hAnsi="Arial" w:cs="Arial"/>
          <w:b/>
          <w:bCs/>
          <w:color w:val="4472C4"/>
        </w:rPr>
        <w:t>S</w:t>
      </w:r>
      <w:r w:rsidRPr="002B7433">
        <w:rPr>
          <w:rFonts w:ascii="Arial" w:hAnsi="Arial" w:cs="Arial"/>
          <w:b/>
          <w:bCs/>
          <w:color w:val="4472C4"/>
        </w:rPr>
        <w:t xml:space="preserve">enior </w:t>
      </w:r>
      <w:r w:rsidR="00743422">
        <w:rPr>
          <w:rFonts w:ascii="Arial" w:hAnsi="Arial" w:cs="Arial"/>
          <w:b/>
          <w:bCs/>
          <w:color w:val="4472C4"/>
        </w:rPr>
        <w:t>D</w:t>
      </w:r>
      <w:r w:rsidRPr="002B7433">
        <w:rPr>
          <w:rFonts w:ascii="Arial" w:hAnsi="Arial" w:cs="Arial"/>
          <w:b/>
          <w:bCs/>
          <w:color w:val="4472C4"/>
        </w:rPr>
        <w:t xml:space="preserve">ata </w:t>
      </w:r>
      <w:r w:rsidR="00743422">
        <w:rPr>
          <w:rFonts w:ascii="Arial" w:hAnsi="Arial" w:cs="Arial"/>
          <w:b/>
          <w:bCs/>
          <w:color w:val="4472C4"/>
        </w:rPr>
        <w:t>A</w:t>
      </w:r>
      <w:r w:rsidRPr="002B7433">
        <w:rPr>
          <w:rFonts w:ascii="Arial" w:hAnsi="Arial" w:cs="Arial"/>
          <w:b/>
          <w:bCs/>
          <w:color w:val="4472C4"/>
        </w:rPr>
        <w:t>nalyst</w:t>
      </w:r>
      <w:r w:rsidR="00F92D9E">
        <w:rPr>
          <w:rFonts w:ascii="Arial" w:hAnsi="Arial" w:cs="Arial"/>
          <w:b/>
          <w:bCs/>
          <w:color w:val="4472C4"/>
        </w:rPr>
        <w:t xml:space="preserve">s </w:t>
      </w:r>
      <w:r w:rsidRPr="002B7433">
        <w:rPr>
          <w:rFonts w:ascii="Arial" w:hAnsi="Arial" w:cs="Arial"/>
          <w:b/>
          <w:bCs/>
          <w:color w:val="4472C4"/>
        </w:rPr>
        <w:t>begin</w:t>
      </w:r>
      <w:r w:rsidR="008E3E54">
        <w:rPr>
          <w:rFonts w:ascii="Arial" w:hAnsi="Arial" w:cs="Arial"/>
          <w:b/>
          <w:bCs/>
          <w:color w:val="4472C4"/>
        </w:rPr>
        <w:t xml:space="preserve"> </w:t>
      </w:r>
      <w:r w:rsidR="00743422">
        <w:rPr>
          <w:rFonts w:ascii="Arial" w:hAnsi="Arial" w:cs="Arial"/>
          <w:b/>
          <w:bCs/>
          <w:color w:val="4472C4"/>
        </w:rPr>
        <w:t xml:space="preserve">on </w:t>
      </w:r>
      <w:r w:rsidRPr="002B7433">
        <w:rPr>
          <w:rFonts w:ascii="Arial" w:hAnsi="Arial" w:cs="Arial"/>
          <w:b/>
          <w:bCs/>
          <w:color w:val="4472C4"/>
        </w:rPr>
        <w:t xml:space="preserve">Day </w:t>
      </w:r>
      <w:r w:rsidR="00381A00">
        <w:rPr>
          <w:rFonts w:ascii="Arial" w:hAnsi="Arial" w:cs="Arial"/>
          <w:b/>
          <w:bCs/>
          <w:color w:val="4472C4"/>
        </w:rPr>
        <w:t xml:space="preserve">One to manage </w:t>
      </w:r>
      <w:r w:rsidR="008E3E54">
        <w:rPr>
          <w:rFonts w:ascii="Arial" w:hAnsi="Arial" w:cs="Arial"/>
          <w:b/>
          <w:bCs/>
          <w:color w:val="4472C4"/>
        </w:rPr>
        <w:t>Acadian’s l</w:t>
      </w:r>
      <w:r w:rsidRPr="002B7433">
        <w:rPr>
          <w:rFonts w:ascii="Arial" w:hAnsi="Arial" w:cs="Arial"/>
          <w:b/>
          <w:bCs/>
          <w:color w:val="4472C4"/>
        </w:rPr>
        <w:t>ive data and build</w:t>
      </w:r>
      <w:r w:rsidR="00381A00">
        <w:rPr>
          <w:rFonts w:ascii="Arial" w:hAnsi="Arial" w:cs="Arial"/>
          <w:b/>
          <w:bCs/>
          <w:color w:val="4472C4"/>
        </w:rPr>
        <w:t xml:space="preserve"> out</w:t>
      </w:r>
      <w:r w:rsidRPr="002B7433">
        <w:rPr>
          <w:rFonts w:ascii="Arial" w:hAnsi="Arial" w:cs="Arial"/>
          <w:b/>
          <w:bCs/>
          <w:color w:val="4472C4"/>
        </w:rPr>
        <w:t xml:space="preserve"> the </w:t>
      </w:r>
      <w:r w:rsidR="00F92D9E">
        <w:rPr>
          <w:rFonts w:ascii="Arial" w:hAnsi="Arial" w:cs="Arial"/>
          <w:b/>
          <w:bCs/>
          <w:color w:val="4472C4"/>
        </w:rPr>
        <w:t>Acadian</w:t>
      </w:r>
      <w:r w:rsidRPr="002B7433">
        <w:rPr>
          <w:rFonts w:ascii="Arial" w:hAnsi="Arial" w:cs="Arial"/>
          <w:b/>
          <w:bCs/>
          <w:color w:val="4472C4"/>
        </w:rPr>
        <w:t xml:space="preserve"> </w:t>
      </w:r>
      <w:r w:rsidR="00743422">
        <w:rPr>
          <w:rFonts w:ascii="Arial" w:hAnsi="Arial" w:cs="Arial"/>
          <w:b/>
          <w:bCs/>
          <w:color w:val="4472C4"/>
        </w:rPr>
        <w:t>D</w:t>
      </w:r>
      <w:r w:rsidRPr="002B7433">
        <w:rPr>
          <w:rFonts w:ascii="Arial" w:hAnsi="Arial" w:cs="Arial"/>
          <w:b/>
          <w:bCs/>
          <w:color w:val="4472C4"/>
        </w:rPr>
        <w:t xml:space="preserve">ata </w:t>
      </w:r>
      <w:r w:rsidR="00743422">
        <w:rPr>
          <w:rFonts w:ascii="Arial" w:hAnsi="Arial" w:cs="Arial"/>
          <w:b/>
          <w:bCs/>
          <w:color w:val="4472C4"/>
        </w:rPr>
        <w:t>M</w:t>
      </w:r>
      <w:r w:rsidRPr="002B7433">
        <w:rPr>
          <w:rFonts w:ascii="Arial" w:hAnsi="Arial" w:cs="Arial"/>
          <w:b/>
          <w:bCs/>
          <w:color w:val="4472C4"/>
        </w:rPr>
        <w:t xml:space="preserve">anual. This </w:t>
      </w:r>
      <w:r w:rsidR="008E3E54">
        <w:rPr>
          <w:rFonts w:ascii="Arial" w:hAnsi="Arial" w:cs="Arial"/>
          <w:b/>
          <w:bCs/>
          <w:color w:val="4472C4"/>
        </w:rPr>
        <w:t xml:space="preserve">process </w:t>
      </w:r>
      <w:r w:rsidRPr="002B7433">
        <w:rPr>
          <w:rFonts w:ascii="Arial" w:hAnsi="Arial" w:cs="Arial"/>
          <w:b/>
          <w:bCs/>
          <w:color w:val="4472C4"/>
        </w:rPr>
        <w:t xml:space="preserve">is </w:t>
      </w:r>
      <w:r w:rsidR="008E3E54">
        <w:rPr>
          <w:rFonts w:ascii="Arial" w:hAnsi="Arial" w:cs="Arial"/>
          <w:b/>
          <w:bCs/>
          <w:color w:val="4472C4"/>
        </w:rPr>
        <w:t xml:space="preserve">supervised </w:t>
      </w:r>
      <w:r w:rsidRPr="002B7433">
        <w:rPr>
          <w:rFonts w:ascii="Arial" w:hAnsi="Arial" w:cs="Arial"/>
          <w:b/>
          <w:bCs/>
          <w:color w:val="4472C4"/>
        </w:rPr>
        <w:t xml:space="preserve">by </w:t>
      </w:r>
      <w:r w:rsidR="008E3E54">
        <w:rPr>
          <w:rFonts w:ascii="Arial" w:hAnsi="Arial" w:cs="Arial"/>
          <w:b/>
          <w:bCs/>
          <w:color w:val="4472C4"/>
        </w:rPr>
        <w:t xml:space="preserve">APX’s </w:t>
      </w:r>
      <w:r w:rsidRPr="002B7433">
        <w:rPr>
          <w:rFonts w:ascii="Arial" w:hAnsi="Arial" w:cs="Arial"/>
          <w:b/>
          <w:bCs/>
          <w:color w:val="4472C4"/>
        </w:rPr>
        <w:t>Chief Operating Officer</w:t>
      </w:r>
      <w:r w:rsidR="008E3E54">
        <w:rPr>
          <w:rFonts w:ascii="Arial" w:hAnsi="Arial" w:cs="Arial"/>
          <w:b/>
          <w:bCs/>
          <w:color w:val="4472C4"/>
        </w:rPr>
        <w:t xml:space="preserve">, </w:t>
      </w:r>
      <w:r w:rsidRPr="002B7433">
        <w:rPr>
          <w:rFonts w:ascii="Arial" w:hAnsi="Arial" w:cs="Arial"/>
          <w:b/>
          <w:bCs/>
          <w:color w:val="4472C4"/>
        </w:rPr>
        <w:t>Kevin Dunn.</w:t>
      </w:r>
    </w:p>
    <w:p w14:paraId="1596517A" w14:textId="77777777" w:rsidR="00743422" w:rsidRDefault="00743422" w:rsidP="00294700">
      <w:pPr>
        <w:spacing w:before="120" w:after="120" w:line="360" w:lineRule="auto"/>
        <w:ind w:left="720"/>
        <w:contextualSpacing/>
        <w:rPr>
          <w:rFonts w:ascii="Arial" w:hAnsi="Arial" w:cs="Arial"/>
          <w:b/>
          <w:bCs/>
          <w:color w:val="4472C4"/>
        </w:rPr>
      </w:pPr>
    </w:p>
    <w:p w14:paraId="42C06AF8" w14:textId="77777777" w:rsidR="008E3E54" w:rsidRDefault="006C338B" w:rsidP="00294700">
      <w:pPr>
        <w:spacing w:before="120" w:after="120" w:line="360" w:lineRule="auto"/>
        <w:ind w:left="720"/>
        <w:contextualSpacing/>
        <w:rPr>
          <w:rFonts w:ascii="Arial" w:hAnsi="Arial" w:cs="Arial"/>
          <w:b/>
          <w:bCs/>
          <w:color w:val="4472C4"/>
        </w:rPr>
      </w:pPr>
      <w:r w:rsidRPr="002B7433">
        <w:rPr>
          <w:rFonts w:ascii="Arial" w:hAnsi="Arial" w:cs="Arial"/>
          <w:b/>
          <w:bCs/>
          <w:color w:val="4472C4"/>
        </w:rPr>
        <w:t xml:space="preserve">Though Acadian </w:t>
      </w:r>
      <w:r w:rsidR="00D43AA4">
        <w:rPr>
          <w:rFonts w:ascii="Arial" w:hAnsi="Arial" w:cs="Arial"/>
          <w:b/>
          <w:bCs/>
          <w:color w:val="4472C4"/>
        </w:rPr>
        <w:t xml:space="preserve">will have a single Senior Analyst and team assigned to their account, </w:t>
      </w:r>
      <w:r w:rsidRPr="002B7433">
        <w:rPr>
          <w:rFonts w:ascii="Arial" w:hAnsi="Arial" w:cs="Arial"/>
          <w:b/>
          <w:bCs/>
          <w:color w:val="4472C4"/>
        </w:rPr>
        <w:t xml:space="preserve">APX Stream </w:t>
      </w:r>
      <w:r w:rsidR="008E3E54">
        <w:rPr>
          <w:rFonts w:ascii="Arial" w:hAnsi="Arial" w:cs="Arial"/>
          <w:b/>
          <w:bCs/>
          <w:color w:val="4472C4"/>
        </w:rPr>
        <w:t>takes a</w:t>
      </w:r>
      <w:r w:rsidRPr="002B7433">
        <w:rPr>
          <w:rFonts w:ascii="Arial" w:hAnsi="Arial" w:cs="Arial"/>
          <w:b/>
          <w:bCs/>
          <w:color w:val="4472C4"/>
        </w:rPr>
        <w:t xml:space="preserve"> team</w:t>
      </w:r>
      <w:r w:rsidR="008E3E54">
        <w:rPr>
          <w:rFonts w:ascii="Arial" w:hAnsi="Arial" w:cs="Arial"/>
          <w:b/>
          <w:bCs/>
          <w:color w:val="4472C4"/>
        </w:rPr>
        <w:t xml:space="preserve">-based </w:t>
      </w:r>
      <w:r w:rsidRPr="002B7433">
        <w:rPr>
          <w:rFonts w:ascii="Arial" w:hAnsi="Arial" w:cs="Arial"/>
          <w:b/>
          <w:bCs/>
          <w:color w:val="4472C4"/>
        </w:rPr>
        <w:t xml:space="preserve">approach </w:t>
      </w:r>
      <w:r w:rsidR="008E3E54">
        <w:rPr>
          <w:rFonts w:ascii="Arial" w:hAnsi="Arial" w:cs="Arial"/>
          <w:b/>
          <w:bCs/>
          <w:color w:val="4472C4"/>
        </w:rPr>
        <w:t xml:space="preserve">to ensure the data management process is managed according to </w:t>
      </w:r>
      <w:r w:rsidR="00D43AA4">
        <w:rPr>
          <w:rFonts w:ascii="Arial" w:hAnsi="Arial" w:cs="Arial"/>
          <w:b/>
          <w:bCs/>
          <w:color w:val="4472C4"/>
        </w:rPr>
        <w:t xml:space="preserve">both </w:t>
      </w:r>
      <w:r w:rsidR="008E3E54">
        <w:rPr>
          <w:rFonts w:ascii="Arial" w:hAnsi="Arial" w:cs="Arial"/>
          <w:b/>
          <w:bCs/>
          <w:color w:val="4472C4"/>
        </w:rPr>
        <w:t xml:space="preserve">the </w:t>
      </w:r>
      <w:r w:rsidR="00D43AA4">
        <w:rPr>
          <w:rFonts w:ascii="Arial" w:hAnsi="Arial" w:cs="Arial"/>
          <w:b/>
          <w:bCs/>
          <w:color w:val="4472C4"/>
        </w:rPr>
        <w:t>Data M</w:t>
      </w:r>
      <w:r w:rsidRPr="002B7433">
        <w:rPr>
          <w:rFonts w:ascii="Arial" w:hAnsi="Arial" w:cs="Arial"/>
          <w:b/>
          <w:bCs/>
          <w:color w:val="4472C4"/>
        </w:rPr>
        <w:t>anual</w:t>
      </w:r>
      <w:r w:rsidR="00E773D0">
        <w:rPr>
          <w:rFonts w:ascii="Arial" w:hAnsi="Arial" w:cs="Arial"/>
          <w:b/>
          <w:bCs/>
          <w:color w:val="4472C4"/>
        </w:rPr>
        <w:t xml:space="preserve"> and </w:t>
      </w:r>
      <w:r w:rsidR="00D43AA4">
        <w:rPr>
          <w:rFonts w:ascii="Arial" w:hAnsi="Arial" w:cs="Arial"/>
          <w:b/>
          <w:bCs/>
          <w:color w:val="4472C4"/>
        </w:rPr>
        <w:t xml:space="preserve">in accordance with </w:t>
      </w:r>
      <w:r w:rsidR="008E3E54">
        <w:rPr>
          <w:rFonts w:ascii="Arial" w:hAnsi="Arial" w:cs="Arial"/>
          <w:b/>
          <w:bCs/>
          <w:color w:val="4472C4"/>
        </w:rPr>
        <w:t xml:space="preserve">data </w:t>
      </w:r>
      <w:r w:rsidR="00E773D0">
        <w:rPr>
          <w:rFonts w:ascii="Arial" w:hAnsi="Arial" w:cs="Arial"/>
          <w:b/>
          <w:bCs/>
          <w:color w:val="4472C4"/>
        </w:rPr>
        <w:t>management and distribution</w:t>
      </w:r>
      <w:r w:rsidRPr="002B7433">
        <w:rPr>
          <w:rFonts w:ascii="Arial" w:hAnsi="Arial" w:cs="Arial"/>
          <w:b/>
          <w:bCs/>
          <w:color w:val="4472C4"/>
        </w:rPr>
        <w:t xml:space="preserve"> process</w:t>
      </w:r>
      <w:r w:rsidR="00F92D9E">
        <w:rPr>
          <w:rFonts w:ascii="Arial" w:hAnsi="Arial" w:cs="Arial"/>
          <w:b/>
          <w:bCs/>
          <w:color w:val="4472C4"/>
        </w:rPr>
        <w:t xml:space="preserve"> </w:t>
      </w:r>
      <w:r w:rsidR="00D43AA4">
        <w:rPr>
          <w:rFonts w:ascii="Arial" w:hAnsi="Arial" w:cs="Arial"/>
          <w:b/>
          <w:bCs/>
          <w:color w:val="4472C4"/>
        </w:rPr>
        <w:t xml:space="preserve">outlined by APX Stream. The process will execute </w:t>
      </w:r>
      <w:r w:rsidR="00F92D9E">
        <w:rPr>
          <w:rFonts w:ascii="Arial" w:hAnsi="Arial" w:cs="Arial"/>
          <w:b/>
          <w:bCs/>
          <w:color w:val="4472C4"/>
        </w:rPr>
        <w:t xml:space="preserve">in </w:t>
      </w:r>
      <w:r w:rsidR="00D43AA4">
        <w:rPr>
          <w:rFonts w:ascii="Arial" w:hAnsi="Arial" w:cs="Arial"/>
          <w:b/>
          <w:bCs/>
          <w:color w:val="4472C4"/>
        </w:rPr>
        <w:t xml:space="preserve">a </w:t>
      </w:r>
      <w:r w:rsidR="00F92D9E">
        <w:rPr>
          <w:rFonts w:ascii="Arial" w:hAnsi="Arial" w:cs="Arial"/>
          <w:b/>
          <w:bCs/>
          <w:color w:val="4472C4"/>
        </w:rPr>
        <w:t>timely, consistent</w:t>
      </w:r>
      <w:r w:rsidR="00D43AA4">
        <w:rPr>
          <w:rFonts w:ascii="Arial" w:hAnsi="Arial" w:cs="Arial"/>
          <w:b/>
          <w:bCs/>
          <w:color w:val="4472C4"/>
        </w:rPr>
        <w:t>,</w:t>
      </w:r>
      <w:r w:rsidR="00F92D9E">
        <w:rPr>
          <w:rFonts w:ascii="Arial" w:hAnsi="Arial" w:cs="Arial"/>
          <w:b/>
          <w:bCs/>
          <w:color w:val="4472C4"/>
        </w:rPr>
        <w:t xml:space="preserve"> and </w:t>
      </w:r>
      <w:r w:rsidR="00DE5530">
        <w:rPr>
          <w:rFonts w:ascii="Arial" w:hAnsi="Arial" w:cs="Arial"/>
          <w:b/>
          <w:bCs/>
          <w:color w:val="4472C4"/>
        </w:rPr>
        <w:t>thorough</w:t>
      </w:r>
      <w:r w:rsidR="00F92D9E">
        <w:rPr>
          <w:rFonts w:ascii="Arial" w:hAnsi="Arial" w:cs="Arial"/>
          <w:b/>
          <w:bCs/>
          <w:color w:val="4472C4"/>
        </w:rPr>
        <w:t xml:space="preserve"> manner</w:t>
      </w:r>
      <w:r w:rsidRPr="002B7433">
        <w:rPr>
          <w:rFonts w:ascii="Arial" w:hAnsi="Arial" w:cs="Arial"/>
          <w:b/>
          <w:bCs/>
          <w:color w:val="4472C4"/>
        </w:rPr>
        <w:t xml:space="preserve">. </w:t>
      </w:r>
    </w:p>
    <w:p w14:paraId="6AD48807" w14:textId="77777777" w:rsidR="008E3E54" w:rsidRDefault="008E3E54" w:rsidP="00294700">
      <w:pPr>
        <w:spacing w:before="120" w:after="120" w:line="360" w:lineRule="auto"/>
        <w:ind w:left="720"/>
        <w:contextualSpacing/>
        <w:rPr>
          <w:rFonts w:ascii="Arial" w:hAnsi="Arial" w:cs="Arial"/>
          <w:b/>
          <w:bCs/>
          <w:color w:val="4472C4"/>
        </w:rPr>
      </w:pPr>
    </w:p>
    <w:p w14:paraId="76736FDF" w14:textId="77777777" w:rsidR="00C91143" w:rsidRDefault="008E3E54" w:rsidP="00294700">
      <w:pPr>
        <w:spacing w:before="120" w:after="120" w:line="360" w:lineRule="auto"/>
        <w:ind w:left="720"/>
        <w:contextualSpacing/>
        <w:rPr>
          <w:rFonts w:ascii="Arial" w:hAnsi="Arial" w:cs="Arial"/>
          <w:b/>
          <w:bCs/>
          <w:color w:val="4472C4"/>
        </w:rPr>
      </w:pPr>
      <w:r>
        <w:rPr>
          <w:rFonts w:ascii="Arial" w:hAnsi="Arial" w:cs="Arial"/>
          <w:b/>
          <w:bCs/>
          <w:color w:val="4472C4"/>
        </w:rPr>
        <w:t xml:space="preserve">The </w:t>
      </w:r>
      <w:r w:rsidR="006C338B" w:rsidRPr="002B7433">
        <w:rPr>
          <w:rFonts w:ascii="Arial" w:hAnsi="Arial" w:cs="Arial"/>
          <w:b/>
          <w:bCs/>
          <w:color w:val="4472C4"/>
        </w:rPr>
        <w:t xml:space="preserve">Chief </w:t>
      </w:r>
      <w:r w:rsidR="00AB742E" w:rsidRPr="002B7433">
        <w:rPr>
          <w:rFonts w:ascii="Arial" w:hAnsi="Arial" w:cs="Arial"/>
          <w:b/>
          <w:bCs/>
          <w:color w:val="4472C4"/>
        </w:rPr>
        <w:t>Operating</w:t>
      </w:r>
      <w:r w:rsidR="006C338B" w:rsidRPr="002B7433">
        <w:rPr>
          <w:rFonts w:ascii="Arial" w:hAnsi="Arial" w:cs="Arial"/>
          <w:b/>
          <w:bCs/>
          <w:color w:val="4472C4"/>
        </w:rPr>
        <w:t xml:space="preserve"> Officer, Onboarding </w:t>
      </w:r>
      <w:r>
        <w:rPr>
          <w:rFonts w:ascii="Arial" w:hAnsi="Arial" w:cs="Arial"/>
          <w:b/>
          <w:bCs/>
          <w:color w:val="4472C4"/>
        </w:rPr>
        <w:t>T</w:t>
      </w:r>
      <w:r w:rsidR="006C338B" w:rsidRPr="002B7433">
        <w:rPr>
          <w:rFonts w:ascii="Arial" w:hAnsi="Arial" w:cs="Arial"/>
          <w:b/>
          <w:bCs/>
          <w:color w:val="4472C4"/>
        </w:rPr>
        <w:t>eam</w:t>
      </w:r>
      <w:r>
        <w:rPr>
          <w:rFonts w:ascii="Arial" w:hAnsi="Arial" w:cs="Arial"/>
          <w:b/>
          <w:bCs/>
          <w:color w:val="4472C4"/>
        </w:rPr>
        <w:t xml:space="preserve"> Leader, and</w:t>
      </w:r>
      <w:r w:rsidR="006C338B" w:rsidRPr="002B7433">
        <w:rPr>
          <w:rFonts w:ascii="Arial" w:hAnsi="Arial" w:cs="Arial"/>
          <w:b/>
          <w:bCs/>
          <w:color w:val="4472C4"/>
        </w:rPr>
        <w:t xml:space="preserve"> Senior Data Analyst </w:t>
      </w:r>
      <w:r>
        <w:rPr>
          <w:rFonts w:ascii="Arial" w:hAnsi="Arial" w:cs="Arial"/>
          <w:b/>
          <w:bCs/>
          <w:color w:val="4472C4"/>
        </w:rPr>
        <w:t xml:space="preserve">maintain core responsibility during this process. The </w:t>
      </w:r>
      <w:r w:rsidR="00F92D9E">
        <w:rPr>
          <w:rFonts w:ascii="Arial" w:hAnsi="Arial" w:cs="Arial"/>
          <w:b/>
          <w:bCs/>
          <w:color w:val="4472C4"/>
        </w:rPr>
        <w:t>CEO</w:t>
      </w:r>
      <w:r>
        <w:rPr>
          <w:rFonts w:ascii="Arial" w:hAnsi="Arial" w:cs="Arial"/>
          <w:b/>
          <w:bCs/>
          <w:color w:val="4472C4"/>
        </w:rPr>
        <w:t xml:space="preserve">, </w:t>
      </w:r>
      <w:r w:rsidR="00AB742E" w:rsidRPr="002B7433">
        <w:rPr>
          <w:rFonts w:ascii="Arial" w:hAnsi="Arial" w:cs="Arial"/>
          <w:b/>
          <w:bCs/>
          <w:color w:val="4472C4"/>
        </w:rPr>
        <w:t>Chief Marketing Officer</w:t>
      </w:r>
      <w:r>
        <w:rPr>
          <w:rFonts w:ascii="Arial" w:hAnsi="Arial" w:cs="Arial"/>
          <w:b/>
          <w:bCs/>
          <w:color w:val="4472C4"/>
        </w:rPr>
        <w:t xml:space="preserve">, and </w:t>
      </w:r>
      <w:r w:rsidR="00AB742E" w:rsidRPr="002B7433">
        <w:rPr>
          <w:rFonts w:ascii="Arial" w:hAnsi="Arial" w:cs="Arial"/>
          <w:b/>
          <w:bCs/>
          <w:color w:val="4472C4"/>
        </w:rPr>
        <w:t>Chief Tech</w:t>
      </w:r>
      <w:r>
        <w:rPr>
          <w:rFonts w:ascii="Arial" w:hAnsi="Arial" w:cs="Arial"/>
          <w:b/>
          <w:bCs/>
          <w:color w:val="4472C4"/>
        </w:rPr>
        <w:t>nology</w:t>
      </w:r>
      <w:r w:rsidR="00AB742E" w:rsidRPr="002B7433">
        <w:rPr>
          <w:rFonts w:ascii="Arial" w:hAnsi="Arial" w:cs="Arial"/>
          <w:b/>
          <w:bCs/>
          <w:color w:val="4472C4"/>
        </w:rPr>
        <w:t xml:space="preserve"> Officer ensure </w:t>
      </w:r>
      <w:r w:rsidR="00E773D0">
        <w:rPr>
          <w:rFonts w:ascii="Arial" w:hAnsi="Arial" w:cs="Arial"/>
          <w:b/>
          <w:bCs/>
          <w:color w:val="4472C4"/>
        </w:rPr>
        <w:t xml:space="preserve">data flow and </w:t>
      </w:r>
      <w:r w:rsidR="00AB742E" w:rsidRPr="002B7433">
        <w:rPr>
          <w:rFonts w:ascii="Arial" w:hAnsi="Arial" w:cs="Arial"/>
          <w:b/>
          <w:bCs/>
          <w:color w:val="4472C4"/>
        </w:rPr>
        <w:t xml:space="preserve">connectivity and </w:t>
      </w:r>
      <w:r>
        <w:rPr>
          <w:rFonts w:ascii="Arial" w:hAnsi="Arial" w:cs="Arial"/>
          <w:b/>
          <w:bCs/>
          <w:color w:val="4472C4"/>
        </w:rPr>
        <w:t xml:space="preserve">up-to-date </w:t>
      </w:r>
      <w:r w:rsidR="00AB742E" w:rsidRPr="002B7433">
        <w:rPr>
          <w:rFonts w:ascii="Arial" w:hAnsi="Arial" w:cs="Arial"/>
          <w:b/>
          <w:bCs/>
          <w:color w:val="4472C4"/>
        </w:rPr>
        <w:t>database research.</w:t>
      </w:r>
    </w:p>
    <w:p w14:paraId="4597BD9D" w14:textId="77777777" w:rsidR="00294700" w:rsidRDefault="00294700" w:rsidP="00294700">
      <w:pPr>
        <w:spacing w:before="120" w:after="120" w:line="360" w:lineRule="auto"/>
        <w:ind w:left="720"/>
        <w:contextualSpacing/>
        <w:rPr>
          <w:rFonts w:ascii="Arial" w:hAnsi="Arial" w:cs="Arial"/>
        </w:rPr>
      </w:pPr>
    </w:p>
    <w:p w14:paraId="695216C2" w14:textId="77777777" w:rsidR="00B8209E" w:rsidRDefault="00A076E7" w:rsidP="00B8209E">
      <w:pPr>
        <w:spacing w:before="120" w:after="120" w:line="360" w:lineRule="auto"/>
        <w:contextualSpacing/>
        <w:rPr>
          <w:rFonts w:ascii="Arial" w:hAnsi="Arial" w:cs="Arial"/>
        </w:rPr>
      </w:pPr>
      <w:r>
        <w:rPr>
          <w:rFonts w:ascii="Arial" w:hAnsi="Arial" w:cs="Arial"/>
        </w:rPr>
        <w:t>5.2</w:t>
      </w:r>
      <w:r w:rsidR="00B8209E">
        <w:rPr>
          <w:rFonts w:ascii="Arial" w:hAnsi="Arial" w:cs="Arial"/>
        </w:rPr>
        <w:t xml:space="preserve"> </w:t>
      </w:r>
      <w:r w:rsidRPr="00F64F81">
        <w:rPr>
          <w:rFonts w:ascii="Arial" w:hAnsi="Arial" w:cs="Arial"/>
        </w:rPr>
        <w:t>Please describe the database team structure.  Please comment on the team that would cover Acadian and how that team would work on a day-to-day basis with us. What is the communication frequency?</w:t>
      </w:r>
    </w:p>
    <w:p w14:paraId="0D4011CE" w14:textId="77777777" w:rsidR="008E3E54" w:rsidRDefault="008E3E54" w:rsidP="008E3E54">
      <w:pPr>
        <w:spacing w:before="120" w:after="120" w:line="360" w:lineRule="auto"/>
        <w:ind w:left="720"/>
        <w:contextualSpacing/>
        <w:rPr>
          <w:rFonts w:ascii="Arial" w:hAnsi="Arial" w:cs="Arial"/>
          <w:b/>
          <w:bCs/>
          <w:color w:val="4472C4"/>
        </w:rPr>
      </w:pPr>
    </w:p>
    <w:p w14:paraId="6DF7D2F1" w14:textId="77777777" w:rsidR="00073573" w:rsidRDefault="00AB742E" w:rsidP="008E3E54">
      <w:pPr>
        <w:spacing w:before="120" w:after="120" w:line="360" w:lineRule="auto"/>
        <w:ind w:left="720"/>
        <w:contextualSpacing/>
        <w:rPr>
          <w:rFonts w:ascii="Arial" w:hAnsi="Arial" w:cs="Arial"/>
          <w:b/>
          <w:bCs/>
          <w:color w:val="4472C4"/>
        </w:rPr>
      </w:pPr>
      <w:r w:rsidRPr="002B7433">
        <w:rPr>
          <w:rFonts w:ascii="Arial" w:hAnsi="Arial" w:cs="Arial"/>
          <w:b/>
          <w:bCs/>
          <w:color w:val="4472C4"/>
        </w:rPr>
        <w:t xml:space="preserve">APX Stream </w:t>
      </w:r>
      <w:r w:rsidR="008E3E54">
        <w:rPr>
          <w:rFonts w:ascii="Arial" w:hAnsi="Arial" w:cs="Arial"/>
          <w:b/>
          <w:bCs/>
          <w:color w:val="4472C4"/>
        </w:rPr>
        <w:t>maintains</w:t>
      </w:r>
      <w:r w:rsidRPr="002B7433">
        <w:rPr>
          <w:rFonts w:ascii="Arial" w:hAnsi="Arial" w:cs="Arial"/>
          <w:b/>
          <w:bCs/>
          <w:color w:val="4472C4"/>
        </w:rPr>
        <w:t xml:space="preserve"> fluid</w:t>
      </w:r>
      <w:r w:rsidR="00073573">
        <w:rPr>
          <w:rFonts w:ascii="Arial" w:hAnsi="Arial" w:cs="Arial"/>
          <w:b/>
          <w:bCs/>
          <w:color w:val="4472C4"/>
        </w:rPr>
        <w:t xml:space="preserve">, responsive </w:t>
      </w:r>
      <w:r w:rsidRPr="002B7433">
        <w:rPr>
          <w:rFonts w:ascii="Arial" w:hAnsi="Arial" w:cs="Arial"/>
          <w:b/>
          <w:bCs/>
          <w:color w:val="4472C4"/>
        </w:rPr>
        <w:t>communication</w:t>
      </w:r>
      <w:r w:rsidR="008E3E54">
        <w:rPr>
          <w:rFonts w:ascii="Arial" w:hAnsi="Arial" w:cs="Arial"/>
          <w:b/>
          <w:bCs/>
          <w:color w:val="4472C4"/>
        </w:rPr>
        <w:t>s process</w:t>
      </w:r>
      <w:r w:rsidR="00F92D9E">
        <w:rPr>
          <w:rFonts w:ascii="Arial" w:hAnsi="Arial" w:cs="Arial"/>
          <w:b/>
          <w:bCs/>
          <w:color w:val="4472C4"/>
        </w:rPr>
        <w:t>es</w:t>
      </w:r>
      <w:r w:rsidR="00E773D0">
        <w:rPr>
          <w:rFonts w:ascii="Arial" w:hAnsi="Arial" w:cs="Arial"/>
          <w:b/>
          <w:bCs/>
          <w:color w:val="4472C4"/>
        </w:rPr>
        <w:t xml:space="preserve"> </w:t>
      </w:r>
      <w:r w:rsidR="00381A00">
        <w:rPr>
          <w:rFonts w:ascii="Arial" w:hAnsi="Arial" w:cs="Arial"/>
          <w:b/>
          <w:bCs/>
          <w:color w:val="4472C4"/>
        </w:rPr>
        <w:t>between</w:t>
      </w:r>
      <w:r w:rsidR="00E773D0">
        <w:rPr>
          <w:rFonts w:ascii="Arial" w:hAnsi="Arial" w:cs="Arial"/>
          <w:b/>
          <w:bCs/>
          <w:color w:val="4472C4"/>
        </w:rPr>
        <w:t xml:space="preserve"> each client</w:t>
      </w:r>
      <w:r w:rsidR="00F92D9E">
        <w:rPr>
          <w:rFonts w:ascii="Arial" w:hAnsi="Arial" w:cs="Arial"/>
          <w:b/>
          <w:bCs/>
          <w:color w:val="4472C4"/>
        </w:rPr>
        <w:t xml:space="preserve"> and </w:t>
      </w:r>
      <w:r w:rsidR="00381A00">
        <w:rPr>
          <w:rFonts w:ascii="Arial" w:hAnsi="Arial" w:cs="Arial"/>
          <w:b/>
          <w:bCs/>
          <w:color w:val="4472C4"/>
        </w:rPr>
        <w:t xml:space="preserve">APX Stream </w:t>
      </w:r>
      <w:r w:rsidR="00F92D9E">
        <w:rPr>
          <w:rFonts w:ascii="Arial" w:hAnsi="Arial" w:cs="Arial"/>
          <w:b/>
          <w:bCs/>
          <w:color w:val="4472C4"/>
        </w:rPr>
        <w:t>staff</w:t>
      </w:r>
      <w:r w:rsidRPr="002B7433">
        <w:rPr>
          <w:rFonts w:ascii="Arial" w:hAnsi="Arial" w:cs="Arial"/>
          <w:b/>
          <w:bCs/>
          <w:color w:val="4472C4"/>
        </w:rPr>
        <w:t xml:space="preserve">. </w:t>
      </w:r>
      <w:r w:rsidR="008E3E54">
        <w:rPr>
          <w:rFonts w:ascii="Arial" w:hAnsi="Arial" w:cs="Arial"/>
          <w:b/>
          <w:bCs/>
          <w:color w:val="4472C4"/>
        </w:rPr>
        <w:t xml:space="preserve">While email and </w:t>
      </w:r>
      <w:r w:rsidR="00073573">
        <w:rPr>
          <w:rFonts w:ascii="Arial" w:hAnsi="Arial" w:cs="Arial"/>
          <w:b/>
          <w:bCs/>
          <w:color w:val="4472C4"/>
        </w:rPr>
        <w:t>similar</w:t>
      </w:r>
      <w:r w:rsidR="008E3E54">
        <w:rPr>
          <w:rFonts w:ascii="Arial" w:hAnsi="Arial" w:cs="Arial"/>
          <w:b/>
          <w:bCs/>
          <w:color w:val="4472C4"/>
        </w:rPr>
        <w:t xml:space="preserve"> communications platforms are central, </w:t>
      </w:r>
      <w:r w:rsidR="00F92D9E">
        <w:rPr>
          <w:rFonts w:ascii="Arial" w:hAnsi="Arial" w:cs="Arial"/>
          <w:b/>
          <w:bCs/>
          <w:color w:val="4472C4"/>
        </w:rPr>
        <w:t>APX Stream</w:t>
      </w:r>
      <w:r w:rsidR="008E3E54">
        <w:rPr>
          <w:rFonts w:ascii="Arial" w:hAnsi="Arial" w:cs="Arial"/>
          <w:b/>
          <w:bCs/>
          <w:color w:val="4472C4"/>
        </w:rPr>
        <w:t xml:space="preserve"> also maintain</w:t>
      </w:r>
      <w:r w:rsidR="00F92D9E">
        <w:rPr>
          <w:rFonts w:ascii="Arial" w:hAnsi="Arial" w:cs="Arial"/>
          <w:b/>
          <w:bCs/>
          <w:color w:val="4472C4"/>
        </w:rPr>
        <w:t>s</w:t>
      </w:r>
      <w:r w:rsidR="008E3E54">
        <w:rPr>
          <w:rFonts w:ascii="Arial" w:hAnsi="Arial" w:cs="Arial"/>
          <w:b/>
          <w:bCs/>
          <w:color w:val="4472C4"/>
        </w:rPr>
        <w:t xml:space="preserve"> a strong reliance on direct communications, particularly telephone</w:t>
      </w:r>
      <w:r w:rsidR="00F92D9E">
        <w:rPr>
          <w:rFonts w:ascii="Arial" w:hAnsi="Arial" w:cs="Arial"/>
          <w:b/>
          <w:bCs/>
          <w:color w:val="4472C4"/>
        </w:rPr>
        <w:t xml:space="preserve"> and </w:t>
      </w:r>
      <w:r w:rsidR="00073573">
        <w:rPr>
          <w:rFonts w:ascii="Arial" w:hAnsi="Arial" w:cs="Arial"/>
          <w:b/>
          <w:bCs/>
          <w:color w:val="4472C4"/>
        </w:rPr>
        <w:t>video conferencing/</w:t>
      </w:r>
      <w:r w:rsidR="00F92D9E">
        <w:rPr>
          <w:rFonts w:ascii="Arial" w:hAnsi="Arial" w:cs="Arial"/>
          <w:b/>
          <w:bCs/>
          <w:color w:val="4472C4"/>
        </w:rPr>
        <w:t>screen share software</w:t>
      </w:r>
      <w:r w:rsidR="008E3E54">
        <w:rPr>
          <w:rFonts w:ascii="Arial" w:hAnsi="Arial" w:cs="Arial"/>
          <w:b/>
          <w:bCs/>
          <w:color w:val="4472C4"/>
        </w:rPr>
        <w:t>.</w:t>
      </w:r>
    </w:p>
    <w:p w14:paraId="57644FDA" w14:textId="77777777" w:rsidR="00073573" w:rsidRDefault="00073573" w:rsidP="008E3E54">
      <w:pPr>
        <w:spacing w:before="120" w:after="120" w:line="360" w:lineRule="auto"/>
        <w:ind w:left="720"/>
        <w:contextualSpacing/>
        <w:rPr>
          <w:rFonts w:ascii="Arial" w:hAnsi="Arial" w:cs="Arial"/>
          <w:b/>
          <w:bCs/>
          <w:color w:val="4472C4"/>
        </w:rPr>
      </w:pPr>
    </w:p>
    <w:p w14:paraId="3E58320A" w14:textId="77777777" w:rsidR="008E3E54" w:rsidRDefault="00F92D9E" w:rsidP="008E3E54">
      <w:pPr>
        <w:spacing w:before="120" w:after="120" w:line="360" w:lineRule="auto"/>
        <w:ind w:left="720"/>
        <w:contextualSpacing/>
        <w:rPr>
          <w:rFonts w:ascii="Arial" w:hAnsi="Arial" w:cs="Arial"/>
          <w:b/>
          <w:bCs/>
          <w:color w:val="4472C4"/>
        </w:rPr>
      </w:pPr>
      <w:r>
        <w:rPr>
          <w:rFonts w:ascii="Arial" w:hAnsi="Arial" w:cs="Arial"/>
          <w:b/>
          <w:bCs/>
          <w:color w:val="4472C4"/>
        </w:rPr>
        <w:lastRenderedPageBreak/>
        <w:t>APX Stream</w:t>
      </w:r>
      <w:r w:rsidR="00AB742E" w:rsidRPr="002B7433">
        <w:rPr>
          <w:rFonts w:ascii="Arial" w:hAnsi="Arial" w:cs="Arial"/>
          <w:b/>
          <w:bCs/>
          <w:color w:val="4472C4"/>
        </w:rPr>
        <w:t xml:space="preserve"> </w:t>
      </w:r>
      <w:r>
        <w:rPr>
          <w:rFonts w:ascii="Arial" w:hAnsi="Arial" w:cs="Arial"/>
          <w:b/>
          <w:bCs/>
          <w:color w:val="4472C4"/>
        </w:rPr>
        <w:t>contacts</w:t>
      </w:r>
      <w:r w:rsidR="008E3E54">
        <w:rPr>
          <w:rFonts w:ascii="Arial" w:hAnsi="Arial" w:cs="Arial"/>
          <w:b/>
          <w:bCs/>
          <w:color w:val="4472C4"/>
        </w:rPr>
        <w:t xml:space="preserve"> clients on a weekly and monthly basis</w:t>
      </w:r>
      <w:r w:rsidR="00BD600B">
        <w:rPr>
          <w:rFonts w:ascii="Arial" w:hAnsi="Arial" w:cs="Arial"/>
          <w:b/>
          <w:bCs/>
          <w:color w:val="4472C4"/>
        </w:rPr>
        <w:t xml:space="preserve"> while </w:t>
      </w:r>
      <w:r w:rsidR="00CC6A39">
        <w:rPr>
          <w:rFonts w:ascii="Arial" w:hAnsi="Arial" w:cs="Arial"/>
          <w:b/>
          <w:bCs/>
          <w:color w:val="4472C4"/>
        </w:rPr>
        <w:t>maintain</w:t>
      </w:r>
      <w:r w:rsidR="00BD600B">
        <w:rPr>
          <w:rFonts w:ascii="Arial" w:hAnsi="Arial" w:cs="Arial"/>
          <w:b/>
          <w:bCs/>
          <w:color w:val="4472C4"/>
        </w:rPr>
        <w:t>ing</w:t>
      </w:r>
      <w:r w:rsidR="00CC6A39">
        <w:rPr>
          <w:rFonts w:ascii="Arial" w:hAnsi="Arial" w:cs="Arial"/>
          <w:b/>
          <w:bCs/>
          <w:color w:val="4472C4"/>
        </w:rPr>
        <w:t xml:space="preserve"> </w:t>
      </w:r>
      <w:r w:rsidR="008E3E54">
        <w:rPr>
          <w:rFonts w:ascii="Arial" w:hAnsi="Arial" w:cs="Arial"/>
          <w:b/>
          <w:bCs/>
          <w:color w:val="4472C4"/>
        </w:rPr>
        <w:t xml:space="preserve">a strong deference to </w:t>
      </w:r>
      <w:r>
        <w:rPr>
          <w:rFonts w:ascii="Arial" w:hAnsi="Arial" w:cs="Arial"/>
          <w:b/>
          <w:bCs/>
          <w:color w:val="4472C4"/>
        </w:rPr>
        <w:t>Acadian’s</w:t>
      </w:r>
      <w:r w:rsidR="008E3E54">
        <w:rPr>
          <w:rFonts w:ascii="Arial" w:hAnsi="Arial" w:cs="Arial"/>
          <w:b/>
          <w:bCs/>
          <w:color w:val="4472C4"/>
        </w:rPr>
        <w:t xml:space="preserve"> </w:t>
      </w:r>
      <w:r w:rsidR="00AB742E" w:rsidRPr="002B7433">
        <w:rPr>
          <w:rFonts w:ascii="Arial" w:hAnsi="Arial" w:cs="Arial"/>
          <w:b/>
          <w:bCs/>
          <w:color w:val="4472C4"/>
        </w:rPr>
        <w:t xml:space="preserve">workloads </w:t>
      </w:r>
      <w:r w:rsidR="008E3E54">
        <w:rPr>
          <w:rFonts w:ascii="Arial" w:hAnsi="Arial" w:cs="Arial"/>
          <w:b/>
          <w:bCs/>
          <w:color w:val="4472C4"/>
        </w:rPr>
        <w:t xml:space="preserve">and availability. </w:t>
      </w:r>
    </w:p>
    <w:p w14:paraId="58848D49" w14:textId="77777777" w:rsidR="008E3E54" w:rsidRDefault="008E3E54" w:rsidP="008E3E54">
      <w:pPr>
        <w:spacing w:before="120" w:after="120" w:line="360" w:lineRule="auto"/>
        <w:ind w:left="720"/>
        <w:contextualSpacing/>
        <w:rPr>
          <w:rFonts w:ascii="Arial" w:hAnsi="Arial" w:cs="Arial"/>
          <w:b/>
          <w:bCs/>
          <w:color w:val="4472C4"/>
        </w:rPr>
      </w:pPr>
    </w:p>
    <w:p w14:paraId="702D19AF" w14:textId="77777777" w:rsidR="00073573" w:rsidRDefault="00F92D9E" w:rsidP="008E3E54">
      <w:pPr>
        <w:spacing w:before="120" w:after="120" w:line="360" w:lineRule="auto"/>
        <w:ind w:left="720"/>
        <w:contextualSpacing/>
        <w:rPr>
          <w:rFonts w:ascii="Arial" w:hAnsi="Arial" w:cs="Arial"/>
          <w:b/>
          <w:bCs/>
          <w:color w:val="4472C4"/>
        </w:rPr>
      </w:pPr>
      <w:r>
        <w:rPr>
          <w:rFonts w:ascii="Arial" w:hAnsi="Arial" w:cs="Arial"/>
          <w:b/>
          <w:bCs/>
          <w:color w:val="4472C4"/>
        </w:rPr>
        <w:t>APX Stream’s</w:t>
      </w:r>
      <w:r w:rsidR="00AB742E" w:rsidRPr="002B7433">
        <w:rPr>
          <w:rFonts w:ascii="Arial" w:hAnsi="Arial" w:cs="Arial"/>
          <w:b/>
          <w:bCs/>
          <w:color w:val="4472C4"/>
        </w:rPr>
        <w:t xml:space="preserve"> policy is </w:t>
      </w:r>
      <w:r w:rsidR="008E3E54">
        <w:rPr>
          <w:rFonts w:ascii="Arial" w:hAnsi="Arial" w:cs="Arial"/>
          <w:b/>
          <w:bCs/>
          <w:color w:val="4472C4"/>
        </w:rPr>
        <w:t xml:space="preserve">to provide clients with </w:t>
      </w:r>
      <w:r w:rsidR="00AB742E" w:rsidRPr="002B7433">
        <w:rPr>
          <w:rFonts w:ascii="Arial" w:hAnsi="Arial" w:cs="Arial"/>
          <w:b/>
          <w:bCs/>
          <w:color w:val="4472C4"/>
        </w:rPr>
        <w:t>same</w:t>
      </w:r>
      <w:r w:rsidR="008E3E54">
        <w:rPr>
          <w:rFonts w:ascii="Arial" w:hAnsi="Arial" w:cs="Arial"/>
          <w:b/>
          <w:bCs/>
          <w:color w:val="4472C4"/>
        </w:rPr>
        <w:t>-</w:t>
      </w:r>
      <w:r w:rsidR="00AB742E" w:rsidRPr="002B7433">
        <w:rPr>
          <w:rFonts w:ascii="Arial" w:hAnsi="Arial" w:cs="Arial"/>
          <w:b/>
          <w:bCs/>
          <w:color w:val="4472C4"/>
        </w:rPr>
        <w:t xml:space="preserve">day responses </w:t>
      </w:r>
      <w:r w:rsidR="00E773D0">
        <w:rPr>
          <w:rFonts w:ascii="Arial" w:hAnsi="Arial" w:cs="Arial"/>
          <w:b/>
          <w:bCs/>
          <w:color w:val="4472C4"/>
        </w:rPr>
        <w:t xml:space="preserve">to </w:t>
      </w:r>
      <w:r w:rsidR="008E3E54">
        <w:rPr>
          <w:rFonts w:ascii="Arial" w:hAnsi="Arial" w:cs="Arial"/>
          <w:b/>
          <w:bCs/>
          <w:color w:val="4472C4"/>
        </w:rPr>
        <w:t xml:space="preserve">all </w:t>
      </w:r>
      <w:r w:rsidR="00AB742E" w:rsidRPr="002B7433">
        <w:rPr>
          <w:rFonts w:ascii="Arial" w:hAnsi="Arial" w:cs="Arial"/>
          <w:b/>
          <w:bCs/>
          <w:color w:val="4472C4"/>
        </w:rPr>
        <w:t xml:space="preserve">incoming questions/inquiries. On a proactive basis, each data set submitted into the DataDrive is confirmed by email and </w:t>
      </w:r>
      <w:r w:rsidR="00073573">
        <w:rPr>
          <w:rFonts w:ascii="Arial" w:hAnsi="Arial" w:cs="Arial"/>
          <w:b/>
          <w:bCs/>
          <w:color w:val="4472C4"/>
        </w:rPr>
        <w:t>via</w:t>
      </w:r>
      <w:r w:rsidR="00AB742E" w:rsidRPr="002B7433">
        <w:rPr>
          <w:rFonts w:ascii="Arial" w:hAnsi="Arial" w:cs="Arial"/>
          <w:b/>
          <w:bCs/>
          <w:color w:val="4472C4"/>
        </w:rPr>
        <w:t xml:space="preserve"> the </w:t>
      </w:r>
      <w:r w:rsidR="008E3E54">
        <w:rPr>
          <w:rFonts w:ascii="Arial" w:hAnsi="Arial" w:cs="Arial"/>
          <w:b/>
          <w:bCs/>
          <w:color w:val="4472C4"/>
        </w:rPr>
        <w:t>M</w:t>
      </w:r>
      <w:r w:rsidR="00AB742E" w:rsidRPr="002B7433">
        <w:rPr>
          <w:rFonts w:ascii="Arial" w:hAnsi="Arial" w:cs="Arial"/>
          <w:b/>
          <w:bCs/>
          <w:color w:val="4472C4"/>
        </w:rPr>
        <w:t xml:space="preserve">anager </w:t>
      </w:r>
      <w:r w:rsidR="008E3E54">
        <w:rPr>
          <w:rFonts w:ascii="Arial" w:hAnsi="Arial" w:cs="Arial"/>
          <w:b/>
          <w:bCs/>
          <w:color w:val="4472C4"/>
        </w:rPr>
        <w:t>D</w:t>
      </w:r>
      <w:r w:rsidR="00AB742E" w:rsidRPr="002B7433">
        <w:rPr>
          <w:rFonts w:ascii="Arial" w:hAnsi="Arial" w:cs="Arial"/>
          <w:b/>
          <w:bCs/>
          <w:color w:val="4472C4"/>
        </w:rPr>
        <w:t>ashboard. Detailed logs captur</w:t>
      </w:r>
      <w:r w:rsidR="008E3E54">
        <w:rPr>
          <w:rFonts w:ascii="Arial" w:hAnsi="Arial" w:cs="Arial"/>
          <w:b/>
          <w:bCs/>
          <w:color w:val="4472C4"/>
        </w:rPr>
        <w:t>e</w:t>
      </w:r>
      <w:r w:rsidR="00AB742E" w:rsidRPr="002B7433">
        <w:rPr>
          <w:rFonts w:ascii="Arial" w:hAnsi="Arial" w:cs="Arial"/>
          <w:b/>
          <w:bCs/>
          <w:color w:val="4472C4"/>
        </w:rPr>
        <w:t xml:space="preserve"> every activity in the DataDrive</w:t>
      </w:r>
      <w:r w:rsidR="008E3E54">
        <w:rPr>
          <w:rFonts w:ascii="Arial" w:hAnsi="Arial" w:cs="Arial"/>
          <w:b/>
          <w:bCs/>
          <w:color w:val="4472C4"/>
        </w:rPr>
        <w:t>,</w:t>
      </w:r>
      <w:r w:rsidR="00AB742E" w:rsidRPr="002B7433">
        <w:rPr>
          <w:rFonts w:ascii="Arial" w:hAnsi="Arial" w:cs="Arial"/>
          <w:b/>
          <w:bCs/>
          <w:color w:val="4472C4"/>
        </w:rPr>
        <w:t xml:space="preserve"> including </w:t>
      </w:r>
      <w:r w:rsidR="008E3E54">
        <w:rPr>
          <w:rFonts w:ascii="Arial" w:hAnsi="Arial" w:cs="Arial"/>
          <w:b/>
          <w:bCs/>
          <w:color w:val="4472C4"/>
        </w:rPr>
        <w:t>logins</w:t>
      </w:r>
      <w:r w:rsidR="00AB742E" w:rsidRPr="002B7433">
        <w:rPr>
          <w:rFonts w:ascii="Arial" w:hAnsi="Arial" w:cs="Arial"/>
          <w:b/>
          <w:bCs/>
          <w:color w:val="4472C4"/>
        </w:rPr>
        <w:t>.</w:t>
      </w:r>
    </w:p>
    <w:p w14:paraId="0D3F4B8F" w14:textId="77777777" w:rsidR="00073573" w:rsidRDefault="00073573" w:rsidP="008E3E54">
      <w:pPr>
        <w:spacing w:before="120" w:after="120" w:line="360" w:lineRule="auto"/>
        <w:ind w:left="720"/>
        <w:contextualSpacing/>
        <w:rPr>
          <w:rFonts w:ascii="Arial" w:hAnsi="Arial" w:cs="Arial"/>
          <w:b/>
          <w:bCs/>
          <w:color w:val="4472C4"/>
        </w:rPr>
      </w:pPr>
    </w:p>
    <w:p w14:paraId="50425F86" w14:textId="77777777" w:rsidR="00AB742E" w:rsidRDefault="00073573" w:rsidP="008E3E54">
      <w:pPr>
        <w:spacing w:before="120" w:after="120" w:line="360" w:lineRule="auto"/>
        <w:ind w:left="720"/>
        <w:contextualSpacing/>
        <w:rPr>
          <w:rFonts w:ascii="Arial" w:hAnsi="Arial" w:cs="Arial"/>
          <w:b/>
          <w:bCs/>
          <w:color w:val="4472C4"/>
        </w:rPr>
      </w:pPr>
      <w:r>
        <w:rPr>
          <w:rFonts w:ascii="Arial" w:hAnsi="Arial" w:cs="Arial"/>
          <w:b/>
          <w:bCs/>
          <w:color w:val="4472C4"/>
        </w:rPr>
        <w:t xml:space="preserve">As each quarter progresses, </w:t>
      </w:r>
      <w:r w:rsidR="00CC6A39">
        <w:rPr>
          <w:rFonts w:ascii="Arial" w:hAnsi="Arial" w:cs="Arial"/>
          <w:b/>
          <w:bCs/>
          <w:color w:val="4472C4"/>
        </w:rPr>
        <w:t>the</w:t>
      </w:r>
      <w:r w:rsidR="008E3E54">
        <w:rPr>
          <w:rFonts w:ascii="Arial" w:hAnsi="Arial" w:cs="Arial"/>
          <w:b/>
          <w:bCs/>
          <w:color w:val="4472C4"/>
        </w:rPr>
        <w:t xml:space="preserve"> </w:t>
      </w:r>
      <w:r w:rsidR="00AB742E" w:rsidRPr="002B7433">
        <w:rPr>
          <w:rFonts w:ascii="Arial" w:hAnsi="Arial" w:cs="Arial"/>
          <w:b/>
          <w:bCs/>
          <w:color w:val="4472C4"/>
        </w:rPr>
        <w:t xml:space="preserve">Senior Analyst team </w:t>
      </w:r>
      <w:r w:rsidR="008E3E54">
        <w:rPr>
          <w:rFonts w:ascii="Arial" w:hAnsi="Arial" w:cs="Arial"/>
          <w:b/>
          <w:bCs/>
          <w:color w:val="4472C4"/>
        </w:rPr>
        <w:t xml:space="preserve">will </w:t>
      </w:r>
      <w:r w:rsidR="00AB742E" w:rsidRPr="002B7433">
        <w:rPr>
          <w:rFonts w:ascii="Arial" w:hAnsi="Arial" w:cs="Arial"/>
          <w:b/>
          <w:bCs/>
          <w:color w:val="4472C4"/>
        </w:rPr>
        <w:t>contact</w:t>
      </w:r>
      <w:r w:rsidR="008E3E54">
        <w:rPr>
          <w:rFonts w:ascii="Arial" w:hAnsi="Arial" w:cs="Arial"/>
          <w:b/>
          <w:bCs/>
          <w:color w:val="4472C4"/>
        </w:rPr>
        <w:t xml:space="preserve"> </w:t>
      </w:r>
      <w:r w:rsidR="00E773D0">
        <w:rPr>
          <w:rFonts w:ascii="Arial" w:hAnsi="Arial" w:cs="Arial"/>
          <w:b/>
          <w:bCs/>
          <w:color w:val="4472C4"/>
        </w:rPr>
        <w:t xml:space="preserve">the </w:t>
      </w:r>
      <w:r w:rsidR="00AB742E" w:rsidRPr="002B7433">
        <w:rPr>
          <w:rFonts w:ascii="Arial" w:hAnsi="Arial" w:cs="Arial"/>
          <w:b/>
          <w:bCs/>
          <w:color w:val="4472C4"/>
        </w:rPr>
        <w:t xml:space="preserve">Acadian </w:t>
      </w:r>
      <w:r w:rsidR="00E773D0">
        <w:rPr>
          <w:rFonts w:ascii="Arial" w:hAnsi="Arial" w:cs="Arial"/>
          <w:b/>
          <w:bCs/>
          <w:color w:val="4472C4"/>
        </w:rPr>
        <w:t xml:space="preserve">data team </w:t>
      </w:r>
      <w:r w:rsidR="00AB742E" w:rsidRPr="002B7433">
        <w:rPr>
          <w:rFonts w:ascii="Arial" w:hAnsi="Arial" w:cs="Arial"/>
          <w:b/>
          <w:bCs/>
          <w:color w:val="4472C4"/>
        </w:rPr>
        <w:t xml:space="preserve">with </w:t>
      </w:r>
      <w:r w:rsidR="00E773D0">
        <w:rPr>
          <w:rFonts w:ascii="Arial" w:hAnsi="Arial" w:cs="Arial"/>
          <w:b/>
          <w:bCs/>
          <w:color w:val="4472C4"/>
        </w:rPr>
        <w:t>items such as</w:t>
      </w:r>
      <w:r w:rsidR="008E3E54">
        <w:rPr>
          <w:rFonts w:ascii="Arial" w:hAnsi="Arial" w:cs="Arial"/>
          <w:b/>
          <w:bCs/>
          <w:color w:val="4472C4"/>
        </w:rPr>
        <w:t xml:space="preserve"> </w:t>
      </w:r>
      <w:r>
        <w:rPr>
          <w:rFonts w:ascii="Arial" w:hAnsi="Arial" w:cs="Arial"/>
          <w:b/>
          <w:bCs/>
          <w:color w:val="4472C4"/>
        </w:rPr>
        <w:t>m</w:t>
      </w:r>
      <w:r w:rsidR="00AB742E" w:rsidRPr="002B7433">
        <w:rPr>
          <w:rFonts w:ascii="Arial" w:hAnsi="Arial" w:cs="Arial"/>
          <w:b/>
          <w:bCs/>
          <w:color w:val="4472C4"/>
        </w:rPr>
        <w:t xml:space="preserve">issing </w:t>
      </w:r>
      <w:r>
        <w:rPr>
          <w:rFonts w:ascii="Arial" w:hAnsi="Arial" w:cs="Arial"/>
          <w:b/>
          <w:bCs/>
          <w:color w:val="4472C4"/>
        </w:rPr>
        <w:t>d</w:t>
      </w:r>
      <w:r w:rsidR="00AB742E" w:rsidRPr="002B7433">
        <w:rPr>
          <w:rFonts w:ascii="Arial" w:hAnsi="Arial" w:cs="Arial"/>
          <w:b/>
          <w:bCs/>
          <w:color w:val="4472C4"/>
        </w:rPr>
        <w:t xml:space="preserve">ata </w:t>
      </w:r>
      <w:r>
        <w:rPr>
          <w:rFonts w:ascii="Arial" w:hAnsi="Arial" w:cs="Arial"/>
          <w:b/>
          <w:bCs/>
          <w:color w:val="4472C4"/>
        </w:rPr>
        <w:t>r</w:t>
      </w:r>
      <w:r w:rsidR="00AB742E" w:rsidRPr="002B7433">
        <w:rPr>
          <w:rFonts w:ascii="Arial" w:hAnsi="Arial" w:cs="Arial"/>
          <w:b/>
          <w:bCs/>
          <w:color w:val="4472C4"/>
        </w:rPr>
        <w:t>eports</w:t>
      </w:r>
      <w:r>
        <w:rPr>
          <w:rFonts w:ascii="Arial" w:hAnsi="Arial" w:cs="Arial"/>
          <w:b/>
          <w:bCs/>
          <w:color w:val="4472C4"/>
        </w:rPr>
        <w:t xml:space="preserve">, will </w:t>
      </w:r>
      <w:r w:rsidR="00F92D9E">
        <w:rPr>
          <w:rFonts w:ascii="Arial" w:hAnsi="Arial" w:cs="Arial"/>
          <w:b/>
          <w:bCs/>
          <w:color w:val="4472C4"/>
        </w:rPr>
        <w:t>review questionable data</w:t>
      </w:r>
      <w:r>
        <w:rPr>
          <w:rFonts w:ascii="Arial" w:hAnsi="Arial" w:cs="Arial"/>
          <w:b/>
          <w:bCs/>
          <w:color w:val="4472C4"/>
        </w:rPr>
        <w:t>, and any</w:t>
      </w:r>
      <w:r w:rsidR="00F92D9E">
        <w:rPr>
          <w:rFonts w:ascii="Arial" w:hAnsi="Arial" w:cs="Arial"/>
          <w:b/>
          <w:bCs/>
          <w:color w:val="4472C4"/>
        </w:rPr>
        <w:t xml:space="preserve"> changes in the databases and Acadian DataDrive</w:t>
      </w:r>
      <w:r>
        <w:rPr>
          <w:rFonts w:ascii="Arial" w:hAnsi="Arial" w:cs="Arial"/>
          <w:b/>
          <w:bCs/>
          <w:color w:val="4472C4"/>
        </w:rPr>
        <w:t>, for example.</w:t>
      </w:r>
    </w:p>
    <w:p w14:paraId="1D5788D3" w14:textId="77777777" w:rsidR="008E3E54" w:rsidRDefault="008E3E54" w:rsidP="008E3E54">
      <w:pPr>
        <w:spacing w:before="120" w:after="120" w:line="360" w:lineRule="auto"/>
        <w:ind w:left="720"/>
        <w:contextualSpacing/>
        <w:rPr>
          <w:rFonts w:ascii="Arial" w:hAnsi="Arial" w:cs="Arial"/>
        </w:rPr>
      </w:pPr>
    </w:p>
    <w:p w14:paraId="4228C4C5" w14:textId="77777777" w:rsidR="00B8209E" w:rsidRDefault="00B8209E" w:rsidP="00B8209E">
      <w:pPr>
        <w:spacing w:before="120" w:after="120" w:line="360" w:lineRule="auto"/>
        <w:contextualSpacing/>
        <w:rPr>
          <w:rFonts w:ascii="Arial" w:hAnsi="Arial" w:cs="Arial"/>
        </w:rPr>
      </w:pPr>
      <w:r>
        <w:rPr>
          <w:rFonts w:ascii="Arial" w:hAnsi="Arial" w:cs="Arial"/>
        </w:rPr>
        <w:t>5.</w:t>
      </w:r>
      <w:r w:rsidR="005E11CB">
        <w:rPr>
          <w:rFonts w:ascii="Arial" w:hAnsi="Arial" w:cs="Arial"/>
        </w:rPr>
        <w:t>3</w:t>
      </w:r>
      <w:r>
        <w:rPr>
          <w:rFonts w:ascii="Arial" w:hAnsi="Arial" w:cs="Arial"/>
        </w:rPr>
        <w:t xml:space="preserve"> Please confirm the escalation process that should be followed in the event it is needed. </w:t>
      </w:r>
    </w:p>
    <w:p w14:paraId="3111834C" w14:textId="77777777" w:rsidR="00073573" w:rsidRDefault="00073573" w:rsidP="00B8209E">
      <w:pPr>
        <w:spacing w:before="120" w:after="120" w:line="360" w:lineRule="auto"/>
        <w:contextualSpacing/>
        <w:rPr>
          <w:rFonts w:ascii="Arial" w:hAnsi="Arial" w:cs="Arial"/>
        </w:rPr>
      </w:pPr>
    </w:p>
    <w:p w14:paraId="07E6CA43" w14:textId="77777777" w:rsidR="00AB742E" w:rsidRDefault="0086279B" w:rsidP="00607C86">
      <w:pPr>
        <w:spacing w:before="120" w:after="120" w:line="360" w:lineRule="auto"/>
        <w:ind w:left="630"/>
        <w:contextualSpacing/>
        <w:rPr>
          <w:rFonts w:ascii="Arial" w:hAnsi="Arial" w:cs="Arial"/>
          <w:b/>
          <w:bCs/>
          <w:color w:val="4472C4"/>
        </w:rPr>
      </w:pPr>
      <w:r w:rsidRPr="004A66DD">
        <w:rPr>
          <w:rFonts w:ascii="Arial" w:hAnsi="Arial" w:cs="Arial"/>
          <w:b/>
          <w:bCs/>
          <w:color w:val="4472C4"/>
        </w:rPr>
        <w:t>All levels of staff are available to the client for any</w:t>
      </w:r>
      <w:r w:rsidR="00073573">
        <w:rPr>
          <w:rFonts w:ascii="Arial" w:hAnsi="Arial" w:cs="Arial"/>
          <w:b/>
          <w:bCs/>
          <w:color w:val="4472C4"/>
        </w:rPr>
        <w:t xml:space="preserve"> and</w:t>
      </w:r>
      <w:r w:rsidRPr="004A66DD">
        <w:rPr>
          <w:rFonts w:ascii="Arial" w:hAnsi="Arial" w:cs="Arial"/>
          <w:b/>
          <w:bCs/>
          <w:color w:val="4472C4"/>
        </w:rPr>
        <w:t xml:space="preserve"> all communication</w:t>
      </w:r>
      <w:r w:rsidR="00073573">
        <w:rPr>
          <w:rFonts w:ascii="Arial" w:hAnsi="Arial" w:cs="Arial"/>
          <w:b/>
          <w:bCs/>
          <w:color w:val="4472C4"/>
        </w:rPr>
        <w:t xml:space="preserve">s on a </w:t>
      </w:r>
      <w:r w:rsidR="00F92D9E">
        <w:rPr>
          <w:rFonts w:ascii="Arial" w:hAnsi="Arial" w:cs="Arial"/>
          <w:b/>
          <w:bCs/>
          <w:color w:val="4472C4"/>
        </w:rPr>
        <w:t>24/7</w:t>
      </w:r>
      <w:r w:rsidR="00073573">
        <w:rPr>
          <w:rFonts w:ascii="Arial" w:hAnsi="Arial" w:cs="Arial"/>
          <w:b/>
          <w:bCs/>
          <w:color w:val="4472C4"/>
        </w:rPr>
        <w:t xml:space="preserve"> basis</w:t>
      </w:r>
      <w:r w:rsidRPr="004A66DD">
        <w:rPr>
          <w:rFonts w:ascii="Arial" w:hAnsi="Arial" w:cs="Arial"/>
          <w:b/>
          <w:bCs/>
          <w:color w:val="4472C4"/>
        </w:rPr>
        <w:t xml:space="preserve">. </w:t>
      </w:r>
      <w:r w:rsidR="000B2DCD" w:rsidRPr="004A66DD">
        <w:rPr>
          <w:rFonts w:ascii="Arial" w:hAnsi="Arial" w:cs="Arial"/>
          <w:b/>
          <w:bCs/>
          <w:color w:val="4472C4"/>
        </w:rPr>
        <w:t>F</w:t>
      </w:r>
      <w:r w:rsidRPr="004A66DD">
        <w:rPr>
          <w:rFonts w:ascii="Arial" w:hAnsi="Arial" w:cs="Arial"/>
          <w:b/>
          <w:bCs/>
          <w:color w:val="4472C4"/>
        </w:rPr>
        <w:t xml:space="preserve">rom the </w:t>
      </w:r>
      <w:r w:rsidR="000B2DCD" w:rsidRPr="004A66DD">
        <w:rPr>
          <w:rFonts w:ascii="Arial" w:hAnsi="Arial" w:cs="Arial"/>
          <w:b/>
          <w:bCs/>
          <w:color w:val="4472C4"/>
        </w:rPr>
        <w:t xml:space="preserve">client </w:t>
      </w:r>
      <w:r w:rsidRPr="004A66DD">
        <w:rPr>
          <w:rFonts w:ascii="Arial" w:hAnsi="Arial" w:cs="Arial"/>
          <w:b/>
          <w:bCs/>
          <w:color w:val="4472C4"/>
        </w:rPr>
        <w:t xml:space="preserve">account manager to the executive team and </w:t>
      </w:r>
      <w:r w:rsidR="00F92D9E">
        <w:rPr>
          <w:rFonts w:ascii="Arial" w:hAnsi="Arial" w:cs="Arial"/>
          <w:b/>
          <w:bCs/>
          <w:color w:val="4472C4"/>
        </w:rPr>
        <w:t>CEO</w:t>
      </w:r>
      <w:r w:rsidR="003838F0" w:rsidRPr="004A66DD">
        <w:rPr>
          <w:rFonts w:ascii="Arial" w:hAnsi="Arial" w:cs="Arial"/>
          <w:b/>
          <w:bCs/>
          <w:color w:val="4472C4"/>
        </w:rPr>
        <w:t>,</w:t>
      </w:r>
      <w:r w:rsidR="00F92D9E">
        <w:rPr>
          <w:rFonts w:ascii="Arial" w:hAnsi="Arial" w:cs="Arial"/>
          <w:b/>
          <w:bCs/>
          <w:color w:val="4472C4"/>
        </w:rPr>
        <w:t xml:space="preserve"> </w:t>
      </w:r>
      <w:r w:rsidR="0043757F" w:rsidRPr="004A66DD">
        <w:rPr>
          <w:rFonts w:ascii="Arial" w:hAnsi="Arial" w:cs="Arial"/>
          <w:b/>
          <w:bCs/>
          <w:color w:val="4472C4"/>
        </w:rPr>
        <w:t xml:space="preserve">the lines of communication are wide open to any and all client inquiries and concerns. </w:t>
      </w:r>
      <w:r w:rsidR="003838F0" w:rsidRPr="004A66DD">
        <w:rPr>
          <w:rFonts w:ascii="Arial" w:hAnsi="Arial" w:cs="Arial"/>
          <w:b/>
          <w:bCs/>
          <w:color w:val="4472C4"/>
        </w:rPr>
        <w:t xml:space="preserve">Same </w:t>
      </w:r>
      <w:r w:rsidR="00073573">
        <w:rPr>
          <w:rFonts w:ascii="Arial" w:hAnsi="Arial" w:cs="Arial"/>
          <w:b/>
          <w:bCs/>
          <w:color w:val="4472C4"/>
        </w:rPr>
        <w:t>d</w:t>
      </w:r>
      <w:r w:rsidR="003838F0" w:rsidRPr="004A66DD">
        <w:rPr>
          <w:rFonts w:ascii="Arial" w:hAnsi="Arial" w:cs="Arial"/>
          <w:b/>
          <w:bCs/>
          <w:color w:val="4472C4"/>
        </w:rPr>
        <w:t>ay response to all client inquiries</w:t>
      </w:r>
      <w:r w:rsidR="00073573">
        <w:rPr>
          <w:rFonts w:ascii="Arial" w:hAnsi="Arial" w:cs="Arial"/>
          <w:b/>
          <w:bCs/>
          <w:color w:val="4472C4"/>
        </w:rPr>
        <w:t xml:space="preserve"> is APX Stream’s stated policy.</w:t>
      </w:r>
    </w:p>
    <w:p w14:paraId="3BEA230A" w14:textId="77777777" w:rsidR="00CC6A39" w:rsidRDefault="00CC6A39" w:rsidP="00CC6A39">
      <w:pPr>
        <w:spacing w:before="120" w:after="120" w:line="360" w:lineRule="auto"/>
        <w:ind w:left="630"/>
        <w:contextualSpacing/>
        <w:rPr>
          <w:rFonts w:ascii="Arial" w:hAnsi="Arial" w:cs="Arial"/>
          <w:b/>
          <w:bCs/>
          <w:color w:val="4472C4"/>
        </w:rPr>
      </w:pPr>
    </w:p>
    <w:p w14:paraId="204F010A" w14:textId="77777777" w:rsidR="00CC6A39" w:rsidRPr="00DE5530" w:rsidRDefault="00CC6A39" w:rsidP="00CC6A39">
      <w:pPr>
        <w:spacing w:before="120" w:after="120" w:line="360" w:lineRule="auto"/>
        <w:ind w:left="630"/>
        <w:contextualSpacing/>
        <w:rPr>
          <w:rFonts w:ascii="Arial" w:hAnsi="Arial"/>
          <w:b/>
          <w:color w:val="4472C4"/>
        </w:rPr>
      </w:pPr>
      <w:r>
        <w:rPr>
          <w:rFonts w:ascii="Arial" w:hAnsi="Arial" w:cs="Arial"/>
          <w:b/>
          <w:bCs/>
          <w:color w:val="4472C4"/>
        </w:rPr>
        <w:t>If needed, the escalation map would be: Senior Analyst –&gt; Chief Operating Officer –&gt; Chief Executive Officer.</w:t>
      </w:r>
    </w:p>
    <w:p w14:paraId="11E79E46" w14:textId="77777777" w:rsidR="00276929" w:rsidRDefault="00276929" w:rsidP="00276929">
      <w:pPr>
        <w:spacing w:before="120" w:after="120" w:line="360" w:lineRule="auto"/>
        <w:contextualSpacing/>
        <w:rPr>
          <w:rFonts w:ascii="Arial" w:hAnsi="Arial" w:cs="Arial"/>
        </w:rPr>
      </w:pPr>
    </w:p>
    <w:p w14:paraId="7DAF9B66" w14:textId="77777777" w:rsidR="00B8209E" w:rsidRDefault="00B8209E" w:rsidP="00B8209E">
      <w:pPr>
        <w:spacing w:before="120" w:after="120" w:line="360" w:lineRule="auto"/>
        <w:contextualSpacing/>
        <w:rPr>
          <w:rFonts w:ascii="Arial" w:hAnsi="Arial" w:cs="Arial"/>
        </w:rPr>
      </w:pPr>
      <w:r>
        <w:rPr>
          <w:rFonts w:ascii="Arial" w:hAnsi="Arial" w:cs="Arial"/>
        </w:rPr>
        <w:t>5.</w:t>
      </w:r>
      <w:r w:rsidR="005E11CB">
        <w:rPr>
          <w:rFonts w:ascii="Arial" w:hAnsi="Arial" w:cs="Arial"/>
        </w:rPr>
        <w:t>4</w:t>
      </w:r>
      <w:r>
        <w:rPr>
          <w:rFonts w:ascii="Arial" w:hAnsi="Arial" w:cs="Arial"/>
        </w:rPr>
        <w:t xml:space="preserve"> Please include the Service Level Agreements you will contractually agree to as our service provider, including the ramifications you will be contractually obligated to should you not meet the service levels. </w:t>
      </w:r>
    </w:p>
    <w:p w14:paraId="54E98C31" w14:textId="77777777" w:rsidR="00073573" w:rsidRDefault="00073573" w:rsidP="00B8209E">
      <w:pPr>
        <w:spacing w:before="120" w:after="120" w:line="360" w:lineRule="auto"/>
        <w:contextualSpacing/>
        <w:rPr>
          <w:rFonts w:ascii="Arial" w:hAnsi="Arial" w:cs="Arial"/>
        </w:rPr>
      </w:pPr>
    </w:p>
    <w:p w14:paraId="1EB4229F" w14:textId="77777777" w:rsidR="0043757F" w:rsidRDefault="003838F0" w:rsidP="00607C86">
      <w:pPr>
        <w:spacing w:before="120" w:after="120" w:line="360" w:lineRule="auto"/>
        <w:ind w:left="630"/>
        <w:contextualSpacing/>
        <w:rPr>
          <w:rFonts w:ascii="Arial" w:hAnsi="Arial" w:cs="Arial"/>
          <w:b/>
          <w:bCs/>
          <w:color w:val="4472C4"/>
        </w:rPr>
      </w:pPr>
      <w:r w:rsidRPr="004A66DD">
        <w:rPr>
          <w:rFonts w:ascii="Arial" w:hAnsi="Arial" w:cs="Arial"/>
          <w:b/>
          <w:bCs/>
          <w:color w:val="4472C4"/>
        </w:rPr>
        <w:t>Agreement Added at end of RFP.</w:t>
      </w:r>
      <w:r w:rsidR="00F92D9E">
        <w:rPr>
          <w:rFonts w:ascii="Arial" w:hAnsi="Arial" w:cs="Arial"/>
          <w:b/>
          <w:bCs/>
          <w:color w:val="4472C4"/>
        </w:rPr>
        <w:t xml:space="preserve"> Exhibit 2.</w:t>
      </w:r>
    </w:p>
    <w:p w14:paraId="7FA0FA09" w14:textId="77777777" w:rsidR="00073573" w:rsidRPr="004A66DD" w:rsidRDefault="00073573" w:rsidP="00607C86">
      <w:pPr>
        <w:spacing w:before="120" w:after="120" w:line="360" w:lineRule="auto"/>
        <w:ind w:left="630"/>
        <w:contextualSpacing/>
        <w:rPr>
          <w:rFonts w:ascii="Arial" w:hAnsi="Arial" w:cs="Arial"/>
          <w:b/>
          <w:bCs/>
          <w:color w:val="4472C4"/>
        </w:rPr>
      </w:pPr>
    </w:p>
    <w:p w14:paraId="5DA52806" w14:textId="77777777" w:rsidR="00B8209E" w:rsidRDefault="00B8209E" w:rsidP="00696718">
      <w:pPr>
        <w:spacing w:before="120" w:after="120" w:line="360" w:lineRule="auto"/>
        <w:contextualSpacing/>
        <w:rPr>
          <w:rFonts w:ascii="Arial" w:hAnsi="Arial" w:cs="Arial"/>
        </w:rPr>
      </w:pPr>
      <w:r>
        <w:rPr>
          <w:rFonts w:ascii="Arial" w:hAnsi="Arial" w:cs="Arial"/>
        </w:rPr>
        <w:t>5.</w:t>
      </w:r>
      <w:r w:rsidR="005E11CB">
        <w:rPr>
          <w:rFonts w:ascii="Arial" w:hAnsi="Arial" w:cs="Arial"/>
        </w:rPr>
        <w:t>5</w:t>
      </w:r>
      <w:r>
        <w:rPr>
          <w:rFonts w:ascii="Arial" w:hAnsi="Arial" w:cs="Arial"/>
        </w:rPr>
        <w:t xml:space="preserve"> Please describe the overall</w:t>
      </w:r>
      <w:r w:rsidR="00696718">
        <w:rPr>
          <w:rFonts w:ascii="Arial" w:hAnsi="Arial" w:cs="Arial"/>
        </w:rPr>
        <w:t xml:space="preserve"> account management approach and experience we should expect as your client.</w:t>
      </w:r>
    </w:p>
    <w:p w14:paraId="23FD58A8" w14:textId="77777777" w:rsidR="00073573" w:rsidRDefault="00073573" w:rsidP="00696718">
      <w:pPr>
        <w:spacing w:before="120" w:after="120" w:line="360" w:lineRule="auto"/>
        <w:contextualSpacing/>
        <w:rPr>
          <w:rFonts w:ascii="Arial" w:hAnsi="Arial" w:cs="Arial"/>
        </w:rPr>
      </w:pPr>
    </w:p>
    <w:p w14:paraId="493EDCC7" w14:textId="77777777" w:rsidR="00CC6A39" w:rsidRDefault="00073573" w:rsidP="00073573">
      <w:pPr>
        <w:spacing w:before="120" w:after="120" w:line="360" w:lineRule="auto"/>
        <w:ind w:left="630"/>
        <w:contextualSpacing/>
        <w:rPr>
          <w:rFonts w:ascii="Arial" w:hAnsi="Arial" w:cs="Arial"/>
          <w:b/>
          <w:bCs/>
          <w:color w:val="4472C4"/>
        </w:rPr>
      </w:pPr>
      <w:r>
        <w:rPr>
          <w:rFonts w:ascii="Arial" w:hAnsi="Arial" w:cs="Arial"/>
          <w:b/>
          <w:bCs/>
          <w:color w:val="4472C4"/>
        </w:rPr>
        <w:t>A</w:t>
      </w:r>
      <w:r w:rsidR="00F92D9E">
        <w:rPr>
          <w:rFonts w:ascii="Arial" w:hAnsi="Arial" w:cs="Arial"/>
          <w:b/>
          <w:bCs/>
          <w:color w:val="4472C4"/>
        </w:rPr>
        <w:t xml:space="preserve">PX Stream’s mission is to </w:t>
      </w:r>
      <w:r>
        <w:rPr>
          <w:rFonts w:ascii="Arial" w:hAnsi="Arial" w:cs="Arial"/>
          <w:b/>
          <w:bCs/>
          <w:color w:val="4472C4"/>
        </w:rPr>
        <w:t>assist Acadian</w:t>
      </w:r>
      <w:r w:rsidR="00CC6A39">
        <w:rPr>
          <w:rFonts w:ascii="Arial" w:hAnsi="Arial" w:cs="Arial"/>
          <w:b/>
          <w:bCs/>
          <w:color w:val="4472C4"/>
        </w:rPr>
        <w:t>’s AUM growth,</w:t>
      </w:r>
      <w:r>
        <w:rPr>
          <w:rFonts w:ascii="Arial" w:hAnsi="Arial" w:cs="Arial"/>
          <w:b/>
          <w:bCs/>
          <w:color w:val="4472C4"/>
        </w:rPr>
        <w:t xml:space="preserve"> </w:t>
      </w:r>
      <w:r w:rsidR="00CC6A39">
        <w:rPr>
          <w:rFonts w:ascii="Arial" w:hAnsi="Arial" w:cs="Arial"/>
          <w:b/>
          <w:bCs/>
          <w:color w:val="4472C4"/>
        </w:rPr>
        <w:t xml:space="preserve">existing client retention, </w:t>
      </w:r>
      <w:r>
        <w:rPr>
          <w:rFonts w:ascii="Arial" w:hAnsi="Arial" w:cs="Arial"/>
          <w:b/>
          <w:bCs/>
          <w:color w:val="4472C4"/>
        </w:rPr>
        <w:t xml:space="preserve">and ultimately to maintain its role of significance in the investment management industry. </w:t>
      </w:r>
    </w:p>
    <w:p w14:paraId="0BA89D88" w14:textId="77777777" w:rsidR="00CC6A39" w:rsidRDefault="00CC6A39" w:rsidP="00073573">
      <w:pPr>
        <w:spacing w:before="120" w:after="120" w:line="360" w:lineRule="auto"/>
        <w:ind w:left="630"/>
        <w:contextualSpacing/>
        <w:rPr>
          <w:rFonts w:ascii="Arial" w:hAnsi="Arial" w:cs="Arial"/>
          <w:b/>
          <w:bCs/>
          <w:color w:val="4472C4"/>
        </w:rPr>
      </w:pPr>
    </w:p>
    <w:p w14:paraId="5EB018B6" w14:textId="77777777" w:rsidR="00073573" w:rsidRDefault="00073573" w:rsidP="00073573">
      <w:pPr>
        <w:spacing w:before="120" w:after="120" w:line="360" w:lineRule="auto"/>
        <w:ind w:left="630"/>
        <w:contextualSpacing/>
        <w:rPr>
          <w:rFonts w:ascii="Arial" w:hAnsi="Arial" w:cs="Arial"/>
          <w:b/>
          <w:bCs/>
          <w:color w:val="4472C4"/>
        </w:rPr>
      </w:pPr>
      <w:r>
        <w:rPr>
          <w:rFonts w:ascii="Arial" w:hAnsi="Arial" w:cs="Arial"/>
          <w:b/>
          <w:bCs/>
          <w:color w:val="4472C4"/>
        </w:rPr>
        <w:t>APX achieves these goals for its manager clients by fully integrating</w:t>
      </w:r>
      <w:r w:rsidR="00CC6A39">
        <w:rPr>
          <w:rFonts w:ascii="Arial" w:hAnsi="Arial" w:cs="Arial"/>
          <w:b/>
          <w:bCs/>
          <w:color w:val="4472C4"/>
        </w:rPr>
        <w:t xml:space="preserve"> </w:t>
      </w:r>
      <w:r>
        <w:rPr>
          <w:rFonts w:ascii="Arial" w:hAnsi="Arial" w:cs="Arial"/>
          <w:b/>
          <w:bCs/>
          <w:color w:val="4472C4"/>
        </w:rPr>
        <w:t xml:space="preserve">data strategy into </w:t>
      </w:r>
      <w:r w:rsidR="007812DD">
        <w:rPr>
          <w:rFonts w:ascii="Arial" w:hAnsi="Arial" w:cs="Arial"/>
          <w:b/>
          <w:bCs/>
          <w:color w:val="4472C4"/>
        </w:rPr>
        <w:t xml:space="preserve">its </w:t>
      </w:r>
      <w:r>
        <w:rPr>
          <w:rFonts w:ascii="Arial" w:hAnsi="Arial" w:cs="Arial"/>
          <w:b/>
          <w:bCs/>
          <w:color w:val="4472C4"/>
        </w:rPr>
        <w:t xml:space="preserve">larger marketing effort. The results are initially measured by the increase in “unsolicited inquiries” into </w:t>
      </w:r>
      <w:r w:rsidR="00CC6A39">
        <w:rPr>
          <w:rFonts w:ascii="Arial" w:hAnsi="Arial" w:cs="Arial"/>
          <w:b/>
          <w:bCs/>
          <w:color w:val="4472C4"/>
        </w:rPr>
        <w:t xml:space="preserve">Acadian’s </w:t>
      </w:r>
      <w:r w:rsidR="00510437">
        <w:rPr>
          <w:rFonts w:ascii="Arial" w:hAnsi="Arial" w:cs="Arial"/>
          <w:b/>
          <w:bCs/>
          <w:color w:val="4472C4"/>
        </w:rPr>
        <w:t>call center. This type of inquiry is a clear indication of a successful data strategy, as it creates interest, but also invites questions. The unsolicited inquiry enables the important first step towards developing a relationship.</w:t>
      </w:r>
    </w:p>
    <w:p w14:paraId="24B0E1B3" w14:textId="77777777" w:rsidR="00073573" w:rsidRDefault="00073573" w:rsidP="00073573">
      <w:pPr>
        <w:spacing w:before="120" w:after="120" w:line="360" w:lineRule="auto"/>
        <w:ind w:left="630"/>
        <w:contextualSpacing/>
        <w:rPr>
          <w:rFonts w:ascii="Arial" w:hAnsi="Arial" w:cs="Arial"/>
          <w:b/>
          <w:bCs/>
          <w:color w:val="4472C4"/>
        </w:rPr>
      </w:pPr>
    </w:p>
    <w:p w14:paraId="30CF52DD" w14:textId="77777777" w:rsidR="00696718" w:rsidRDefault="006F58AE" w:rsidP="00073573">
      <w:pPr>
        <w:spacing w:before="120" w:after="120" w:line="360" w:lineRule="auto"/>
        <w:ind w:left="630"/>
        <w:contextualSpacing/>
        <w:rPr>
          <w:rFonts w:ascii="Arial" w:hAnsi="Arial" w:cs="Arial"/>
          <w:color w:val="00B050"/>
        </w:rPr>
      </w:pPr>
      <w:r>
        <w:rPr>
          <w:rFonts w:ascii="Arial" w:hAnsi="Arial" w:cs="Arial"/>
          <w:b/>
          <w:bCs/>
          <w:color w:val="4472C4"/>
        </w:rPr>
        <w:t>AUM retention and growth</w:t>
      </w:r>
      <w:r w:rsidR="00510437">
        <w:rPr>
          <w:rFonts w:ascii="Arial" w:hAnsi="Arial" w:cs="Arial"/>
          <w:b/>
          <w:bCs/>
          <w:color w:val="4472C4"/>
        </w:rPr>
        <w:t xml:space="preserve">, a steady increase in </w:t>
      </w:r>
      <w:r>
        <w:rPr>
          <w:rFonts w:ascii="Arial" w:hAnsi="Arial" w:cs="Arial"/>
          <w:b/>
          <w:bCs/>
          <w:color w:val="4472C4"/>
        </w:rPr>
        <w:t>unsolicited inquiries</w:t>
      </w:r>
      <w:r w:rsidR="00510437">
        <w:rPr>
          <w:rFonts w:ascii="Arial" w:hAnsi="Arial" w:cs="Arial"/>
          <w:b/>
          <w:bCs/>
          <w:color w:val="4472C4"/>
        </w:rPr>
        <w:t xml:space="preserve">, and a team reaping the opportunity cost benefits of a reliable data management and distribution automation system will empower </w:t>
      </w:r>
      <w:r>
        <w:rPr>
          <w:rFonts w:ascii="Arial" w:hAnsi="Arial" w:cs="Arial"/>
          <w:b/>
          <w:bCs/>
          <w:color w:val="4472C4"/>
        </w:rPr>
        <w:t xml:space="preserve">Acadian’s team </w:t>
      </w:r>
      <w:r w:rsidR="00510437">
        <w:rPr>
          <w:rFonts w:ascii="Arial" w:hAnsi="Arial" w:cs="Arial"/>
          <w:b/>
          <w:bCs/>
          <w:color w:val="4472C4"/>
        </w:rPr>
        <w:t>to devote valuable time on those tasks that directly help</w:t>
      </w:r>
      <w:r w:rsidR="00CC6A39">
        <w:rPr>
          <w:rFonts w:ascii="Arial" w:hAnsi="Arial" w:cs="Arial"/>
          <w:b/>
          <w:bCs/>
          <w:color w:val="4472C4"/>
        </w:rPr>
        <w:t xml:space="preserve"> reach</w:t>
      </w:r>
      <w:r w:rsidR="00510437">
        <w:rPr>
          <w:rFonts w:ascii="Arial" w:hAnsi="Arial" w:cs="Arial"/>
          <w:b/>
          <w:bCs/>
          <w:color w:val="4472C4"/>
        </w:rPr>
        <w:t xml:space="preserve"> the fir</w:t>
      </w:r>
      <w:r w:rsidR="00CC6A39">
        <w:rPr>
          <w:rFonts w:ascii="Arial" w:hAnsi="Arial" w:cs="Arial"/>
          <w:b/>
          <w:bCs/>
          <w:color w:val="4472C4"/>
        </w:rPr>
        <w:t>m’s growth targets.</w:t>
      </w:r>
    </w:p>
    <w:p w14:paraId="1CAAC307" w14:textId="77777777" w:rsidR="00510437" w:rsidRDefault="00510437" w:rsidP="00073573">
      <w:pPr>
        <w:spacing w:before="120" w:after="120" w:line="360" w:lineRule="auto"/>
        <w:ind w:left="630"/>
        <w:contextualSpacing/>
        <w:rPr>
          <w:rFonts w:ascii="Arial" w:hAnsi="Arial"/>
          <w:color w:val="00B050"/>
        </w:rPr>
      </w:pPr>
    </w:p>
    <w:p w14:paraId="5E0895BE" w14:textId="77777777" w:rsidR="00510437" w:rsidRDefault="00510437" w:rsidP="00510437">
      <w:pPr>
        <w:spacing w:before="120" w:after="120" w:line="360" w:lineRule="auto"/>
        <w:ind w:left="630"/>
        <w:contextualSpacing/>
        <w:rPr>
          <w:rFonts w:ascii="Arial" w:hAnsi="Arial" w:cs="Arial"/>
          <w:b/>
          <w:bCs/>
          <w:color w:val="4472C4"/>
        </w:rPr>
      </w:pPr>
      <w:r>
        <w:rPr>
          <w:rFonts w:ascii="Arial" w:hAnsi="Arial" w:cs="Arial"/>
          <w:b/>
          <w:bCs/>
          <w:color w:val="4472C4"/>
        </w:rPr>
        <w:t>More broadly, a</w:t>
      </w:r>
      <w:r w:rsidRPr="004A66DD">
        <w:rPr>
          <w:rFonts w:ascii="Arial" w:hAnsi="Arial" w:cs="Arial"/>
          <w:b/>
          <w:bCs/>
          <w:color w:val="4472C4"/>
        </w:rPr>
        <w:t xml:space="preserve">ll inquiries and communications </w:t>
      </w:r>
      <w:r>
        <w:rPr>
          <w:rFonts w:ascii="Arial" w:hAnsi="Arial" w:cs="Arial"/>
          <w:b/>
          <w:bCs/>
          <w:color w:val="4472C4"/>
        </w:rPr>
        <w:t xml:space="preserve">by Acadian will receive a </w:t>
      </w:r>
      <w:r w:rsidRPr="004A66DD">
        <w:rPr>
          <w:rFonts w:ascii="Arial" w:hAnsi="Arial" w:cs="Arial"/>
          <w:b/>
          <w:bCs/>
          <w:color w:val="4472C4"/>
        </w:rPr>
        <w:t>same</w:t>
      </w:r>
      <w:r>
        <w:rPr>
          <w:rFonts w:ascii="Arial" w:hAnsi="Arial" w:cs="Arial"/>
          <w:b/>
          <w:bCs/>
          <w:color w:val="4472C4"/>
        </w:rPr>
        <w:t>-</w:t>
      </w:r>
      <w:r w:rsidRPr="004A66DD">
        <w:rPr>
          <w:rFonts w:ascii="Arial" w:hAnsi="Arial" w:cs="Arial"/>
          <w:b/>
          <w:bCs/>
          <w:color w:val="4472C4"/>
        </w:rPr>
        <w:t>day</w:t>
      </w:r>
      <w:r>
        <w:rPr>
          <w:rFonts w:ascii="Arial" w:hAnsi="Arial" w:cs="Arial"/>
          <w:b/>
          <w:bCs/>
          <w:color w:val="4472C4"/>
        </w:rPr>
        <w:t xml:space="preserve"> response</w:t>
      </w:r>
      <w:r w:rsidRPr="004A66DD">
        <w:rPr>
          <w:rFonts w:ascii="Arial" w:hAnsi="Arial" w:cs="Arial"/>
          <w:b/>
          <w:bCs/>
          <w:color w:val="4472C4"/>
        </w:rPr>
        <w:t xml:space="preserve">. </w:t>
      </w:r>
      <w:r w:rsidR="00CC6A39">
        <w:rPr>
          <w:rFonts w:ascii="Arial" w:hAnsi="Arial" w:cs="Arial"/>
          <w:b/>
          <w:bCs/>
          <w:color w:val="4472C4"/>
        </w:rPr>
        <w:t>B</w:t>
      </w:r>
      <w:r>
        <w:rPr>
          <w:rFonts w:ascii="Arial" w:hAnsi="Arial" w:cs="Arial"/>
          <w:b/>
          <w:bCs/>
          <w:color w:val="4472C4"/>
        </w:rPr>
        <w:t xml:space="preserve">ecause of the reliability and scalability of the software, </w:t>
      </w:r>
      <w:r w:rsidRPr="004A66DD">
        <w:rPr>
          <w:rFonts w:ascii="Arial" w:hAnsi="Arial" w:cs="Arial"/>
          <w:b/>
          <w:bCs/>
          <w:color w:val="4472C4"/>
        </w:rPr>
        <w:t>APX Stream is the most cost</w:t>
      </w:r>
      <w:r>
        <w:rPr>
          <w:rFonts w:ascii="Arial" w:hAnsi="Arial" w:cs="Arial"/>
          <w:b/>
          <w:bCs/>
          <w:color w:val="4472C4"/>
        </w:rPr>
        <w:t>-</w:t>
      </w:r>
      <w:r w:rsidRPr="004A66DD">
        <w:rPr>
          <w:rFonts w:ascii="Arial" w:hAnsi="Arial" w:cs="Arial"/>
          <w:b/>
          <w:bCs/>
          <w:color w:val="4472C4"/>
        </w:rPr>
        <w:t>competitive data management</w:t>
      </w:r>
      <w:r w:rsidRPr="00D11807">
        <w:rPr>
          <w:rFonts w:ascii="Arial" w:hAnsi="Arial" w:cs="Arial"/>
          <w:color w:val="00B050"/>
        </w:rPr>
        <w:t xml:space="preserve"> </w:t>
      </w:r>
      <w:r w:rsidRPr="004A66DD">
        <w:rPr>
          <w:rFonts w:ascii="Arial" w:hAnsi="Arial" w:cs="Arial"/>
          <w:b/>
          <w:bCs/>
          <w:color w:val="4472C4"/>
        </w:rPr>
        <w:t>and distribution solution in the industry.</w:t>
      </w:r>
      <w:r>
        <w:rPr>
          <w:rFonts w:ascii="Arial" w:hAnsi="Arial" w:cs="Arial"/>
          <w:b/>
          <w:bCs/>
          <w:color w:val="4472C4"/>
        </w:rPr>
        <w:t xml:space="preserve"> Acadian can count on receiving APX Stream’s </w:t>
      </w:r>
      <w:r w:rsidRPr="004A66DD">
        <w:rPr>
          <w:rFonts w:ascii="Arial" w:hAnsi="Arial" w:cs="Arial"/>
          <w:b/>
          <w:bCs/>
          <w:color w:val="4472C4"/>
        </w:rPr>
        <w:t>top-tier service level i</w:t>
      </w:r>
      <w:r>
        <w:rPr>
          <w:rFonts w:ascii="Arial" w:hAnsi="Arial" w:cs="Arial"/>
          <w:b/>
          <w:bCs/>
          <w:color w:val="4472C4"/>
        </w:rPr>
        <w:t>n every product category, client service, and communications protocols.</w:t>
      </w:r>
    </w:p>
    <w:p w14:paraId="0A658EB1" w14:textId="77777777" w:rsidR="00510437" w:rsidRPr="00DE5530" w:rsidRDefault="00510437" w:rsidP="00073573">
      <w:pPr>
        <w:spacing w:before="120" w:after="120" w:line="360" w:lineRule="auto"/>
        <w:ind w:left="630"/>
        <w:contextualSpacing/>
        <w:rPr>
          <w:rFonts w:ascii="Arial" w:hAnsi="Arial"/>
          <w:b/>
          <w:bCs/>
          <w:color w:val="00B050"/>
        </w:rPr>
      </w:pPr>
    </w:p>
    <w:p w14:paraId="751FC8A8" w14:textId="77777777" w:rsidR="00696718" w:rsidRPr="00C70B00" w:rsidRDefault="00696718" w:rsidP="00696718">
      <w:pPr>
        <w:pStyle w:val="Template3"/>
        <w:numPr>
          <w:ilvl w:val="0"/>
          <w:numId w:val="0"/>
        </w:numPr>
        <w:tabs>
          <w:tab w:val="right" w:leader="dot" w:pos="8630"/>
        </w:tabs>
        <w:ind w:left="360" w:right="720" w:hanging="360"/>
        <w:jc w:val="both"/>
        <w:rPr>
          <w:rFonts w:ascii="Arial" w:hAnsi="Arial" w:cs="Arial"/>
          <w:b/>
          <w:color w:val="auto"/>
          <w:sz w:val="24"/>
          <w:szCs w:val="24"/>
        </w:rPr>
      </w:pPr>
      <w:r>
        <w:rPr>
          <w:rFonts w:ascii="Arial" w:hAnsi="Arial" w:cs="Arial"/>
          <w:b/>
          <w:color w:val="auto"/>
          <w:sz w:val="24"/>
          <w:szCs w:val="24"/>
        </w:rPr>
        <w:t>6</w:t>
      </w:r>
      <w:r w:rsidRPr="00C70B00">
        <w:rPr>
          <w:rFonts w:ascii="Arial" w:hAnsi="Arial" w:cs="Arial"/>
          <w:b/>
          <w:color w:val="auto"/>
          <w:sz w:val="24"/>
          <w:szCs w:val="24"/>
        </w:rPr>
        <w:t>.</w:t>
      </w:r>
      <w:r w:rsidRPr="00C70B00">
        <w:rPr>
          <w:rFonts w:ascii="Arial" w:hAnsi="Arial" w:cs="Arial"/>
          <w:b/>
          <w:color w:val="auto"/>
          <w:sz w:val="24"/>
          <w:szCs w:val="24"/>
        </w:rPr>
        <w:tab/>
      </w:r>
      <w:r>
        <w:rPr>
          <w:rFonts w:ascii="Arial" w:hAnsi="Arial" w:cs="Arial"/>
          <w:b/>
          <w:color w:val="auto"/>
          <w:sz w:val="24"/>
          <w:szCs w:val="24"/>
        </w:rPr>
        <w:t>Commercials/Proposal</w:t>
      </w:r>
    </w:p>
    <w:p w14:paraId="5F61C340" w14:textId="77777777" w:rsidR="00696718" w:rsidRDefault="00696718" w:rsidP="00696718">
      <w:pPr>
        <w:tabs>
          <w:tab w:val="right" w:leader="dot" w:pos="8630"/>
        </w:tabs>
        <w:ind w:left="360" w:right="720"/>
        <w:jc w:val="both"/>
        <w:rPr>
          <w:rFonts w:ascii="Arial" w:hAnsi="Arial" w:cs="Arial"/>
        </w:rPr>
      </w:pPr>
    </w:p>
    <w:p w14:paraId="448C4F95" w14:textId="77777777" w:rsidR="00696718" w:rsidRDefault="00696718" w:rsidP="00696718">
      <w:pPr>
        <w:tabs>
          <w:tab w:val="right" w:leader="dot" w:pos="8630"/>
        </w:tabs>
        <w:ind w:left="360" w:right="720"/>
        <w:jc w:val="both"/>
        <w:rPr>
          <w:rFonts w:ascii="Arial" w:hAnsi="Arial" w:cs="Arial"/>
        </w:rPr>
      </w:pPr>
      <w:r>
        <w:rPr>
          <w:rFonts w:ascii="Arial" w:hAnsi="Arial" w:cs="Arial"/>
        </w:rPr>
        <w:t>Please include all items listed below in your response to this RFP.</w:t>
      </w:r>
    </w:p>
    <w:p w14:paraId="55D5DF18" w14:textId="77777777" w:rsidR="00696718" w:rsidRDefault="00696718" w:rsidP="00696718">
      <w:pPr>
        <w:tabs>
          <w:tab w:val="right" w:leader="dot" w:pos="8630"/>
        </w:tabs>
        <w:spacing w:before="120" w:after="120" w:line="360" w:lineRule="auto"/>
        <w:ind w:left="360" w:right="720"/>
        <w:contextualSpacing/>
        <w:jc w:val="both"/>
        <w:rPr>
          <w:rFonts w:ascii="Arial" w:hAnsi="Arial" w:cs="Arial"/>
          <w:b/>
          <w:u w:val="single"/>
        </w:rPr>
      </w:pPr>
    </w:p>
    <w:p w14:paraId="08DC7F01" w14:textId="77777777" w:rsidR="001147FD" w:rsidRDefault="00C76F0C" w:rsidP="00696718">
      <w:pPr>
        <w:spacing w:before="120" w:after="120" w:line="360" w:lineRule="auto"/>
        <w:contextualSpacing/>
        <w:rPr>
          <w:rFonts w:ascii="Arial" w:hAnsi="Arial" w:cs="Arial"/>
        </w:rPr>
      </w:pPr>
      <w:r w:rsidRPr="001147FD">
        <w:rPr>
          <w:rFonts w:ascii="Arial" w:hAnsi="Arial" w:cs="Arial"/>
          <w:b/>
          <w:bCs/>
        </w:rPr>
        <w:t>Scope of Services:</w:t>
      </w:r>
      <w:r>
        <w:rPr>
          <w:rFonts w:ascii="Arial" w:hAnsi="Arial" w:cs="Arial"/>
        </w:rPr>
        <w:t xml:space="preserve"> populating and maintaining approximately 500 profiles across all databases</w:t>
      </w:r>
      <w:r w:rsidR="001147FD">
        <w:rPr>
          <w:rFonts w:ascii="Arial" w:hAnsi="Arial" w:cs="Arial"/>
        </w:rPr>
        <w:t>. Expected growth is currently modest at approximately 5% annually.</w:t>
      </w:r>
    </w:p>
    <w:p w14:paraId="0E00F054" w14:textId="77777777" w:rsidR="006F58AE" w:rsidRDefault="006F58AE" w:rsidP="006F58AE">
      <w:pPr>
        <w:spacing w:before="120" w:after="120" w:line="360" w:lineRule="auto"/>
        <w:contextualSpacing/>
        <w:rPr>
          <w:rFonts w:ascii="Arial" w:hAnsi="Arial" w:cs="Arial"/>
          <w:color w:val="00B050"/>
        </w:rPr>
      </w:pPr>
    </w:p>
    <w:p w14:paraId="55108B60" w14:textId="77777777" w:rsidR="001147FD" w:rsidRPr="004A66DD" w:rsidRDefault="006F58AE" w:rsidP="00510437">
      <w:pPr>
        <w:spacing w:before="120" w:after="120" w:line="360" w:lineRule="auto"/>
        <w:ind w:left="990"/>
        <w:contextualSpacing/>
        <w:jc w:val="both"/>
        <w:rPr>
          <w:rFonts w:ascii="Arial" w:hAnsi="Arial" w:cs="Arial"/>
          <w:b/>
          <w:bCs/>
          <w:color w:val="4472C4"/>
        </w:rPr>
      </w:pPr>
      <w:r w:rsidRPr="0081565D">
        <w:rPr>
          <w:rFonts w:ascii="Arial" w:hAnsi="Arial" w:cs="Arial"/>
          <w:b/>
          <w:bCs/>
          <w:color w:val="4472C4"/>
        </w:rPr>
        <w:t xml:space="preserve">APX Stream’s existing clients </w:t>
      </w:r>
      <w:r w:rsidR="00510437">
        <w:rPr>
          <w:rFonts w:ascii="Arial" w:hAnsi="Arial" w:cs="Arial"/>
          <w:b/>
          <w:bCs/>
          <w:color w:val="4472C4"/>
        </w:rPr>
        <w:t xml:space="preserve">typically grow </w:t>
      </w:r>
      <w:r w:rsidRPr="0081565D">
        <w:rPr>
          <w:rFonts w:ascii="Arial" w:hAnsi="Arial" w:cs="Arial"/>
          <w:b/>
          <w:bCs/>
          <w:color w:val="4472C4"/>
        </w:rPr>
        <w:t>their database footprint between 10-20% per year</w:t>
      </w:r>
      <w:r w:rsidR="00510437">
        <w:rPr>
          <w:rFonts w:ascii="Arial" w:hAnsi="Arial" w:cs="Arial"/>
          <w:b/>
          <w:bCs/>
          <w:color w:val="4472C4"/>
        </w:rPr>
        <w:t xml:space="preserve">, thanks to the </w:t>
      </w:r>
      <w:r w:rsidRPr="0081565D">
        <w:rPr>
          <w:rFonts w:ascii="Arial" w:hAnsi="Arial" w:cs="Arial"/>
          <w:b/>
          <w:bCs/>
          <w:color w:val="4472C4"/>
        </w:rPr>
        <w:t xml:space="preserve">impactful results and cost savings provided </w:t>
      </w:r>
      <w:r w:rsidR="00510437">
        <w:rPr>
          <w:rFonts w:ascii="Arial" w:hAnsi="Arial" w:cs="Arial"/>
          <w:b/>
          <w:bCs/>
          <w:color w:val="4472C4"/>
        </w:rPr>
        <w:t xml:space="preserve">by APX Stream’s services. </w:t>
      </w:r>
      <w:r w:rsidRPr="004A66DD">
        <w:rPr>
          <w:rFonts w:ascii="Arial" w:hAnsi="Arial" w:cs="Arial"/>
          <w:b/>
          <w:bCs/>
          <w:color w:val="4472C4"/>
        </w:rPr>
        <w:t>Scope</w:t>
      </w:r>
      <w:r w:rsidR="00D11807" w:rsidRPr="004A66DD">
        <w:rPr>
          <w:rFonts w:ascii="Arial" w:hAnsi="Arial" w:cs="Arial"/>
          <w:b/>
          <w:bCs/>
          <w:color w:val="4472C4"/>
        </w:rPr>
        <w:t xml:space="preserve"> of services includes</w:t>
      </w:r>
      <w:r w:rsidR="00510437">
        <w:rPr>
          <w:rFonts w:ascii="Arial" w:hAnsi="Arial" w:cs="Arial"/>
          <w:b/>
          <w:bCs/>
          <w:color w:val="4472C4"/>
        </w:rPr>
        <w:t>,</w:t>
      </w:r>
      <w:r w:rsidR="00D11807" w:rsidRPr="004A66DD">
        <w:rPr>
          <w:rFonts w:ascii="Arial" w:hAnsi="Arial" w:cs="Arial"/>
          <w:b/>
          <w:bCs/>
          <w:color w:val="4472C4"/>
        </w:rPr>
        <w:t xml:space="preserve"> but is not limited to:</w:t>
      </w:r>
    </w:p>
    <w:p w14:paraId="76BFB8F0" w14:textId="77777777" w:rsidR="00D11807" w:rsidRPr="004A66DD" w:rsidRDefault="00D11807" w:rsidP="00510437">
      <w:pPr>
        <w:numPr>
          <w:ilvl w:val="0"/>
          <w:numId w:val="20"/>
        </w:numPr>
        <w:spacing w:before="120" w:after="120" w:line="360" w:lineRule="auto"/>
        <w:contextualSpacing/>
        <w:jc w:val="both"/>
        <w:rPr>
          <w:rFonts w:ascii="Arial" w:hAnsi="Arial" w:cs="Arial"/>
          <w:b/>
          <w:bCs/>
          <w:color w:val="4472C4"/>
        </w:rPr>
      </w:pPr>
      <w:r w:rsidRPr="004A66DD">
        <w:rPr>
          <w:rFonts w:ascii="Arial" w:hAnsi="Arial" w:cs="Arial"/>
          <w:b/>
          <w:bCs/>
          <w:color w:val="4472C4"/>
        </w:rPr>
        <w:t>Management and distribution of investment data corresponding to approximately 500 database profiles</w:t>
      </w:r>
      <w:r w:rsidR="00607C86" w:rsidRPr="004A66DD">
        <w:rPr>
          <w:rFonts w:ascii="Arial" w:hAnsi="Arial" w:cs="Arial"/>
          <w:b/>
          <w:bCs/>
          <w:color w:val="4472C4"/>
        </w:rPr>
        <w:t>.</w:t>
      </w:r>
    </w:p>
    <w:p w14:paraId="3426D1F0" w14:textId="77777777" w:rsidR="00D11807" w:rsidRPr="004A66DD" w:rsidRDefault="00D11807" w:rsidP="00510437">
      <w:pPr>
        <w:numPr>
          <w:ilvl w:val="0"/>
          <w:numId w:val="20"/>
        </w:numPr>
        <w:spacing w:before="120" w:after="120" w:line="360" w:lineRule="auto"/>
        <w:contextualSpacing/>
        <w:jc w:val="both"/>
        <w:rPr>
          <w:rFonts w:ascii="Arial" w:hAnsi="Arial" w:cs="Arial"/>
          <w:b/>
          <w:bCs/>
          <w:color w:val="4472C4"/>
        </w:rPr>
      </w:pPr>
      <w:r w:rsidRPr="004A66DD">
        <w:rPr>
          <w:rFonts w:ascii="Arial" w:hAnsi="Arial" w:cs="Arial"/>
          <w:b/>
          <w:bCs/>
          <w:color w:val="4472C4"/>
        </w:rPr>
        <w:t xml:space="preserve">Data intake through </w:t>
      </w:r>
      <w:r w:rsidR="003838F0" w:rsidRPr="004A66DD">
        <w:rPr>
          <w:rFonts w:ascii="Arial" w:hAnsi="Arial" w:cs="Arial"/>
          <w:b/>
          <w:bCs/>
          <w:color w:val="4472C4"/>
        </w:rPr>
        <w:t xml:space="preserve">client data templates, </w:t>
      </w:r>
      <w:r w:rsidRPr="004A66DD">
        <w:rPr>
          <w:rFonts w:ascii="Arial" w:hAnsi="Arial" w:cs="Arial"/>
          <w:b/>
          <w:bCs/>
          <w:color w:val="4472C4"/>
        </w:rPr>
        <w:t>custom</w:t>
      </w:r>
      <w:r w:rsidR="00607C86" w:rsidRPr="004A66DD">
        <w:rPr>
          <w:rFonts w:ascii="Arial" w:hAnsi="Arial" w:cs="Arial"/>
          <w:b/>
          <w:bCs/>
          <w:color w:val="4472C4"/>
        </w:rPr>
        <w:t xml:space="preserve"> </w:t>
      </w:r>
      <w:r w:rsidR="003838F0" w:rsidRPr="004A66DD">
        <w:rPr>
          <w:rFonts w:ascii="Arial" w:hAnsi="Arial" w:cs="Arial"/>
          <w:b/>
          <w:bCs/>
          <w:color w:val="4472C4"/>
        </w:rPr>
        <w:t>data</w:t>
      </w:r>
      <w:r w:rsidRPr="004A66DD">
        <w:rPr>
          <w:rFonts w:ascii="Arial" w:hAnsi="Arial" w:cs="Arial"/>
          <w:b/>
          <w:bCs/>
          <w:color w:val="4472C4"/>
        </w:rPr>
        <w:t xml:space="preserve"> templates or APX Stream Inc templates</w:t>
      </w:r>
      <w:r w:rsidR="00607C86" w:rsidRPr="004A66DD">
        <w:rPr>
          <w:rFonts w:ascii="Arial" w:hAnsi="Arial" w:cs="Arial"/>
          <w:b/>
          <w:bCs/>
          <w:color w:val="4472C4"/>
        </w:rPr>
        <w:t>.</w:t>
      </w:r>
    </w:p>
    <w:p w14:paraId="5050BCAD" w14:textId="77777777" w:rsidR="00D11807" w:rsidRPr="004A66DD" w:rsidRDefault="00D11807" w:rsidP="00510437">
      <w:pPr>
        <w:numPr>
          <w:ilvl w:val="0"/>
          <w:numId w:val="20"/>
        </w:numPr>
        <w:spacing w:before="120" w:after="120" w:line="360" w:lineRule="auto"/>
        <w:contextualSpacing/>
        <w:jc w:val="both"/>
        <w:rPr>
          <w:rFonts w:ascii="Arial" w:hAnsi="Arial" w:cs="Arial"/>
          <w:b/>
          <w:bCs/>
          <w:color w:val="4472C4"/>
        </w:rPr>
      </w:pPr>
      <w:r w:rsidRPr="004A66DD">
        <w:rPr>
          <w:rFonts w:ascii="Arial" w:hAnsi="Arial" w:cs="Arial"/>
          <w:b/>
          <w:bCs/>
          <w:color w:val="4472C4"/>
        </w:rPr>
        <w:t xml:space="preserve">Database profile </w:t>
      </w:r>
      <w:r w:rsidR="00607C86" w:rsidRPr="004A66DD">
        <w:rPr>
          <w:rFonts w:ascii="Arial" w:hAnsi="Arial" w:cs="Arial"/>
          <w:b/>
          <w:bCs/>
          <w:color w:val="4472C4"/>
        </w:rPr>
        <w:t xml:space="preserve">footprint </w:t>
      </w:r>
      <w:r w:rsidRPr="004A66DD">
        <w:rPr>
          <w:rFonts w:ascii="Arial" w:hAnsi="Arial" w:cs="Arial"/>
          <w:b/>
          <w:bCs/>
          <w:color w:val="4472C4"/>
        </w:rPr>
        <w:t>consultation</w:t>
      </w:r>
      <w:r w:rsidR="00607C86" w:rsidRPr="004A66DD">
        <w:rPr>
          <w:rFonts w:ascii="Arial" w:hAnsi="Arial" w:cs="Arial"/>
          <w:b/>
          <w:bCs/>
          <w:color w:val="4472C4"/>
        </w:rPr>
        <w:t>.</w:t>
      </w:r>
    </w:p>
    <w:p w14:paraId="4463268B" w14:textId="77777777" w:rsidR="00696718" w:rsidRDefault="00C76F0C" w:rsidP="00696718">
      <w:pPr>
        <w:spacing w:before="120" w:after="120" w:line="360" w:lineRule="auto"/>
        <w:contextualSpacing/>
        <w:rPr>
          <w:rFonts w:ascii="Arial" w:hAnsi="Arial" w:cs="Arial"/>
        </w:rPr>
      </w:pPr>
      <w:r>
        <w:rPr>
          <w:rFonts w:ascii="Arial" w:hAnsi="Arial" w:cs="Arial"/>
        </w:rPr>
        <w:t xml:space="preserve"> </w:t>
      </w:r>
    </w:p>
    <w:p w14:paraId="2ACA7957" w14:textId="77777777" w:rsidR="00696718" w:rsidRDefault="00696718" w:rsidP="00696718">
      <w:pPr>
        <w:spacing w:before="120" w:after="120" w:line="360" w:lineRule="auto"/>
        <w:contextualSpacing/>
        <w:rPr>
          <w:rFonts w:ascii="Arial" w:hAnsi="Arial" w:cs="Arial"/>
        </w:rPr>
      </w:pPr>
      <w:r>
        <w:rPr>
          <w:rFonts w:ascii="Arial" w:hAnsi="Arial" w:cs="Arial"/>
        </w:rPr>
        <w:t>6.</w:t>
      </w:r>
      <w:r w:rsidR="001147FD">
        <w:rPr>
          <w:rFonts w:ascii="Arial" w:hAnsi="Arial" w:cs="Arial"/>
        </w:rPr>
        <w:t>1</w:t>
      </w:r>
      <w:r>
        <w:rPr>
          <w:rFonts w:ascii="Arial" w:hAnsi="Arial" w:cs="Arial"/>
        </w:rPr>
        <w:t xml:space="preserve"> </w:t>
      </w:r>
      <w:r w:rsidR="001147FD">
        <w:rPr>
          <w:rFonts w:ascii="Arial" w:hAnsi="Arial" w:cs="Arial"/>
        </w:rPr>
        <w:t xml:space="preserve">Please provide pricing for a </w:t>
      </w:r>
      <w:r>
        <w:rPr>
          <w:rFonts w:ascii="Arial" w:hAnsi="Arial" w:cs="Arial"/>
        </w:rPr>
        <w:t xml:space="preserve">One, </w:t>
      </w:r>
      <w:r w:rsidR="001147FD">
        <w:rPr>
          <w:rFonts w:ascii="Arial" w:hAnsi="Arial" w:cs="Arial"/>
        </w:rPr>
        <w:t>T</w:t>
      </w:r>
      <w:r>
        <w:rPr>
          <w:rFonts w:ascii="Arial" w:hAnsi="Arial" w:cs="Arial"/>
        </w:rPr>
        <w:t>wo</w:t>
      </w:r>
      <w:r w:rsidR="001147FD">
        <w:rPr>
          <w:rFonts w:ascii="Arial" w:hAnsi="Arial" w:cs="Arial"/>
        </w:rPr>
        <w:t xml:space="preserve"> and</w:t>
      </w:r>
      <w:r>
        <w:rPr>
          <w:rFonts w:ascii="Arial" w:hAnsi="Arial" w:cs="Arial"/>
        </w:rPr>
        <w:t xml:space="preserve"> </w:t>
      </w:r>
      <w:r w:rsidR="001147FD">
        <w:rPr>
          <w:rFonts w:ascii="Arial" w:hAnsi="Arial" w:cs="Arial"/>
        </w:rPr>
        <w:t>T</w:t>
      </w:r>
      <w:r>
        <w:rPr>
          <w:rFonts w:ascii="Arial" w:hAnsi="Arial" w:cs="Arial"/>
        </w:rPr>
        <w:t>hree year term</w:t>
      </w:r>
      <w:r w:rsidR="001147FD">
        <w:rPr>
          <w:rFonts w:ascii="Arial" w:hAnsi="Arial" w:cs="Arial"/>
        </w:rPr>
        <w:t xml:space="preserve">. Include </w:t>
      </w:r>
      <w:r w:rsidR="001147FD" w:rsidRPr="001275FB">
        <w:rPr>
          <w:rFonts w:ascii="Arial" w:hAnsi="Arial" w:cs="Arial"/>
        </w:rPr>
        <w:t>all</w:t>
      </w:r>
      <w:r w:rsidR="001147FD">
        <w:rPr>
          <w:rFonts w:ascii="Arial" w:hAnsi="Arial" w:cs="Arial"/>
        </w:rPr>
        <w:t xml:space="preserve"> components of the cost structure for the final proposed cost in a line itemed proposal in Excel format. Include a break down of pricing tiers available, list price, and discounted proposed price. If there are any other potential or optional costs that we should be aware of please list separately.</w:t>
      </w:r>
    </w:p>
    <w:p w14:paraId="349DC617" w14:textId="77777777" w:rsidR="00510437" w:rsidRDefault="00510437" w:rsidP="00696718">
      <w:pPr>
        <w:spacing w:before="120" w:after="120" w:line="360" w:lineRule="auto"/>
        <w:contextualSpacing/>
        <w:rPr>
          <w:rFonts w:ascii="Arial" w:hAnsi="Arial" w:cs="Arial"/>
        </w:rPr>
      </w:pPr>
    </w:p>
    <w:p w14:paraId="23C51EC6" w14:textId="77777777" w:rsidR="001147FD" w:rsidRDefault="00607C86" w:rsidP="00607C86">
      <w:pPr>
        <w:spacing w:before="120" w:after="120" w:line="360" w:lineRule="auto"/>
        <w:ind w:firstLine="720"/>
        <w:contextualSpacing/>
        <w:rPr>
          <w:rFonts w:ascii="Arial" w:hAnsi="Arial" w:cs="Arial"/>
          <w:b/>
          <w:bCs/>
          <w:color w:val="4472C4"/>
        </w:rPr>
      </w:pPr>
      <w:r w:rsidRPr="004A66DD">
        <w:rPr>
          <w:rFonts w:ascii="Arial" w:hAnsi="Arial" w:cs="Arial"/>
          <w:b/>
          <w:bCs/>
          <w:color w:val="4472C4"/>
        </w:rPr>
        <w:t>Price List of Services</w:t>
      </w:r>
      <w:r w:rsidR="006F58AE">
        <w:rPr>
          <w:rFonts w:ascii="Arial" w:hAnsi="Arial" w:cs="Arial"/>
          <w:b/>
          <w:bCs/>
          <w:color w:val="4472C4"/>
        </w:rPr>
        <w:t>. Exhibit 3</w:t>
      </w:r>
    </w:p>
    <w:p w14:paraId="5C3A512B" w14:textId="77777777" w:rsidR="00510437" w:rsidRPr="004A66DD" w:rsidRDefault="00510437" w:rsidP="00607C86">
      <w:pPr>
        <w:spacing w:before="120" w:after="120" w:line="360" w:lineRule="auto"/>
        <w:ind w:firstLine="720"/>
        <w:contextualSpacing/>
        <w:rPr>
          <w:rFonts w:ascii="Arial" w:hAnsi="Arial" w:cs="Arial"/>
          <w:b/>
          <w:bCs/>
          <w:color w:val="4472C4"/>
        </w:rPr>
      </w:pPr>
    </w:p>
    <w:p w14:paraId="4448C426" w14:textId="77777777" w:rsidR="00696718" w:rsidRDefault="00696718" w:rsidP="00696718">
      <w:pPr>
        <w:spacing w:before="120" w:after="120" w:line="360" w:lineRule="auto"/>
        <w:contextualSpacing/>
        <w:rPr>
          <w:rFonts w:ascii="Arial" w:hAnsi="Arial" w:cs="Arial"/>
        </w:rPr>
      </w:pPr>
      <w:r>
        <w:rPr>
          <w:rFonts w:ascii="Arial" w:hAnsi="Arial" w:cs="Arial"/>
        </w:rPr>
        <w:t>6.</w:t>
      </w:r>
      <w:r w:rsidR="001147FD">
        <w:rPr>
          <w:rFonts w:ascii="Arial" w:hAnsi="Arial" w:cs="Arial"/>
        </w:rPr>
        <w:t>2</w:t>
      </w:r>
      <w:r>
        <w:rPr>
          <w:rFonts w:ascii="Arial" w:hAnsi="Arial" w:cs="Arial"/>
        </w:rPr>
        <w:t xml:space="preserve"> </w:t>
      </w:r>
      <w:r w:rsidR="001147FD">
        <w:rPr>
          <w:rFonts w:ascii="Arial" w:hAnsi="Arial" w:cs="Arial"/>
        </w:rPr>
        <w:t>Please include any financial incentives you are willing to provide to earn Acadian’s business.</w:t>
      </w:r>
    </w:p>
    <w:p w14:paraId="3699C45D" w14:textId="77777777" w:rsidR="00510437" w:rsidRDefault="00510437" w:rsidP="00696718">
      <w:pPr>
        <w:spacing w:before="120" w:after="120" w:line="360" w:lineRule="auto"/>
        <w:contextualSpacing/>
        <w:rPr>
          <w:rFonts w:ascii="Arial" w:hAnsi="Arial" w:cs="Arial"/>
        </w:rPr>
      </w:pPr>
    </w:p>
    <w:p w14:paraId="440F0677" w14:textId="77777777" w:rsidR="00CC6A39" w:rsidRDefault="006F58AE" w:rsidP="006F58AE">
      <w:pPr>
        <w:spacing w:before="120" w:after="120" w:line="360" w:lineRule="auto"/>
        <w:ind w:left="720"/>
        <w:contextualSpacing/>
        <w:rPr>
          <w:rFonts w:ascii="Arial" w:hAnsi="Arial" w:cs="Arial"/>
          <w:b/>
          <w:bCs/>
          <w:color w:val="4472C4"/>
        </w:rPr>
      </w:pPr>
      <w:r w:rsidRPr="0081565D">
        <w:rPr>
          <w:rFonts w:ascii="Arial" w:hAnsi="Arial" w:cs="Arial"/>
          <w:b/>
          <w:bCs/>
          <w:color w:val="4472C4"/>
        </w:rPr>
        <w:t xml:space="preserve">Please see </w:t>
      </w:r>
      <w:r w:rsidR="0013691F">
        <w:rPr>
          <w:rFonts w:ascii="Arial" w:hAnsi="Arial" w:cs="Arial"/>
          <w:b/>
          <w:bCs/>
          <w:color w:val="4472C4"/>
        </w:rPr>
        <w:t xml:space="preserve">the data distribution </w:t>
      </w:r>
      <w:r w:rsidRPr="0081565D">
        <w:rPr>
          <w:rFonts w:ascii="Arial" w:hAnsi="Arial" w:cs="Arial"/>
          <w:b/>
          <w:bCs/>
          <w:color w:val="4472C4"/>
        </w:rPr>
        <w:t>breakpoints in Price list (Exhibit 3)</w:t>
      </w:r>
      <w:r w:rsidR="0013691F">
        <w:rPr>
          <w:rFonts w:ascii="Arial" w:hAnsi="Arial" w:cs="Arial"/>
          <w:b/>
          <w:bCs/>
          <w:color w:val="4472C4"/>
        </w:rPr>
        <w:t xml:space="preserve">. </w:t>
      </w:r>
      <w:r w:rsidR="0013691F" w:rsidRPr="0081565D">
        <w:rPr>
          <w:rFonts w:ascii="Arial" w:hAnsi="Arial" w:cs="Arial"/>
          <w:b/>
          <w:bCs/>
          <w:color w:val="4472C4"/>
        </w:rPr>
        <w:t xml:space="preserve">APX Stream lowers the </w:t>
      </w:r>
      <w:r w:rsidR="0013691F" w:rsidRPr="0081565D">
        <w:rPr>
          <w:rFonts w:ascii="Arial" w:hAnsi="Arial" w:cs="Arial"/>
          <w:b/>
          <w:bCs/>
          <w:color w:val="4472C4"/>
        </w:rPr>
        <w:lastRenderedPageBreak/>
        <w:t xml:space="preserve">cost of each </w:t>
      </w:r>
      <w:r w:rsidR="0013691F">
        <w:rPr>
          <w:rFonts w:ascii="Arial" w:hAnsi="Arial" w:cs="Arial"/>
          <w:b/>
          <w:bCs/>
          <w:color w:val="4472C4"/>
        </w:rPr>
        <w:t xml:space="preserve">of its </w:t>
      </w:r>
      <w:r w:rsidR="0013691F" w:rsidRPr="0081565D">
        <w:rPr>
          <w:rFonts w:ascii="Arial" w:hAnsi="Arial" w:cs="Arial"/>
          <w:b/>
          <w:bCs/>
          <w:color w:val="4472C4"/>
        </w:rPr>
        <w:t>service</w:t>
      </w:r>
      <w:r w:rsidR="0013691F">
        <w:rPr>
          <w:rFonts w:ascii="Arial" w:hAnsi="Arial" w:cs="Arial"/>
          <w:b/>
          <w:bCs/>
          <w:color w:val="4472C4"/>
        </w:rPr>
        <w:t>s</w:t>
      </w:r>
      <w:r w:rsidR="0013691F" w:rsidRPr="0081565D">
        <w:rPr>
          <w:rFonts w:ascii="Arial" w:hAnsi="Arial" w:cs="Arial"/>
          <w:b/>
          <w:bCs/>
          <w:color w:val="4472C4"/>
        </w:rPr>
        <w:t xml:space="preserve"> as </w:t>
      </w:r>
      <w:r w:rsidR="0013691F">
        <w:rPr>
          <w:rFonts w:ascii="Arial" w:hAnsi="Arial" w:cs="Arial"/>
          <w:b/>
          <w:bCs/>
          <w:color w:val="4472C4"/>
        </w:rPr>
        <w:t>manager clients grow more</w:t>
      </w:r>
      <w:r w:rsidR="0013691F" w:rsidRPr="0081565D">
        <w:rPr>
          <w:rFonts w:ascii="Arial" w:hAnsi="Arial" w:cs="Arial"/>
          <w:b/>
          <w:bCs/>
          <w:color w:val="4472C4"/>
        </w:rPr>
        <w:t xml:space="preserve"> confiden</w:t>
      </w:r>
      <w:r w:rsidR="0013691F">
        <w:rPr>
          <w:rFonts w:ascii="Arial" w:hAnsi="Arial" w:cs="Arial"/>
          <w:b/>
          <w:bCs/>
          <w:color w:val="4472C4"/>
        </w:rPr>
        <w:t>t in the ability of APX Stream’s products and services to deliver on its goals.</w:t>
      </w:r>
    </w:p>
    <w:p w14:paraId="0F77E58A" w14:textId="77777777" w:rsidR="00510437" w:rsidRPr="0081565D" w:rsidRDefault="0013691F" w:rsidP="006F58AE">
      <w:pPr>
        <w:spacing w:before="120" w:after="120" w:line="360" w:lineRule="auto"/>
        <w:ind w:left="720"/>
        <w:contextualSpacing/>
        <w:rPr>
          <w:rFonts w:ascii="Arial" w:hAnsi="Arial" w:cs="Arial"/>
          <w:b/>
          <w:bCs/>
          <w:color w:val="4472C4"/>
        </w:rPr>
      </w:pPr>
      <w:r>
        <w:rPr>
          <w:rFonts w:ascii="Arial" w:hAnsi="Arial" w:cs="Arial"/>
          <w:b/>
          <w:bCs/>
          <w:color w:val="4472C4"/>
        </w:rPr>
        <w:t xml:space="preserve"> </w:t>
      </w:r>
    </w:p>
    <w:p w14:paraId="05AD9E9A" w14:textId="77777777" w:rsidR="001147FD" w:rsidRDefault="001147FD" w:rsidP="00696718">
      <w:pPr>
        <w:spacing w:before="120" w:after="120" w:line="360" w:lineRule="auto"/>
        <w:contextualSpacing/>
        <w:rPr>
          <w:rFonts w:ascii="Arial" w:hAnsi="Arial" w:cs="Arial"/>
        </w:rPr>
      </w:pPr>
      <w:r>
        <w:rPr>
          <w:rFonts w:ascii="Arial" w:hAnsi="Arial" w:cs="Arial"/>
        </w:rPr>
        <w:t>6.3 Please attach a version of your Master Services Agreement for review.</w:t>
      </w:r>
      <w:r w:rsidR="006F58AE">
        <w:rPr>
          <w:rFonts w:ascii="Arial" w:hAnsi="Arial" w:cs="Arial"/>
        </w:rPr>
        <w:t xml:space="preserve"> </w:t>
      </w:r>
      <w:r w:rsidR="006F58AE" w:rsidRPr="0081565D">
        <w:rPr>
          <w:rFonts w:ascii="Arial" w:hAnsi="Arial" w:cs="Arial"/>
          <w:b/>
          <w:bCs/>
          <w:color w:val="4472C4"/>
        </w:rPr>
        <w:t>Exhibit 4</w:t>
      </w:r>
    </w:p>
    <w:p w14:paraId="70AA27A6" w14:textId="77777777" w:rsidR="00B8209E" w:rsidRDefault="00607C86" w:rsidP="00B8209E">
      <w:pPr>
        <w:tabs>
          <w:tab w:val="right" w:leader="dot" w:pos="8630"/>
        </w:tabs>
        <w:spacing w:before="120" w:after="120" w:line="360" w:lineRule="auto"/>
        <w:ind w:right="720"/>
        <w:contextualSpacing/>
        <w:jc w:val="both"/>
        <w:rPr>
          <w:rFonts w:ascii="Arial" w:hAnsi="Arial" w:cs="Arial"/>
        </w:rPr>
      </w:pPr>
      <w:r>
        <w:rPr>
          <w:rFonts w:ascii="Arial" w:hAnsi="Arial" w:cs="Arial"/>
        </w:rPr>
        <w:tab/>
      </w:r>
    </w:p>
    <w:p w14:paraId="4AC003DD" w14:textId="77777777" w:rsidR="00132027" w:rsidRDefault="00132027" w:rsidP="005B03B2">
      <w:pPr>
        <w:tabs>
          <w:tab w:val="right" w:leader="dot" w:pos="8630"/>
        </w:tabs>
        <w:ind w:left="360" w:right="720"/>
        <w:jc w:val="both"/>
        <w:rPr>
          <w:rFonts w:ascii="Arial" w:hAnsi="Arial" w:cs="Arial"/>
          <w:i/>
        </w:rPr>
      </w:pPr>
    </w:p>
    <w:p w14:paraId="4361192A" w14:textId="77777777" w:rsidR="00596C77" w:rsidRDefault="00596C77" w:rsidP="000A6A1F">
      <w:pPr>
        <w:tabs>
          <w:tab w:val="right" w:leader="dot" w:pos="8630"/>
        </w:tabs>
        <w:ind w:left="720" w:right="720" w:hanging="720"/>
        <w:jc w:val="center"/>
        <w:rPr>
          <w:rFonts w:ascii="Arial" w:hAnsi="Arial" w:cs="Arial"/>
          <w:color w:val="auto"/>
          <w:szCs w:val="22"/>
        </w:rPr>
      </w:pPr>
      <w:r>
        <w:rPr>
          <w:rFonts w:ascii="Arial" w:hAnsi="Arial" w:cs="Arial"/>
          <w:b/>
          <w:color w:val="auto"/>
          <w:szCs w:val="22"/>
        </w:rPr>
        <w:t>*      *      *</w:t>
      </w:r>
    </w:p>
    <w:p w14:paraId="7F0F3EF7" w14:textId="77777777" w:rsidR="00596C77" w:rsidRDefault="00596C77" w:rsidP="005B03B2">
      <w:pPr>
        <w:tabs>
          <w:tab w:val="left" w:pos="0"/>
          <w:tab w:val="right" w:leader="dot" w:pos="8630"/>
        </w:tabs>
        <w:spacing w:line="240" w:lineRule="atLeast"/>
        <w:ind w:right="720"/>
        <w:jc w:val="both"/>
        <w:rPr>
          <w:rFonts w:ascii="Arial" w:hAnsi="Arial" w:cs="Arial"/>
          <w:color w:val="auto"/>
          <w:szCs w:val="22"/>
        </w:rPr>
      </w:pPr>
    </w:p>
    <w:p w14:paraId="06EF7A5A" w14:textId="77777777" w:rsidR="00596C77" w:rsidRDefault="00596C77" w:rsidP="005B03B2">
      <w:pPr>
        <w:tabs>
          <w:tab w:val="left" w:pos="0"/>
          <w:tab w:val="right" w:leader="dot" w:pos="8630"/>
        </w:tabs>
        <w:spacing w:line="240" w:lineRule="atLeast"/>
        <w:ind w:right="720"/>
        <w:jc w:val="both"/>
        <w:rPr>
          <w:rFonts w:ascii="Arial" w:hAnsi="Arial" w:cs="Arial"/>
          <w:b/>
          <w:color w:val="auto"/>
          <w:szCs w:val="22"/>
        </w:rPr>
      </w:pPr>
      <w:r>
        <w:rPr>
          <w:rFonts w:ascii="Arial" w:hAnsi="Arial" w:cs="Arial"/>
          <w:color w:val="auto"/>
          <w:szCs w:val="22"/>
        </w:rPr>
        <w:t xml:space="preserve">Thank you for completing this </w:t>
      </w:r>
      <w:r w:rsidR="006531BE">
        <w:rPr>
          <w:rFonts w:ascii="Arial" w:hAnsi="Arial" w:cs="Arial"/>
          <w:color w:val="auto"/>
          <w:szCs w:val="22"/>
        </w:rPr>
        <w:t>RFP</w:t>
      </w:r>
      <w:r>
        <w:rPr>
          <w:rFonts w:ascii="Arial" w:hAnsi="Arial" w:cs="Arial"/>
          <w:color w:val="auto"/>
          <w:szCs w:val="22"/>
        </w:rPr>
        <w:t xml:space="preserve">.  If you believe that there is additional information, which is not requested in the </w:t>
      </w:r>
      <w:r w:rsidR="006531BE">
        <w:rPr>
          <w:rFonts w:ascii="Arial" w:hAnsi="Arial" w:cs="Arial"/>
          <w:color w:val="auto"/>
          <w:szCs w:val="22"/>
        </w:rPr>
        <w:t>RFP</w:t>
      </w:r>
      <w:r>
        <w:rPr>
          <w:rFonts w:ascii="Arial" w:hAnsi="Arial" w:cs="Arial"/>
          <w:color w:val="auto"/>
          <w:szCs w:val="22"/>
        </w:rPr>
        <w:t xml:space="preserve"> </w:t>
      </w:r>
      <w:r w:rsidRPr="00A9145F">
        <w:rPr>
          <w:rFonts w:ascii="Arial" w:hAnsi="Arial" w:cs="Arial"/>
          <w:color w:val="auto"/>
          <w:szCs w:val="22"/>
        </w:rPr>
        <w:t>and</w:t>
      </w:r>
      <w:r>
        <w:rPr>
          <w:rFonts w:ascii="Arial" w:hAnsi="Arial" w:cs="Arial"/>
          <w:color w:val="auto"/>
          <w:szCs w:val="22"/>
        </w:rPr>
        <w:t xml:space="preserve"> relevant to your </w:t>
      </w:r>
      <w:r w:rsidR="00AF43ED">
        <w:rPr>
          <w:rFonts w:ascii="Arial" w:hAnsi="Arial" w:cs="Arial"/>
          <w:color w:val="auto"/>
          <w:szCs w:val="22"/>
        </w:rPr>
        <w:t>offering</w:t>
      </w:r>
      <w:r>
        <w:rPr>
          <w:rFonts w:ascii="Arial" w:hAnsi="Arial" w:cs="Arial"/>
          <w:color w:val="auto"/>
          <w:szCs w:val="22"/>
        </w:rPr>
        <w:t xml:space="preserve">, include this additional information in your proposal as a separate Appendix and label the attachment.  </w:t>
      </w:r>
      <w:r w:rsidRPr="00DD2D87">
        <w:rPr>
          <w:rFonts w:ascii="Arial" w:hAnsi="Arial" w:cs="Arial"/>
          <w:b/>
          <w:color w:val="auto"/>
          <w:szCs w:val="22"/>
        </w:rPr>
        <w:t>Please submit your responses to</w:t>
      </w:r>
      <w:r w:rsidRPr="00DD2D87">
        <w:rPr>
          <w:rFonts w:ascii="Arial" w:hAnsi="Arial" w:cs="Arial"/>
          <w:color w:val="auto"/>
          <w:szCs w:val="22"/>
        </w:rPr>
        <w:t xml:space="preserve"> </w:t>
      </w:r>
      <w:r w:rsidRPr="00DD2D87">
        <w:rPr>
          <w:rFonts w:ascii="Arial" w:hAnsi="Arial" w:cs="Arial"/>
          <w:b/>
          <w:color w:val="auto"/>
          <w:szCs w:val="22"/>
        </w:rPr>
        <w:t xml:space="preserve">this </w:t>
      </w:r>
      <w:r w:rsidR="006531BE">
        <w:rPr>
          <w:rFonts w:ascii="Arial" w:hAnsi="Arial" w:cs="Arial"/>
          <w:b/>
          <w:color w:val="auto"/>
          <w:szCs w:val="22"/>
        </w:rPr>
        <w:t>RFP</w:t>
      </w:r>
      <w:r w:rsidRPr="00DD2D87">
        <w:rPr>
          <w:rFonts w:ascii="Arial" w:hAnsi="Arial" w:cs="Arial"/>
          <w:b/>
          <w:color w:val="auto"/>
          <w:szCs w:val="22"/>
        </w:rPr>
        <w:t xml:space="preserve"> no later than </w:t>
      </w:r>
      <w:r w:rsidR="0018411A" w:rsidRPr="001147FD">
        <w:rPr>
          <w:rFonts w:ascii="Arial" w:hAnsi="Arial" w:cs="Arial"/>
          <w:b/>
          <w:color w:val="auto"/>
          <w:szCs w:val="22"/>
        </w:rPr>
        <w:t>12</w:t>
      </w:r>
      <w:r w:rsidRPr="001147FD">
        <w:rPr>
          <w:rFonts w:ascii="Arial" w:hAnsi="Arial" w:cs="Arial"/>
          <w:b/>
          <w:color w:val="auto"/>
          <w:szCs w:val="22"/>
        </w:rPr>
        <w:t>PM E</w:t>
      </w:r>
      <w:r w:rsidR="00881E34" w:rsidRPr="001147FD">
        <w:rPr>
          <w:rFonts w:ascii="Arial" w:hAnsi="Arial" w:cs="Arial"/>
          <w:b/>
          <w:color w:val="auto"/>
          <w:szCs w:val="22"/>
        </w:rPr>
        <w:t>D</w:t>
      </w:r>
      <w:r w:rsidRPr="001147FD">
        <w:rPr>
          <w:rFonts w:ascii="Arial" w:hAnsi="Arial" w:cs="Arial"/>
          <w:b/>
          <w:color w:val="auto"/>
          <w:szCs w:val="22"/>
        </w:rPr>
        <w:t xml:space="preserve">T on </w:t>
      </w:r>
      <w:r w:rsidR="001147FD">
        <w:rPr>
          <w:rFonts w:ascii="Arial" w:hAnsi="Arial" w:cs="Arial"/>
          <w:b/>
          <w:color w:val="auto"/>
          <w:szCs w:val="22"/>
        </w:rPr>
        <w:t>Tuesday, June 1, 2021.</w:t>
      </w:r>
    </w:p>
    <w:p w14:paraId="2C358279" w14:textId="77777777" w:rsidR="00596C77" w:rsidRDefault="00DC16A1" w:rsidP="005B03B2">
      <w:pPr>
        <w:tabs>
          <w:tab w:val="left" w:pos="0"/>
          <w:tab w:val="right" w:leader="dot" w:pos="8630"/>
        </w:tabs>
        <w:spacing w:line="240" w:lineRule="atLeast"/>
        <w:ind w:right="720"/>
        <w:jc w:val="both"/>
        <w:rPr>
          <w:rFonts w:ascii="Arial" w:hAnsi="Arial" w:cs="Arial"/>
          <w:b/>
          <w:color w:val="auto"/>
          <w:szCs w:val="22"/>
        </w:rPr>
      </w:pPr>
      <w:r>
        <w:rPr>
          <w:rFonts w:ascii="Arial" w:hAnsi="Arial" w:cs="Arial"/>
          <w:b/>
          <w:color w:val="auto"/>
          <w:szCs w:val="22"/>
        </w:rPr>
        <w:br w:type="page"/>
      </w:r>
      <w:r>
        <w:rPr>
          <w:rFonts w:ascii="Arial" w:hAnsi="Arial" w:cs="Arial"/>
          <w:b/>
          <w:color w:val="auto"/>
          <w:szCs w:val="22"/>
        </w:rPr>
        <w:lastRenderedPageBreak/>
        <w:t>Exhibit 1</w:t>
      </w:r>
      <w:r w:rsidR="00FC0D13">
        <w:rPr>
          <w:rFonts w:ascii="Arial" w:hAnsi="Arial" w:cs="Arial"/>
          <w:b/>
          <w:color w:val="auto"/>
          <w:szCs w:val="22"/>
        </w:rPr>
        <w:t xml:space="preserve"> – Database Research Sample</w:t>
      </w:r>
    </w:p>
    <w:p w14:paraId="1BDB2324" w14:textId="77777777" w:rsidR="00DC16A1" w:rsidRDefault="00DC16A1" w:rsidP="005B03B2">
      <w:pPr>
        <w:tabs>
          <w:tab w:val="left" w:pos="0"/>
          <w:tab w:val="right" w:leader="dot" w:pos="8630"/>
        </w:tabs>
        <w:spacing w:line="240" w:lineRule="atLeast"/>
        <w:ind w:right="720"/>
        <w:jc w:val="both"/>
        <w:rPr>
          <w:rFonts w:ascii="Arial" w:hAnsi="Arial" w:cs="Arial"/>
          <w:b/>
          <w:color w:val="auto"/>
          <w:szCs w:val="22"/>
        </w:rPr>
      </w:pPr>
    </w:p>
    <w:p w14:paraId="40DFE4FC" w14:textId="77777777" w:rsidR="00DC16A1" w:rsidRDefault="00DC16A1" w:rsidP="005B03B2">
      <w:pPr>
        <w:tabs>
          <w:tab w:val="left" w:pos="0"/>
          <w:tab w:val="right" w:leader="dot" w:pos="8630"/>
        </w:tabs>
        <w:spacing w:line="240" w:lineRule="atLeast"/>
        <w:ind w:right="720"/>
        <w:jc w:val="both"/>
        <w:rPr>
          <w:rFonts w:ascii="Arial" w:hAnsi="Arial" w:cs="Arial"/>
          <w:b/>
          <w:color w:val="auto"/>
          <w:szCs w:val="22"/>
        </w:rPr>
      </w:pPr>
    </w:p>
    <w:p w14:paraId="68606745" w14:textId="62D0625D" w:rsidR="00596C77" w:rsidRDefault="00797204" w:rsidP="007812DD">
      <w:pPr>
        <w:tabs>
          <w:tab w:val="right" w:leader="dot" w:pos="8630"/>
        </w:tabs>
        <w:jc w:val="center"/>
      </w:pPr>
      <w:r>
        <w:rPr>
          <w:noProof/>
        </w:rPr>
        <w:drawing>
          <wp:inline distT="0" distB="0" distL="0" distR="0" wp14:anchorId="2C56F3BC" wp14:editId="7AA3F7AC">
            <wp:extent cx="5048250" cy="3619500"/>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048250" cy="3619500"/>
                    </a:xfrm>
                    <a:prstGeom prst="rect">
                      <a:avLst/>
                    </a:prstGeom>
                    <a:noFill/>
                    <a:ln>
                      <a:noFill/>
                    </a:ln>
                  </pic:spPr>
                </pic:pic>
              </a:graphicData>
            </a:graphic>
          </wp:inline>
        </w:drawing>
      </w:r>
    </w:p>
    <w:p w14:paraId="5566A618" w14:textId="77777777" w:rsidR="007812DD" w:rsidRDefault="007812DD" w:rsidP="005B03B2">
      <w:pPr>
        <w:tabs>
          <w:tab w:val="right" w:leader="dot" w:pos="8630"/>
        </w:tabs>
        <w:jc w:val="both"/>
      </w:pPr>
    </w:p>
    <w:p w14:paraId="5DFED35D" w14:textId="20843D84" w:rsidR="00596C77" w:rsidRPr="00FC0D13" w:rsidRDefault="00797204" w:rsidP="007812DD">
      <w:pPr>
        <w:tabs>
          <w:tab w:val="left" w:pos="0"/>
          <w:tab w:val="right" w:leader="dot" w:pos="8630"/>
        </w:tabs>
        <w:spacing w:line="240" w:lineRule="atLeast"/>
        <w:ind w:right="720"/>
        <w:jc w:val="right"/>
        <w:rPr>
          <w:rFonts w:ascii="Arial" w:hAnsi="Arial" w:cs="Arial"/>
          <w:b/>
          <w:bCs/>
          <w:color w:val="auto"/>
        </w:rPr>
      </w:pPr>
      <w:r>
        <w:rPr>
          <w:noProof/>
        </w:rPr>
        <w:drawing>
          <wp:inline distT="0" distB="0" distL="0" distR="0" wp14:anchorId="1ED13815" wp14:editId="6F5A6A11">
            <wp:extent cx="5076825" cy="3676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076825" cy="3676650"/>
                    </a:xfrm>
                    <a:prstGeom prst="rect">
                      <a:avLst/>
                    </a:prstGeom>
                    <a:noFill/>
                    <a:ln>
                      <a:noFill/>
                    </a:ln>
                  </pic:spPr>
                </pic:pic>
              </a:graphicData>
            </a:graphic>
          </wp:inline>
        </w:drawing>
      </w:r>
      <w:r w:rsidR="00F92D9E">
        <w:rPr>
          <w:color w:val="auto"/>
        </w:rPr>
        <w:br w:type="page"/>
      </w:r>
      <w:r w:rsidR="00F92D9E" w:rsidRPr="00FC0D13">
        <w:rPr>
          <w:rFonts w:ascii="Arial" w:hAnsi="Arial" w:cs="Arial"/>
          <w:b/>
          <w:bCs/>
          <w:color w:val="auto"/>
        </w:rPr>
        <w:lastRenderedPageBreak/>
        <w:t xml:space="preserve">Exhibit 2 </w:t>
      </w:r>
      <w:r w:rsidR="00FC0D13" w:rsidRPr="00FC0D13">
        <w:rPr>
          <w:rFonts w:ascii="Arial" w:hAnsi="Arial" w:cs="Arial"/>
          <w:b/>
          <w:bCs/>
          <w:color w:val="auto"/>
        </w:rPr>
        <w:t>– Sample Agreement</w:t>
      </w:r>
    </w:p>
    <w:p w14:paraId="13FF7F2A" w14:textId="77777777" w:rsidR="006F58AE" w:rsidRDefault="006F58AE" w:rsidP="005B03B2">
      <w:pPr>
        <w:tabs>
          <w:tab w:val="left" w:pos="0"/>
          <w:tab w:val="right" w:leader="dot" w:pos="8630"/>
        </w:tabs>
        <w:spacing w:line="240" w:lineRule="atLeast"/>
        <w:ind w:right="720"/>
        <w:jc w:val="both"/>
        <w:rPr>
          <w:color w:val="auto"/>
        </w:rPr>
      </w:pPr>
    </w:p>
    <w:p w14:paraId="4BBE22B5" w14:textId="28F80567" w:rsidR="006F58AE" w:rsidRPr="00FC0D13" w:rsidRDefault="00797204" w:rsidP="005B03B2">
      <w:pPr>
        <w:tabs>
          <w:tab w:val="left" w:pos="0"/>
          <w:tab w:val="right" w:leader="dot" w:pos="8630"/>
        </w:tabs>
        <w:spacing w:line="240" w:lineRule="atLeast"/>
        <w:ind w:right="720"/>
        <w:jc w:val="both"/>
        <w:rPr>
          <w:rFonts w:ascii="Arial" w:hAnsi="Arial" w:cs="Arial"/>
          <w:b/>
          <w:bCs/>
          <w:color w:val="auto"/>
        </w:rPr>
      </w:pPr>
      <w:r w:rsidRPr="0080276C">
        <w:rPr>
          <w:noProof/>
        </w:rPr>
        <w:drawing>
          <wp:inline distT="0" distB="0" distL="0" distR="0" wp14:anchorId="5B614DBA" wp14:editId="02DB0FC1">
            <wp:extent cx="5943600" cy="7000875"/>
            <wp:effectExtent l="0" t="0" r="0" b="0"/>
            <wp:docPr id="3682930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7000875"/>
                    </a:xfrm>
                    <a:prstGeom prst="rect">
                      <a:avLst/>
                    </a:prstGeom>
                    <a:noFill/>
                    <a:ln>
                      <a:noFill/>
                    </a:ln>
                  </pic:spPr>
                </pic:pic>
              </a:graphicData>
            </a:graphic>
          </wp:inline>
        </w:drawing>
      </w:r>
      <w:r w:rsidR="006F58AE">
        <w:rPr>
          <w:color w:val="auto"/>
        </w:rPr>
        <w:br w:type="page"/>
      </w:r>
      <w:r w:rsidR="006F58AE" w:rsidRPr="00FC0D13">
        <w:rPr>
          <w:rFonts w:ascii="Arial" w:hAnsi="Arial" w:cs="Arial"/>
          <w:b/>
          <w:bCs/>
          <w:color w:val="auto"/>
        </w:rPr>
        <w:lastRenderedPageBreak/>
        <w:t>Exhibit 3 Price List</w:t>
      </w:r>
    </w:p>
    <w:p w14:paraId="58465949" w14:textId="77777777" w:rsidR="00FA0F68" w:rsidRDefault="00FA0F68" w:rsidP="005B03B2">
      <w:pPr>
        <w:tabs>
          <w:tab w:val="left" w:pos="0"/>
          <w:tab w:val="right" w:leader="dot" w:pos="8630"/>
        </w:tabs>
        <w:spacing w:line="240" w:lineRule="atLeast"/>
        <w:ind w:right="720"/>
        <w:jc w:val="both"/>
        <w:rPr>
          <w:color w:val="auto"/>
        </w:rPr>
      </w:pPr>
    </w:p>
    <w:p w14:paraId="1DDC3610" w14:textId="77777777" w:rsidR="00FA0F68" w:rsidRDefault="00FA0F68" w:rsidP="005B03B2">
      <w:pPr>
        <w:tabs>
          <w:tab w:val="left" w:pos="0"/>
          <w:tab w:val="right" w:leader="dot" w:pos="8630"/>
        </w:tabs>
        <w:spacing w:line="240" w:lineRule="atLeast"/>
        <w:ind w:right="720"/>
        <w:jc w:val="both"/>
        <w:rPr>
          <w:color w:val="auto"/>
        </w:rPr>
      </w:pPr>
    </w:p>
    <w:p w14:paraId="2412D6E9" w14:textId="77777777" w:rsidR="00FA0F68" w:rsidRDefault="00FA0F68" w:rsidP="005B03B2">
      <w:pPr>
        <w:tabs>
          <w:tab w:val="left" w:pos="0"/>
          <w:tab w:val="right" w:leader="dot" w:pos="8630"/>
        </w:tabs>
        <w:spacing w:line="240" w:lineRule="atLeast"/>
        <w:ind w:right="720"/>
        <w:jc w:val="both"/>
        <w:rPr>
          <w:color w:val="auto"/>
        </w:rPr>
      </w:pPr>
    </w:p>
    <w:p w14:paraId="01CB6CFC" w14:textId="0455E1F4" w:rsidR="006F58AE" w:rsidRDefault="00797204" w:rsidP="005B03B2">
      <w:pPr>
        <w:tabs>
          <w:tab w:val="left" w:pos="0"/>
          <w:tab w:val="right" w:leader="dot" w:pos="8630"/>
        </w:tabs>
        <w:spacing w:line="240" w:lineRule="atLeast"/>
        <w:ind w:right="720"/>
        <w:jc w:val="both"/>
        <w:rPr>
          <w:color w:val="auto"/>
        </w:rPr>
      </w:pPr>
      <w:r w:rsidRPr="00315AA0">
        <w:rPr>
          <w:noProof/>
        </w:rPr>
        <w:drawing>
          <wp:inline distT="0" distB="0" distL="0" distR="0" wp14:anchorId="3EEFB914" wp14:editId="757E2B73">
            <wp:extent cx="5943600" cy="4152900"/>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4152900"/>
                    </a:xfrm>
                    <a:prstGeom prst="rect">
                      <a:avLst/>
                    </a:prstGeom>
                    <a:noFill/>
                    <a:ln>
                      <a:noFill/>
                    </a:ln>
                  </pic:spPr>
                </pic:pic>
              </a:graphicData>
            </a:graphic>
          </wp:inline>
        </w:drawing>
      </w:r>
    </w:p>
    <w:p w14:paraId="7420A5D5" w14:textId="77777777" w:rsidR="006F58AE" w:rsidRDefault="006F58AE" w:rsidP="005B03B2">
      <w:pPr>
        <w:tabs>
          <w:tab w:val="left" w:pos="0"/>
          <w:tab w:val="right" w:leader="dot" w:pos="8630"/>
        </w:tabs>
        <w:spacing w:line="240" w:lineRule="atLeast"/>
        <w:ind w:right="720"/>
        <w:jc w:val="both"/>
        <w:rPr>
          <w:rFonts w:ascii="Arial" w:hAnsi="Arial" w:cs="Arial"/>
          <w:b/>
          <w:bCs/>
          <w:color w:val="auto"/>
        </w:rPr>
      </w:pPr>
      <w:r>
        <w:rPr>
          <w:color w:val="auto"/>
        </w:rPr>
        <w:br w:type="page"/>
      </w:r>
      <w:r w:rsidRPr="00FC0D13">
        <w:rPr>
          <w:rFonts w:ascii="Arial" w:hAnsi="Arial" w:cs="Arial"/>
          <w:b/>
          <w:bCs/>
          <w:color w:val="auto"/>
        </w:rPr>
        <w:lastRenderedPageBreak/>
        <w:t>Exhibit 4</w:t>
      </w:r>
      <w:r w:rsidR="00FC0D13" w:rsidRPr="00FC0D13">
        <w:rPr>
          <w:rFonts w:ascii="Arial" w:hAnsi="Arial" w:cs="Arial"/>
          <w:b/>
          <w:bCs/>
          <w:color w:val="auto"/>
        </w:rPr>
        <w:t xml:space="preserve"> – Master Services Agreement</w:t>
      </w:r>
    </w:p>
    <w:p w14:paraId="2386D59E" w14:textId="77777777" w:rsidR="001F5B10" w:rsidRDefault="001F5B10" w:rsidP="005B03B2">
      <w:pPr>
        <w:tabs>
          <w:tab w:val="left" w:pos="0"/>
          <w:tab w:val="right" w:leader="dot" w:pos="8630"/>
        </w:tabs>
        <w:spacing w:line="240" w:lineRule="atLeast"/>
        <w:ind w:right="720"/>
        <w:jc w:val="both"/>
        <w:rPr>
          <w:rFonts w:ascii="Arial" w:hAnsi="Arial" w:cs="Arial"/>
          <w:b/>
          <w:bCs/>
          <w:color w:val="auto"/>
        </w:rPr>
      </w:pPr>
    </w:p>
    <w:p w14:paraId="06BDD4E9" w14:textId="54FEC581" w:rsidR="001F5B10" w:rsidRPr="00FC0D13" w:rsidRDefault="00797204" w:rsidP="005B03B2">
      <w:pPr>
        <w:tabs>
          <w:tab w:val="left" w:pos="0"/>
          <w:tab w:val="right" w:leader="dot" w:pos="8630"/>
        </w:tabs>
        <w:spacing w:line="240" w:lineRule="atLeast"/>
        <w:ind w:right="720"/>
        <w:jc w:val="both"/>
        <w:rPr>
          <w:rFonts w:ascii="Arial" w:hAnsi="Arial" w:cs="Arial"/>
          <w:b/>
          <w:bCs/>
          <w:color w:val="auto"/>
        </w:rPr>
      </w:pPr>
      <w:r w:rsidRPr="0080276C">
        <w:rPr>
          <w:noProof/>
        </w:rPr>
        <w:drawing>
          <wp:inline distT="0" distB="0" distL="0" distR="0" wp14:anchorId="0D9C0C4F" wp14:editId="6D75A318">
            <wp:extent cx="5943600" cy="7000875"/>
            <wp:effectExtent l="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7000875"/>
                    </a:xfrm>
                    <a:prstGeom prst="rect">
                      <a:avLst/>
                    </a:prstGeom>
                    <a:noFill/>
                    <a:ln>
                      <a:noFill/>
                    </a:ln>
                  </pic:spPr>
                </pic:pic>
              </a:graphicData>
            </a:graphic>
          </wp:inline>
        </w:drawing>
      </w:r>
    </w:p>
    <w:sectPr w:rsidR="001F5B10" w:rsidRPr="00FC0D13" w:rsidSect="00596C77">
      <w:headerReference w:type="default" r:id="rId17"/>
      <w:footerReference w:type="default" r:id="rId18"/>
      <w:headerReference w:type="first" r:id="rId19"/>
      <w:pgSz w:w="12240" w:h="15840" w:code="1"/>
      <w:pgMar w:top="1440" w:right="1440" w:bottom="126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A2F7D99" w14:textId="77777777" w:rsidR="009E35C1" w:rsidRDefault="009E35C1" w:rsidP="00596C77">
      <w:pPr>
        <w:pStyle w:val="PageNumber"/>
      </w:pPr>
      <w:r>
        <w:separator/>
      </w:r>
    </w:p>
  </w:endnote>
  <w:endnote w:type="continuationSeparator" w:id="0">
    <w:p w14:paraId="5B602C90" w14:textId="77777777" w:rsidR="009E35C1" w:rsidRDefault="009E35C1" w:rsidP="00596C77">
      <w:pPr>
        <w:pStyle w:val="PageNumber"/>
      </w:pPr>
      <w:r>
        <w:continuationSeparator/>
      </w:r>
    </w:p>
  </w:endnote>
  <w:endnote w:type="continuationNotice" w:id="1">
    <w:p w14:paraId="2A8496B0" w14:textId="77777777" w:rsidR="009E35C1" w:rsidRDefault="009E35C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09C507" w14:textId="13433CA3" w:rsidR="003F0357" w:rsidRDefault="00797204" w:rsidP="006531BE">
    <w:pPr>
      <w:pStyle w:val="Heading7"/>
      <w:numPr>
        <w:ilvl w:val="0"/>
        <w:numId w:val="0"/>
      </w:numPr>
      <w:tabs>
        <w:tab w:val="clear" w:pos="144"/>
        <w:tab w:val="clear" w:pos="720"/>
        <w:tab w:val="clear" w:pos="1080"/>
        <w:tab w:val="clear" w:pos="1440"/>
        <w:tab w:val="clear" w:pos="1800"/>
        <w:tab w:val="clear" w:pos="2160"/>
        <w:tab w:val="clear" w:pos="2880"/>
        <w:tab w:val="clear" w:pos="3600"/>
        <w:tab w:val="clear" w:pos="4320"/>
        <w:tab w:val="clear" w:pos="5040"/>
        <w:tab w:val="clear" w:pos="5760"/>
        <w:tab w:val="clear" w:pos="7200"/>
        <w:tab w:val="clear" w:pos="7920"/>
        <w:tab w:val="clear" w:pos="8280"/>
        <w:tab w:val="left" w:pos="9360"/>
      </w:tabs>
      <w:ind w:right="0"/>
      <w:jc w:val="left"/>
    </w:pPr>
    <w:r w:rsidRPr="0065603D">
      <w:rPr>
        <w:noProof/>
      </w:rPr>
      <mc:AlternateContent>
        <mc:Choice Requires="wps">
          <w:drawing>
            <wp:anchor distT="0" distB="0" distL="114300" distR="114300" simplePos="0" relativeHeight="251657216" behindDoc="0" locked="0" layoutInCell="1" allowOverlap="1" wp14:anchorId="6AA3D07F" wp14:editId="517F1486">
              <wp:simplePos x="0" y="0"/>
              <wp:positionH relativeFrom="column">
                <wp:posOffset>-209550</wp:posOffset>
              </wp:positionH>
              <wp:positionV relativeFrom="paragraph">
                <wp:posOffset>-120650</wp:posOffset>
              </wp:positionV>
              <wp:extent cx="6569075" cy="0"/>
              <wp:effectExtent l="9525" t="12700" r="12700" b="6350"/>
              <wp:wrapNone/>
              <wp:docPr id="970468948"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6907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5CE5847" id="Line 2"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5pt,-9.5pt" to="500.75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" strokeweight="1pt"/>
          </w:pict>
        </mc:Fallback>
      </mc:AlternateContent>
    </w:r>
    <w:r w:rsidR="00372266">
      <w:rPr>
        <w:rFonts w:ascii="Arial" w:hAnsi="Arial" w:cs="Arial"/>
        <w:b/>
        <w:bCs/>
        <w:iCs/>
        <w:sz w:val="20"/>
      </w:rPr>
      <w:t xml:space="preserve"> </w:t>
    </w:r>
    <w:r w:rsidR="006531BE">
      <w:rPr>
        <w:rFonts w:ascii="Arial" w:hAnsi="Arial" w:cs="Arial"/>
        <w:b/>
        <w:bCs/>
        <w:iCs/>
        <w:sz w:val="20"/>
      </w:rPr>
      <w:t xml:space="preserve">Confidential </w:t>
    </w:r>
    <w:r w:rsidR="006531BE">
      <w:rPr>
        <w:rFonts w:ascii="Arial" w:hAnsi="Arial" w:cs="Arial"/>
        <w:b/>
        <w:bCs/>
        <w:iCs/>
        <w:sz w:val="20"/>
      </w:rPr>
      <w:tab/>
    </w:r>
    <w:r w:rsidR="003F0357" w:rsidRPr="00B25C18">
      <w:rPr>
        <w:rFonts w:ascii="Arial" w:hAnsi="Arial" w:cs="Arial"/>
        <w:sz w:val="20"/>
      </w:rPr>
      <w:t xml:space="preserve">Page </w:t>
    </w:r>
    <w:r w:rsidR="003F0357" w:rsidRPr="00B25C18">
      <w:rPr>
        <w:rStyle w:val="PageNumber"/>
        <w:rFonts w:ascii="Arial" w:hAnsi="Arial" w:cs="Arial"/>
      </w:rPr>
      <w:fldChar w:fldCharType="begin"/>
    </w:r>
    <w:r w:rsidR="003F0357" w:rsidRPr="00B25C18">
      <w:rPr>
        <w:rStyle w:val="PageNumber"/>
        <w:rFonts w:ascii="Arial" w:hAnsi="Arial" w:cs="Arial"/>
      </w:rPr>
      <w:instrText xml:space="preserve"> PAGE </w:instrText>
    </w:r>
    <w:r w:rsidR="003F0357" w:rsidRPr="00B25C18">
      <w:rPr>
        <w:rStyle w:val="PageNumber"/>
        <w:rFonts w:ascii="Arial" w:hAnsi="Arial" w:cs="Arial"/>
      </w:rPr>
      <w:fldChar w:fldCharType="separate"/>
    </w:r>
    <w:r w:rsidR="007B5F30">
      <w:rPr>
        <w:rStyle w:val="PageNumber"/>
        <w:rFonts w:ascii="Arial" w:hAnsi="Arial" w:cs="Arial"/>
        <w:noProof/>
      </w:rPr>
      <w:t>2</w:t>
    </w:r>
    <w:r w:rsidR="003F0357" w:rsidRPr="00B25C18">
      <w:rPr>
        <w:rStyle w:val="PageNumber"/>
        <w:rFonts w:ascii="Arial" w:hAnsi="Arial" w:cs="Arial"/>
      </w:rPr>
      <w:fldChar w:fldCharType="end"/>
    </w:r>
    <w:r w:rsidR="003F0357" w:rsidRPr="00B25C18">
      <w:rPr>
        <w:rStyle w:val="PageNumber"/>
        <w:rFonts w:ascii="Arial" w:hAnsi="Arial" w:cs="Arial"/>
      </w:rPr>
      <w:t xml:space="preserve"> of </w:t>
    </w:r>
    <w:r w:rsidR="003F0357" w:rsidRPr="00B25C18">
      <w:rPr>
        <w:rStyle w:val="PageNumber"/>
        <w:rFonts w:ascii="Arial" w:hAnsi="Arial" w:cs="Arial"/>
      </w:rPr>
      <w:fldChar w:fldCharType="begin"/>
    </w:r>
    <w:r w:rsidR="003F0357" w:rsidRPr="00B25C18">
      <w:rPr>
        <w:rStyle w:val="PageNumber"/>
        <w:rFonts w:ascii="Arial" w:hAnsi="Arial" w:cs="Arial"/>
      </w:rPr>
      <w:instrText xml:space="preserve"> NUMPAGES </w:instrText>
    </w:r>
    <w:r w:rsidR="003F0357" w:rsidRPr="00B25C18">
      <w:rPr>
        <w:rStyle w:val="PageNumber"/>
        <w:rFonts w:ascii="Arial" w:hAnsi="Arial" w:cs="Arial"/>
      </w:rPr>
      <w:fldChar w:fldCharType="separate"/>
    </w:r>
    <w:r w:rsidR="007B5F30">
      <w:rPr>
        <w:rStyle w:val="PageNumber"/>
        <w:rFonts w:ascii="Arial" w:hAnsi="Arial" w:cs="Arial"/>
        <w:noProof/>
      </w:rPr>
      <w:t>8</w:t>
    </w:r>
    <w:r w:rsidR="003F0357" w:rsidRPr="00B25C18">
      <w:rPr>
        <w:rStyle w:val="PageNumber"/>
        <w:rFonts w:ascii="Arial" w:hAnsi="Arial" w:cs="Aria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7DD51F5" w14:textId="77777777" w:rsidR="009E35C1" w:rsidRDefault="009E35C1" w:rsidP="00596C77">
      <w:pPr>
        <w:pStyle w:val="PageNumber"/>
      </w:pPr>
      <w:r>
        <w:separator/>
      </w:r>
    </w:p>
  </w:footnote>
  <w:footnote w:type="continuationSeparator" w:id="0">
    <w:p w14:paraId="4F69A535" w14:textId="77777777" w:rsidR="009E35C1" w:rsidRDefault="009E35C1" w:rsidP="00596C77">
      <w:pPr>
        <w:pStyle w:val="PageNumber"/>
      </w:pPr>
      <w:r>
        <w:continuationSeparator/>
      </w:r>
    </w:p>
  </w:footnote>
  <w:footnote w:type="continuationNotice" w:id="1">
    <w:p w14:paraId="7D134FE0" w14:textId="77777777" w:rsidR="009E35C1" w:rsidRDefault="009E35C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AA07F2" w14:textId="77777777" w:rsidR="003F0357" w:rsidRDefault="003F0357" w:rsidP="00596C77">
    <w:pPr>
      <w:widowControl/>
      <w:autoSpaceDE w:val="0"/>
      <w:autoSpaceDN w:val="0"/>
      <w:adjustRightInd w:val="0"/>
      <w:jc w:val="right"/>
      <w:rPr>
        <w:rFonts w:ascii="Arial" w:hAnsi="Arial" w:cs="Arial"/>
        <w:b/>
        <w:bCs/>
        <w:i/>
        <w:iCs/>
        <w:color w:val="auto"/>
      </w:rPr>
    </w:pPr>
  </w:p>
  <w:p w14:paraId="09FF7462" w14:textId="77777777" w:rsidR="003F0357" w:rsidRDefault="003F0357" w:rsidP="000C3EC0">
    <w:pPr>
      <w:pStyle w:val="Header"/>
      <w:tabs>
        <w:tab w:val="right" w:pos="9810"/>
      </w:tabs>
      <w:spacing w:after="240"/>
    </w:pPr>
    <w:r w:rsidRPr="008B0E26">
      <w:rPr>
        <w:rFonts w:ascii="Arial" w:hAnsi="Arial" w:cs="Arial"/>
        <w:b/>
        <w:position w:val="-10"/>
      </w:rPr>
      <w:t xml:space="preserve">                </w:t>
    </w:r>
    <w:r w:rsidR="008B0E26" w:rsidRPr="008B0E26">
      <w:rPr>
        <w:rFonts w:ascii="Arial" w:hAnsi="Arial" w:cs="Arial"/>
        <w:b/>
        <w:position w:val="-10"/>
      </w:rPr>
      <w:t>RFP:</w:t>
    </w:r>
    <w:r w:rsidR="008B0E26">
      <w:rPr>
        <w:position w:val="-10"/>
      </w:rPr>
      <w:t xml:space="preserve"> </w:t>
    </w:r>
    <w:r w:rsidR="00FE4C02">
      <w:rPr>
        <w:rFonts w:ascii="Arial" w:hAnsi="Arial" w:cs="Arial"/>
        <w:b/>
        <w:position w:val="-10"/>
      </w:rPr>
      <w:t>Consultant Database Provider</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201D9C" w14:textId="38F4923F" w:rsidR="00E818D2" w:rsidRDefault="00797204">
    <w:pPr>
      <w:pStyle w:val="Header"/>
    </w:pPr>
    <w:r>
      <w:rPr>
        <w:noProof/>
      </w:rPr>
      <w:drawing>
        <wp:anchor distT="36576" distB="36576" distL="36576" distR="36576" simplePos="0" relativeHeight="251658240" behindDoc="0" locked="0" layoutInCell="1" allowOverlap="1" wp14:anchorId="298288FB" wp14:editId="40347EE3">
          <wp:simplePos x="0" y="0"/>
          <wp:positionH relativeFrom="column">
            <wp:posOffset>-449580</wp:posOffset>
          </wp:positionH>
          <wp:positionV relativeFrom="paragraph">
            <wp:posOffset>-387350</wp:posOffset>
          </wp:positionV>
          <wp:extent cx="6858000" cy="829945"/>
          <wp:effectExtent l="0" t="0" r="0" b="0"/>
          <wp:wrapNone/>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l="29411"/>
                  <a:stretch>
                    <a:fillRect/>
                  </a:stretch>
                </pic:blipFill>
                <pic:spPr bwMode="auto">
                  <a:xfrm>
                    <a:off x="0" y="0"/>
                    <a:ext cx="6858000" cy="829945"/>
                  </a:xfrm>
                  <a:prstGeom prst="rect">
                    <a:avLst/>
                  </a:prstGeom>
                  <a:noFill/>
                  <a:ln>
                    <a:noFill/>
                  </a:ln>
                  <a:effec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9360C6"/>
    <w:multiLevelType w:val="hybridMultilevel"/>
    <w:tmpl w:val="9D7E7544"/>
    <w:lvl w:ilvl="0" w:tplc="04090017">
      <w:start w:val="1"/>
      <w:numFmt w:val="lowerLetter"/>
      <w:lvlText w:val="%1)"/>
      <w:lvlJc w:val="left"/>
      <w:pPr>
        <w:ind w:left="1440" w:hanging="360"/>
      </w:pPr>
    </w:lvl>
    <w:lvl w:ilvl="1" w:tplc="04090019">
      <w:start w:val="1"/>
      <w:numFmt w:val="lowerLetter"/>
      <w:lvlText w:val="%2."/>
      <w:lvlJc w:val="left"/>
      <w:pPr>
        <w:ind w:left="2160" w:hanging="360"/>
      </w:pPr>
    </w:lvl>
    <w:lvl w:ilvl="2" w:tplc="04090001">
      <w:start w:val="1"/>
      <w:numFmt w:val="bullet"/>
      <w:lvlText w:val=""/>
      <w:lvlJc w:val="left"/>
      <w:pPr>
        <w:ind w:left="2880" w:hanging="180"/>
      </w:pPr>
      <w:rPr>
        <w:rFonts w:ascii="Symbol" w:hAnsi="Symbol" w:hint="default"/>
      </w:r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C400282"/>
    <w:multiLevelType w:val="hybridMultilevel"/>
    <w:tmpl w:val="B3C62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190DB4"/>
    <w:multiLevelType w:val="hybridMultilevel"/>
    <w:tmpl w:val="A93876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97723B"/>
    <w:multiLevelType w:val="hybridMultilevel"/>
    <w:tmpl w:val="FEF24D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B4166C"/>
    <w:multiLevelType w:val="hybridMultilevel"/>
    <w:tmpl w:val="F754F8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9B12C13"/>
    <w:multiLevelType w:val="hybridMultilevel"/>
    <w:tmpl w:val="1ACAFEDA"/>
    <w:lvl w:ilvl="0" w:tplc="04090017">
      <w:start w:val="1"/>
      <w:numFmt w:val="lowerLetter"/>
      <w:lvlText w:val="%1)"/>
      <w:lvlJc w:val="left"/>
      <w:pPr>
        <w:ind w:left="1440" w:hanging="360"/>
      </w:pPr>
    </w:lvl>
    <w:lvl w:ilvl="1" w:tplc="04090001">
      <w:start w:val="1"/>
      <w:numFmt w:val="bullet"/>
      <w:lvlText w:val=""/>
      <w:lvlJc w:val="left"/>
      <w:pPr>
        <w:ind w:left="2160" w:hanging="360"/>
      </w:pPr>
      <w:rPr>
        <w:rFonts w:ascii="Symbol" w:hAnsi="Symbol" w:hint="default"/>
      </w:rPr>
    </w:lvl>
    <w:lvl w:ilvl="2" w:tplc="04090001">
      <w:start w:val="1"/>
      <w:numFmt w:val="bullet"/>
      <w:lvlText w:val=""/>
      <w:lvlJc w:val="left"/>
      <w:pPr>
        <w:ind w:left="2880" w:hanging="180"/>
      </w:pPr>
      <w:rPr>
        <w:rFonts w:ascii="Symbol" w:hAnsi="Symbol" w:hint="default"/>
      </w:r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2A8B6234"/>
    <w:multiLevelType w:val="hybridMultilevel"/>
    <w:tmpl w:val="8EA6E854"/>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FC25AE4"/>
    <w:multiLevelType w:val="multilevel"/>
    <w:tmpl w:val="802A4E2A"/>
    <w:lvl w:ilvl="0">
      <w:start w:val="1"/>
      <w:numFmt w:val="decimal"/>
      <w:pStyle w:val="Level1"/>
      <w:lvlText w:val="%1."/>
      <w:lvlJc w:val="left"/>
      <w:pPr>
        <w:tabs>
          <w:tab w:val="num" w:pos="720"/>
        </w:tabs>
        <w:ind w:left="720" w:hanging="720"/>
      </w:pPr>
      <w:rPr>
        <w:rFonts w:ascii="Arial" w:hAnsi="Arial" w:hint="default"/>
        <w:b w:val="0"/>
        <w:i w:val="0"/>
        <w:sz w:val="22"/>
      </w:rPr>
    </w:lvl>
    <w:lvl w:ilvl="1">
      <w:start w:val="1"/>
      <w:numFmt w:val="lowerLetter"/>
      <w:pStyle w:val="Level2"/>
      <w:lvlText w:val="(%2)"/>
      <w:lvlJc w:val="left"/>
      <w:pPr>
        <w:tabs>
          <w:tab w:val="num" w:pos="1440"/>
        </w:tabs>
        <w:ind w:left="1440" w:hanging="720"/>
      </w:pPr>
      <w:rPr>
        <w:rFonts w:ascii="Arial" w:hAnsi="Arial" w:hint="default"/>
        <w:b w:val="0"/>
        <w:i w:val="0"/>
        <w:sz w:val="22"/>
      </w:rPr>
    </w:lvl>
    <w:lvl w:ilvl="2">
      <w:start w:val="1"/>
      <w:numFmt w:val="decimal"/>
      <w:pStyle w:val="Level3"/>
      <w:lvlText w:val="(%3)"/>
      <w:lvlJc w:val="left"/>
      <w:pPr>
        <w:tabs>
          <w:tab w:val="num" w:pos="2160"/>
        </w:tabs>
        <w:ind w:left="2160" w:hanging="720"/>
      </w:pPr>
      <w:rPr>
        <w:rFonts w:ascii="Arial" w:hAnsi="Arial" w:hint="default"/>
        <w:b w:val="0"/>
        <w:i w:val="0"/>
        <w:sz w:val="22"/>
      </w:rPr>
    </w:lvl>
    <w:lvl w:ilvl="3">
      <w:start w:val="1"/>
      <w:numFmt w:val="lowerLetter"/>
      <w:lvlText w:val="%4."/>
      <w:lvlJc w:val="left"/>
      <w:pPr>
        <w:tabs>
          <w:tab w:val="num" w:pos="2520"/>
        </w:tabs>
        <w:ind w:left="2160" w:firstLine="0"/>
      </w:pPr>
      <w:rPr>
        <w:rFonts w:ascii="Arial" w:hAnsi="Arial" w:hint="default"/>
        <w:b w:val="0"/>
        <w:i w:val="0"/>
        <w:sz w:val="22"/>
      </w:r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8" w15:restartNumberingAfterBreak="0">
    <w:nsid w:val="3C427939"/>
    <w:multiLevelType w:val="multilevel"/>
    <w:tmpl w:val="87CC19C2"/>
    <w:styleLink w:val="KrisStyle"/>
    <w:lvl w:ilvl="0">
      <w:start w:val="2"/>
      <w:numFmt w:val="decimal"/>
      <w:lvlText w:val="%1.0"/>
      <w:lvlJc w:val="left"/>
      <w:pPr>
        <w:tabs>
          <w:tab w:val="num" w:pos="360"/>
        </w:tabs>
        <w:ind w:left="360" w:hanging="360"/>
      </w:pPr>
      <w:rPr>
        <w:rFonts w:ascii="Arial" w:hAnsi="Arial" w:hint="default"/>
        <w:sz w:val="20"/>
      </w:rPr>
    </w:lvl>
    <w:lvl w:ilvl="1">
      <w:start w:val="1"/>
      <w:numFmt w:val="decimal"/>
      <w:lvlText w:val="%1.%2"/>
      <w:lvlJc w:val="left"/>
      <w:pPr>
        <w:tabs>
          <w:tab w:val="num" w:pos="1080"/>
        </w:tabs>
        <w:ind w:left="1440" w:hanging="144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9" w15:restartNumberingAfterBreak="0">
    <w:nsid w:val="3E74282B"/>
    <w:multiLevelType w:val="hybridMultilevel"/>
    <w:tmpl w:val="D3F01F66"/>
    <w:lvl w:ilvl="0" w:tplc="7E04D248">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00F50E1"/>
    <w:multiLevelType w:val="hybridMultilevel"/>
    <w:tmpl w:val="3A821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1965ACC"/>
    <w:multiLevelType w:val="hybridMultilevel"/>
    <w:tmpl w:val="B13E1000"/>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A456E36"/>
    <w:multiLevelType w:val="hybridMultilevel"/>
    <w:tmpl w:val="D0AAA768"/>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3" w15:restartNumberingAfterBreak="0">
    <w:nsid w:val="4B3C7DBC"/>
    <w:multiLevelType w:val="hybridMultilevel"/>
    <w:tmpl w:val="D422C2A4"/>
    <w:lvl w:ilvl="0" w:tplc="04090017">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4B467664"/>
    <w:multiLevelType w:val="hybridMultilevel"/>
    <w:tmpl w:val="E2A455E0"/>
    <w:lvl w:ilvl="0" w:tplc="825695A8">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513061A0"/>
    <w:multiLevelType w:val="hybridMultilevel"/>
    <w:tmpl w:val="148C8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A8B4107"/>
    <w:multiLevelType w:val="hybridMultilevel"/>
    <w:tmpl w:val="AB72BEAE"/>
    <w:lvl w:ilvl="0" w:tplc="BC464886">
      <w:start w:val="1"/>
      <w:numFmt w:val="upperLetter"/>
      <w:pStyle w:val="Template3"/>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5DFB3CA4"/>
    <w:multiLevelType w:val="multilevel"/>
    <w:tmpl w:val="1400A7AA"/>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8" w15:restartNumberingAfterBreak="0">
    <w:nsid w:val="63AB5CFF"/>
    <w:multiLevelType w:val="multilevel"/>
    <w:tmpl w:val="87CC19C2"/>
    <w:styleLink w:val="Kris"/>
    <w:lvl w:ilvl="0">
      <w:start w:val="1"/>
      <w:numFmt w:val="decimal"/>
      <w:lvlText w:val="%1.0"/>
      <w:lvlJc w:val="left"/>
      <w:pPr>
        <w:tabs>
          <w:tab w:val="num" w:pos="360"/>
        </w:tabs>
        <w:ind w:left="360" w:hanging="360"/>
      </w:pPr>
      <w:rPr>
        <w:rFonts w:hint="default"/>
      </w:rPr>
    </w:lvl>
    <w:lvl w:ilvl="1">
      <w:start w:val="1"/>
      <w:numFmt w:val="decimal"/>
      <w:lvlText w:val="%1.%2"/>
      <w:lvlJc w:val="left"/>
      <w:pPr>
        <w:tabs>
          <w:tab w:val="num" w:pos="1080"/>
        </w:tabs>
        <w:ind w:left="1440" w:hanging="144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19" w15:restartNumberingAfterBreak="0">
    <w:nsid w:val="78593858"/>
    <w:multiLevelType w:val="hybridMultilevel"/>
    <w:tmpl w:val="24FE8566"/>
    <w:lvl w:ilvl="0" w:tplc="B814865E">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E926B8C"/>
    <w:multiLevelType w:val="hybridMultilevel"/>
    <w:tmpl w:val="5DBEA96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349795261">
    <w:abstractNumId w:val="8"/>
  </w:num>
  <w:num w:numId="2" w16cid:durableId="986518357">
    <w:abstractNumId w:val="18"/>
  </w:num>
  <w:num w:numId="3" w16cid:durableId="1751467028">
    <w:abstractNumId w:val="17"/>
  </w:num>
  <w:num w:numId="4" w16cid:durableId="2033339535">
    <w:abstractNumId w:val="16"/>
  </w:num>
  <w:num w:numId="5" w16cid:durableId="1301152535">
    <w:abstractNumId w:val="7"/>
  </w:num>
  <w:num w:numId="6" w16cid:durableId="967586425">
    <w:abstractNumId w:val="19"/>
  </w:num>
  <w:num w:numId="7" w16cid:durableId="87429894">
    <w:abstractNumId w:val="15"/>
  </w:num>
  <w:num w:numId="8" w16cid:durableId="20253175">
    <w:abstractNumId w:val="13"/>
  </w:num>
  <w:num w:numId="9" w16cid:durableId="172887380">
    <w:abstractNumId w:val="6"/>
  </w:num>
  <w:num w:numId="10" w16cid:durableId="335378767">
    <w:abstractNumId w:val="14"/>
  </w:num>
  <w:num w:numId="11" w16cid:durableId="217012823">
    <w:abstractNumId w:val="11"/>
  </w:num>
  <w:num w:numId="12" w16cid:durableId="2010789024">
    <w:abstractNumId w:val="9"/>
  </w:num>
  <w:num w:numId="13" w16cid:durableId="154537895">
    <w:abstractNumId w:val="1"/>
  </w:num>
  <w:num w:numId="14" w16cid:durableId="716319685">
    <w:abstractNumId w:val="10"/>
  </w:num>
  <w:num w:numId="15" w16cid:durableId="1473401265">
    <w:abstractNumId w:val="3"/>
  </w:num>
  <w:num w:numId="16" w16cid:durableId="1209491672">
    <w:abstractNumId w:val="4"/>
  </w:num>
  <w:num w:numId="17" w16cid:durableId="140658736">
    <w:abstractNumId w:val="0"/>
  </w:num>
  <w:num w:numId="18" w16cid:durableId="532814804">
    <w:abstractNumId w:val="5"/>
  </w:num>
  <w:num w:numId="19" w16cid:durableId="1313830088">
    <w:abstractNumId w:val="2"/>
  </w:num>
  <w:num w:numId="20" w16cid:durableId="2109811735">
    <w:abstractNumId w:val="12"/>
  </w:num>
  <w:num w:numId="21" w16cid:durableId="717047671">
    <w:abstractNumId w:val="2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D963AA72-3B4D-4169-9226-A4F67D3F39FF}"/>
    <w:docVar w:name="dgnword-eventsink" w:val="65976576"/>
  </w:docVars>
  <w:rsids>
    <w:rsidRoot w:val="00B25C18"/>
    <w:rsid w:val="00003064"/>
    <w:rsid w:val="000053CB"/>
    <w:rsid w:val="00014C7F"/>
    <w:rsid w:val="00015E0B"/>
    <w:rsid w:val="0002341C"/>
    <w:rsid w:val="00026051"/>
    <w:rsid w:val="00030080"/>
    <w:rsid w:val="00030F81"/>
    <w:rsid w:val="0004352C"/>
    <w:rsid w:val="00051025"/>
    <w:rsid w:val="00054305"/>
    <w:rsid w:val="00055CB4"/>
    <w:rsid w:val="00056B76"/>
    <w:rsid w:val="00057E5E"/>
    <w:rsid w:val="00057FED"/>
    <w:rsid w:val="00060A59"/>
    <w:rsid w:val="0007089C"/>
    <w:rsid w:val="00073573"/>
    <w:rsid w:val="00073A25"/>
    <w:rsid w:val="0007731A"/>
    <w:rsid w:val="000A04EF"/>
    <w:rsid w:val="000A3318"/>
    <w:rsid w:val="000A6A1F"/>
    <w:rsid w:val="000A70B4"/>
    <w:rsid w:val="000A72C9"/>
    <w:rsid w:val="000B2DCD"/>
    <w:rsid w:val="000B3056"/>
    <w:rsid w:val="000C046C"/>
    <w:rsid w:val="000C08A4"/>
    <w:rsid w:val="000C3EC0"/>
    <w:rsid w:val="000C4D82"/>
    <w:rsid w:val="000D0EBF"/>
    <w:rsid w:val="000D3796"/>
    <w:rsid w:val="000E71E6"/>
    <w:rsid w:val="000F0BD6"/>
    <w:rsid w:val="00107D7E"/>
    <w:rsid w:val="00114510"/>
    <w:rsid w:val="001147FD"/>
    <w:rsid w:val="00114C9C"/>
    <w:rsid w:val="0011728C"/>
    <w:rsid w:val="001175D5"/>
    <w:rsid w:val="0012166F"/>
    <w:rsid w:val="00126226"/>
    <w:rsid w:val="001275FB"/>
    <w:rsid w:val="00131563"/>
    <w:rsid w:val="00132027"/>
    <w:rsid w:val="00132A21"/>
    <w:rsid w:val="00133A09"/>
    <w:rsid w:val="0013691F"/>
    <w:rsid w:val="00154FDC"/>
    <w:rsid w:val="00161F49"/>
    <w:rsid w:val="00165D01"/>
    <w:rsid w:val="001706F4"/>
    <w:rsid w:val="00174B0B"/>
    <w:rsid w:val="00174E30"/>
    <w:rsid w:val="0017546C"/>
    <w:rsid w:val="00176DB2"/>
    <w:rsid w:val="0018411A"/>
    <w:rsid w:val="00191441"/>
    <w:rsid w:val="00191A7A"/>
    <w:rsid w:val="00195BAF"/>
    <w:rsid w:val="001B61BE"/>
    <w:rsid w:val="001C6DA0"/>
    <w:rsid w:val="001D0D85"/>
    <w:rsid w:val="001D12EF"/>
    <w:rsid w:val="001E4F49"/>
    <w:rsid w:val="001E5393"/>
    <w:rsid w:val="001F5B10"/>
    <w:rsid w:val="001F78B1"/>
    <w:rsid w:val="0020151E"/>
    <w:rsid w:val="00204EC9"/>
    <w:rsid w:val="0021183E"/>
    <w:rsid w:val="00224AD2"/>
    <w:rsid w:val="00233EB1"/>
    <w:rsid w:val="00242BDA"/>
    <w:rsid w:val="00243686"/>
    <w:rsid w:val="00246BA5"/>
    <w:rsid w:val="002614E1"/>
    <w:rsid w:val="0026203A"/>
    <w:rsid w:val="00270C78"/>
    <w:rsid w:val="002716D9"/>
    <w:rsid w:val="00276929"/>
    <w:rsid w:val="00277682"/>
    <w:rsid w:val="00281DD6"/>
    <w:rsid w:val="002906D4"/>
    <w:rsid w:val="00292F54"/>
    <w:rsid w:val="00294700"/>
    <w:rsid w:val="00295267"/>
    <w:rsid w:val="002A01E0"/>
    <w:rsid w:val="002A1A2B"/>
    <w:rsid w:val="002B7433"/>
    <w:rsid w:val="002B7922"/>
    <w:rsid w:val="002C2376"/>
    <w:rsid w:val="002C775E"/>
    <w:rsid w:val="002D0194"/>
    <w:rsid w:val="002E6552"/>
    <w:rsid w:val="002E7F46"/>
    <w:rsid w:val="003017F2"/>
    <w:rsid w:val="00302BF0"/>
    <w:rsid w:val="00321E50"/>
    <w:rsid w:val="0033432C"/>
    <w:rsid w:val="003462C4"/>
    <w:rsid w:val="00350CD2"/>
    <w:rsid w:val="00353170"/>
    <w:rsid w:val="00361D0C"/>
    <w:rsid w:val="00364CB0"/>
    <w:rsid w:val="00372266"/>
    <w:rsid w:val="00381A00"/>
    <w:rsid w:val="003838F0"/>
    <w:rsid w:val="00387BEC"/>
    <w:rsid w:val="003A16BC"/>
    <w:rsid w:val="003A2D74"/>
    <w:rsid w:val="003B72BE"/>
    <w:rsid w:val="003C37EC"/>
    <w:rsid w:val="003E4C00"/>
    <w:rsid w:val="003E64DE"/>
    <w:rsid w:val="003F0357"/>
    <w:rsid w:val="003F5F55"/>
    <w:rsid w:val="00421541"/>
    <w:rsid w:val="00422232"/>
    <w:rsid w:val="0043671D"/>
    <w:rsid w:val="0043757F"/>
    <w:rsid w:val="0046252D"/>
    <w:rsid w:val="00462646"/>
    <w:rsid w:val="004655E9"/>
    <w:rsid w:val="0046640A"/>
    <w:rsid w:val="0047759F"/>
    <w:rsid w:val="00481C97"/>
    <w:rsid w:val="004A66DD"/>
    <w:rsid w:val="004B3FE9"/>
    <w:rsid w:val="004B7A81"/>
    <w:rsid w:val="004C2B2F"/>
    <w:rsid w:val="004D0860"/>
    <w:rsid w:val="004D54B9"/>
    <w:rsid w:val="004E44F8"/>
    <w:rsid w:val="004E582C"/>
    <w:rsid w:val="004E59C5"/>
    <w:rsid w:val="0050629D"/>
    <w:rsid w:val="00510437"/>
    <w:rsid w:val="00511B2B"/>
    <w:rsid w:val="0051330E"/>
    <w:rsid w:val="005210DA"/>
    <w:rsid w:val="00525E32"/>
    <w:rsid w:val="00531D2B"/>
    <w:rsid w:val="0053504A"/>
    <w:rsid w:val="00536BD4"/>
    <w:rsid w:val="00541972"/>
    <w:rsid w:val="0055759F"/>
    <w:rsid w:val="00561EC2"/>
    <w:rsid w:val="0056461C"/>
    <w:rsid w:val="0057631F"/>
    <w:rsid w:val="005815CF"/>
    <w:rsid w:val="00596C77"/>
    <w:rsid w:val="005A082A"/>
    <w:rsid w:val="005B03B2"/>
    <w:rsid w:val="005B40F7"/>
    <w:rsid w:val="005B4C04"/>
    <w:rsid w:val="005C0CCF"/>
    <w:rsid w:val="005C6A09"/>
    <w:rsid w:val="005D25E2"/>
    <w:rsid w:val="005D2798"/>
    <w:rsid w:val="005E11CB"/>
    <w:rsid w:val="005F1A35"/>
    <w:rsid w:val="005F4019"/>
    <w:rsid w:val="005F768F"/>
    <w:rsid w:val="005F7EF1"/>
    <w:rsid w:val="00603F5E"/>
    <w:rsid w:val="00607C86"/>
    <w:rsid w:val="0061025F"/>
    <w:rsid w:val="00611D3A"/>
    <w:rsid w:val="006160FB"/>
    <w:rsid w:val="00622DC0"/>
    <w:rsid w:val="00624BEE"/>
    <w:rsid w:val="006315E3"/>
    <w:rsid w:val="006351F7"/>
    <w:rsid w:val="00635CA2"/>
    <w:rsid w:val="00641DDD"/>
    <w:rsid w:val="00650DD6"/>
    <w:rsid w:val="006531BE"/>
    <w:rsid w:val="00657B76"/>
    <w:rsid w:val="00660C88"/>
    <w:rsid w:val="00664342"/>
    <w:rsid w:val="00666408"/>
    <w:rsid w:val="00667968"/>
    <w:rsid w:val="00670DB7"/>
    <w:rsid w:val="00671233"/>
    <w:rsid w:val="00676026"/>
    <w:rsid w:val="00685425"/>
    <w:rsid w:val="006904AD"/>
    <w:rsid w:val="0069498F"/>
    <w:rsid w:val="0069591C"/>
    <w:rsid w:val="00695E04"/>
    <w:rsid w:val="00696718"/>
    <w:rsid w:val="00697637"/>
    <w:rsid w:val="006B135F"/>
    <w:rsid w:val="006B4E10"/>
    <w:rsid w:val="006B4F78"/>
    <w:rsid w:val="006B6969"/>
    <w:rsid w:val="006C180B"/>
    <w:rsid w:val="006C338B"/>
    <w:rsid w:val="006D53C7"/>
    <w:rsid w:val="006E04C7"/>
    <w:rsid w:val="006E28A7"/>
    <w:rsid w:val="006E2D6E"/>
    <w:rsid w:val="006F58AE"/>
    <w:rsid w:val="006F6101"/>
    <w:rsid w:val="00714FA7"/>
    <w:rsid w:val="0071560E"/>
    <w:rsid w:val="00722344"/>
    <w:rsid w:val="007224FC"/>
    <w:rsid w:val="007245E5"/>
    <w:rsid w:val="00730B97"/>
    <w:rsid w:val="00730FCD"/>
    <w:rsid w:val="007329D1"/>
    <w:rsid w:val="00735350"/>
    <w:rsid w:val="00736269"/>
    <w:rsid w:val="0074056A"/>
    <w:rsid w:val="00743422"/>
    <w:rsid w:val="007670DB"/>
    <w:rsid w:val="00767E7D"/>
    <w:rsid w:val="0077297F"/>
    <w:rsid w:val="0077675A"/>
    <w:rsid w:val="007812DD"/>
    <w:rsid w:val="0078179F"/>
    <w:rsid w:val="00781A2C"/>
    <w:rsid w:val="00782E82"/>
    <w:rsid w:val="00790594"/>
    <w:rsid w:val="00797204"/>
    <w:rsid w:val="007A1C68"/>
    <w:rsid w:val="007A62F0"/>
    <w:rsid w:val="007A7CB3"/>
    <w:rsid w:val="007B2979"/>
    <w:rsid w:val="007B5F30"/>
    <w:rsid w:val="007B7998"/>
    <w:rsid w:val="007C3253"/>
    <w:rsid w:val="007C3807"/>
    <w:rsid w:val="007F55E0"/>
    <w:rsid w:val="008010C0"/>
    <w:rsid w:val="00802253"/>
    <w:rsid w:val="00804B49"/>
    <w:rsid w:val="00804D1F"/>
    <w:rsid w:val="0081102B"/>
    <w:rsid w:val="0081565D"/>
    <w:rsid w:val="008165AF"/>
    <w:rsid w:val="008165B5"/>
    <w:rsid w:val="00827AF2"/>
    <w:rsid w:val="00833735"/>
    <w:rsid w:val="00833F60"/>
    <w:rsid w:val="00845B95"/>
    <w:rsid w:val="00861C44"/>
    <w:rsid w:val="0086279B"/>
    <w:rsid w:val="008654B1"/>
    <w:rsid w:val="00870181"/>
    <w:rsid w:val="00881E34"/>
    <w:rsid w:val="00887DB9"/>
    <w:rsid w:val="00891FD9"/>
    <w:rsid w:val="008970B4"/>
    <w:rsid w:val="00897E11"/>
    <w:rsid w:val="008A46AB"/>
    <w:rsid w:val="008A4BE6"/>
    <w:rsid w:val="008B0E26"/>
    <w:rsid w:val="008C0833"/>
    <w:rsid w:val="008C15AE"/>
    <w:rsid w:val="008C33EF"/>
    <w:rsid w:val="008D6032"/>
    <w:rsid w:val="008E0F42"/>
    <w:rsid w:val="008E3E54"/>
    <w:rsid w:val="008F1325"/>
    <w:rsid w:val="00901686"/>
    <w:rsid w:val="00904CCC"/>
    <w:rsid w:val="0091630C"/>
    <w:rsid w:val="0094006A"/>
    <w:rsid w:val="0094044D"/>
    <w:rsid w:val="0094063A"/>
    <w:rsid w:val="009479C2"/>
    <w:rsid w:val="0095214B"/>
    <w:rsid w:val="00957B74"/>
    <w:rsid w:val="0096753F"/>
    <w:rsid w:val="009719BB"/>
    <w:rsid w:val="00973DA1"/>
    <w:rsid w:val="00974F66"/>
    <w:rsid w:val="009756E8"/>
    <w:rsid w:val="00976983"/>
    <w:rsid w:val="00985AF3"/>
    <w:rsid w:val="009A11FC"/>
    <w:rsid w:val="009A2E33"/>
    <w:rsid w:val="009B179F"/>
    <w:rsid w:val="009C0211"/>
    <w:rsid w:val="009C6057"/>
    <w:rsid w:val="009C78AA"/>
    <w:rsid w:val="009D4F84"/>
    <w:rsid w:val="009D5915"/>
    <w:rsid w:val="009E35C1"/>
    <w:rsid w:val="009E7E28"/>
    <w:rsid w:val="009E7FE4"/>
    <w:rsid w:val="009F2C17"/>
    <w:rsid w:val="00A03A84"/>
    <w:rsid w:val="00A076E7"/>
    <w:rsid w:val="00A11B0C"/>
    <w:rsid w:val="00A21E8A"/>
    <w:rsid w:val="00A25285"/>
    <w:rsid w:val="00A30C33"/>
    <w:rsid w:val="00A354A1"/>
    <w:rsid w:val="00A36180"/>
    <w:rsid w:val="00A42EF9"/>
    <w:rsid w:val="00A42F98"/>
    <w:rsid w:val="00A47647"/>
    <w:rsid w:val="00A478E9"/>
    <w:rsid w:val="00A538D3"/>
    <w:rsid w:val="00A673E6"/>
    <w:rsid w:val="00A734D2"/>
    <w:rsid w:val="00A77D59"/>
    <w:rsid w:val="00A84137"/>
    <w:rsid w:val="00A92660"/>
    <w:rsid w:val="00A93C83"/>
    <w:rsid w:val="00A95652"/>
    <w:rsid w:val="00A96FE0"/>
    <w:rsid w:val="00A97FD2"/>
    <w:rsid w:val="00AA5389"/>
    <w:rsid w:val="00AA6729"/>
    <w:rsid w:val="00AB1C9D"/>
    <w:rsid w:val="00AB742E"/>
    <w:rsid w:val="00AD10C8"/>
    <w:rsid w:val="00AD5000"/>
    <w:rsid w:val="00AD576E"/>
    <w:rsid w:val="00AD77C5"/>
    <w:rsid w:val="00AE49E0"/>
    <w:rsid w:val="00AE70EB"/>
    <w:rsid w:val="00AE7175"/>
    <w:rsid w:val="00AF3351"/>
    <w:rsid w:val="00AF43ED"/>
    <w:rsid w:val="00B00FF3"/>
    <w:rsid w:val="00B1108E"/>
    <w:rsid w:val="00B30B24"/>
    <w:rsid w:val="00B3557A"/>
    <w:rsid w:val="00B36050"/>
    <w:rsid w:val="00B42A93"/>
    <w:rsid w:val="00B43BB1"/>
    <w:rsid w:val="00B55FFB"/>
    <w:rsid w:val="00B607A1"/>
    <w:rsid w:val="00B61386"/>
    <w:rsid w:val="00B8209E"/>
    <w:rsid w:val="00B86F83"/>
    <w:rsid w:val="00B95E6B"/>
    <w:rsid w:val="00BA52E4"/>
    <w:rsid w:val="00BA7E2E"/>
    <w:rsid w:val="00BC0B77"/>
    <w:rsid w:val="00BC362F"/>
    <w:rsid w:val="00BD600B"/>
    <w:rsid w:val="00BD7AB6"/>
    <w:rsid w:val="00BE2E0F"/>
    <w:rsid w:val="00BF26AD"/>
    <w:rsid w:val="00BF3BAB"/>
    <w:rsid w:val="00C00887"/>
    <w:rsid w:val="00C0532C"/>
    <w:rsid w:val="00C11367"/>
    <w:rsid w:val="00C127BB"/>
    <w:rsid w:val="00C15660"/>
    <w:rsid w:val="00C20FBC"/>
    <w:rsid w:val="00C2338A"/>
    <w:rsid w:val="00C2630C"/>
    <w:rsid w:val="00C3490A"/>
    <w:rsid w:val="00C37827"/>
    <w:rsid w:val="00C37E30"/>
    <w:rsid w:val="00C542A8"/>
    <w:rsid w:val="00C543E7"/>
    <w:rsid w:val="00C76F0C"/>
    <w:rsid w:val="00C91143"/>
    <w:rsid w:val="00C92340"/>
    <w:rsid w:val="00C9598F"/>
    <w:rsid w:val="00CB0A65"/>
    <w:rsid w:val="00CC6A39"/>
    <w:rsid w:val="00CD6F2A"/>
    <w:rsid w:val="00CD7ED1"/>
    <w:rsid w:val="00CE67CF"/>
    <w:rsid w:val="00CF7BF9"/>
    <w:rsid w:val="00D07554"/>
    <w:rsid w:val="00D07DE4"/>
    <w:rsid w:val="00D11807"/>
    <w:rsid w:val="00D21C0E"/>
    <w:rsid w:val="00D23828"/>
    <w:rsid w:val="00D30018"/>
    <w:rsid w:val="00D43AA4"/>
    <w:rsid w:val="00D508E9"/>
    <w:rsid w:val="00D54908"/>
    <w:rsid w:val="00D74D52"/>
    <w:rsid w:val="00D772DE"/>
    <w:rsid w:val="00D812B3"/>
    <w:rsid w:val="00D82B70"/>
    <w:rsid w:val="00DA6783"/>
    <w:rsid w:val="00DC16A1"/>
    <w:rsid w:val="00DC1D17"/>
    <w:rsid w:val="00DD5746"/>
    <w:rsid w:val="00DE5530"/>
    <w:rsid w:val="00DF1578"/>
    <w:rsid w:val="00DF1F08"/>
    <w:rsid w:val="00E03E51"/>
    <w:rsid w:val="00E0561C"/>
    <w:rsid w:val="00E13A02"/>
    <w:rsid w:val="00E27DC9"/>
    <w:rsid w:val="00E37745"/>
    <w:rsid w:val="00E43CF2"/>
    <w:rsid w:val="00E45C59"/>
    <w:rsid w:val="00E474BE"/>
    <w:rsid w:val="00E47CBF"/>
    <w:rsid w:val="00E54AF5"/>
    <w:rsid w:val="00E57F76"/>
    <w:rsid w:val="00E74AED"/>
    <w:rsid w:val="00E76446"/>
    <w:rsid w:val="00E773D0"/>
    <w:rsid w:val="00E818D2"/>
    <w:rsid w:val="00E82DE5"/>
    <w:rsid w:val="00E86BFF"/>
    <w:rsid w:val="00E9292A"/>
    <w:rsid w:val="00E976E6"/>
    <w:rsid w:val="00E97C71"/>
    <w:rsid w:val="00EA5F1A"/>
    <w:rsid w:val="00EB238E"/>
    <w:rsid w:val="00EB2FBC"/>
    <w:rsid w:val="00EC0992"/>
    <w:rsid w:val="00EC2324"/>
    <w:rsid w:val="00EC275D"/>
    <w:rsid w:val="00EC2F1A"/>
    <w:rsid w:val="00EC3DD8"/>
    <w:rsid w:val="00ED1CAB"/>
    <w:rsid w:val="00ED548B"/>
    <w:rsid w:val="00EE18B3"/>
    <w:rsid w:val="00F02386"/>
    <w:rsid w:val="00F04163"/>
    <w:rsid w:val="00F04FBD"/>
    <w:rsid w:val="00F065A0"/>
    <w:rsid w:val="00F11145"/>
    <w:rsid w:val="00F156DF"/>
    <w:rsid w:val="00F50BA4"/>
    <w:rsid w:val="00F565BF"/>
    <w:rsid w:val="00F571B8"/>
    <w:rsid w:val="00F616D2"/>
    <w:rsid w:val="00F64F81"/>
    <w:rsid w:val="00F66203"/>
    <w:rsid w:val="00F73E77"/>
    <w:rsid w:val="00F81CAC"/>
    <w:rsid w:val="00F90F08"/>
    <w:rsid w:val="00F92D9E"/>
    <w:rsid w:val="00F9431E"/>
    <w:rsid w:val="00FA0F68"/>
    <w:rsid w:val="00FA4AEE"/>
    <w:rsid w:val="00FB5514"/>
    <w:rsid w:val="00FB66BD"/>
    <w:rsid w:val="00FC0D13"/>
    <w:rsid w:val="00FC4603"/>
    <w:rsid w:val="00FD3BBF"/>
    <w:rsid w:val="00FE4C02"/>
    <w:rsid w:val="00FE5B55"/>
    <w:rsid w:val="00FE69D7"/>
    <w:rsid w:val="00FE6A1D"/>
    <w:rsid w:val="00FF3B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55C9898"/>
  <w15:chartTrackingRefBased/>
  <w15:docId w15:val="{FCC2DF61-79F6-46B8-B3BD-79E8D31C11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23499"/>
    <w:pPr>
      <w:widowControl w:val="0"/>
    </w:pPr>
    <w:rPr>
      <w:rFonts w:ascii="Times" w:hAnsi="Times"/>
      <w:color w:val="000000"/>
    </w:rPr>
  </w:style>
  <w:style w:type="paragraph" w:styleId="Heading1">
    <w:name w:val="heading 1"/>
    <w:aliases w:val="Chapter Headline"/>
    <w:basedOn w:val="Normal"/>
    <w:next w:val="Normal"/>
    <w:qFormat/>
    <w:rsid w:val="00B25C18"/>
    <w:pPr>
      <w:keepNext/>
      <w:numPr>
        <w:numId w:val="3"/>
      </w:numPr>
      <w:tabs>
        <w:tab w:val="right" w:pos="8712"/>
      </w:tabs>
      <w:ind w:right="90"/>
      <w:jc w:val="both"/>
      <w:outlineLvl w:val="0"/>
    </w:pPr>
    <w:rPr>
      <w:b/>
      <w:sz w:val="22"/>
    </w:rPr>
  </w:style>
  <w:style w:type="paragraph" w:styleId="Heading2">
    <w:name w:val="heading 2"/>
    <w:aliases w:val="Heading 2 Char,Char Char,Char"/>
    <w:basedOn w:val="Normal"/>
    <w:next w:val="Normal"/>
    <w:qFormat/>
    <w:rsid w:val="00B25C18"/>
    <w:pPr>
      <w:keepNext/>
      <w:numPr>
        <w:ilvl w:val="1"/>
        <w:numId w:val="3"/>
      </w:numPr>
      <w:tabs>
        <w:tab w:val="left" w:pos="144"/>
        <w:tab w:val="left" w:pos="720"/>
        <w:tab w:val="left" w:pos="1080"/>
        <w:tab w:val="left" w:pos="1440"/>
        <w:tab w:val="left" w:pos="1800"/>
        <w:tab w:val="left" w:pos="2160"/>
        <w:tab w:val="left" w:pos="2880"/>
        <w:tab w:val="left" w:pos="3600"/>
        <w:tab w:val="left" w:pos="4320"/>
        <w:tab w:val="left" w:pos="5040"/>
        <w:tab w:val="left" w:pos="5760"/>
        <w:tab w:val="left" w:pos="7200"/>
        <w:tab w:val="left" w:pos="7920"/>
        <w:tab w:val="left" w:pos="8280"/>
      </w:tabs>
      <w:spacing w:line="240" w:lineRule="atLeast"/>
      <w:ind w:right="90"/>
      <w:outlineLvl w:val="1"/>
    </w:pPr>
    <w:rPr>
      <w:b/>
      <w:smallCaps/>
      <w:sz w:val="28"/>
    </w:rPr>
  </w:style>
  <w:style w:type="paragraph" w:styleId="Heading3">
    <w:name w:val="heading 3"/>
    <w:aliases w:val="Heading 3 Char, Char1 Char, Char1,Char1 Char,Char1"/>
    <w:basedOn w:val="Normal"/>
    <w:next w:val="Normal"/>
    <w:qFormat/>
    <w:rsid w:val="00B25C18"/>
    <w:pPr>
      <w:keepNext/>
      <w:numPr>
        <w:ilvl w:val="2"/>
        <w:numId w:val="3"/>
      </w:numPr>
      <w:tabs>
        <w:tab w:val="left" w:pos="144"/>
        <w:tab w:val="left" w:pos="1080"/>
        <w:tab w:val="left" w:pos="1440"/>
        <w:tab w:val="left" w:pos="1800"/>
        <w:tab w:val="left" w:pos="2160"/>
        <w:tab w:val="left" w:pos="2880"/>
        <w:tab w:val="left" w:pos="3600"/>
        <w:tab w:val="left" w:pos="4320"/>
        <w:tab w:val="left" w:pos="5040"/>
        <w:tab w:val="left" w:pos="5760"/>
        <w:tab w:val="left" w:pos="7200"/>
        <w:tab w:val="left" w:pos="7920"/>
        <w:tab w:val="left" w:pos="8280"/>
      </w:tabs>
      <w:spacing w:line="240" w:lineRule="atLeast"/>
      <w:ind w:right="90"/>
      <w:outlineLvl w:val="2"/>
    </w:pPr>
    <w:rPr>
      <w:b/>
      <w:smallCaps/>
      <w:sz w:val="28"/>
    </w:rPr>
  </w:style>
  <w:style w:type="paragraph" w:styleId="Heading4">
    <w:name w:val="heading 4"/>
    <w:aliases w:val="Subhead C, Char"/>
    <w:basedOn w:val="Normal"/>
    <w:next w:val="Normal"/>
    <w:qFormat/>
    <w:rsid w:val="00B25C18"/>
    <w:pPr>
      <w:keepNext/>
      <w:numPr>
        <w:ilvl w:val="3"/>
        <w:numId w:val="3"/>
      </w:numPr>
      <w:spacing w:after="120"/>
      <w:outlineLvl w:val="3"/>
    </w:pPr>
    <w:rPr>
      <w:b/>
      <w:sz w:val="22"/>
    </w:rPr>
  </w:style>
  <w:style w:type="paragraph" w:styleId="Heading5">
    <w:name w:val="heading 5"/>
    <w:basedOn w:val="Normal"/>
    <w:next w:val="Normal"/>
    <w:qFormat/>
    <w:rsid w:val="00B25C18"/>
    <w:pPr>
      <w:keepNext/>
      <w:numPr>
        <w:ilvl w:val="4"/>
        <w:numId w:val="3"/>
      </w:numPr>
      <w:tabs>
        <w:tab w:val="left" w:pos="144"/>
        <w:tab w:val="left" w:pos="720"/>
        <w:tab w:val="left" w:pos="1080"/>
        <w:tab w:val="left" w:pos="1440"/>
        <w:tab w:val="left" w:pos="1800"/>
        <w:tab w:val="left" w:pos="2160"/>
        <w:tab w:val="left" w:pos="2880"/>
        <w:tab w:val="left" w:pos="3600"/>
        <w:tab w:val="left" w:pos="4320"/>
        <w:tab w:val="left" w:pos="5040"/>
        <w:tab w:val="left" w:pos="5760"/>
        <w:tab w:val="left" w:pos="7200"/>
        <w:tab w:val="left" w:pos="7920"/>
        <w:tab w:val="left" w:pos="8280"/>
      </w:tabs>
      <w:ind w:right="90"/>
      <w:outlineLvl w:val="4"/>
    </w:pPr>
    <w:rPr>
      <w:sz w:val="22"/>
      <w:u w:val="single"/>
    </w:rPr>
  </w:style>
  <w:style w:type="paragraph" w:styleId="Heading6">
    <w:name w:val="heading 6"/>
    <w:basedOn w:val="Normal"/>
    <w:next w:val="Normal"/>
    <w:qFormat/>
    <w:rsid w:val="00B25C18"/>
    <w:pPr>
      <w:keepNext/>
      <w:numPr>
        <w:ilvl w:val="5"/>
        <w:numId w:val="3"/>
      </w:numPr>
      <w:tabs>
        <w:tab w:val="left" w:pos="144"/>
        <w:tab w:val="left" w:pos="720"/>
        <w:tab w:val="left" w:pos="1080"/>
        <w:tab w:val="left" w:pos="1440"/>
        <w:tab w:val="left" w:pos="1800"/>
        <w:tab w:val="left" w:pos="2160"/>
        <w:tab w:val="left" w:pos="2880"/>
        <w:tab w:val="left" w:pos="3600"/>
        <w:tab w:val="left" w:pos="4320"/>
        <w:tab w:val="left" w:pos="5040"/>
        <w:tab w:val="left" w:pos="5760"/>
        <w:tab w:val="left" w:pos="7200"/>
        <w:tab w:val="left" w:pos="7920"/>
        <w:tab w:val="left" w:pos="8280"/>
      </w:tabs>
      <w:ind w:right="90"/>
      <w:outlineLvl w:val="5"/>
    </w:pPr>
    <w:rPr>
      <w:sz w:val="36"/>
    </w:rPr>
  </w:style>
  <w:style w:type="paragraph" w:styleId="Heading7">
    <w:name w:val="heading 7"/>
    <w:basedOn w:val="Normal"/>
    <w:next w:val="Normal"/>
    <w:qFormat/>
    <w:rsid w:val="00B25C18"/>
    <w:pPr>
      <w:keepNext/>
      <w:numPr>
        <w:ilvl w:val="6"/>
        <w:numId w:val="3"/>
      </w:numPr>
      <w:tabs>
        <w:tab w:val="left" w:pos="144"/>
        <w:tab w:val="left" w:pos="720"/>
        <w:tab w:val="left" w:pos="1080"/>
        <w:tab w:val="left" w:pos="1440"/>
        <w:tab w:val="left" w:pos="1800"/>
        <w:tab w:val="left" w:pos="2160"/>
        <w:tab w:val="left" w:pos="2880"/>
        <w:tab w:val="left" w:pos="3600"/>
        <w:tab w:val="left" w:pos="4320"/>
        <w:tab w:val="left" w:pos="5040"/>
        <w:tab w:val="left" w:pos="5760"/>
        <w:tab w:val="left" w:pos="7200"/>
        <w:tab w:val="left" w:pos="7920"/>
        <w:tab w:val="left" w:pos="8280"/>
      </w:tabs>
      <w:ind w:right="90"/>
      <w:jc w:val="center"/>
      <w:outlineLvl w:val="6"/>
    </w:pPr>
    <w:rPr>
      <w:sz w:val="28"/>
    </w:rPr>
  </w:style>
  <w:style w:type="paragraph" w:styleId="Heading8">
    <w:name w:val="heading 8"/>
    <w:basedOn w:val="Normal"/>
    <w:next w:val="Normal"/>
    <w:qFormat/>
    <w:rsid w:val="00B25C18"/>
    <w:pPr>
      <w:keepNext/>
      <w:numPr>
        <w:ilvl w:val="7"/>
        <w:numId w:val="3"/>
      </w:numPr>
      <w:tabs>
        <w:tab w:val="left" w:pos="144"/>
        <w:tab w:val="left" w:pos="720"/>
        <w:tab w:val="left" w:pos="1080"/>
        <w:tab w:val="left" w:pos="1800"/>
        <w:tab w:val="left" w:pos="2160"/>
        <w:tab w:val="left" w:pos="2880"/>
        <w:tab w:val="left" w:pos="3600"/>
        <w:tab w:val="left" w:pos="4320"/>
        <w:tab w:val="left" w:pos="5040"/>
        <w:tab w:val="left" w:pos="5760"/>
        <w:tab w:val="left" w:pos="7200"/>
        <w:tab w:val="left" w:pos="7920"/>
        <w:tab w:val="left" w:pos="8280"/>
      </w:tabs>
      <w:ind w:right="90"/>
      <w:jc w:val="center"/>
      <w:outlineLvl w:val="7"/>
    </w:pPr>
    <w:rPr>
      <w:sz w:val="36"/>
    </w:rPr>
  </w:style>
  <w:style w:type="paragraph" w:styleId="Heading9">
    <w:name w:val="heading 9"/>
    <w:basedOn w:val="Normal"/>
    <w:next w:val="Normal"/>
    <w:qFormat/>
    <w:rsid w:val="00B25C18"/>
    <w:pPr>
      <w:keepNext/>
      <w:numPr>
        <w:ilvl w:val="8"/>
        <w:numId w:val="3"/>
      </w:numPr>
      <w:tabs>
        <w:tab w:val="left" w:pos="144"/>
        <w:tab w:val="left" w:pos="720"/>
        <w:tab w:val="left" w:pos="1080"/>
        <w:tab w:val="left" w:pos="1440"/>
        <w:tab w:val="left" w:pos="1800"/>
        <w:tab w:val="left" w:pos="2160"/>
        <w:tab w:val="left" w:pos="2880"/>
        <w:tab w:val="left" w:pos="3600"/>
        <w:tab w:val="left" w:pos="4320"/>
        <w:tab w:val="left" w:pos="5040"/>
        <w:tab w:val="left" w:pos="5760"/>
        <w:tab w:val="left" w:pos="7200"/>
        <w:tab w:val="left" w:pos="7920"/>
        <w:tab w:val="left" w:pos="8280"/>
      </w:tabs>
      <w:ind w:right="90"/>
      <w:jc w:val="center"/>
      <w:outlineLvl w:val="8"/>
    </w:pPr>
    <w:rPr>
      <w:sz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numbering" w:customStyle="1" w:styleId="KrisStyle">
    <w:name w:val="Kris Style"/>
    <w:rsid w:val="00A83C3C"/>
    <w:pPr>
      <w:numPr>
        <w:numId w:val="1"/>
      </w:numPr>
    </w:pPr>
  </w:style>
  <w:style w:type="numbering" w:customStyle="1" w:styleId="Kris">
    <w:name w:val="Kris"/>
    <w:rsid w:val="00A83C3C"/>
    <w:pPr>
      <w:numPr>
        <w:numId w:val="2"/>
      </w:numPr>
    </w:pPr>
  </w:style>
  <w:style w:type="paragraph" w:styleId="Header">
    <w:name w:val="header"/>
    <w:basedOn w:val="Normal"/>
    <w:rsid w:val="00B25C18"/>
    <w:pPr>
      <w:tabs>
        <w:tab w:val="center" w:pos="4320"/>
        <w:tab w:val="right" w:pos="8640"/>
      </w:tabs>
    </w:pPr>
  </w:style>
  <w:style w:type="paragraph" w:styleId="Footer">
    <w:name w:val="footer"/>
    <w:basedOn w:val="Normal"/>
    <w:rsid w:val="00B25C18"/>
    <w:pPr>
      <w:tabs>
        <w:tab w:val="center" w:pos="4320"/>
        <w:tab w:val="right" w:pos="8640"/>
      </w:tabs>
    </w:pPr>
  </w:style>
  <w:style w:type="character" w:styleId="PageNumber">
    <w:name w:val="page number"/>
    <w:rsid w:val="00B25C18"/>
    <w:rPr>
      <w:rFonts w:ascii="Times" w:hAnsi="Times"/>
      <w:color w:val="000000"/>
      <w:sz w:val="20"/>
    </w:rPr>
  </w:style>
  <w:style w:type="paragraph" w:customStyle="1" w:styleId="Template3">
    <w:name w:val="Template 3"/>
    <w:basedOn w:val="Normal"/>
    <w:rsid w:val="00874642"/>
    <w:pPr>
      <w:numPr>
        <w:numId w:val="4"/>
      </w:numPr>
    </w:pPr>
  </w:style>
  <w:style w:type="paragraph" w:styleId="BodyText">
    <w:name w:val="Body Text"/>
    <w:basedOn w:val="Normal"/>
    <w:rsid w:val="00F2318A"/>
    <w:pPr>
      <w:tabs>
        <w:tab w:val="right" w:pos="8707"/>
      </w:tabs>
      <w:ind w:right="90"/>
      <w:jc w:val="both"/>
    </w:pPr>
    <w:rPr>
      <w:sz w:val="22"/>
    </w:rPr>
  </w:style>
  <w:style w:type="paragraph" w:styleId="TOC1">
    <w:name w:val="toc 1"/>
    <w:basedOn w:val="Normal"/>
    <w:next w:val="Normal"/>
    <w:semiHidden/>
    <w:rsid w:val="00F2318A"/>
    <w:pPr>
      <w:spacing w:before="120" w:after="120"/>
    </w:pPr>
    <w:rPr>
      <w:rFonts w:ascii="Times New Roman" w:hAnsi="Times New Roman"/>
      <w:b/>
      <w:bCs/>
      <w:caps/>
      <w:szCs w:val="24"/>
    </w:rPr>
  </w:style>
  <w:style w:type="paragraph" w:customStyle="1" w:styleId="Title2">
    <w:name w:val="Title2"/>
    <w:rsid w:val="00F2318A"/>
    <w:pPr>
      <w:overflowPunct w:val="0"/>
      <w:autoSpaceDE w:val="0"/>
      <w:autoSpaceDN w:val="0"/>
      <w:adjustRightInd w:val="0"/>
      <w:spacing w:before="120"/>
      <w:ind w:left="990" w:right="403"/>
      <w:textAlignment w:val="baseline"/>
    </w:pPr>
    <w:rPr>
      <w:rFonts w:ascii="Arial" w:hAnsi="Arial" w:cs="Arial"/>
      <w:color w:val="000000"/>
    </w:rPr>
  </w:style>
  <w:style w:type="paragraph" w:customStyle="1" w:styleId="title2bullets">
    <w:name w:val="title2bullets"/>
    <w:basedOn w:val="Title2"/>
    <w:rsid w:val="00F2318A"/>
    <w:pPr>
      <w:spacing w:before="60"/>
      <w:ind w:left="1260" w:hanging="270"/>
    </w:pPr>
  </w:style>
  <w:style w:type="paragraph" w:styleId="NormalWeb">
    <w:name w:val="Normal (Web)"/>
    <w:basedOn w:val="Normal"/>
    <w:rsid w:val="00F2318A"/>
    <w:pPr>
      <w:widowControl/>
      <w:spacing w:before="100" w:beforeAutospacing="1" w:after="100" w:afterAutospacing="1"/>
    </w:pPr>
    <w:rPr>
      <w:rFonts w:ascii="Times New Roman" w:hAnsi="Times New Roman"/>
      <w:color w:val="auto"/>
      <w:sz w:val="24"/>
      <w:szCs w:val="24"/>
    </w:rPr>
  </w:style>
  <w:style w:type="paragraph" w:styleId="BodyText2">
    <w:name w:val="Body Text 2"/>
    <w:basedOn w:val="Normal"/>
    <w:rsid w:val="002A23EE"/>
    <w:pPr>
      <w:spacing w:after="120" w:line="480" w:lineRule="auto"/>
    </w:pPr>
  </w:style>
  <w:style w:type="paragraph" w:customStyle="1" w:styleId="Level1">
    <w:name w:val="Level 1"/>
    <w:basedOn w:val="Normal"/>
    <w:rsid w:val="002A23EE"/>
    <w:pPr>
      <w:keepNext/>
      <w:widowControl/>
      <w:numPr>
        <w:numId w:val="5"/>
      </w:numPr>
      <w:suppressAutoHyphens/>
      <w:spacing w:after="240" w:line="240" w:lineRule="exact"/>
      <w:jc w:val="both"/>
      <w:outlineLvl w:val="0"/>
    </w:pPr>
    <w:rPr>
      <w:rFonts w:ascii="Arial" w:hAnsi="Arial"/>
      <w:color w:val="auto"/>
      <w:sz w:val="22"/>
    </w:rPr>
  </w:style>
  <w:style w:type="paragraph" w:customStyle="1" w:styleId="Level2">
    <w:name w:val="Level 2"/>
    <w:basedOn w:val="Level1"/>
    <w:rsid w:val="002A23EE"/>
    <w:pPr>
      <w:keepNext w:val="0"/>
      <w:numPr>
        <w:ilvl w:val="1"/>
      </w:numPr>
      <w:tabs>
        <w:tab w:val="clear" w:pos="1440"/>
        <w:tab w:val="num" w:pos="360"/>
      </w:tabs>
      <w:outlineLvl w:val="1"/>
    </w:pPr>
  </w:style>
  <w:style w:type="paragraph" w:customStyle="1" w:styleId="Level3">
    <w:name w:val="Level 3"/>
    <w:basedOn w:val="Level2"/>
    <w:rsid w:val="002A23EE"/>
    <w:pPr>
      <w:numPr>
        <w:ilvl w:val="2"/>
      </w:numPr>
      <w:tabs>
        <w:tab w:val="clear" w:pos="2160"/>
        <w:tab w:val="num" w:pos="360"/>
      </w:tabs>
      <w:outlineLvl w:val="2"/>
    </w:pPr>
  </w:style>
  <w:style w:type="paragraph" w:styleId="BodyText3">
    <w:name w:val="Body Text 3"/>
    <w:basedOn w:val="Normal"/>
    <w:rsid w:val="003412E1"/>
    <w:pPr>
      <w:spacing w:after="120"/>
    </w:pPr>
    <w:rPr>
      <w:sz w:val="16"/>
      <w:szCs w:val="16"/>
    </w:rPr>
  </w:style>
  <w:style w:type="paragraph" w:customStyle="1" w:styleId="none">
    <w:name w:val="none"/>
    <w:basedOn w:val="Heading1"/>
    <w:rsid w:val="00F510C3"/>
    <w:pPr>
      <w:keepNext w:val="0"/>
      <w:widowControl/>
      <w:numPr>
        <w:numId w:val="0"/>
      </w:numPr>
      <w:tabs>
        <w:tab w:val="clear" w:pos="8712"/>
      </w:tabs>
      <w:ind w:right="0"/>
      <w:jc w:val="left"/>
      <w:outlineLvl w:val="9"/>
    </w:pPr>
    <w:rPr>
      <w:rFonts w:ascii="Times New Roman" w:hAnsi="Times New Roman"/>
      <w:b w:val="0"/>
      <w:color w:val="auto"/>
    </w:rPr>
  </w:style>
  <w:style w:type="paragraph" w:styleId="BalloonText">
    <w:name w:val="Balloon Text"/>
    <w:basedOn w:val="Normal"/>
    <w:semiHidden/>
    <w:rsid w:val="00DD5673"/>
    <w:rPr>
      <w:rFonts w:ascii="Tahoma" w:hAnsi="Tahoma" w:cs="Tahoma"/>
      <w:sz w:val="16"/>
      <w:szCs w:val="16"/>
    </w:rPr>
  </w:style>
  <w:style w:type="paragraph" w:styleId="BodyTextIndent">
    <w:name w:val="Body Text Indent"/>
    <w:basedOn w:val="Normal"/>
    <w:rsid w:val="003C650A"/>
    <w:pPr>
      <w:spacing w:after="120"/>
      <w:ind w:left="360"/>
    </w:pPr>
  </w:style>
  <w:style w:type="paragraph" w:styleId="ListParagraph">
    <w:name w:val="List Paragraph"/>
    <w:basedOn w:val="Normal"/>
    <w:uiPriority w:val="34"/>
    <w:qFormat/>
    <w:rsid w:val="003C650A"/>
    <w:pPr>
      <w:widowControl/>
      <w:overflowPunct w:val="0"/>
      <w:autoSpaceDE w:val="0"/>
      <w:autoSpaceDN w:val="0"/>
      <w:adjustRightInd w:val="0"/>
      <w:ind w:left="720"/>
      <w:contextualSpacing/>
      <w:textAlignment w:val="baseline"/>
    </w:pPr>
    <w:rPr>
      <w:rFonts w:ascii="Times New Roman" w:hAnsi="Times New Roman"/>
      <w:color w:val="auto"/>
    </w:rPr>
  </w:style>
  <w:style w:type="character" w:styleId="CommentReference">
    <w:name w:val="annotation reference"/>
    <w:semiHidden/>
    <w:rsid w:val="0059619F"/>
    <w:rPr>
      <w:sz w:val="16"/>
      <w:szCs w:val="16"/>
    </w:rPr>
  </w:style>
  <w:style w:type="paragraph" w:styleId="CommentText">
    <w:name w:val="annotation text"/>
    <w:basedOn w:val="Normal"/>
    <w:semiHidden/>
    <w:rsid w:val="0059619F"/>
  </w:style>
  <w:style w:type="paragraph" w:styleId="CommentSubject">
    <w:name w:val="annotation subject"/>
    <w:basedOn w:val="CommentText"/>
    <w:next w:val="CommentText"/>
    <w:semiHidden/>
    <w:rsid w:val="0059619F"/>
    <w:rPr>
      <w:b/>
      <w:bCs/>
    </w:rPr>
  </w:style>
  <w:style w:type="paragraph" w:styleId="TOC2">
    <w:name w:val="toc 2"/>
    <w:basedOn w:val="Normal"/>
    <w:next w:val="Normal"/>
    <w:autoRedefine/>
    <w:uiPriority w:val="39"/>
    <w:rsid w:val="00B35807"/>
    <w:pPr>
      <w:ind w:left="200"/>
    </w:pPr>
  </w:style>
  <w:style w:type="character" w:styleId="Hyperlink">
    <w:name w:val="Hyperlink"/>
    <w:uiPriority w:val="99"/>
    <w:rsid w:val="00B35807"/>
    <w:rPr>
      <w:color w:val="0000FF"/>
      <w:u w:val="single"/>
    </w:rPr>
  </w:style>
  <w:style w:type="table" w:styleId="TableGrid">
    <w:name w:val="Table Grid"/>
    <w:basedOn w:val="TableNormal"/>
    <w:rsid w:val="00041A80"/>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rsid w:val="000B21F5"/>
    <w:rPr>
      <w:color w:val="606420"/>
      <w:u w:val="single"/>
    </w:rPr>
  </w:style>
  <w:style w:type="paragraph" w:customStyle="1" w:styleId="Body">
    <w:name w:val="Body"/>
    <w:basedOn w:val="Normal"/>
    <w:rsid w:val="00057FED"/>
    <w:pPr>
      <w:widowControl/>
      <w:spacing w:before="120" w:after="120"/>
      <w:jc w:val="both"/>
    </w:pPr>
    <w:rPr>
      <w:rFonts w:ascii="Arial" w:hAnsi="Arial" w:cs="Arial"/>
      <w:color w:val="auto"/>
      <w:sz w:val="22"/>
    </w:rPr>
  </w:style>
  <w:style w:type="paragraph" w:styleId="TOCHeading">
    <w:name w:val="TOC Heading"/>
    <w:basedOn w:val="Heading1"/>
    <w:next w:val="Normal"/>
    <w:uiPriority w:val="39"/>
    <w:unhideWhenUsed/>
    <w:qFormat/>
    <w:rsid w:val="00F04163"/>
    <w:pPr>
      <w:keepLines/>
      <w:widowControl/>
      <w:numPr>
        <w:numId w:val="0"/>
      </w:numPr>
      <w:tabs>
        <w:tab w:val="clear" w:pos="8712"/>
      </w:tabs>
      <w:spacing w:before="240" w:line="259" w:lineRule="auto"/>
      <w:ind w:right="0"/>
      <w:jc w:val="left"/>
      <w:outlineLvl w:val="9"/>
    </w:pPr>
    <w:rPr>
      <w:rFonts w:ascii="Calibri Light" w:hAnsi="Calibri Light"/>
      <w:b w:val="0"/>
      <w:color w:val="2E74B5"/>
      <w:sz w:val="32"/>
      <w:szCs w:val="32"/>
    </w:rPr>
  </w:style>
  <w:style w:type="character" w:styleId="UnresolvedMention">
    <w:name w:val="Unresolved Mention"/>
    <w:uiPriority w:val="99"/>
    <w:semiHidden/>
    <w:unhideWhenUsed/>
    <w:rsid w:val="00974F66"/>
    <w:rPr>
      <w:color w:val="605E5C"/>
      <w:shd w:val="clear" w:color="auto" w:fill="E1DFDD"/>
    </w:rPr>
  </w:style>
  <w:style w:type="paragraph" w:styleId="Revision">
    <w:name w:val="Revision"/>
    <w:hidden/>
    <w:uiPriority w:val="99"/>
    <w:semiHidden/>
    <w:rsid w:val="00C92340"/>
    <w:rPr>
      <w:rFonts w:ascii="Times" w:hAnsi="Times"/>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3611992">
      <w:bodyDiv w:val="1"/>
      <w:marLeft w:val="0"/>
      <w:marRight w:val="0"/>
      <w:marTop w:val="0"/>
      <w:marBottom w:val="0"/>
      <w:divBdr>
        <w:top w:val="none" w:sz="0" w:space="0" w:color="auto"/>
        <w:left w:val="none" w:sz="0" w:space="0" w:color="auto"/>
        <w:bottom w:val="none" w:sz="0" w:space="0" w:color="auto"/>
        <w:right w:val="none" w:sz="0" w:space="0" w:color="auto"/>
      </w:divBdr>
    </w:div>
    <w:div w:id="1941139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Acadian-Asset.com" TargetMode="External"/><Relationship Id="rId13" Type="http://schemas.openxmlformats.org/officeDocument/2006/relationships/image" Target="media/image1.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mailto:EGallagher@Acadian-Asset.com"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EGallagher@acadian-asset.com"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mailto:EGallagher@acadian-asset.com" TargetMode="Externa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mailto:egallagher@acadian-asset.com" TargetMode="External"/><Relationship Id="rId14"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CD7D6A-CC00-4BA6-8701-848A4D47F9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27</Pages>
  <Words>6255</Words>
  <Characters>35660</Characters>
  <Application>Microsoft Office Word</Application>
  <DocSecurity>0</DocSecurity>
  <Lines>297</Lines>
  <Paragraphs>83</Paragraphs>
  <ScaleCrop>false</ScaleCrop>
  <HeadingPairs>
    <vt:vector size="2" baseType="variant">
      <vt:variant>
        <vt:lpstr>Title</vt:lpstr>
      </vt:variant>
      <vt:variant>
        <vt:i4>1</vt:i4>
      </vt:variant>
    </vt:vector>
  </HeadingPairs>
  <TitlesOfParts>
    <vt:vector size="1" baseType="lpstr">
      <vt:lpstr> </vt:lpstr>
    </vt:vector>
  </TitlesOfParts>
  <Company>State Street Corporation</Company>
  <LinksUpToDate>false</LinksUpToDate>
  <CharactersWithSpaces>41832</CharactersWithSpaces>
  <SharedDoc>false</SharedDoc>
  <HLinks>
    <vt:vector size="30" baseType="variant">
      <vt:variant>
        <vt:i4>5505080</vt:i4>
      </vt:variant>
      <vt:variant>
        <vt:i4>12</vt:i4>
      </vt:variant>
      <vt:variant>
        <vt:i4>0</vt:i4>
      </vt:variant>
      <vt:variant>
        <vt:i4>5</vt:i4>
      </vt:variant>
      <vt:variant>
        <vt:lpwstr>mailto:EGallagher@Acadian-Asset.com</vt:lpwstr>
      </vt:variant>
      <vt:variant>
        <vt:lpwstr/>
      </vt:variant>
      <vt:variant>
        <vt:i4>5505080</vt:i4>
      </vt:variant>
      <vt:variant>
        <vt:i4>9</vt:i4>
      </vt:variant>
      <vt:variant>
        <vt:i4>0</vt:i4>
      </vt:variant>
      <vt:variant>
        <vt:i4>5</vt:i4>
      </vt:variant>
      <vt:variant>
        <vt:lpwstr>mailto:EGallagher@acadian-asset.com</vt:lpwstr>
      </vt:variant>
      <vt:variant>
        <vt:lpwstr/>
      </vt:variant>
      <vt:variant>
        <vt:i4>5505080</vt:i4>
      </vt:variant>
      <vt:variant>
        <vt:i4>6</vt:i4>
      </vt:variant>
      <vt:variant>
        <vt:i4>0</vt:i4>
      </vt:variant>
      <vt:variant>
        <vt:i4>5</vt:i4>
      </vt:variant>
      <vt:variant>
        <vt:lpwstr>mailto:EGallagher@acadian-asset.com</vt:lpwstr>
      </vt:variant>
      <vt:variant>
        <vt:lpwstr/>
      </vt:variant>
      <vt:variant>
        <vt:i4>5505080</vt:i4>
      </vt:variant>
      <vt:variant>
        <vt:i4>3</vt:i4>
      </vt:variant>
      <vt:variant>
        <vt:i4>0</vt:i4>
      </vt:variant>
      <vt:variant>
        <vt:i4>5</vt:i4>
      </vt:variant>
      <vt:variant>
        <vt:lpwstr>mailto:egallagher@acadian-asset.com</vt:lpwstr>
      </vt:variant>
      <vt:variant>
        <vt:lpwstr/>
      </vt:variant>
      <vt:variant>
        <vt:i4>4456524</vt:i4>
      </vt:variant>
      <vt:variant>
        <vt:i4>0</vt:i4>
      </vt:variant>
      <vt:variant>
        <vt:i4>0</vt:i4>
      </vt:variant>
      <vt:variant>
        <vt:i4>5</vt:i4>
      </vt:variant>
      <vt:variant>
        <vt:lpwstr>http://www.acadian-asset.com/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t489671</dc:creator>
  <cp:keywords/>
  <cp:lastModifiedBy>Daniel Quinn</cp:lastModifiedBy>
  <cp:revision>2</cp:revision>
  <cp:lastPrinted>2009-11-04T18:24:00Z</cp:lastPrinted>
  <dcterms:created xsi:type="dcterms:W3CDTF">2025-04-07T20:18:00Z</dcterms:created>
  <dcterms:modified xsi:type="dcterms:W3CDTF">2025-04-07T20:18:00Z</dcterms:modified>
</cp:coreProperties>
</file>