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329" w:rsidRPr="006272DF" w:rsidRDefault="00083EE6" w:rsidP="00627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72DF">
        <w:rPr>
          <w:rFonts w:ascii="Arial" w:hAnsi="Arial" w:cs="Arial"/>
          <w:b/>
          <w:sz w:val="24"/>
          <w:szCs w:val="24"/>
        </w:rPr>
        <w:t>Considerações Finais</w:t>
      </w:r>
    </w:p>
    <w:p w:rsidR="006272DF" w:rsidRPr="00B42789" w:rsidRDefault="00A477A5" w:rsidP="006272D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B42789">
        <w:rPr>
          <w:rFonts w:ascii="Arial" w:hAnsi="Arial" w:cs="Arial"/>
          <w:sz w:val="24"/>
          <w:szCs w:val="24"/>
        </w:rPr>
        <w:t xml:space="preserve">Em desenvolvimento de software, quando um novo projeto é iniciado, é necessário pensar no futuro, pois um dos processos mais caros </w:t>
      </w:r>
      <w:r w:rsidR="006272DF" w:rsidRPr="00B42789">
        <w:rPr>
          <w:rFonts w:ascii="Arial" w:hAnsi="Arial" w:cs="Arial"/>
          <w:sz w:val="24"/>
          <w:szCs w:val="24"/>
        </w:rPr>
        <w:t>nos dias de hoje na área, depois da correção de erros, é a manutenção de um software.</w:t>
      </w:r>
    </w:p>
    <w:p w:rsidR="00BF7329" w:rsidRPr="00B42789" w:rsidRDefault="006272DF" w:rsidP="006272D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2789">
        <w:rPr>
          <w:rFonts w:ascii="Arial" w:hAnsi="Arial" w:cs="Arial"/>
          <w:sz w:val="24"/>
          <w:szCs w:val="24"/>
        </w:rPr>
        <w:t>Existe ainda uma preocupação extra no que diz respeito a escolha de um banco de dados, pois em uma situação onde o banco de dados não atende as necessidades do sistema, é preciso substitu</w:t>
      </w:r>
      <w:r w:rsidR="00C504F3" w:rsidRPr="00B42789">
        <w:rPr>
          <w:rFonts w:ascii="Arial" w:hAnsi="Arial" w:cs="Arial"/>
          <w:sz w:val="24"/>
          <w:szCs w:val="24"/>
        </w:rPr>
        <w:t>í</w:t>
      </w:r>
      <w:r w:rsidRPr="00B42789">
        <w:rPr>
          <w:rFonts w:ascii="Arial" w:hAnsi="Arial" w:cs="Arial"/>
          <w:sz w:val="24"/>
          <w:szCs w:val="24"/>
        </w:rPr>
        <w:t xml:space="preserve">-lo por um melhor. Porém, sem a utilização de um </w:t>
      </w:r>
      <w:r w:rsidRPr="00B42789">
        <w:rPr>
          <w:rFonts w:ascii="Arial" w:hAnsi="Arial" w:cs="Arial"/>
          <w:i/>
          <w:sz w:val="24"/>
          <w:szCs w:val="24"/>
        </w:rPr>
        <w:t>framework</w:t>
      </w:r>
      <w:r w:rsidRPr="00B42789">
        <w:rPr>
          <w:rFonts w:ascii="Arial" w:hAnsi="Arial" w:cs="Arial"/>
          <w:sz w:val="24"/>
          <w:szCs w:val="24"/>
        </w:rPr>
        <w:t xml:space="preserve"> ORM, as aplicações ficam completamente dependentes de um único banco de dados e qualquer tarefa de melhoria ou manutenção pode se tornar muito mais complicada.</w:t>
      </w:r>
    </w:p>
    <w:p w:rsidR="00F25985" w:rsidRPr="00B42789" w:rsidRDefault="006272DF" w:rsidP="006272D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2789">
        <w:rPr>
          <w:rFonts w:ascii="Arial" w:hAnsi="Arial" w:cs="Arial"/>
          <w:sz w:val="24"/>
          <w:szCs w:val="24"/>
        </w:rPr>
        <w:t xml:space="preserve">No mercado, atualmente, existem opções de </w:t>
      </w:r>
      <w:r w:rsidRPr="00B42789">
        <w:rPr>
          <w:rFonts w:ascii="Arial" w:hAnsi="Arial" w:cs="Arial"/>
          <w:i/>
          <w:sz w:val="24"/>
          <w:szCs w:val="24"/>
        </w:rPr>
        <w:t>framework</w:t>
      </w:r>
      <w:r w:rsidRPr="00B42789">
        <w:rPr>
          <w:rFonts w:ascii="Arial" w:hAnsi="Arial" w:cs="Arial"/>
          <w:sz w:val="24"/>
          <w:szCs w:val="24"/>
        </w:rPr>
        <w:t xml:space="preserve"> ORM em PHP, entretanto, a maioria deles tem problemas com </w:t>
      </w:r>
      <w:r w:rsidRPr="00F25985">
        <w:rPr>
          <w:rFonts w:ascii="Arial" w:eastAsia="Times New Roman" w:hAnsi="Arial" w:cs="Times New Roman"/>
          <w:sz w:val="24"/>
          <w:szCs w:val="20"/>
        </w:rPr>
        <w:t xml:space="preserve">documentação ou </w:t>
      </w:r>
      <w:r w:rsidRPr="00B42789">
        <w:rPr>
          <w:rFonts w:ascii="Arial" w:eastAsia="Times New Roman" w:hAnsi="Arial" w:cs="Times New Roman"/>
          <w:sz w:val="24"/>
          <w:szCs w:val="20"/>
        </w:rPr>
        <w:t>não atende</w:t>
      </w:r>
      <w:r w:rsidR="00C504F3" w:rsidRPr="00B42789">
        <w:rPr>
          <w:rFonts w:ascii="Arial" w:eastAsia="Times New Roman" w:hAnsi="Arial" w:cs="Times New Roman"/>
          <w:sz w:val="24"/>
          <w:szCs w:val="20"/>
        </w:rPr>
        <w:t>m as</w:t>
      </w:r>
      <w:r w:rsidRPr="00B42789">
        <w:rPr>
          <w:rFonts w:ascii="Arial" w:eastAsia="Times New Roman" w:hAnsi="Arial" w:cs="Times New Roman"/>
          <w:sz w:val="24"/>
          <w:szCs w:val="20"/>
        </w:rPr>
        <w:t xml:space="preserve"> necessidades do sistema, principalmente na questão de mapeamentos N para N, e ainda, não oferecem a possibilidade de criação de tabelas a partir das classes do modelo.</w:t>
      </w:r>
    </w:p>
    <w:p w:rsidR="006272DF" w:rsidRPr="00B42789" w:rsidRDefault="00EB468D" w:rsidP="006272D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2789">
        <w:rPr>
          <w:rFonts w:ascii="Arial" w:hAnsi="Arial" w:cs="Arial"/>
          <w:sz w:val="24"/>
          <w:szCs w:val="24"/>
        </w:rPr>
        <w:t xml:space="preserve">O objeto desse trabalho foi desenvolver um </w:t>
      </w:r>
      <w:r w:rsidRPr="00B42789">
        <w:rPr>
          <w:rFonts w:ascii="Arial" w:hAnsi="Arial" w:cs="Arial"/>
          <w:i/>
          <w:sz w:val="24"/>
          <w:szCs w:val="24"/>
        </w:rPr>
        <w:t>framework</w:t>
      </w:r>
      <w:r w:rsidRPr="00B42789">
        <w:rPr>
          <w:rFonts w:ascii="Arial" w:hAnsi="Arial" w:cs="Arial"/>
          <w:sz w:val="24"/>
          <w:szCs w:val="24"/>
        </w:rPr>
        <w:t xml:space="preserve"> ORM utilizando a linguagem PHP, um </w:t>
      </w:r>
      <w:r w:rsidRPr="00B42789">
        <w:rPr>
          <w:rFonts w:ascii="Arial" w:hAnsi="Arial" w:cs="Arial"/>
          <w:i/>
          <w:sz w:val="24"/>
          <w:szCs w:val="24"/>
        </w:rPr>
        <w:t>framework</w:t>
      </w:r>
      <w:r w:rsidRPr="00B42789">
        <w:rPr>
          <w:rFonts w:ascii="Arial" w:hAnsi="Arial" w:cs="Arial"/>
          <w:sz w:val="24"/>
          <w:szCs w:val="24"/>
        </w:rPr>
        <w:t xml:space="preserve"> ORM que possa, de maneira simples, ser utilizado para mapear modelos de dados complexos, suportando todos os tipos de relacionamentos de tabelas do banco de dados </w:t>
      </w:r>
      <w:r w:rsidR="006A1348" w:rsidRPr="00B42789">
        <w:rPr>
          <w:rFonts w:ascii="Arial" w:hAnsi="Arial" w:cs="Arial"/>
          <w:sz w:val="24"/>
          <w:szCs w:val="24"/>
        </w:rPr>
        <w:t>e</w:t>
      </w:r>
      <w:r w:rsidRPr="00B42789">
        <w:rPr>
          <w:rFonts w:ascii="Arial" w:hAnsi="Arial" w:cs="Arial"/>
          <w:sz w:val="24"/>
          <w:szCs w:val="24"/>
        </w:rPr>
        <w:t xml:space="preserve">, criar as tabelas </w:t>
      </w:r>
      <w:r w:rsidR="006A1348" w:rsidRPr="00B42789">
        <w:rPr>
          <w:rFonts w:ascii="Arial" w:hAnsi="Arial" w:cs="Arial"/>
          <w:sz w:val="24"/>
          <w:szCs w:val="24"/>
        </w:rPr>
        <w:t>no banco de dados seguindo as classes do modelo de dados da aplicação.</w:t>
      </w:r>
    </w:p>
    <w:p w:rsidR="006A1348" w:rsidRPr="00B42789" w:rsidRDefault="006A1348" w:rsidP="006272D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2789">
        <w:rPr>
          <w:rFonts w:ascii="Arial" w:hAnsi="Arial" w:cs="Arial"/>
          <w:sz w:val="24"/>
          <w:szCs w:val="24"/>
        </w:rPr>
        <w:t xml:space="preserve">Com a facilidade de modificar somente a conexão do banco de dados que o </w:t>
      </w:r>
      <w:r w:rsidRPr="00B42789">
        <w:rPr>
          <w:rFonts w:ascii="Arial" w:hAnsi="Arial" w:cs="Arial"/>
          <w:i/>
          <w:sz w:val="24"/>
          <w:szCs w:val="24"/>
        </w:rPr>
        <w:t>framework</w:t>
      </w:r>
      <w:r w:rsidRPr="00B42789">
        <w:rPr>
          <w:rFonts w:ascii="Arial" w:hAnsi="Arial" w:cs="Arial"/>
          <w:sz w:val="24"/>
          <w:szCs w:val="24"/>
        </w:rPr>
        <w:t xml:space="preserve"> ORM utiliza, é possível trocar para outro banco de dados, completamente novo, sem que haja necessidade de adaptar qualquer trecho de código produzido na aplicação. E com apenas algumas linhas, ter a habilidade de criar as tabelas do banco de dados de fazer com que o ORM crie todas as tabelas necessárias para a aplicação. Tendo ainda a possibilidade de executar ações antes e depois da criação das tabelas, por exemplo, para incluir dados em tabelas de configuração ou para backup.</w:t>
      </w:r>
    </w:p>
    <w:p w:rsidR="006A1348" w:rsidRPr="00B42789" w:rsidRDefault="006A1348" w:rsidP="006A134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2789">
        <w:rPr>
          <w:rFonts w:ascii="Arial" w:hAnsi="Arial" w:cs="Arial"/>
          <w:sz w:val="24"/>
          <w:szCs w:val="24"/>
        </w:rPr>
        <w:t>Para contribuir com a comunidade de desenvolvedores PHP, todo o código-fonte do ORM está disponível em um repositório publico do GitHub no link https://github.com/dfrancklin/orm.</w:t>
      </w:r>
      <w:bookmarkEnd w:id="0"/>
    </w:p>
    <w:sectPr w:rsidR="006A1348" w:rsidRPr="00B42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10A4"/>
    <w:multiLevelType w:val="multilevel"/>
    <w:tmpl w:val="09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94C7B"/>
    <w:multiLevelType w:val="multilevel"/>
    <w:tmpl w:val="7A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D70A0"/>
    <w:multiLevelType w:val="multilevel"/>
    <w:tmpl w:val="078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10988"/>
    <w:multiLevelType w:val="multilevel"/>
    <w:tmpl w:val="AD7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909FC"/>
    <w:multiLevelType w:val="multilevel"/>
    <w:tmpl w:val="78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B7D6D"/>
    <w:multiLevelType w:val="multilevel"/>
    <w:tmpl w:val="0CC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63D1C"/>
    <w:multiLevelType w:val="multilevel"/>
    <w:tmpl w:val="31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D31D4"/>
    <w:multiLevelType w:val="multilevel"/>
    <w:tmpl w:val="AFD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F68DC"/>
    <w:multiLevelType w:val="multilevel"/>
    <w:tmpl w:val="06D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3297E"/>
    <w:multiLevelType w:val="multilevel"/>
    <w:tmpl w:val="119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2956A1"/>
    <w:multiLevelType w:val="multilevel"/>
    <w:tmpl w:val="4F2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043464"/>
    <w:multiLevelType w:val="hybridMultilevel"/>
    <w:tmpl w:val="A62671B2"/>
    <w:lvl w:ilvl="0" w:tplc="0054E422">
      <w:start w:val="1"/>
      <w:numFmt w:val="upperRoman"/>
      <w:lvlText w:val="%1."/>
      <w:lvlJc w:val="left"/>
      <w:pPr>
        <w:ind w:left="1455" w:hanging="72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2" w15:restartNumberingAfterBreak="0">
    <w:nsid w:val="378700D6"/>
    <w:multiLevelType w:val="multilevel"/>
    <w:tmpl w:val="9B1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C7D63"/>
    <w:multiLevelType w:val="multilevel"/>
    <w:tmpl w:val="145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B0E9D"/>
    <w:multiLevelType w:val="multilevel"/>
    <w:tmpl w:val="888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A2C57"/>
    <w:multiLevelType w:val="multilevel"/>
    <w:tmpl w:val="692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95F1E"/>
    <w:multiLevelType w:val="multilevel"/>
    <w:tmpl w:val="9B4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B288B"/>
    <w:multiLevelType w:val="multilevel"/>
    <w:tmpl w:val="1A8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CA2754"/>
    <w:multiLevelType w:val="multilevel"/>
    <w:tmpl w:val="10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3348A"/>
    <w:multiLevelType w:val="multilevel"/>
    <w:tmpl w:val="A0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75FD7"/>
    <w:multiLevelType w:val="multilevel"/>
    <w:tmpl w:val="FB1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713B3"/>
    <w:multiLevelType w:val="multilevel"/>
    <w:tmpl w:val="B73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D31EF2"/>
    <w:multiLevelType w:val="multilevel"/>
    <w:tmpl w:val="DB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2E4EB7"/>
    <w:multiLevelType w:val="multilevel"/>
    <w:tmpl w:val="009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E0365"/>
    <w:multiLevelType w:val="multilevel"/>
    <w:tmpl w:val="A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D0570"/>
    <w:multiLevelType w:val="multilevel"/>
    <w:tmpl w:val="9C4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74C57"/>
    <w:multiLevelType w:val="multilevel"/>
    <w:tmpl w:val="B4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D7B40"/>
    <w:multiLevelType w:val="multilevel"/>
    <w:tmpl w:val="36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7"/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0"/>
  </w:num>
  <w:num w:numId="10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8"/>
  </w:num>
  <w:num w:numId="12">
    <w:abstractNumId w:val="24"/>
  </w:num>
  <w:num w:numId="13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8"/>
  </w:num>
  <w:num w:numId="1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2"/>
  </w:num>
  <w:num w:numId="19">
    <w:abstractNumId w:val="9"/>
  </w:num>
  <w:num w:numId="20">
    <w:abstractNumId w:val="21"/>
  </w:num>
  <w:num w:numId="21">
    <w:abstractNumId w:val="14"/>
  </w:num>
  <w:num w:numId="22">
    <w:abstractNumId w:val="27"/>
  </w:num>
  <w:num w:numId="23">
    <w:abstractNumId w:val="25"/>
  </w:num>
  <w:num w:numId="24">
    <w:abstractNumId w:val="17"/>
  </w:num>
  <w:num w:numId="25">
    <w:abstractNumId w:val="0"/>
  </w:num>
  <w:num w:numId="26">
    <w:abstractNumId w:val="26"/>
  </w:num>
  <w:num w:numId="27">
    <w:abstractNumId w:val="12"/>
  </w:num>
  <w:num w:numId="28">
    <w:abstractNumId w:val="23"/>
  </w:num>
  <w:num w:numId="29">
    <w:abstractNumId w:val="6"/>
  </w:num>
  <w:num w:numId="30">
    <w:abstractNumId w:val="3"/>
  </w:num>
  <w:num w:numId="31">
    <w:abstractNumId w:val="10"/>
  </w:num>
  <w:num w:numId="32">
    <w:abstractNumId w:val="19"/>
  </w:num>
  <w:num w:numId="33">
    <w:abstractNumId w:val="16"/>
  </w:num>
  <w:num w:numId="34">
    <w:abstractNumId w:val="1"/>
  </w:num>
  <w:num w:numId="35">
    <w:abstractNumId w:val="1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7"/>
    <w:rsid w:val="000147DA"/>
    <w:rsid w:val="0002702A"/>
    <w:rsid w:val="000536E7"/>
    <w:rsid w:val="00054804"/>
    <w:rsid w:val="00054CDF"/>
    <w:rsid w:val="0007437D"/>
    <w:rsid w:val="00083EE6"/>
    <w:rsid w:val="00103BFA"/>
    <w:rsid w:val="00110936"/>
    <w:rsid w:val="00127D13"/>
    <w:rsid w:val="0013611F"/>
    <w:rsid w:val="001435E5"/>
    <w:rsid w:val="0016506E"/>
    <w:rsid w:val="00174854"/>
    <w:rsid w:val="001E6AFD"/>
    <w:rsid w:val="002166C4"/>
    <w:rsid w:val="00232B27"/>
    <w:rsid w:val="00232EF1"/>
    <w:rsid w:val="002479B7"/>
    <w:rsid w:val="002E6BCF"/>
    <w:rsid w:val="002F19F5"/>
    <w:rsid w:val="0030164D"/>
    <w:rsid w:val="00307CE0"/>
    <w:rsid w:val="00320DB4"/>
    <w:rsid w:val="00323167"/>
    <w:rsid w:val="00331731"/>
    <w:rsid w:val="00365A49"/>
    <w:rsid w:val="00365BB1"/>
    <w:rsid w:val="003C5AD0"/>
    <w:rsid w:val="004074C3"/>
    <w:rsid w:val="00416337"/>
    <w:rsid w:val="004171FD"/>
    <w:rsid w:val="00422489"/>
    <w:rsid w:val="00431A40"/>
    <w:rsid w:val="00433A1A"/>
    <w:rsid w:val="005422C8"/>
    <w:rsid w:val="005778FB"/>
    <w:rsid w:val="005B48A4"/>
    <w:rsid w:val="005D0FEB"/>
    <w:rsid w:val="00614CB9"/>
    <w:rsid w:val="006265B1"/>
    <w:rsid w:val="006272DF"/>
    <w:rsid w:val="00661BC0"/>
    <w:rsid w:val="006751D7"/>
    <w:rsid w:val="0068331D"/>
    <w:rsid w:val="006A1320"/>
    <w:rsid w:val="006A1348"/>
    <w:rsid w:val="006E7FF4"/>
    <w:rsid w:val="00706569"/>
    <w:rsid w:val="007B28C7"/>
    <w:rsid w:val="007B3F22"/>
    <w:rsid w:val="007C431B"/>
    <w:rsid w:val="007D53E6"/>
    <w:rsid w:val="007F4A53"/>
    <w:rsid w:val="00815CF3"/>
    <w:rsid w:val="00826A42"/>
    <w:rsid w:val="00830A2C"/>
    <w:rsid w:val="008D2FC6"/>
    <w:rsid w:val="008D4E6D"/>
    <w:rsid w:val="00921493"/>
    <w:rsid w:val="00985744"/>
    <w:rsid w:val="00996BB4"/>
    <w:rsid w:val="009F3AC5"/>
    <w:rsid w:val="00A03EAA"/>
    <w:rsid w:val="00A21459"/>
    <w:rsid w:val="00A477A5"/>
    <w:rsid w:val="00A66989"/>
    <w:rsid w:val="00AF313B"/>
    <w:rsid w:val="00B3777C"/>
    <w:rsid w:val="00B4021A"/>
    <w:rsid w:val="00B42789"/>
    <w:rsid w:val="00B64542"/>
    <w:rsid w:val="00B73986"/>
    <w:rsid w:val="00BB02B2"/>
    <w:rsid w:val="00BD7EE2"/>
    <w:rsid w:val="00BF578E"/>
    <w:rsid w:val="00BF5FF7"/>
    <w:rsid w:val="00BF7329"/>
    <w:rsid w:val="00C11F22"/>
    <w:rsid w:val="00C17F7C"/>
    <w:rsid w:val="00C34732"/>
    <w:rsid w:val="00C504F3"/>
    <w:rsid w:val="00C825A6"/>
    <w:rsid w:val="00C842D5"/>
    <w:rsid w:val="00C86FCA"/>
    <w:rsid w:val="00D0075B"/>
    <w:rsid w:val="00D12F1D"/>
    <w:rsid w:val="00D47C66"/>
    <w:rsid w:val="00D718AE"/>
    <w:rsid w:val="00DC7CAF"/>
    <w:rsid w:val="00DE432A"/>
    <w:rsid w:val="00E511C1"/>
    <w:rsid w:val="00E6049C"/>
    <w:rsid w:val="00E632A8"/>
    <w:rsid w:val="00EB468D"/>
    <w:rsid w:val="00F25985"/>
    <w:rsid w:val="00F4122B"/>
    <w:rsid w:val="00FA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1151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3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3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433A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styleId="MenoPendente">
    <w:name w:val="Unresolved Mention"/>
    <w:basedOn w:val="Fontepargpadro"/>
    <w:uiPriority w:val="99"/>
    <w:semiHidden/>
    <w:unhideWhenUsed/>
    <w:rsid w:val="006A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AD146-A5AE-4D04-848C-939455D7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19</cp:revision>
  <dcterms:created xsi:type="dcterms:W3CDTF">2018-05-01T15:19:00Z</dcterms:created>
  <dcterms:modified xsi:type="dcterms:W3CDTF">2018-06-10T19:30:00Z</dcterms:modified>
</cp:coreProperties>
</file>