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</w:t>
      </w:r>
      <w:proofErr w:type="spellStart"/>
      <w:r w:rsidR="00891402">
        <w:rPr>
          <w:rFonts w:ascii="Arial" w:hAnsi="Arial" w:cs="Arial"/>
          <w:sz w:val="24"/>
        </w:rPr>
        <w:t>as</w:t>
      </w:r>
      <w:proofErr w:type="spellEnd"/>
      <w:r w:rsidR="00891402">
        <w:rPr>
          <w:rFonts w:ascii="Arial" w:hAnsi="Arial" w:cs="Arial"/>
          <w:sz w:val="24"/>
        </w:rPr>
        <w:t xml:space="preserve">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proofErr w:type="spellStart"/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proofErr w:type="spellEnd"/>
      <w:r w:rsidR="00414EC2">
        <w:rPr>
          <w:rFonts w:ascii="Arial" w:hAnsi="Arial" w:cs="Arial"/>
          <w:sz w:val="24"/>
        </w:rPr>
        <w:t xml:space="preserve"> (ou em português </w:t>
      </w:r>
      <w:proofErr w:type="spellStart"/>
      <w:r w:rsidR="00414EC2">
        <w:rPr>
          <w:rFonts w:ascii="Arial" w:hAnsi="Arial" w:cs="Arial"/>
          <w:sz w:val="24"/>
        </w:rPr>
        <w:t>Pré</w:t>
      </w:r>
      <w:proofErr w:type="spellEnd"/>
      <w:r w:rsidR="00414EC2">
        <w:rPr>
          <w:rFonts w:ascii="Arial" w:hAnsi="Arial" w:cs="Arial"/>
          <w:sz w:val="24"/>
        </w:rPr>
        <w:t>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 xml:space="preserve">open </w:t>
      </w:r>
      <w:proofErr w:type="spellStart"/>
      <w:r w:rsidRPr="007A6E63">
        <w:rPr>
          <w:rFonts w:ascii="Arial" w:hAnsi="Arial" w:cs="Arial"/>
          <w:i/>
          <w:sz w:val="24"/>
        </w:rPr>
        <w:t>source</w:t>
      </w:r>
      <w:proofErr w:type="spellEnd"/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proofErr w:type="spellStart"/>
      <w:r w:rsidR="00D2643A" w:rsidRPr="00D2643A">
        <w:rPr>
          <w:rFonts w:ascii="Arial" w:hAnsi="Arial" w:cs="Arial"/>
          <w:i/>
          <w:sz w:val="24"/>
        </w:rPr>
        <w:t>Annotations</w:t>
      </w:r>
      <w:proofErr w:type="spellEnd"/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proofErr w:type="spellStart"/>
      <w:r w:rsidRPr="00715900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proofErr w:type="spellStart"/>
      <w:r w:rsidR="00715900" w:rsidRPr="00715900">
        <w:rPr>
          <w:rFonts w:ascii="Arial" w:hAnsi="Arial" w:cs="Arial"/>
          <w:i/>
          <w:sz w:val="24"/>
        </w:rPr>
        <w:t>annotations</w:t>
      </w:r>
      <w:proofErr w:type="spellEnd"/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proofErr w:type="spellStart"/>
      <w:r w:rsidR="0051352E" w:rsidRPr="0051352E">
        <w:rPr>
          <w:rFonts w:ascii="Arial" w:hAnsi="Arial" w:cs="Arial"/>
          <w:i/>
          <w:sz w:val="24"/>
        </w:rPr>
        <w:t>annotations</w:t>
      </w:r>
      <w:proofErr w:type="spellEnd"/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proofErr w:type="spellStart"/>
      <w:r w:rsidR="0051352E" w:rsidRPr="0051352E">
        <w:rPr>
          <w:rFonts w:ascii="Arial" w:hAnsi="Arial" w:cs="Arial"/>
          <w:i/>
          <w:sz w:val="24"/>
        </w:rPr>
        <w:t>Reflection</w:t>
      </w:r>
      <w:proofErr w:type="spellEnd"/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As </w:t>
      </w:r>
      <w:proofErr w:type="spellStart"/>
      <w:r>
        <w:rPr>
          <w:rFonts w:ascii="Arial" w:hAnsi="Arial" w:cs="Arial"/>
          <w:sz w:val="24"/>
        </w:rPr>
        <w:t>liguagens</w:t>
      </w:r>
      <w:proofErr w:type="spellEnd"/>
      <w:r>
        <w:rPr>
          <w:rFonts w:ascii="Arial" w:hAnsi="Arial" w:cs="Arial"/>
          <w:sz w:val="24"/>
        </w:rPr>
        <w:t xml:space="preserve">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</w:t>
      </w:r>
      <w:r w:rsidR="00405DF5">
        <w:rPr>
          <w:rFonts w:ascii="Arial" w:hAnsi="Arial" w:cs="Arial"/>
          <w:sz w:val="24"/>
        </w:rPr>
        <w:t>a</w:t>
      </w:r>
      <w:r w:rsidR="000340F2">
        <w:rPr>
          <w:rFonts w:ascii="Arial" w:hAnsi="Arial" w:cs="Arial"/>
          <w:sz w:val="24"/>
        </w:rPr>
        <w:t xml:space="preserve"> como </w:t>
      </w:r>
      <w:proofErr w:type="spellStart"/>
      <w:r w:rsidR="000340F2" w:rsidRPr="0066140A">
        <w:rPr>
          <w:rFonts w:ascii="Arial" w:hAnsi="Arial" w:cs="Arial"/>
          <w:i/>
          <w:sz w:val="24"/>
        </w:rPr>
        <w:t>PHPDoc</w:t>
      </w:r>
      <w:proofErr w:type="spellEnd"/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proofErr w:type="spellStart"/>
      <w:r>
        <w:rPr>
          <w:rFonts w:ascii="Arial" w:hAnsi="Arial" w:cs="Arial"/>
          <w:i/>
          <w:sz w:val="24"/>
        </w:rPr>
        <w:t>Reflection</w:t>
      </w:r>
      <w:proofErr w:type="spellEnd"/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proofErr w:type="spellStart"/>
      <w:r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i/>
          <w:sz w:val="24"/>
        </w:rPr>
        <w:t>ReflectionProperty</w:t>
      </w:r>
      <w:proofErr w:type="spellEnd"/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os exemplos a seguir, considere a seguinte classe </w:t>
      </w:r>
      <w:proofErr w:type="gramStart"/>
      <w:r>
        <w:rPr>
          <w:rFonts w:ascii="Arial" w:hAnsi="Arial" w:cs="Arial"/>
          <w:sz w:val="24"/>
        </w:rPr>
        <w:t>do modelos</w:t>
      </w:r>
      <w:proofErr w:type="gramEnd"/>
      <w:r>
        <w:rPr>
          <w:rFonts w:ascii="Arial" w:hAnsi="Arial" w:cs="Arial"/>
          <w:sz w:val="24"/>
        </w:rPr>
        <w:t xml:space="preserve"> de dados: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namespace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Entity</w:t>
      </w:r>
      <w:proofErr w:type="spellEnd"/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</w:t>
      </w:r>
      <w:proofErr w:type="spellStart"/>
      <w:r>
        <w:rPr>
          <w:rStyle w:val="comment2"/>
          <w:rFonts w:ascii="Consolas" w:eastAsia="Times New Roman" w:hAnsi="Consolas"/>
          <w:szCs w:val="18"/>
        </w:rPr>
        <w:t>Table</w:t>
      </w:r>
      <w:proofErr w:type="spellEnd"/>
      <w:r>
        <w:rPr>
          <w:rStyle w:val="comment2"/>
          <w:rFonts w:ascii="Consolas" w:eastAsia="Times New Roman" w:hAnsi="Consolas"/>
          <w:szCs w:val="18"/>
        </w:rPr>
        <w:t>(</w:t>
      </w:r>
      <w:proofErr w:type="spellStart"/>
      <w:r>
        <w:rPr>
          <w:rStyle w:val="comment2"/>
          <w:rFonts w:ascii="Consolas" w:eastAsia="Times New Roman" w:hAnsi="Consolas"/>
          <w:szCs w:val="18"/>
        </w:rPr>
        <w:t>name</w:t>
      </w:r>
      <w:proofErr w:type="spellEnd"/>
      <w:r>
        <w:rPr>
          <w:rStyle w:val="comment2"/>
          <w:rFonts w:ascii="Consolas" w:eastAsia="Times New Roman" w:hAnsi="Consolas"/>
          <w:szCs w:val="18"/>
        </w:rPr>
        <w:t>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proofErr w:type="spellStart"/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</w:t>
      </w:r>
      <w:proofErr w:type="spellStart"/>
      <w:r w:rsidRPr="004203B1">
        <w:rPr>
          <w:rStyle w:val="comment2"/>
          <w:rFonts w:ascii="Consolas" w:eastAsia="Times New Roman" w:hAnsi="Consolas"/>
          <w:szCs w:val="18"/>
        </w:rPr>
        <w:t>Generated</w:t>
      </w:r>
      <w:proofErr w:type="spellEnd"/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pessoa_id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nome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</w:t>
      </w:r>
      <w:proofErr w:type="gram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Column(</w:t>
      </w:r>
      <w:proofErr w:type="gramEnd"/>
      <w:r w:rsidRPr="002D36A6">
        <w:rPr>
          <w:rStyle w:val="comment2"/>
          <w:rFonts w:ascii="Consolas" w:eastAsia="Times New Roman" w:hAnsi="Consolas"/>
          <w:szCs w:val="18"/>
          <w:lang w:val="en-GB"/>
        </w:rPr>
        <w:t>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dataNasc</w:t>
      </w:r>
      <w:proofErr w:type="spellEnd"/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75708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2"/>
      <w:bookmarkEnd w:id="3"/>
      <w:bookmarkEnd w:id="4"/>
    </w:p>
    <w:p w:rsidR="002D36A6" w:rsidRPr="002D36A6" w:rsidRDefault="002D36A6" w:rsidP="002D36A6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proofErr w:type="spellStart"/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proofErr w:type="spellEnd"/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proofErr w:type="spellStart"/>
      <w:r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bookmarkStart w:id="5" w:name="_Ref515741805"/>
      <w:bookmarkStart w:id="6" w:name="_Ref515741796"/>
      <w:r w:rsidRPr="00D62751">
        <w:rPr>
          <w:rFonts w:ascii="Arial" w:hAnsi="Arial" w:cs="Arial"/>
          <w:i w:val="0"/>
          <w:color w:val="auto"/>
          <w:sz w:val="20"/>
        </w:rPr>
        <w:lastRenderedPageBreak/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5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proofErr w:type="spellStart"/>
      <w:r>
        <w:rPr>
          <w:rFonts w:ascii="Arial" w:hAnsi="Arial" w:cs="Arial"/>
          <w:color w:val="auto"/>
          <w:sz w:val="20"/>
        </w:rPr>
        <w:t>ReflectionClass</w:t>
      </w:r>
      <w:bookmarkEnd w:id="6"/>
      <w:proofErr w:type="spellEnd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proofErr w:type="spellStart"/>
      <w:r w:rsidR="002D5EF2" w:rsidRPr="00A00363">
        <w:rPr>
          <w:rFonts w:ascii="Arial" w:hAnsi="Arial" w:cs="Arial"/>
          <w:i/>
          <w:sz w:val="24"/>
        </w:rPr>
        <w:t>ReflectionClass</w:t>
      </w:r>
      <w:proofErr w:type="spellEnd"/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proofErr w:type="spellStart"/>
      <w:r w:rsidR="00A00363">
        <w:rPr>
          <w:rFonts w:ascii="Arial" w:hAnsi="Arial" w:cs="Arial"/>
          <w:i/>
          <w:sz w:val="24"/>
        </w:rPr>
        <w:t>getDocComment</w:t>
      </w:r>
      <w:proofErr w:type="spellEnd"/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proofErr w:type="spellStart"/>
      <w:r w:rsidR="007E2F04">
        <w:rPr>
          <w:rFonts w:ascii="Arial" w:hAnsi="Arial" w:cs="Arial"/>
          <w:i/>
          <w:sz w:val="24"/>
        </w:rPr>
        <w:t>ReflectionClass</w:t>
      </w:r>
      <w:proofErr w:type="spellEnd"/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proofErr w:type="spellStart"/>
      <w:r>
        <w:rPr>
          <w:rStyle w:val="keyword2"/>
          <w:rFonts w:ascii="Consolas" w:eastAsia="Times New Roman" w:hAnsi="Consolas"/>
          <w:szCs w:val="18"/>
        </w:rPr>
        <w:t>foreach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proofErr w:type="spellStart"/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  <w:proofErr w:type="spellEnd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proofErr w:type="spellStart"/>
      <w:r w:rsidRPr="00A00363">
        <w:rPr>
          <w:rFonts w:ascii="Arial" w:hAnsi="Arial" w:cs="Arial"/>
          <w:i/>
          <w:sz w:val="24"/>
        </w:rPr>
        <w:t>getProperties</w:t>
      </w:r>
      <w:proofErr w:type="spellEnd"/>
      <w:r>
        <w:rPr>
          <w:rFonts w:ascii="Arial" w:hAnsi="Arial" w:cs="Arial"/>
          <w:sz w:val="24"/>
        </w:rPr>
        <w:t xml:space="preserve"> retorna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contento instancias da classe </w:t>
      </w:r>
      <w:proofErr w:type="spellStart"/>
      <w:r>
        <w:rPr>
          <w:rFonts w:ascii="Arial" w:hAnsi="Arial" w:cs="Arial"/>
          <w:i/>
          <w:sz w:val="24"/>
        </w:rPr>
        <w:t>ReflectionProperity</w:t>
      </w:r>
      <w:proofErr w:type="spellEnd"/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proofErr w:type="spellStart"/>
      <w:r w:rsidR="00F70EF5">
        <w:rPr>
          <w:rFonts w:ascii="Arial" w:hAnsi="Arial" w:cs="Arial"/>
          <w:i/>
          <w:sz w:val="24"/>
        </w:rPr>
        <w:t>array</w:t>
      </w:r>
      <w:proofErr w:type="spellEnd"/>
      <w:r w:rsidR="00F70EF5">
        <w:rPr>
          <w:rFonts w:ascii="Arial" w:hAnsi="Arial" w:cs="Arial"/>
          <w:sz w:val="24"/>
        </w:rPr>
        <w:t xml:space="preserve"> na linha 6 e na linha 7 o método </w:t>
      </w:r>
      <w:proofErr w:type="spellStart"/>
      <w:r w:rsidR="00F70EF5">
        <w:rPr>
          <w:rFonts w:ascii="Arial" w:hAnsi="Arial" w:cs="Arial"/>
          <w:i/>
          <w:sz w:val="24"/>
        </w:rPr>
        <w:t>getDocComment</w:t>
      </w:r>
      <w:proofErr w:type="spellEnd"/>
      <w:r w:rsidR="00F70EF5">
        <w:rPr>
          <w:rFonts w:ascii="Arial" w:hAnsi="Arial" w:cs="Arial"/>
          <w:i/>
          <w:sz w:val="24"/>
        </w:rPr>
        <w:t>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proofErr w:type="spellStart"/>
      <w:r w:rsidRPr="00F70EF5">
        <w:rPr>
          <w:rFonts w:ascii="Arial" w:hAnsi="Arial" w:cs="Arial"/>
          <w:i/>
          <w:sz w:val="24"/>
        </w:rPr>
        <w:t>annotations</w:t>
      </w:r>
      <w:proofErr w:type="spellEnd"/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>“</w:t>
      </w:r>
      <w:proofErr w:type="spellStart"/>
      <w:r w:rsidR="007052FE">
        <w:rPr>
          <w:rFonts w:ascii="Arial" w:hAnsi="Arial" w:cs="Arial"/>
          <w:sz w:val="24"/>
        </w:rPr>
        <w:t>preg_match</w:t>
      </w:r>
      <w:proofErr w:type="spellEnd"/>
      <w:r w:rsidR="007052FE">
        <w:rPr>
          <w:rFonts w:ascii="Arial" w:hAnsi="Arial" w:cs="Arial"/>
          <w:sz w:val="24"/>
        </w:rPr>
        <w:t>” (PHP, 2018) e “</w:t>
      </w:r>
      <w:proofErr w:type="spellStart"/>
      <w:r w:rsidR="007052FE">
        <w:rPr>
          <w:rFonts w:ascii="Arial" w:hAnsi="Arial" w:cs="Arial"/>
          <w:sz w:val="24"/>
        </w:rPr>
        <w:t>preg_match_all</w:t>
      </w:r>
      <w:proofErr w:type="spellEnd"/>
      <w:r w:rsidR="007052FE">
        <w:rPr>
          <w:rFonts w:ascii="Arial" w:hAnsi="Arial" w:cs="Arial"/>
          <w:sz w:val="24"/>
        </w:rPr>
        <w:t xml:space="preserve">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</w:t>
      </w:r>
      <w:proofErr w:type="spellStart"/>
      <w:r w:rsidR="00A27B48">
        <w:rPr>
          <w:rFonts w:ascii="Arial" w:hAnsi="Arial" w:cs="Arial"/>
          <w:sz w:val="24"/>
        </w:rPr>
        <w:t>preg_match</w:t>
      </w:r>
      <w:proofErr w:type="spellEnd"/>
      <w:r w:rsidR="00A27B48">
        <w:rPr>
          <w:rFonts w:ascii="Arial" w:hAnsi="Arial" w:cs="Arial"/>
          <w:sz w:val="24"/>
        </w:rPr>
        <w:t>” para quando encontra a primeira correspondência e a função “</w:t>
      </w:r>
      <w:proofErr w:type="spellStart"/>
      <w:r w:rsidR="00A27B48">
        <w:rPr>
          <w:rFonts w:ascii="Arial" w:hAnsi="Arial" w:cs="Arial"/>
          <w:sz w:val="24"/>
        </w:rPr>
        <w:t>preg_match_all</w:t>
      </w:r>
      <w:proofErr w:type="spellEnd"/>
      <w:r w:rsidR="00A27B48">
        <w:rPr>
          <w:rFonts w:ascii="Arial" w:hAnsi="Arial" w:cs="Arial"/>
          <w:sz w:val="24"/>
        </w:rPr>
        <w:t>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F7230" w:rsidRPr="00AF7230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proofErr w:type="spellStart"/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proofErr w:type="spellEnd"/>
      <w:r w:rsidR="00A27B48">
        <w:rPr>
          <w:rFonts w:ascii="Arial" w:hAnsi="Arial" w:cs="Arial"/>
          <w:sz w:val="24"/>
        </w:rPr>
        <w:t xml:space="preserve">, entre elas a </w:t>
      </w:r>
      <w:proofErr w:type="spellStart"/>
      <w:r w:rsidR="00A27B48">
        <w:rPr>
          <w:rFonts w:ascii="Arial" w:hAnsi="Arial" w:cs="Arial"/>
          <w:i/>
          <w:sz w:val="24"/>
        </w:rPr>
        <w:t>annotation</w:t>
      </w:r>
      <w:proofErr w:type="spellEnd"/>
      <w:r w:rsidR="003E621B">
        <w:rPr>
          <w:rFonts w:ascii="Arial" w:hAnsi="Arial" w:cs="Arial"/>
          <w:sz w:val="24"/>
        </w:rPr>
        <w:t xml:space="preserve"> “@ORM/</w:t>
      </w:r>
      <w:proofErr w:type="spellStart"/>
      <w:r w:rsidR="00004393">
        <w:rPr>
          <w:rFonts w:ascii="Arial" w:hAnsi="Arial" w:cs="Arial"/>
          <w:sz w:val="24"/>
        </w:rPr>
        <w:t>Table</w:t>
      </w:r>
      <w:proofErr w:type="spellEnd"/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 xml:space="preserve">, que informa, entre outras coisas, o </w:t>
      </w:r>
      <w:proofErr w:type="spellStart"/>
      <w:r w:rsidR="00A27B48">
        <w:rPr>
          <w:rFonts w:ascii="Arial" w:hAnsi="Arial" w:cs="Arial"/>
          <w:sz w:val="24"/>
        </w:rPr>
        <w:t>noma</w:t>
      </w:r>
      <w:proofErr w:type="spellEnd"/>
      <w:r w:rsidR="00A27B48">
        <w:rPr>
          <w:rFonts w:ascii="Arial" w:hAnsi="Arial" w:cs="Arial"/>
          <w:sz w:val="24"/>
        </w:rPr>
        <w:t xml:space="preserve">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proofErr w:type="spellStart"/>
      <w:r w:rsidR="00404A44" w:rsidRPr="007052FE">
        <w:rPr>
          <w:rFonts w:ascii="Arial" w:hAnsi="Arial" w:cs="Arial"/>
          <w:i/>
          <w:sz w:val="24"/>
        </w:rPr>
        <w:t>annotation</w:t>
      </w:r>
      <w:proofErr w:type="spellEnd"/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</w:t>
      </w:r>
      <w:r w:rsidR="00A27B48">
        <w:rPr>
          <w:rFonts w:ascii="Arial" w:hAnsi="Arial" w:cs="Arial"/>
          <w:sz w:val="24"/>
        </w:rPr>
        <w:lastRenderedPageBreak/>
        <w:t xml:space="preserve">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doc</w:t>
      </w:r>
      <w:bookmarkEnd w:id="7"/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reflection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</w:t>
      </w:r>
      <w:proofErr w:type="spellStart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getDocComment</w:t>
      </w:r>
      <w:proofErr w:type="spellEnd"/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=,_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\/\s\(\)\{\}]+/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=,_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\/\s\(\)]+\)/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</w:t>
      </w:r>
      <w:proofErr w:type="gram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]?=</w:t>
      </w:r>
      <w:proofErr w:type="gram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[\s]?(\w+)/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17449D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preg_match_</w:t>
      </w:r>
      <w:proofErr w:type="gram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all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proofErr w:type="spellStart"/>
      <w:r w:rsidR="0017449D">
        <w:rPr>
          <w:rStyle w:val="keyword2"/>
          <w:rFonts w:ascii="Consolas" w:eastAsia="Times New Roman" w:hAnsi="Consolas"/>
          <w:szCs w:val="18"/>
        </w:rPr>
        <w:t>join</w:t>
      </w:r>
      <w:proofErr w:type="spellEnd"/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proofErr w:type="spellStart"/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proofErr w:type="spellEnd"/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17449D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</w:t>
      </w:r>
      <w:proofErr w:type="gramStart"/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match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7449D" w:rsidRPr="002D36A6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</w:t>
      </w:r>
      <w:proofErr w:type="gram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match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17449D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4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proofErr w:type="spellStart"/>
      <w:r w:rsidR="00C76C15">
        <w:rPr>
          <w:rFonts w:ascii="Arial" w:hAnsi="Arial" w:cs="Arial"/>
          <w:i/>
          <w:sz w:val="24"/>
        </w:rPr>
        <w:t>annotation</w:t>
      </w:r>
      <w:proofErr w:type="spellEnd"/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Esse trecho indica que o texto correspondente precisa, </w:t>
      </w:r>
      <w:proofErr w:type="spellStart"/>
      <w:r>
        <w:rPr>
          <w:rFonts w:ascii="Arial" w:hAnsi="Arial" w:cs="Arial"/>
          <w:sz w:val="24"/>
        </w:rPr>
        <w:t>obrigatóriamente</w:t>
      </w:r>
      <w:proofErr w:type="spellEnd"/>
      <w:r>
        <w:rPr>
          <w:rFonts w:ascii="Arial" w:hAnsi="Arial" w:cs="Arial"/>
          <w:sz w:val="24"/>
        </w:rPr>
        <w:t>, começar com o texto “@ORM/”</w:t>
      </w:r>
    </w:p>
    <w:p w:rsidR="002F5961" w:rsidRDefault="00AF00CA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</w:t>
      </w:r>
      <w:proofErr w:type="spellStart"/>
      <w:r w:rsidR="00AF00CA">
        <w:rPr>
          <w:rFonts w:ascii="Arial" w:hAnsi="Arial" w:cs="Arial"/>
          <w:sz w:val="24"/>
        </w:rPr>
        <w:t>caracter</w:t>
      </w:r>
      <w:proofErr w:type="spellEnd"/>
      <w:r w:rsidR="00AF00CA">
        <w:rPr>
          <w:rFonts w:ascii="Arial" w:hAnsi="Arial" w:cs="Arial"/>
          <w:sz w:val="24"/>
        </w:rPr>
        <w:t xml:space="preserve">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“\w”</w:t>
      </w:r>
    </w:p>
    <w:p w:rsidR="00E10E48" w:rsidRPr="00C6420E" w:rsidRDefault="00AF00CA" w:rsidP="00C6420E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proofErr w:type="spellStart"/>
      <w:r w:rsidR="00C96A50">
        <w:rPr>
          <w:rFonts w:ascii="Arial" w:hAnsi="Arial" w:cs="Arial"/>
          <w:sz w:val="24"/>
        </w:rPr>
        <w:t>underline</w:t>
      </w:r>
      <w:proofErr w:type="spellEnd"/>
      <w:r w:rsidR="00C96A50">
        <w:rPr>
          <w:rFonts w:ascii="Arial" w:hAnsi="Arial" w:cs="Arial"/>
          <w:sz w:val="24"/>
        </w:rPr>
        <w:t xml:space="preserve"> 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 xml:space="preserve">case </w:t>
      </w:r>
      <w:proofErr w:type="spellStart"/>
      <w:r>
        <w:rPr>
          <w:rFonts w:ascii="Arial" w:hAnsi="Arial" w:cs="Arial"/>
          <w:i/>
          <w:sz w:val="24"/>
        </w:rPr>
        <w:t>insensitive</w:t>
      </w:r>
      <w:proofErr w:type="spellEnd"/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</w:t>
      </w:r>
      <w:proofErr w:type="spellStart"/>
      <w:r>
        <w:rPr>
          <w:rFonts w:ascii="Arial" w:hAnsi="Arial" w:cs="Arial"/>
          <w:sz w:val="24"/>
        </w:rPr>
        <w:t>preg_match</w:t>
      </w:r>
      <w:proofErr w:type="spellEnd"/>
      <w:r>
        <w:rPr>
          <w:rFonts w:ascii="Arial" w:hAnsi="Arial" w:cs="Arial"/>
          <w:sz w:val="24"/>
        </w:rPr>
        <w:t>” e “</w:t>
      </w:r>
      <w:proofErr w:type="spellStart"/>
      <w:r>
        <w:rPr>
          <w:rFonts w:ascii="Arial" w:hAnsi="Arial" w:cs="Arial"/>
          <w:sz w:val="24"/>
        </w:rPr>
        <w:t>preg_match_all</w:t>
      </w:r>
      <w:proofErr w:type="spellEnd"/>
      <w:r>
        <w:rPr>
          <w:rFonts w:ascii="Arial" w:hAnsi="Arial" w:cs="Arial"/>
          <w:sz w:val="24"/>
        </w:rPr>
        <w:t xml:space="preserve">” utilizam a expressão, que é informada no primeiro parâmetro da função, para encontrar as ocorrências dentro do bloco de texto, informado no segundo parâmetro e armazena as ocorrências em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proofErr w:type="spellStart"/>
      <w:r w:rsidRPr="00641BAC"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</w:t>
      </w:r>
      <w:r w:rsidR="00206EF4" w:rsidRPr="00542849">
        <w:rPr>
          <w:rFonts w:ascii="Arial" w:hAnsi="Arial" w:cs="Arial"/>
          <w:sz w:val="24"/>
        </w:rPr>
        <w:t>relacio</w:t>
      </w:r>
      <w:r w:rsidR="001D5AB3">
        <w:rPr>
          <w:rFonts w:ascii="Arial" w:hAnsi="Arial" w:cs="Arial"/>
          <w:sz w:val="24"/>
        </w:rPr>
        <w:t>na</w:t>
      </w:r>
      <w:r w:rsidR="00206EF4" w:rsidRPr="00542849">
        <w:rPr>
          <w:rFonts w:ascii="Arial" w:hAnsi="Arial" w:cs="Arial"/>
          <w:sz w:val="24"/>
        </w:rPr>
        <w:t>m</w:t>
      </w:r>
      <w:r w:rsidR="00542849" w:rsidRPr="00542849">
        <w:rPr>
          <w:rFonts w:ascii="Arial" w:hAnsi="Arial" w:cs="Arial"/>
          <w:sz w:val="24"/>
        </w:rPr>
        <w:t>e</w:t>
      </w:r>
      <w:r w:rsidR="00206EF4" w:rsidRPr="00542849">
        <w:rPr>
          <w:rFonts w:ascii="Arial" w:hAnsi="Arial" w:cs="Arial"/>
          <w:sz w:val="24"/>
        </w:rPr>
        <w:t>ntos</w:t>
      </w:r>
      <w:r w:rsidR="00206EF4">
        <w:rPr>
          <w:rFonts w:ascii="Arial" w:hAnsi="Arial" w:cs="Arial"/>
          <w:sz w:val="24"/>
        </w:rPr>
        <w:t xml:space="preserve">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</w:t>
      </w:r>
      <w:r w:rsidR="001D5AB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>. Uma 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bookmarkStart w:id="8" w:name="_Ref516330030"/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  <w:bookmarkEnd w:id="8"/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</w:p>
    <w:p w:rsidR="00D84D09" w:rsidRDefault="00D84D0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>”. Por padrão, o arquivo é esperado que esteja na pasta raiz do ORM</w:t>
      </w:r>
      <w:r w:rsidR="00141284">
        <w:rPr>
          <w:rFonts w:ascii="Arial" w:hAnsi="Arial" w:cs="Arial"/>
          <w:sz w:val="24"/>
        </w:rPr>
        <w:t xml:space="preserve"> com o nome “</w:t>
      </w:r>
      <w:proofErr w:type="spellStart"/>
      <w:r w:rsidR="00141284">
        <w:rPr>
          <w:rFonts w:ascii="Arial" w:hAnsi="Arial" w:cs="Arial"/>
          <w:sz w:val="24"/>
        </w:rPr>
        <w:t>connection.config.php</w:t>
      </w:r>
      <w:proofErr w:type="spellEnd"/>
      <w:r w:rsidR="0014128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, ou seja</w:t>
      </w:r>
      <w:r w:rsidR="00141284">
        <w:rPr>
          <w:rFonts w:ascii="Arial" w:hAnsi="Arial" w:cs="Arial"/>
          <w:sz w:val="24"/>
        </w:rPr>
        <w:t>, supondo que o ORM esteja localizado “/home/</w:t>
      </w:r>
      <w:proofErr w:type="spellStart"/>
      <w:r w:rsidR="00141284">
        <w:rPr>
          <w:rFonts w:ascii="Arial" w:hAnsi="Arial" w:cs="Arial"/>
          <w:sz w:val="24"/>
        </w:rPr>
        <w:t>user</w:t>
      </w:r>
      <w:proofErr w:type="spellEnd"/>
      <w:r w:rsidR="00141284">
        <w:rPr>
          <w:rFonts w:ascii="Arial" w:hAnsi="Arial" w:cs="Arial"/>
          <w:sz w:val="24"/>
        </w:rPr>
        <w:t>/app/</w:t>
      </w:r>
      <w:proofErr w:type="spellStart"/>
      <w:r w:rsidR="00141284">
        <w:rPr>
          <w:rFonts w:ascii="Arial" w:hAnsi="Arial" w:cs="Arial"/>
          <w:sz w:val="24"/>
        </w:rPr>
        <w:t>orm</w:t>
      </w:r>
      <w:proofErr w:type="spellEnd"/>
      <w:r w:rsidR="00141284">
        <w:rPr>
          <w:rFonts w:ascii="Arial" w:hAnsi="Arial" w:cs="Arial"/>
          <w:sz w:val="24"/>
        </w:rPr>
        <w:t>/”, então o caminho para o arquivo seria “/home/</w:t>
      </w:r>
      <w:proofErr w:type="spellStart"/>
      <w:r w:rsidR="00141284">
        <w:rPr>
          <w:rFonts w:ascii="Arial" w:hAnsi="Arial" w:cs="Arial"/>
          <w:sz w:val="24"/>
        </w:rPr>
        <w:t>user</w:t>
      </w:r>
      <w:proofErr w:type="spellEnd"/>
      <w:r w:rsidR="00141284">
        <w:rPr>
          <w:rFonts w:ascii="Arial" w:hAnsi="Arial" w:cs="Arial"/>
          <w:sz w:val="24"/>
        </w:rPr>
        <w:t>/app/</w:t>
      </w:r>
      <w:proofErr w:type="spellStart"/>
      <w:r w:rsidR="00141284">
        <w:rPr>
          <w:rFonts w:ascii="Arial" w:hAnsi="Arial" w:cs="Arial"/>
          <w:sz w:val="24"/>
        </w:rPr>
        <w:t>orm</w:t>
      </w:r>
      <w:proofErr w:type="spellEnd"/>
      <w:r w:rsidR="00141284">
        <w:rPr>
          <w:rFonts w:ascii="Arial" w:hAnsi="Arial" w:cs="Arial"/>
          <w:sz w:val="24"/>
        </w:rPr>
        <w:t>/</w:t>
      </w:r>
      <w:proofErr w:type="spellStart"/>
      <w:r w:rsidR="00141284">
        <w:rPr>
          <w:rFonts w:ascii="Arial" w:hAnsi="Arial" w:cs="Arial"/>
          <w:sz w:val="24"/>
        </w:rPr>
        <w:t>connection.config.php</w:t>
      </w:r>
      <w:proofErr w:type="spellEnd"/>
      <w:r w:rsidR="00141284">
        <w:rPr>
          <w:rFonts w:ascii="Arial" w:hAnsi="Arial" w:cs="Arial"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2E214A" w:rsidRPr="00F65696" w:rsidRDefault="0042544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arquivo deve conter </w:t>
      </w:r>
      <w:r w:rsidR="00143E51">
        <w:rPr>
          <w:rFonts w:ascii="Arial" w:hAnsi="Arial" w:cs="Arial"/>
          <w:sz w:val="24"/>
        </w:rPr>
        <w:t xml:space="preserve">um </w:t>
      </w:r>
      <w:proofErr w:type="spellStart"/>
      <w:r w:rsidR="00143E51" w:rsidRPr="00143E51">
        <w:rPr>
          <w:rFonts w:ascii="Arial" w:hAnsi="Arial" w:cs="Arial"/>
          <w:i/>
          <w:sz w:val="24"/>
        </w:rPr>
        <w:t>array</w:t>
      </w:r>
      <w:proofErr w:type="spellEnd"/>
      <w:r w:rsidR="00F65696">
        <w:rPr>
          <w:rFonts w:ascii="Arial" w:hAnsi="Arial" w:cs="Arial"/>
          <w:sz w:val="24"/>
        </w:rPr>
        <w:t xml:space="preserve"> com uma ou mais conexões, onde a chave da conexão é o nome identificador da conexão e o valor é um </w:t>
      </w:r>
      <w:proofErr w:type="spellStart"/>
      <w:r w:rsidR="00F65696" w:rsidRPr="00F65696">
        <w:rPr>
          <w:rFonts w:ascii="Arial" w:hAnsi="Arial" w:cs="Arial"/>
          <w:i/>
          <w:sz w:val="24"/>
        </w:rPr>
        <w:t>array</w:t>
      </w:r>
      <w:proofErr w:type="spellEnd"/>
      <w:r w:rsidR="00F65696">
        <w:rPr>
          <w:rFonts w:ascii="Arial" w:hAnsi="Arial" w:cs="Arial"/>
          <w:sz w:val="24"/>
        </w:rPr>
        <w:t xml:space="preserve"> contendo as informações da conexão. As informações variam de acordo com o banco de dados a ser </w:t>
      </w:r>
      <w:r w:rsidR="00A42E62">
        <w:rPr>
          <w:rFonts w:ascii="Arial" w:hAnsi="Arial" w:cs="Arial"/>
          <w:sz w:val="24"/>
        </w:rPr>
        <w:t>utilizado</w:t>
      </w:r>
      <w:r w:rsidR="00F65696">
        <w:rPr>
          <w:rFonts w:ascii="Arial" w:hAnsi="Arial" w:cs="Arial"/>
          <w:sz w:val="24"/>
        </w:rPr>
        <w:t>. Na</w:t>
      </w:r>
      <w:r w:rsidR="00F65696" w:rsidRPr="00F65696">
        <w:rPr>
          <w:rFonts w:ascii="Arial" w:hAnsi="Arial" w:cs="Arial"/>
          <w:sz w:val="24"/>
          <w:szCs w:val="24"/>
        </w:rPr>
        <w:t xml:space="preserve"> </w:t>
      </w:r>
      <w:r w:rsidR="00F65696" w:rsidRPr="00F65696">
        <w:rPr>
          <w:rFonts w:ascii="Arial" w:hAnsi="Arial" w:cs="Arial"/>
          <w:sz w:val="24"/>
          <w:szCs w:val="24"/>
        </w:rPr>
        <w:fldChar w:fldCharType="begin"/>
      </w:r>
      <w:r w:rsidR="00F65696" w:rsidRPr="00F65696">
        <w:rPr>
          <w:rFonts w:ascii="Arial" w:hAnsi="Arial" w:cs="Arial"/>
          <w:sz w:val="24"/>
          <w:szCs w:val="24"/>
        </w:rPr>
        <w:instrText xml:space="preserve"> REF _Ref516254227 \h </w:instrText>
      </w:r>
      <w:r w:rsidR="00F65696">
        <w:rPr>
          <w:rFonts w:ascii="Arial" w:hAnsi="Arial" w:cs="Arial"/>
          <w:sz w:val="24"/>
          <w:szCs w:val="24"/>
        </w:rPr>
        <w:instrText xml:space="preserve"> \* MERGEFORMAT </w:instrText>
      </w:r>
      <w:r w:rsidR="00F65696" w:rsidRPr="00F65696">
        <w:rPr>
          <w:rFonts w:ascii="Arial" w:hAnsi="Arial" w:cs="Arial"/>
          <w:sz w:val="24"/>
          <w:szCs w:val="24"/>
        </w:rPr>
      </w:r>
      <w:r w:rsidR="00F65696" w:rsidRPr="00F65696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="00F65696" w:rsidRPr="00F65696">
        <w:rPr>
          <w:rFonts w:ascii="Arial" w:hAnsi="Arial" w:cs="Arial"/>
          <w:sz w:val="24"/>
          <w:szCs w:val="24"/>
        </w:rPr>
        <w:fldChar w:fldCharType="end"/>
      </w:r>
      <w:r w:rsidR="00F65696">
        <w:rPr>
          <w:rFonts w:ascii="Arial" w:hAnsi="Arial" w:cs="Arial"/>
          <w:sz w:val="24"/>
          <w:szCs w:val="24"/>
        </w:rPr>
        <w:t>, pode-se ver um exemplo de arquivo de conexões para melhor compreensão.</w:t>
      </w:r>
    </w:p>
    <w:p w:rsidR="0017449D" w:rsidRPr="009B6AC2" w:rsidRDefault="00D662AE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17449D" w:rsidRPr="002D36A6" w:rsidRDefault="0017449D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D662AE" w:rsidRPr="0017449D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17449D"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D662AE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D662AE" w:rsidRPr="002D36A6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8D3AD4">
        <w:rPr>
          <w:rFonts w:ascii="Consolas" w:eastAsia="Times New Roman" w:hAnsi="Consolas"/>
          <w:color w:val="5C5C5C"/>
          <w:szCs w:val="18"/>
        </w:rPr>
        <w:t xml:space="preserve"> 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17449D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</w:t>
      </w:r>
      <w:r w:rsidR="00C7729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F0332" w:rsidRPr="002D36A6" w:rsidRDefault="008D3AD4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proofErr w:type="spellEnd"/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1F0332" w:rsidRPr="001F0332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F65696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8D3AD4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D662AE" w:rsidRPr="00391C30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D662AE" w:rsidRDefault="00D662AE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9" w:name="_Ref516254227"/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5</w:t>
      </w:r>
      <w:r w:rsidRPr="00404A44">
        <w:rPr>
          <w:rFonts w:ascii="Arial" w:hAnsi="Arial" w:cs="Arial"/>
          <w:sz w:val="20"/>
        </w:rPr>
        <w:fldChar w:fldCharType="end"/>
      </w:r>
      <w:bookmarkEnd w:id="9"/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arquivo de conexões</w:t>
      </w:r>
    </w:p>
    <w:p w:rsidR="00D662AE" w:rsidRPr="005A3868" w:rsidRDefault="00D662AE" w:rsidP="00D662A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C77293" w:rsidRDefault="001D5AB3" w:rsidP="00BF383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De acordo com o exemplo da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 w:rsidR="00F161E5">
        <w:rPr>
          <w:rFonts w:ascii="Arial" w:hAnsi="Arial" w:cs="Arial"/>
          <w:sz w:val="24"/>
          <w:szCs w:val="24"/>
        </w:rPr>
        <w:t>, duas conexões são definidas</w:t>
      </w:r>
      <w:r w:rsidR="00C772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linha 3 está a declaração de uma conexão com o nome “exemplo-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C77293">
        <w:rPr>
          <w:rFonts w:ascii="Arial" w:hAnsi="Arial" w:cs="Arial"/>
          <w:sz w:val="24"/>
          <w:szCs w:val="24"/>
        </w:rPr>
        <w:t xml:space="preserve"> e na linha 11 a conexão com o nome “exemplo-</w:t>
      </w:r>
      <w:proofErr w:type="spellStart"/>
      <w:r w:rsidR="00C77293">
        <w:rPr>
          <w:rFonts w:ascii="Arial" w:hAnsi="Arial" w:cs="Arial"/>
          <w:sz w:val="24"/>
          <w:szCs w:val="24"/>
        </w:rPr>
        <w:t>sqlite</w:t>
      </w:r>
      <w:proofErr w:type="spellEnd"/>
      <w:r w:rsidR="00C77293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54665" w:rsidRDefault="00C77293" w:rsidP="00C7729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1D5AB3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1D5AB3">
        <w:rPr>
          <w:rFonts w:ascii="Arial" w:hAnsi="Arial" w:cs="Arial"/>
          <w:sz w:val="24"/>
          <w:szCs w:val="24"/>
        </w:rPr>
        <w:t xml:space="preserve"> para a conex</w:t>
      </w:r>
      <w:r>
        <w:rPr>
          <w:rFonts w:ascii="Arial" w:hAnsi="Arial" w:cs="Arial"/>
          <w:sz w:val="24"/>
          <w:szCs w:val="24"/>
        </w:rPr>
        <w:t>ão</w:t>
      </w:r>
      <w:r w:rsidR="001D5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“exemplo-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1D5AB3">
        <w:rPr>
          <w:rFonts w:ascii="Arial" w:hAnsi="Arial" w:cs="Arial"/>
          <w:sz w:val="24"/>
          <w:szCs w:val="24"/>
        </w:rPr>
        <w:t xml:space="preserve">é um </w:t>
      </w:r>
      <w:proofErr w:type="spellStart"/>
      <w:r w:rsidR="001D5AB3" w:rsidRPr="001D5AB3">
        <w:rPr>
          <w:rFonts w:ascii="Arial" w:hAnsi="Arial" w:cs="Arial"/>
          <w:i/>
          <w:sz w:val="24"/>
          <w:szCs w:val="24"/>
        </w:rPr>
        <w:t>array</w:t>
      </w:r>
      <w:proofErr w:type="spellEnd"/>
      <w:r w:rsidR="001D5AB3">
        <w:rPr>
          <w:rFonts w:ascii="Arial" w:hAnsi="Arial" w:cs="Arial"/>
          <w:sz w:val="24"/>
          <w:szCs w:val="24"/>
        </w:rPr>
        <w:t xml:space="preserve"> contendo as chaves “</w:t>
      </w:r>
      <w:proofErr w:type="spellStart"/>
      <w:r w:rsidR="001D5AB3">
        <w:rPr>
          <w:rFonts w:ascii="Arial" w:hAnsi="Arial" w:cs="Arial"/>
          <w:sz w:val="24"/>
          <w:szCs w:val="24"/>
        </w:rPr>
        <w:t>db</w:t>
      </w:r>
      <w:proofErr w:type="spellEnd"/>
      <w:r w:rsidR="001D5AB3">
        <w:rPr>
          <w:rFonts w:ascii="Arial" w:hAnsi="Arial" w:cs="Arial"/>
          <w:sz w:val="24"/>
          <w:szCs w:val="24"/>
        </w:rPr>
        <w:t>”, “</w:t>
      </w:r>
      <w:proofErr w:type="spellStart"/>
      <w:r w:rsidR="001D5AB3">
        <w:rPr>
          <w:rFonts w:ascii="Arial" w:hAnsi="Arial" w:cs="Arial"/>
          <w:sz w:val="24"/>
          <w:szCs w:val="24"/>
        </w:rPr>
        <w:t>version</w:t>
      </w:r>
      <w:proofErr w:type="spellEnd"/>
      <w:r w:rsidR="001D5AB3">
        <w:rPr>
          <w:rFonts w:ascii="Arial" w:hAnsi="Arial" w:cs="Arial"/>
          <w:sz w:val="24"/>
          <w:szCs w:val="24"/>
        </w:rPr>
        <w:t>”, “host”, “</w:t>
      </w:r>
      <w:proofErr w:type="spellStart"/>
      <w:r w:rsidR="001D5AB3">
        <w:rPr>
          <w:rFonts w:ascii="Arial" w:hAnsi="Arial" w:cs="Arial"/>
          <w:sz w:val="24"/>
          <w:szCs w:val="24"/>
        </w:rPr>
        <w:t>schema</w:t>
      </w:r>
      <w:proofErr w:type="spellEnd"/>
      <w:r w:rsidR="001D5AB3">
        <w:rPr>
          <w:rFonts w:ascii="Arial" w:hAnsi="Arial" w:cs="Arial"/>
          <w:sz w:val="24"/>
          <w:szCs w:val="24"/>
        </w:rPr>
        <w:t>”, “</w:t>
      </w:r>
      <w:proofErr w:type="spellStart"/>
      <w:r w:rsidR="001D5AB3">
        <w:rPr>
          <w:rFonts w:ascii="Arial" w:hAnsi="Arial" w:cs="Arial"/>
          <w:sz w:val="24"/>
          <w:szCs w:val="24"/>
        </w:rPr>
        <w:t>user</w:t>
      </w:r>
      <w:proofErr w:type="spellEnd"/>
      <w:r w:rsidR="001D5AB3">
        <w:rPr>
          <w:rFonts w:ascii="Arial" w:hAnsi="Arial" w:cs="Arial"/>
          <w:sz w:val="24"/>
          <w:szCs w:val="24"/>
        </w:rPr>
        <w:t>” e “</w:t>
      </w:r>
      <w:proofErr w:type="spellStart"/>
      <w:r w:rsidR="001D5AB3">
        <w:rPr>
          <w:rFonts w:ascii="Arial" w:hAnsi="Arial" w:cs="Arial"/>
          <w:sz w:val="24"/>
          <w:szCs w:val="24"/>
        </w:rPr>
        <w:t>pass</w:t>
      </w:r>
      <w:proofErr w:type="spellEnd"/>
      <w:r w:rsidR="001D5AB3">
        <w:rPr>
          <w:rFonts w:ascii="Arial" w:hAnsi="Arial" w:cs="Arial"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</w:t>
      </w:r>
      <w:bookmarkStart w:id="10" w:name="_Hlk516266006"/>
      <w:r w:rsidR="006343EB">
        <w:rPr>
          <w:rFonts w:ascii="Arial" w:hAnsi="Arial" w:cs="Arial"/>
          <w:sz w:val="24"/>
          <w:szCs w:val="24"/>
        </w:rPr>
        <w:t>A chave “</w:t>
      </w:r>
      <w:proofErr w:type="spellStart"/>
      <w:r w:rsidR="006343EB">
        <w:rPr>
          <w:rFonts w:ascii="Arial" w:hAnsi="Arial" w:cs="Arial"/>
          <w:sz w:val="24"/>
          <w:szCs w:val="24"/>
        </w:rPr>
        <w:t>db</w:t>
      </w:r>
      <w:proofErr w:type="spellEnd"/>
      <w:r w:rsidR="006343EB">
        <w:rPr>
          <w:rFonts w:ascii="Arial" w:hAnsi="Arial" w:cs="Arial"/>
          <w:sz w:val="24"/>
          <w:szCs w:val="24"/>
        </w:rPr>
        <w:t>” contém o</w:t>
      </w:r>
      <w:r w:rsidR="00F41B4F">
        <w:rPr>
          <w:rFonts w:ascii="Arial" w:hAnsi="Arial" w:cs="Arial"/>
          <w:sz w:val="24"/>
          <w:szCs w:val="24"/>
        </w:rPr>
        <w:t xml:space="preserve"> banco de dados</w:t>
      </w:r>
      <w:r w:rsidR="006343EB">
        <w:rPr>
          <w:rFonts w:ascii="Arial" w:hAnsi="Arial" w:cs="Arial"/>
          <w:sz w:val="24"/>
          <w:szCs w:val="24"/>
        </w:rPr>
        <w:t xml:space="preserve"> a ser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>“</w:t>
      </w:r>
      <w:proofErr w:type="spellStart"/>
      <w:r w:rsidR="006343EB">
        <w:rPr>
          <w:rFonts w:ascii="Arial" w:hAnsi="Arial" w:cs="Arial"/>
          <w:sz w:val="24"/>
          <w:szCs w:val="24"/>
        </w:rPr>
        <w:t>version</w:t>
      </w:r>
      <w:proofErr w:type="spellEnd"/>
      <w:r w:rsidR="006343EB">
        <w:rPr>
          <w:rFonts w:ascii="Arial" w:hAnsi="Arial" w:cs="Arial"/>
          <w:sz w:val="24"/>
          <w:szCs w:val="24"/>
        </w:rPr>
        <w:t xml:space="preserve">” indica a versão do banco de dados utilizado, no qual o </w:t>
      </w:r>
      <w:r w:rsidR="00402606" w:rsidRPr="00402606">
        <w:rPr>
          <w:rFonts w:ascii="Arial" w:hAnsi="Arial" w:cs="Arial"/>
          <w:i/>
          <w:sz w:val="24"/>
          <w:szCs w:val="24"/>
        </w:rPr>
        <w:t>D</w:t>
      </w:r>
      <w:r w:rsidR="006343EB" w:rsidRPr="00402606">
        <w:rPr>
          <w:rFonts w:ascii="Arial" w:hAnsi="Arial" w:cs="Arial"/>
          <w:i/>
          <w:sz w:val="24"/>
          <w:szCs w:val="24"/>
        </w:rPr>
        <w:t>river</w:t>
      </w:r>
      <w:r w:rsidR="006343EB">
        <w:rPr>
          <w:rFonts w:ascii="Arial" w:hAnsi="Arial" w:cs="Arial"/>
          <w:sz w:val="24"/>
          <w:szCs w:val="24"/>
        </w:rPr>
        <w:t xml:space="preserve"> deve corresponder à essa versão.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“host” </w:t>
      </w:r>
      <w:bookmarkEnd w:id="10"/>
      <w:r w:rsidR="006343EB">
        <w:rPr>
          <w:rFonts w:ascii="Arial" w:hAnsi="Arial" w:cs="Arial"/>
          <w:sz w:val="24"/>
          <w:szCs w:val="24"/>
        </w:rPr>
        <w:t>é o endereço</w:t>
      </w:r>
      <w:r w:rsidR="009655BC">
        <w:rPr>
          <w:rFonts w:ascii="Arial" w:hAnsi="Arial" w:cs="Arial"/>
          <w:sz w:val="24"/>
          <w:szCs w:val="24"/>
        </w:rPr>
        <w:t xml:space="preserve"> onde o banco de dados está localizado.</w:t>
      </w:r>
      <w:bookmarkStart w:id="11" w:name="_Hlk516265070"/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bookmarkEnd w:id="11"/>
      <w:r w:rsidR="009655BC">
        <w:rPr>
          <w:rFonts w:ascii="Arial" w:hAnsi="Arial" w:cs="Arial"/>
          <w:sz w:val="24"/>
          <w:szCs w:val="24"/>
        </w:rPr>
        <w:t>“</w:t>
      </w:r>
      <w:proofErr w:type="spellStart"/>
      <w:r w:rsidR="009655BC">
        <w:rPr>
          <w:rFonts w:ascii="Arial" w:hAnsi="Arial" w:cs="Arial"/>
          <w:sz w:val="24"/>
          <w:szCs w:val="24"/>
        </w:rPr>
        <w:t>schema</w:t>
      </w:r>
      <w:proofErr w:type="spellEnd"/>
      <w:r w:rsidR="009655BC">
        <w:rPr>
          <w:rFonts w:ascii="Arial" w:hAnsi="Arial" w:cs="Arial"/>
          <w:sz w:val="24"/>
          <w:szCs w:val="24"/>
        </w:rPr>
        <w:t xml:space="preserve">” é o </w:t>
      </w:r>
      <w:r w:rsidR="00794359">
        <w:rPr>
          <w:rFonts w:ascii="Arial" w:hAnsi="Arial" w:cs="Arial"/>
          <w:sz w:val="24"/>
          <w:szCs w:val="24"/>
        </w:rPr>
        <w:t>bando de dados (</w:t>
      </w:r>
      <w:r w:rsidR="00F41B4F">
        <w:rPr>
          <w:rFonts w:ascii="Arial" w:hAnsi="Arial" w:cs="Arial"/>
          <w:sz w:val="24"/>
          <w:szCs w:val="24"/>
        </w:rPr>
        <w:t>conjunto de tabelas</w:t>
      </w:r>
      <w:r w:rsidR="00794359">
        <w:rPr>
          <w:rFonts w:ascii="Arial" w:hAnsi="Arial" w:cs="Arial"/>
          <w:sz w:val="24"/>
          <w:szCs w:val="24"/>
        </w:rPr>
        <w:t>)</w:t>
      </w:r>
      <w:r w:rsidR="009655BC">
        <w:rPr>
          <w:rFonts w:ascii="Arial" w:hAnsi="Arial" w:cs="Arial"/>
          <w:sz w:val="24"/>
          <w:szCs w:val="24"/>
        </w:rPr>
        <w:t xml:space="preserve"> que será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As chaves </w:t>
      </w:r>
      <w:r w:rsidR="009655BC">
        <w:rPr>
          <w:rFonts w:ascii="Arial" w:hAnsi="Arial" w:cs="Arial"/>
          <w:sz w:val="24"/>
          <w:szCs w:val="24"/>
        </w:rPr>
        <w:t>“</w:t>
      </w:r>
      <w:proofErr w:type="spellStart"/>
      <w:r w:rsidR="009655BC">
        <w:rPr>
          <w:rFonts w:ascii="Arial" w:hAnsi="Arial" w:cs="Arial"/>
          <w:sz w:val="24"/>
          <w:szCs w:val="24"/>
        </w:rPr>
        <w:t>user</w:t>
      </w:r>
      <w:proofErr w:type="spellEnd"/>
      <w:r w:rsidR="009655BC">
        <w:rPr>
          <w:rFonts w:ascii="Arial" w:hAnsi="Arial" w:cs="Arial"/>
          <w:sz w:val="24"/>
          <w:szCs w:val="24"/>
        </w:rPr>
        <w:t>” e “</w:t>
      </w:r>
      <w:proofErr w:type="spellStart"/>
      <w:r w:rsidR="009655BC">
        <w:rPr>
          <w:rFonts w:ascii="Arial" w:hAnsi="Arial" w:cs="Arial"/>
          <w:sz w:val="24"/>
          <w:szCs w:val="24"/>
        </w:rPr>
        <w:t>pass</w:t>
      </w:r>
      <w:proofErr w:type="spellEnd"/>
      <w:r w:rsidR="009655BC">
        <w:rPr>
          <w:rFonts w:ascii="Arial" w:hAnsi="Arial" w:cs="Arial"/>
          <w:sz w:val="24"/>
          <w:szCs w:val="24"/>
        </w:rPr>
        <w:t>” são respectivamente o usuário e a senha de acesso ao banco de dados.</w:t>
      </w:r>
    </w:p>
    <w:p w:rsidR="00CB7C8C" w:rsidRDefault="00C77293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Os valores para a conexão “exemplo-</w:t>
      </w: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>
        <w:rPr>
          <w:rFonts w:ascii="Arial" w:hAnsi="Arial" w:cs="Arial"/>
          <w:sz w:val="24"/>
          <w:szCs w:val="24"/>
        </w:rPr>
        <w:t xml:space="preserve">” é um </w:t>
      </w:r>
      <w:proofErr w:type="spellStart"/>
      <w:r w:rsidRPr="001D5AB3">
        <w:rPr>
          <w:rFonts w:ascii="Arial" w:hAnsi="Arial" w:cs="Arial"/>
          <w:i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contendo as chaves “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”, “file”.</w:t>
      </w:r>
      <w:r w:rsidRPr="00C77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chave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454273">
        <w:rPr>
          <w:rFonts w:ascii="Arial" w:hAnsi="Arial" w:cs="Arial"/>
          <w:sz w:val="24"/>
          <w:szCs w:val="24"/>
        </w:rPr>
        <w:t xml:space="preserve"> e “</w:t>
      </w:r>
      <w:proofErr w:type="spellStart"/>
      <w:r w:rsidR="00454273">
        <w:rPr>
          <w:rFonts w:ascii="Arial" w:hAnsi="Arial" w:cs="Arial"/>
          <w:sz w:val="24"/>
          <w:szCs w:val="24"/>
        </w:rPr>
        <w:t>version</w:t>
      </w:r>
      <w:proofErr w:type="spellEnd"/>
      <w:r w:rsidR="00454273">
        <w:rPr>
          <w:rFonts w:ascii="Arial" w:hAnsi="Arial" w:cs="Arial"/>
          <w:sz w:val="24"/>
          <w:szCs w:val="24"/>
        </w:rPr>
        <w:t>” funcionam da mesma maneira que a conexão anterior.</w:t>
      </w:r>
      <w:r>
        <w:rPr>
          <w:rFonts w:ascii="Arial" w:hAnsi="Arial" w:cs="Arial"/>
          <w:sz w:val="24"/>
          <w:szCs w:val="24"/>
        </w:rPr>
        <w:t xml:space="preserve"> A chave “file”</w:t>
      </w:r>
      <w:r w:rsidR="00454273">
        <w:rPr>
          <w:rFonts w:ascii="Arial" w:hAnsi="Arial" w:cs="Arial"/>
          <w:sz w:val="24"/>
          <w:szCs w:val="24"/>
        </w:rPr>
        <w:t xml:space="preserve"> indica o arquivo local o qual o banco de dados </w:t>
      </w:r>
      <w:proofErr w:type="spellStart"/>
      <w:r w:rsidR="00454273">
        <w:rPr>
          <w:rFonts w:ascii="Arial" w:hAnsi="Arial" w:cs="Arial"/>
          <w:sz w:val="24"/>
          <w:szCs w:val="24"/>
        </w:rPr>
        <w:t>SQLite</w:t>
      </w:r>
      <w:proofErr w:type="spellEnd"/>
      <w:r w:rsidR="00454273">
        <w:rPr>
          <w:rFonts w:ascii="Arial" w:hAnsi="Arial" w:cs="Arial"/>
          <w:sz w:val="24"/>
          <w:szCs w:val="24"/>
        </w:rPr>
        <w:t xml:space="preserve"> utilizará para armazenar os dados.</w:t>
      </w:r>
    </w:p>
    <w:p w:rsidR="00A42E62" w:rsidRPr="00F65696" w:rsidRDefault="00454273" w:rsidP="00A42E6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informar ao ORM qual (ou quais) conexão será </w:t>
      </w:r>
      <w:r w:rsidR="00A42E62">
        <w:rPr>
          <w:rFonts w:ascii="Arial" w:hAnsi="Arial" w:cs="Arial"/>
          <w:sz w:val="24"/>
        </w:rPr>
        <w:t>utilizada na aplicação, deve ser feito através da classe principal do ORM conforme o exemplo a seguir:</w:t>
      </w:r>
    </w:p>
    <w:p w:rsidR="00A42E62" w:rsidRPr="009B6AC2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A42E62" w:rsidRPr="002D36A6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2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2"/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A42E62" w:rsidRPr="0017449D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A42E62" w:rsidRPr="00A42E62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A42E62" w:rsidRDefault="00A42E62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6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utilizar a conexão</w:t>
      </w:r>
    </w:p>
    <w:p w:rsidR="00454273" w:rsidRDefault="00A42E62" w:rsidP="001C3A9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757081" w:rsidRDefault="0075708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classe “ORM\</w:t>
      </w:r>
      <w:proofErr w:type="spellStart"/>
      <w:r>
        <w:rPr>
          <w:rFonts w:ascii="Arial" w:hAnsi="Arial" w:cs="Arial"/>
          <w:sz w:val="24"/>
        </w:rPr>
        <w:t>Orm</w:t>
      </w:r>
      <w:proofErr w:type="spellEnd"/>
      <w:r>
        <w:rPr>
          <w:rFonts w:ascii="Arial" w:hAnsi="Arial" w:cs="Arial"/>
          <w:sz w:val="24"/>
        </w:rPr>
        <w:t xml:space="preserve">” concentra entre outras </w:t>
      </w:r>
      <w:r w:rsidR="00233808">
        <w:rPr>
          <w:rFonts w:ascii="Arial" w:hAnsi="Arial" w:cs="Arial"/>
          <w:sz w:val="24"/>
        </w:rPr>
        <w:t>informações</w:t>
      </w:r>
      <w:r>
        <w:rPr>
          <w:rFonts w:ascii="Arial" w:hAnsi="Arial" w:cs="Arial"/>
          <w:sz w:val="24"/>
        </w:rPr>
        <w:t>, as conexões com o banco de dados</w:t>
      </w:r>
      <w:r w:rsidR="00233808">
        <w:rPr>
          <w:rFonts w:ascii="Arial" w:hAnsi="Arial" w:cs="Arial"/>
          <w:sz w:val="24"/>
        </w:rPr>
        <w:t xml:space="preserve">, e para isso ela utiliza o </w:t>
      </w:r>
      <w:r w:rsidR="00233808" w:rsidRPr="00233808">
        <w:rPr>
          <w:rFonts w:ascii="Arial" w:hAnsi="Arial" w:cs="Arial"/>
          <w:i/>
          <w:sz w:val="24"/>
        </w:rPr>
        <w:t xml:space="preserve">design </w:t>
      </w:r>
      <w:proofErr w:type="spellStart"/>
      <w:r w:rsidR="00233808" w:rsidRPr="00233808">
        <w:rPr>
          <w:rFonts w:ascii="Arial" w:hAnsi="Arial" w:cs="Arial"/>
          <w:i/>
          <w:sz w:val="24"/>
        </w:rPr>
        <w:t>pattern</w:t>
      </w:r>
      <w:proofErr w:type="spellEnd"/>
      <w:r w:rsidR="00233808">
        <w:rPr>
          <w:rFonts w:ascii="Arial" w:hAnsi="Arial" w:cs="Arial"/>
          <w:sz w:val="24"/>
        </w:rPr>
        <w:t xml:space="preserve"> </w:t>
      </w:r>
      <w:proofErr w:type="spellStart"/>
      <w:r w:rsidR="00233808" w:rsidRPr="00233808">
        <w:rPr>
          <w:rFonts w:ascii="Arial" w:hAnsi="Arial" w:cs="Arial"/>
          <w:i/>
          <w:sz w:val="24"/>
        </w:rPr>
        <w:t>Singleton</w:t>
      </w:r>
      <w:proofErr w:type="spellEnd"/>
      <w:r>
        <w:rPr>
          <w:rFonts w:ascii="Arial" w:hAnsi="Arial" w:cs="Arial"/>
          <w:sz w:val="24"/>
        </w:rPr>
        <w:t>.</w:t>
      </w:r>
      <w:r w:rsidR="00233808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>O objetivo de</w:t>
      </w:r>
      <w:r w:rsidR="0078298A">
        <w:rPr>
          <w:rFonts w:ascii="Arial" w:hAnsi="Arial" w:cs="Arial"/>
          <w:sz w:val="24"/>
        </w:rPr>
        <w:t xml:space="preserve">sse </w:t>
      </w:r>
      <w:r w:rsidR="0078298A" w:rsidRPr="00322A93">
        <w:rPr>
          <w:rFonts w:ascii="Arial" w:hAnsi="Arial" w:cs="Arial"/>
          <w:i/>
          <w:sz w:val="24"/>
        </w:rPr>
        <w:t xml:space="preserve">design </w:t>
      </w:r>
      <w:proofErr w:type="spellStart"/>
      <w:r w:rsidR="0078298A" w:rsidRPr="00322A93">
        <w:rPr>
          <w:rFonts w:ascii="Arial" w:hAnsi="Arial" w:cs="Arial"/>
          <w:i/>
          <w:sz w:val="24"/>
        </w:rPr>
        <w:t>patter</w:t>
      </w:r>
      <w:r w:rsidR="00322A93" w:rsidRPr="00322A93">
        <w:rPr>
          <w:rFonts w:ascii="Arial" w:hAnsi="Arial" w:cs="Arial"/>
          <w:i/>
          <w:sz w:val="24"/>
        </w:rPr>
        <w:t>n</w:t>
      </w:r>
      <w:proofErr w:type="spellEnd"/>
      <w:r w:rsidR="0078298A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 xml:space="preserve">é definido no livro </w:t>
      </w:r>
      <w:r w:rsidR="00322A93" w:rsidRPr="00322A93">
        <w:rPr>
          <w:rFonts w:ascii="Arial" w:hAnsi="Arial" w:cs="Arial"/>
          <w:i/>
          <w:sz w:val="24"/>
        </w:rPr>
        <w:t xml:space="preserve">“Design </w:t>
      </w:r>
      <w:proofErr w:type="spellStart"/>
      <w:r w:rsidR="00322A93" w:rsidRPr="00322A93">
        <w:rPr>
          <w:rFonts w:ascii="Arial" w:hAnsi="Arial" w:cs="Arial"/>
          <w:i/>
          <w:sz w:val="24"/>
        </w:rPr>
        <w:t>Patterns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: </w:t>
      </w:r>
      <w:proofErr w:type="spellStart"/>
      <w:r w:rsidR="00322A93" w:rsidRPr="00322A93">
        <w:rPr>
          <w:rFonts w:ascii="Arial" w:hAnsi="Arial" w:cs="Arial"/>
          <w:i/>
          <w:sz w:val="24"/>
        </w:rPr>
        <w:t>Elements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of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Reusable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</w:t>
      </w:r>
      <w:proofErr w:type="spellStart"/>
      <w:r w:rsidR="00322A93" w:rsidRPr="00322A93">
        <w:rPr>
          <w:rFonts w:ascii="Arial" w:hAnsi="Arial" w:cs="Arial"/>
          <w:i/>
          <w:sz w:val="24"/>
        </w:rPr>
        <w:t>Object-Oriented</w:t>
      </w:r>
      <w:proofErr w:type="spellEnd"/>
      <w:r w:rsidR="00322A93" w:rsidRPr="00322A93">
        <w:rPr>
          <w:rFonts w:ascii="Arial" w:hAnsi="Arial" w:cs="Arial"/>
          <w:i/>
          <w:sz w:val="24"/>
        </w:rPr>
        <w:t xml:space="preserve"> Software”</w:t>
      </w:r>
      <w:r w:rsidR="00322A93">
        <w:rPr>
          <w:rFonts w:ascii="Arial" w:hAnsi="Arial" w:cs="Arial"/>
          <w:sz w:val="24"/>
        </w:rPr>
        <w:t xml:space="preserve"> (1995) para garantir que existirá apenas uma instância de um determinado objeto e que essa instância estará disponível de forma púbica em todo o escopo da aplicação.</w:t>
      </w:r>
      <w:r w:rsidR="00217841">
        <w:rPr>
          <w:rFonts w:ascii="Arial" w:hAnsi="Arial" w:cs="Arial"/>
          <w:sz w:val="24"/>
        </w:rPr>
        <w:t xml:space="preserve"> Portanto, a classe “ORM/</w:t>
      </w:r>
      <w:proofErr w:type="spellStart"/>
      <w:r w:rsidR="00217841">
        <w:rPr>
          <w:rFonts w:ascii="Arial" w:hAnsi="Arial" w:cs="Arial"/>
          <w:sz w:val="24"/>
        </w:rPr>
        <w:t>Orm</w:t>
      </w:r>
      <w:proofErr w:type="spellEnd"/>
      <w:r w:rsidR="00217841">
        <w:rPr>
          <w:rFonts w:ascii="Arial" w:hAnsi="Arial" w:cs="Arial"/>
          <w:sz w:val="24"/>
        </w:rPr>
        <w:t>” retém e centraliza todas as informações públicas pertinentes ao ORM, que estarão acessíveis para todo o ORM e no escopo da aplicação.</w:t>
      </w:r>
    </w:p>
    <w:p w:rsidR="00C45F59" w:rsidRDefault="00C45F59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entanto, cada banco de dados requer que uma conexão diferente seja estabelecida e como pode-se verificar na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cada conexão também </w:t>
      </w:r>
      <w:r>
        <w:rPr>
          <w:rFonts w:ascii="Arial" w:hAnsi="Arial" w:cs="Arial"/>
          <w:sz w:val="24"/>
          <w:szCs w:val="24"/>
        </w:rPr>
        <w:lastRenderedPageBreak/>
        <w:t xml:space="preserve">requer informações diferentes. Para solucionar essa questão, é necessário delegar essa tarefa a alguém responsável por conhecer as particularidades de cada banco de dados. A solução para isso é o </w:t>
      </w:r>
      <w:r w:rsidRPr="00402606"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>.</w:t>
      </w:r>
    </w:p>
    <w:p w:rsidR="00495E87" w:rsidRPr="00B534DE" w:rsidRDefault="00495E87" w:rsidP="004E684B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i/>
          <w:sz w:val="28"/>
        </w:rPr>
      </w:pPr>
      <w:r w:rsidRPr="00B534DE">
        <w:rPr>
          <w:rFonts w:ascii="Arial" w:hAnsi="Arial" w:cs="Arial"/>
          <w:i/>
          <w:sz w:val="28"/>
        </w:rPr>
        <w:t>Driver</w:t>
      </w:r>
    </w:p>
    <w:p w:rsidR="004862E4" w:rsidRDefault="00137F2B" w:rsidP="004862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bancos de dados possuem muitas características em comum, porém, existem várias características que, embora tenham o mesmo objetivo, são realizadas de maneiras diferentes. Essas diferenças são centralizadas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</w:t>
      </w:r>
      <w:r w:rsidR="00120E64">
        <w:rPr>
          <w:rFonts w:ascii="Arial" w:hAnsi="Arial" w:cs="Arial"/>
          <w:sz w:val="24"/>
        </w:rPr>
        <w:t>e isoladas d</w:t>
      </w:r>
      <w:r>
        <w:rPr>
          <w:rFonts w:ascii="Arial" w:hAnsi="Arial" w:cs="Arial"/>
          <w:sz w:val="24"/>
        </w:rPr>
        <w:t>o ORM</w:t>
      </w:r>
      <w:r w:rsidR="00120E64">
        <w:rPr>
          <w:rFonts w:ascii="Arial" w:hAnsi="Arial" w:cs="Arial"/>
          <w:sz w:val="24"/>
        </w:rPr>
        <w:t>, portanto, o banco de dados pode ser trocado a qualquer momento sem que o ORM precise passar por qualquer adaptação.</w:t>
      </w:r>
    </w:p>
    <w:p w:rsidR="00A56EE4" w:rsidRDefault="00120E6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das variações de banco para banco de dados, essas informações podem variar de versão para versão do banco de dados. E por isso, é necessário que haja uma implementação para cada banco de dados e suas versões para que assim, o ORM possa lidar com todas as particularidades de cada um, separadamente.</w:t>
      </w:r>
      <w:r w:rsidR="00A56EE4" w:rsidRPr="00A56EE4">
        <w:rPr>
          <w:rFonts w:ascii="Arial" w:hAnsi="Arial" w:cs="Arial"/>
          <w:sz w:val="24"/>
        </w:rPr>
        <w:t xml:space="preserve"> </w:t>
      </w:r>
    </w:p>
    <w:p w:rsidR="00120E6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identifica qual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deve utilizar, usando </w:t>
      </w:r>
      <w:r>
        <w:rPr>
          <w:rFonts w:ascii="Arial" w:hAnsi="Arial" w:cs="Arial"/>
          <w:sz w:val="24"/>
          <w:szCs w:val="24"/>
        </w:rPr>
        <w:t>as chaves “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>” que se encontram na declaração da conexão no arquivo “</w:t>
      </w:r>
      <w:proofErr w:type="spellStart"/>
      <w:r>
        <w:rPr>
          <w:rFonts w:ascii="Arial" w:hAnsi="Arial" w:cs="Arial"/>
          <w:sz w:val="24"/>
          <w:szCs w:val="24"/>
        </w:rPr>
        <w:t>connection.config.php</w:t>
      </w:r>
      <w:proofErr w:type="spellEnd"/>
      <w:r>
        <w:rPr>
          <w:rFonts w:ascii="Arial" w:hAnsi="Arial" w:cs="Arial"/>
          <w:sz w:val="24"/>
          <w:szCs w:val="24"/>
        </w:rPr>
        <w:t xml:space="preserve">” 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 w:rsidRPr="00A56EE4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.</w:t>
      </w:r>
    </w:p>
    <w:p w:rsidR="00120E64" w:rsidRPr="00120E64" w:rsidRDefault="00120E64" w:rsidP="00120E6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uma versão não seja definida, é possível usar um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genérico. O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contém as informações mais comuns do banco de dados em questão, por exemplo,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do MySQL na versão 5.7 possui as informações específicas para essa versão, e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do MySQL contém as informações mais comuns desse banco de dados.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Criar conexões</w:t>
      </w:r>
    </w:p>
    <w:p w:rsidR="00795308" w:rsidRDefault="004862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Enquanto o papel do ORM, entre outras coisas, é centralizar as conexões, um dos papeis do </w:t>
      </w:r>
      <w:r w:rsidRPr="00402606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é criar a conexão com o banco de dados.</w:t>
      </w:r>
    </w:p>
    <w:p w:rsidR="00A56EE4" w:rsidRPr="00A56EE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valida as informações que constam na </w:t>
      </w:r>
      <w:r>
        <w:rPr>
          <w:rFonts w:ascii="Arial" w:hAnsi="Arial" w:cs="Arial"/>
          <w:sz w:val="24"/>
          <w:szCs w:val="24"/>
        </w:rPr>
        <w:t>declaração da conexão no arquivo “</w:t>
      </w:r>
      <w:proofErr w:type="spellStart"/>
      <w:r>
        <w:rPr>
          <w:rFonts w:ascii="Arial" w:hAnsi="Arial" w:cs="Arial"/>
          <w:sz w:val="24"/>
          <w:szCs w:val="24"/>
        </w:rPr>
        <w:t>connection.config.php</w:t>
      </w:r>
      <w:proofErr w:type="spellEnd"/>
      <w:r>
        <w:rPr>
          <w:rFonts w:ascii="Arial" w:hAnsi="Arial" w:cs="Arial"/>
          <w:sz w:val="24"/>
          <w:szCs w:val="24"/>
        </w:rPr>
        <w:t xml:space="preserve">” (conforme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 w:rsidRPr="00A56EE4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 e utiliza</w:t>
      </w:r>
      <w:r w:rsidR="004E684B">
        <w:rPr>
          <w:rFonts w:ascii="Arial" w:hAnsi="Arial" w:cs="Arial"/>
          <w:sz w:val="24"/>
          <w:szCs w:val="24"/>
        </w:rPr>
        <w:t xml:space="preserve"> as informações para criar uma conexão e retorna para o ORM</w:t>
      </w:r>
      <w:r>
        <w:rPr>
          <w:rFonts w:ascii="Arial" w:hAnsi="Arial" w:cs="Arial"/>
          <w:sz w:val="24"/>
          <w:szCs w:val="24"/>
        </w:rPr>
        <w:t>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lastRenderedPageBreak/>
        <w:t>Tipos de dados</w:t>
      </w:r>
    </w:p>
    <w:p w:rsidR="00E57FBA" w:rsidRDefault="00260664" w:rsidP="00E57F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concentra os tipos de dados que o ORM</w:t>
      </w:r>
      <w:r w:rsidR="00E57FBA">
        <w:rPr>
          <w:rFonts w:ascii="Arial" w:hAnsi="Arial" w:cs="Arial"/>
          <w:sz w:val="24"/>
        </w:rPr>
        <w:t xml:space="preserve"> pode aceitar na propriedade “</w:t>
      </w:r>
      <w:proofErr w:type="spellStart"/>
      <w:r w:rsidR="00E57FBA">
        <w:rPr>
          <w:rFonts w:ascii="Arial" w:hAnsi="Arial" w:cs="Arial"/>
          <w:sz w:val="24"/>
        </w:rPr>
        <w:t>type</w:t>
      </w:r>
      <w:proofErr w:type="spellEnd"/>
      <w:r w:rsidR="00E57FBA">
        <w:rPr>
          <w:rFonts w:ascii="Arial" w:hAnsi="Arial" w:cs="Arial"/>
          <w:sz w:val="24"/>
        </w:rPr>
        <w:t xml:space="preserve">” da </w:t>
      </w:r>
      <w:proofErr w:type="spellStart"/>
      <w:r w:rsidR="00E57FBA">
        <w:rPr>
          <w:rFonts w:ascii="Arial" w:hAnsi="Arial" w:cs="Arial"/>
          <w:i/>
          <w:sz w:val="24"/>
        </w:rPr>
        <w:t>annotation</w:t>
      </w:r>
      <w:proofErr w:type="spellEnd"/>
      <w:r w:rsidR="00E57FBA">
        <w:rPr>
          <w:rFonts w:ascii="Arial" w:hAnsi="Arial" w:cs="Arial"/>
          <w:sz w:val="24"/>
        </w:rPr>
        <w:t xml:space="preserve"> “@ORM/</w:t>
      </w:r>
      <w:proofErr w:type="spellStart"/>
      <w:r w:rsidR="00E57FBA">
        <w:rPr>
          <w:rFonts w:ascii="Arial" w:hAnsi="Arial" w:cs="Arial"/>
          <w:sz w:val="24"/>
        </w:rPr>
        <w:t>Column</w:t>
      </w:r>
      <w:proofErr w:type="spellEnd"/>
      <w:r w:rsidR="00E57FBA">
        <w:rPr>
          <w:rFonts w:ascii="Arial" w:hAnsi="Arial" w:cs="Arial"/>
          <w:sz w:val="24"/>
        </w:rPr>
        <w:t xml:space="preserve">” e também os tipos correspondentes para o banco de dados, por exemplo, </w:t>
      </w:r>
      <w:r w:rsidR="00326ADE">
        <w:rPr>
          <w:rFonts w:ascii="Arial" w:hAnsi="Arial" w:cs="Arial"/>
          <w:sz w:val="24"/>
        </w:rPr>
        <w:t>o tipo “</w:t>
      </w:r>
      <w:proofErr w:type="spellStart"/>
      <w:r w:rsidR="00326ADE">
        <w:rPr>
          <w:rFonts w:ascii="Arial" w:hAnsi="Arial" w:cs="Arial"/>
          <w:sz w:val="24"/>
        </w:rPr>
        <w:t>string</w:t>
      </w:r>
      <w:proofErr w:type="spellEnd"/>
      <w:r w:rsidR="00326ADE">
        <w:rPr>
          <w:rFonts w:ascii="Arial" w:hAnsi="Arial" w:cs="Arial"/>
          <w:sz w:val="24"/>
        </w:rPr>
        <w:t xml:space="preserve">” que é informado na </w:t>
      </w:r>
      <w:proofErr w:type="spellStart"/>
      <w:r w:rsidR="00326ADE">
        <w:rPr>
          <w:rFonts w:ascii="Arial" w:hAnsi="Arial" w:cs="Arial"/>
          <w:i/>
          <w:sz w:val="24"/>
        </w:rPr>
        <w:t>annotation</w:t>
      </w:r>
      <w:proofErr w:type="spellEnd"/>
      <w:r w:rsidR="00326ADE">
        <w:rPr>
          <w:rFonts w:ascii="Arial" w:hAnsi="Arial" w:cs="Arial"/>
          <w:sz w:val="24"/>
        </w:rPr>
        <w:t xml:space="preserve"> “@ORM/</w:t>
      </w:r>
      <w:proofErr w:type="spellStart"/>
      <w:r w:rsidR="00326ADE">
        <w:rPr>
          <w:rFonts w:ascii="Arial" w:hAnsi="Arial" w:cs="Arial"/>
          <w:sz w:val="24"/>
        </w:rPr>
        <w:t>Column</w:t>
      </w:r>
      <w:proofErr w:type="spellEnd"/>
      <w:r w:rsidR="00326ADE">
        <w:rPr>
          <w:rFonts w:ascii="Arial" w:hAnsi="Arial" w:cs="Arial"/>
          <w:sz w:val="24"/>
        </w:rPr>
        <w:t>” é um tipo de dados aceito pelo ORM e “</w:t>
      </w:r>
      <w:proofErr w:type="spellStart"/>
      <w:r w:rsidR="00326ADE">
        <w:rPr>
          <w:rFonts w:ascii="Arial" w:hAnsi="Arial" w:cs="Arial"/>
          <w:sz w:val="24"/>
        </w:rPr>
        <w:t>varchar</w:t>
      </w:r>
      <w:proofErr w:type="spellEnd"/>
      <w:r w:rsidR="00326ADE">
        <w:rPr>
          <w:rFonts w:ascii="Arial" w:hAnsi="Arial" w:cs="Arial"/>
          <w:sz w:val="24"/>
        </w:rPr>
        <w:t>” é o tipo de dado equivalente para o banco de dados MySQL.</w:t>
      </w:r>
    </w:p>
    <w:p w:rsidR="00326ADE" w:rsidRPr="007F137E" w:rsidRDefault="00ED2B82" w:rsidP="003C7F2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 ORM mapear as classes do modelo para executar os comandos no</w:t>
      </w:r>
      <w:r w:rsidR="007F137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dados do banco de dados e mapear os resultados vindos do banco para as classes do modelo, é necessário converter os dados, do PHP para o banco de dados e do banco de dados para o PHP.</w:t>
      </w:r>
      <w:r w:rsidR="003C7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isso</w:t>
      </w:r>
      <w:r w:rsidR="007F137E">
        <w:rPr>
          <w:rFonts w:ascii="Arial" w:hAnsi="Arial" w:cs="Arial"/>
          <w:sz w:val="24"/>
        </w:rPr>
        <w:t xml:space="preserve">, o </w:t>
      </w:r>
      <w:r w:rsidR="007F137E" w:rsidRPr="007F137E">
        <w:rPr>
          <w:rFonts w:ascii="Arial" w:hAnsi="Arial" w:cs="Arial"/>
          <w:i/>
          <w:sz w:val="24"/>
        </w:rPr>
        <w:t>Driver</w:t>
      </w:r>
      <w:r w:rsidR="007F137E">
        <w:rPr>
          <w:rFonts w:ascii="Arial" w:hAnsi="Arial" w:cs="Arial"/>
          <w:sz w:val="24"/>
        </w:rPr>
        <w:t xml:space="preserve"> contém a lógica para converter os tipos contidos nele</w:t>
      </w:r>
      <w:r w:rsidR="003C7F27">
        <w:rPr>
          <w:rFonts w:ascii="Arial" w:hAnsi="Arial" w:cs="Arial"/>
          <w:sz w:val="24"/>
        </w:rPr>
        <w:t>.</w:t>
      </w:r>
      <w:r w:rsidR="007F137E">
        <w:rPr>
          <w:rFonts w:ascii="Arial" w:hAnsi="Arial" w:cs="Arial"/>
          <w:sz w:val="24"/>
        </w:rPr>
        <w:t xml:space="preserve"> </w:t>
      </w:r>
      <w:r w:rsidR="003C7F27">
        <w:rPr>
          <w:rFonts w:ascii="Arial" w:hAnsi="Arial" w:cs="Arial"/>
          <w:sz w:val="24"/>
        </w:rPr>
        <w:t>P</w:t>
      </w:r>
      <w:r w:rsidR="007F137E">
        <w:rPr>
          <w:rFonts w:ascii="Arial" w:hAnsi="Arial" w:cs="Arial"/>
          <w:sz w:val="24"/>
        </w:rPr>
        <w:t>ara</w:t>
      </w:r>
      <w:r w:rsidR="003C7F27">
        <w:rPr>
          <w:rFonts w:ascii="Arial" w:hAnsi="Arial" w:cs="Arial"/>
          <w:sz w:val="24"/>
        </w:rPr>
        <w:t xml:space="preserve"> </w:t>
      </w:r>
      <w:r w:rsidR="007F137E">
        <w:rPr>
          <w:rFonts w:ascii="Arial" w:hAnsi="Arial" w:cs="Arial"/>
          <w:sz w:val="24"/>
        </w:rPr>
        <w:t xml:space="preserve">os tipos de </w:t>
      </w:r>
      <w:r w:rsidR="003C7F27">
        <w:rPr>
          <w:rFonts w:ascii="Arial" w:hAnsi="Arial" w:cs="Arial"/>
          <w:sz w:val="24"/>
        </w:rPr>
        <w:t xml:space="preserve">dados </w:t>
      </w:r>
      <w:r w:rsidR="007F137E">
        <w:rPr>
          <w:rFonts w:ascii="Arial" w:hAnsi="Arial" w:cs="Arial"/>
          <w:sz w:val="24"/>
        </w:rPr>
        <w:t>“date”, “</w:t>
      </w:r>
      <w:proofErr w:type="spellStart"/>
      <w:r w:rsidR="007F137E">
        <w:rPr>
          <w:rFonts w:ascii="Arial" w:hAnsi="Arial" w:cs="Arial"/>
          <w:sz w:val="24"/>
        </w:rPr>
        <w:t>datetime</w:t>
      </w:r>
      <w:proofErr w:type="spellEnd"/>
      <w:r w:rsidR="007F137E">
        <w:rPr>
          <w:rFonts w:ascii="Arial" w:hAnsi="Arial" w:cs="Arial"/>
          <w:sz w:val="24"/>
        </w:rPr>
        <w:t>” e “time” que</w:t>
      </w:r>
      <w:r w:rsidR="003C7F27">
        <w:rPr>
          <w:rFonts w:ascii="Arial" w:hAnsi="Arial" w:cs="Arial"/>
          <w:sz w:val="24"/>
        </w:rPr>
        <w:t xml:space="preserve"> requerem um formato específico para ser armazenado no banco de dados, o </w:t>
      </w:r>
      <w:r w:rsidR="003C7F27" w:rsidRPr="003C7F27">
        <w:rPr>
          <w:rFonts w:ascii="Arial" w:hAnsi="Arial" w:cs="Arial"/>
          <w:i/>
          <w:sz w:val="24"/>
        </w:rPr>
        <w:t>Driver</w:t>
      </w:r>
      <w:r w:rsidR="003C7F27">
        <w:rPr>
          <w:rFonts w:ascii="Arial" w:hAnsi="Arial" w:cs="Arial"/>
          <w:sz w:val="24"/>
        </w:rPr>
        <w:t xml:space="preserve"> contém também o formato para que o ORM possa formatar os dados no formado correto.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Valores Auto Gerados</w:t>
      </w:r>
    </w:p>
    <w:p w:rsidR="00B04977" w:rsidRDefault="00C87C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ORM possu</w:t>
      </w:r>
      <w:r w:rsidR="00560C03">
        <w:rPr>
          <w:rFonts w:ascii="Arial" w:hAnsi="Arial" w:cs="Arial"/>
          <w:sz w:val="24"/>
        </w:rPr>
        <w:t xml:space="preserve">i a </w:t>
      </w:r>
      <w:proofErr w:type="spellStart"/>
      <w:r w:rsidR="00560C03">
        <w:rPr>
          <w:rFonts w:ascii="Arial" w:hAnsi="Arial" w:cs="Arial"/>
          <w:i/>
          <w:sz w:val="24"/>
        </w:rPr>
        <w:t>annotation</w:t>
      </w:r>
      <w:proofErr w:type="spellEnd"/>
      <w:r w:rsidR="00560C03">
        <w:rPr>
          <w:rFonts w:ascii="Arial" w:hAnsi="Arial" w:cs="Arial"/>
          <w:sz w:val="24"/>
        </w:rPr>
        <w:t xml:space="preserve"> “@ORM/</w:t>
      </w:r>
      <w:proofErr w:type="spellStart"/>
      <w:r w:rsidR="00560C03">
        <w:rPr>
          <w:rFonts w:ascii="Arial" w:hAnsi="Arial" w:cs="Arial"/>
          <w:sz w:val="24"/>
        </w:rPr>
        <w:t>Generated</w:t>
      </w:r>
      <w:proofErr w:type="spellEnd"/>
      <w:r w:rsidR="00560C03">
        <w:rPr>
          <w:rFonts w:ascii="Arial" w:hAnsi="Arial" w:cs="Arial"/>
          <w:sz w:val="24"/>
        </w:rPr>
        <w:t xml:space="preserve">”, </w:t>
      </w:r>
      <w:r w:rsidR="001B1A76">
        <w:rPr>
          <w:rFonts w:ascii="Arial" w:hAnsi="Arial" w:cs="Arial"/>
          <w:sz w:val="24"/>
        </w:rPr>
        <w:t xml:space="preserve">que indica que a chave primária </w:t>
      </w:r>
      <w:r w:rsidR="002B3CB4">
        <w:rPr>
          <w:rFonts w:ascii="Arial" w:hAnsi="Arial" w:cs="Arial"/>
          <w:sz w:val="24"/>
        </w:rPr>
        <w:t xml:space="preserve">da tabela que a classe modelo está mapeando é auto gerada. Mas, como cada banco de dados gera o valor da chave primária de maneira diferente, o </w:t>
      </w:r>
      <w:r w:rsidR="002B3CB4" w:rsidRPr="002B3CB4">
        <w:rPr>
          <w:rFonts w:ascii="Arial" w:hAnsi="Arial" w:cs="Arial"/>
          <w:i/>
          <w:sz w:val="24"/>
        </w:rPr>
        <w:t>Driver</w:t>
      </w:r>
      <w:r w:rsidR="002B3CB4">
        <w:rPr>
          <w:rFonts w:ascii="Arial" w:hAnsi="Arial" w:cs="Arial"/>
          <w:sz w:val="24"/>
        </w:rPr>
        <w:t xml:space="preserve"> deve indicar ao ORM como o banco de dados trabalha nesse aspecto. </w:t>
      </w:r>
      <w:r w:rsidR="00B04977">
        <w:rPr>
          <w:rFonts w:ascii="Arial" w:hAnsi="Arial" w:cs="Arial"/>
          <w:sz w:val="24"/>
        </w:rPr>
        <w:t xml:space="preserve">Existem 3 maneiras para gerar o valor da chave primária que o ORM pode considerar e o </w:t>
      </w:r>
      <w:r w:rsidR="00B04977" w:rsidRPr="00B04977">
        <w:rPr>
          <w:rFonts w:ascii="Arial" w:hAnsi="Arial" w:cs="Arial"/>
          <w:i/>
          <w:sz w:val="24"/>
        </w:rPr>
        <w:t>Driver</w:t>
      </w:r>
      <w:r w:rsidR="00B04977">
        <w:rPr>
          <w:rFonts w:ascii="Arial" w:hAnsi="Arial" w:cs="Arial"/>
          <w:sz w:val="24"/>
        </w:rPr>
        <w:t xml:space="preserve"> tem por obrigação informar o tipo pelo qual o valor será gerado.</w:t>
      </w:r>
    </w:p>
    <w:p w:rsidR="003C7F2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tipo é indicando na coluna da tabela no banco de dados, por exemplo, no MySQL a propriedade da coluna que é a chave primária chama-se “AUTO_INCREMENT” e no </w:t>
      </w:r>
      <w:proofErr w:type="spellStart"/>
      <w:r>
        <w:rPr>
          <w:rFonts w:ascii="Arial" w:hAnsi="Arial" w:cs="Arial"/>
          <w:sz w:val="24"/>
        </w:rPr>
        <w:t>SQLite</w:t>
      </w:r>
      <w:proofErr w:type="spellEnd"/>
      <w:r>
        <w:rPr>
          <w:rFonts w:ascii="Arial" w:hAnsi="Arial" w:cs="Arial"/>
          <w:sz w:val="24"/>
        </w:rPr>
        <w:t xml:space="preserve"> o nome da propriedade é “AUTOINCREMENT”. Essa diferença também é indicada pelo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.</w:t>
      </w:r>
    </w:p>
    <w:p w:rsidR="00B0497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tipo é conhecido como </w:t>
      </w:r>
      <w:proofErr w:type="spellStart"/>
      <w:r>
        <w:rPr>
          <w:rFonts w:ascii="Arial" w:hAnsi="Arial" w:cs="Arial"/>
          <w:i/>
          <w:sz w:val="24"/>
        </w:rPr>
        <w:t>sequence</w:t>
      </w:r>
      <w:proofErr w:type="spellEnd"/>
      <w:r>
        <w:rPr>
          <w:rFonts w:ascii="Arial" w:hAnsi="Arial" w:cs="Arial"/>
          <w:sz w:val="24"/>
        </w:rPr>
        <w:t xml:space="preserve">. Uma </w:t>
      </w:r>
      <w:proofErr w:type="spellStart"/>
      <w:r w:rsidRPr="00B04977">
        <w:rPr>
          <w:rFonts w:ascii="Arial" w:hAnsi="Arial" w:cs="Arial"/>
          <w:i/>
          <w:sz w:val="24"/>
        </w:rPr>
        <w:t>sequ</w:t>
      </w:r>
      <w:r w:rsidR="00A06920">
        <w:rPr>
          <w:rFonts w:ascii="Arial" w:hAnsi="Arial" w:cs="Arial"/>
          <w:i/>
          <w:sz w:val="24"/>
        </w:rPr>
        <w:t>e</w:t>
      </w:r>
      <w:r w:rsidRPr="00B04977">
        <w:rPr>
          <w:rFonts w:ascii="Arial" w:hAnsi="Arial" w:cs="Arial"/>
          <w:i/>
          <w:sz w:val="24"/>
        </w:rPr>
        <w:t>nce</w:t>
      </w:r>
      <w:proofErr w:type="spellEnd"/>
      <w:r>
        <w:rPr>
          <w:rFonts w:ascii="Arial" w:hAnsi="Arial" w:cs="Arial"/>
          <w:sz w:val="24"/>
        </w:rPr>
        <w:t xml:space="preserve"> é um objeto </w:t>
      </w:r>
      <w:r w:rsidR="00A06920">
        <w:rPr>
          <w:rFonts w:ascii="Arial" w:hAnsi="Arial" w:cs="Arial"/>
          <w:sz w:val="24"/>
        </w:rPr>
        <w:t xml:space="preserve">que gera um número sequencial e está disponível em bancos de dados como o Oracle e o PostgreSQL. O ORM possui também o nome de uma </w:t>
      </w:r>
      <w:proofErr w:type="spellStart"/>
      <w:r w:rsidR="00A06920" w:rsidRPr="005B0FC8">
        <w:rPr>
          <w:rFonts w:ascii="Arial" w:hAnsi="Arial" w:cs="Arial"/>
          <w:i/>
          <w:sz w:val="24"/>
        </w:rPr>
        <w:t>sequenc</w:t>
      </w:r>
      <w:r w:rsidR="005B0FC8" w:rsidRPr="005B0FC8">
        <w:rPr>
          <w:rFonts w:ascii="Arial" w:hAnsi="Arial" w:cs="Arial"/>
          <w:i/>
          <w:sz w:val="24"/>
        </w:rPr>
        <w:t>e</w:t>
      </w:r>
      <w:proofErr w:type="spellEnd"/>
      <w:r w:rsidR="00A06920">
        <w:rPr>
          <w:rFonts w:ascii="Arial" w:hAnsi="Arial" w:cs="Arial"/>
          <w:sz w:val="24"/>
        </w:rPr>
        <w:t xml:space="preserve"> genérica, o qual deve ser usado para gerar</w:t>
      </w:r>
      <w:r w:rsidR="005B0FC8">
        <w:rPr>
          <w:rFonts w:ascii="Arial" w:hAnsi="Arial" w:cs="Arial"/>
          <w:sz w:val="24"/>
        </w:rPr>
        <w:t xml:space="preserve"> o valor da chave primária de todas as tabelas mapeadas na aplicação.</w:t>
      </w:r>
    </w:p>
    <w:p w:rsidR="005B0FC8" w:rsidRDefault="005B0FC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 por fim, o terceiro tipo, que em último caso, pode ser usado para gerar o valor da chave primaria através de uma consulta na </w:t>
      </w:r>
      <w:r w:rsidR="005A2A81">
        <w:rPr>
          <w:rFonts w:ascii="Arial" w:hAnsi="Arial" w:cs="Arial"/>
          <w:sz w:val="24"/>
        </w:rPr>
        <w:t>tabela mapeada pela classe do modelo, buscando maior valor da chave primaria da tabela</w:t>
      </w:r>
      <w:r w:rsidR="004862E4">
        <w:rPr>
          <w:rFonts w:ascii="Arial" w:hAnsi="Arial" w:cs="Arial"/>
          <w:sz w:val="24"/>
        </w:rPr>
        <w:t xml:space="preserve"> para incrementar manualmente. A query a ser usada é fornecida pelo </w:t>
      </w:r>
      <w:r w:rsidR="004862E4">
        <w:rPr>
          <w:rFonts w:ascii="Arial" w:hAnsi="Arial" w:cs="Arial"/>
          <w:i/>
          <w:sz w:val="24"/>
        </w:rPr>
        <w:t>Driver</w:t>
      </w:r>
      <w:r w:rsidR="004862E4">
        <w:rPr>
          <w:rFonts w:ascii="Arial" w:hAnsi="Arial" w:cs="Arial"/>
          <w:sz w:val="24"/>
        </w:rPr>
        <w:t>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Paginação</w:t>
      </w:r>
    </w:p>
    <w:p w:rsidR="00137F2B" w:rsidRPr="0078771C" w:rsidRDefault="00AC1766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consultas que retornam uma grande quantidade de registros, uma abordagem comum dos desenvolvedores é dividir os registros em páginas ou simplesmente retornar somente os registros mais recentes</w:t>
      </w:r>
      <w:r w:rsidR="0078771C">
        <w:rPr>
          <w:rFonts w:ascii="Arial" w:hAnsi="Arial" w:cs="Arial"/>
          <w:sz w:val="24"/>
        </w:rPr>
        <w:t xml:space="preserve">. Então, quando o ORM necessita criar uma consulta paginada ou trazendo somente os primeiros registros resultantes da consulta, o </w:t>
      </w:r>
      <w:r w:rsidR="0078771C">
        <w:rPr>
          <w:rFonts w:ascii="Arial" w:hAnsi="Arial" w:cs="Arial"/>
          <w:i/>
          <w:sz w:val="24"/>
        </w:rPr>
        <w:t>Driver</w:t>
      </w:r>
      <w:r w:rsidR="0078771C">
        <w:rPr>
          <w:rFonts w:ascii="Arial" w:hAnsi="Arial" w:cs="Arial"/>
          <w:sz w:val="24"/>
        </w:rPr>
        <w:t xml:space="preserve"> possui as informações necessárias para o ORM montar essa consulta.</w:t>
      </w:r>
    </w:p>
    <w:p w:rsidR="00495E87" w:rsidRPr="0078771C" w:rsidRDefault="00795308" w:rsidP="00B534DE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8771C">
        <w:rPr>
          <w:rFonts w:ascii="Arial" w:hAnsi="Arial" w:cs="Arial"/>
          <w:sz w:val="28"/>
        </w:rPr>
        <w:t>Criação das tabelas</w:t>
      </w:r>
    </w:p>
    <w:p w:rsidR="00FE4C3D" w:rsidRDefault="0096127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tem a habilidade de criar as tabelas </w:t>
      </w:r>
      <w:r w:rsidR="00A4331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partir das classes modelo</w:t>
      </w:r>
      <w:r w:rsidR="004C2D5C">
        <w:rPr>
          <w:rFonts w:ascii="Arial" w:hAnsi="Arial" w:cs="Arial"/>
          <w:sz w:val="24"/>
        </w:rPr>
        <w:t>.</w:t>
      </w:r>
      <w:r w:rsidR="00A4331D">
        <w:rPr>
          <w:rFonts w:ascii="Arial" w:hAnsi="Arial" w:cs="Arial"/>
          <w:sz w:val="24"/>
        </w:rPr>
        <w:t xml:space="preserve"> Para que o ORM saiba como criar, é necessário informar </w:t>
      </w:r>
      <w:r w:rsidR="00D0380A">
        <w:rPr>
          <w:rFonts w:ascii="Arial" w:hAnsi="Arial" w:cs="Arial"/>
          <w:sz w:val="24"/>
        </w:rPr>
        <w:t xml:space="preserve">o caminho para a pasta que contém os modelos e o </w:t>
      </w:r>
      <w:proofErr w:type="spellStart"/>
      <w:r w:rsidR="00D0380A" w:rsidRPr="00D0380A">
        <w:rPr>
          <w:rFonts w:ascii="Arial" w:hAnsi="Arial" w:cs="Arial"/>
          <w:i/>
          <w:sz w:val="24"/>
        </w:rPr>
        <w:t>namespace</w:t>
      </w:r>
      <w:proofErr w:type="spellEnd"/>
      <w:r w:rsidR="00FE4C3D">
        <w:rPr>
          <w:rFonts w:ascii="Arial" w:hAnsi="Arial" w:cs="Arial"/>
          <w:sz w:val="24"/>
        </w:rPr>
        <w:t xml:space="preserve"> no momento em que estiver configurando a conexão no ORM</w:t>
      </w:r>
      <w:r w:rsidR="00D0380A">
        <w:rPr>
          <w:rFonts w:ascii="Arial" w:hAnsi="Arial" w:cs="Arial"/>
          <w:sz w:val="24"/>
        </w:rPr>
        <w:t>.</w:t>
      </w:r>
    </w:p>
    <w:p w:rsidR="00FC2BD6" w:rsidRDefault="00D0380A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i/>
          <w:sz w:val="24"/>
        </w:rPr>
        <w:t>namespace</w:t>
      </w:r>
      <w:proofErr w:type="spellEnd"/>
      <w:r>
        <w:rPr>
          <w:rFonts w:ascii="Arial" w:hAnsi="Arial" w:cs="Arial"/>
          <w:sz w:val="24"/>
        </w:rPr>
        <w:t xml:space="preserve">, na </w:t>
      </w:r>
      <w:r w:rsidRPr="00D0380A">
        <w:rPr>
          <w:rFonts w:ascii="Arial" w:hAnsi="Arial" w:cs="Arial"/>
          <w:sz w:val="24"/>
        </w:rPr>
        <w:t xml:space="preserve">definição mais ampla, </w:t>
      </w:r>
      <w:r>
        <w:rPr>
          <w:rFonts w:ascii="Arial" w:hAnsi="Arial" w:cs="Arial"/>
          <w:sz w:val="24"/>
        </w:rPr>
        <w:t>é</w:t>
      </w:r>
      <w:r w:rsidRPr="00D0380A">
        <w:rPr>
          <w:rFonts w:ascii="Arial" w:hAnsi="Arial" w:cs="Arial"/>
          <w:sz w:val="24"/>
        </w:rPr>
        <w:t xml:space="preserve"> uma forma de encapsular itens</w:t>
      </w:r>
      <w:r>
        <w:rPr>
          <w:rFonts w:ascii="Arial" w:hAnsi="Arial" w:cs="Arial"/>
          <w:sz w:val="24"/>
        </w:rPr>
        <w:t>, p</w:t>
      </w:r>
      <w:r w:rsidRPr="00D0380A">
        <w:rPr>
          <w:rFonts w:ascii="Arial" w:hAnsi="Arial" w:cs="Arial"/>
          <w:sz w:val="24"/>
        </w:rPr>
        <w:t>or exemplo, em qualquer sistema operacional, os diretórios servem para agrupar arquivos</w:t>
      </w:r>
      <w:r w:rsidR="00FC2BD6">
        <w:rPr>
          <w:rFonts w:ascii="Arial" w:hAnsi="Arial" w:cs="Arial"/>
          <w:sz w:val="24"/>
        </w:rPr>
        <w:t xml:space="preserve"> relacionados</w:t>
      </w:r>
      <w:r>
        <w:rPr>
          <w:rFonts w:ascii="Arial" w:hAnsi="Arial" w:cs="Arial"/>
          <w:sz w:val="24"/>
        </w:rPr>
        <w:t xml:space="preserve">, e atuam como um </w:t>
      </w:r>
      <w:proofErr w:type="spellStart"/>
      <w:r w:rsidRPr="00D0380A">
        <w:rPr>
          <w:rFonts w:ascii="Arial" w:hAnsi="Arial" w:cs="Arial"/>
          <w:i/>
          <w:sz w:val="24"/>
        </w:rPr>
        <w:t>namespace</w:t>
      </w:r>
      <w:proofErr w:type="spellEnd"/>
      <w:r>
        <w:rPr>
          <w:rFonts w:ascii="Arial" w:hAnsi="Arial" w:cs="Arial"/>
          <w:sz w:val="24"/>
        </w:rPr>
        <w:t xml:space="preserve"> para os arquivos, então, no sistema operacional é possível dois arquivos com o mesmo nome coexistirem desde que estejam em pastas diferentes.</w:t>
      </w:r>
      <w:r w:rsidR="00FE4C3D">
        <w:rPr>
          <w:rFonts w:ascii="Arial" w:hAnsi="Arial" w:cs="Arial"/>
          <w:sz w:val="24"/>
        </w:rPr>
        <w:t xml:space="preserve"> </w:t>
      </w:r>
      <w:r w:rsidRPr="00D0380A">
        <w:rPr>
          <w:rFonts w:ascii="Arial" w:hAnsi="Arial" w:cs="Arial"/>
          <w:sz w:val="24"/>
        </w:rPr>
        <w:t xml:space="preserve">Esse mesmo princípio se estende a </w:t>
      </w:r>
      <w:proofErr w:type="spellStart"/>
      <w:r w:rsidRPr="00D0380A">
        <w:rPr>
          <w:rFonts w:ascii="Arial" w:hAnsi="Arial" w:cs="Arial"/>
          <w:i/>
          <w:sz w:val="24"/>
        </w:rPr>
        <w:t>namespaces</w:t>
      </w:r>
      <w:proofErr w:type="spellEnd"/>
      <w:r w:rsidRPr="00D0380A">
        <w:rPr>
          <w:rFonts w:ascii="Arial" w:hAnsi="Arial" w:cs="Arial"/>
          <w:sz w:val="24"/>
        </w:rPr>
        <w:t xml:space="preserve"> no mundo da programação.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D0380A">
        <w:rPr>
          <w:rFonts w:ascii="Arial" w:hAnsi="Arial" w:cs="Arial"/>
          <w:i/>
          <w:sz w:val="24"/>
        </w:rPr>
        <w:t>Namespace</w:t>
      </w:r>
      <w:proofErr w:type="spellEnd"/>
      <w:r>
        <w:rPr>
          <w:rFonts w:ascii="Arial" w:hAnsi="Arial" w:cs="Arial"/>
          <w:sz w:val="24"/>
        </w:rPr>
        <w:t xml:space="preserve"> no </w:t>
      </w:r>
      <w:r w:rsidRPr="00D0380A">
        <w:rPr>
          <w:rFonts w:ascii="Arial" w:hAnsi="Arial" w:cs="Arial"/>
          <w:sz w:val="24"/>
        </w:rPr>
        <w:t>PHP</w:t>
      </w:r>
      <w:r w:rsidR="00FC2BD6">
        <w:rPr>
          <w:rFonts w:ascii="Arial" w:hAnsi="Arial" w:cs="Arial"/>
          <w:sz w:val="24"/>
        </w:rPr>
        <w:t xml:space="preserve">, </w:t>
      </w:r>
      <w:r w:rsidR="00FC2BD6" w:rsidRPr="00FC2BD6">
        <w:rPr>
          <w:rFonts w:ascii="Arial" w:hAnsi="Arial" w:cs="Arial"/>
          <w:sz w:val="24"/>
        </w:rPr>
        <w:t>fornece uma maneira de agrupar classes, interfaces, funções e constantes relacionadas.</w:t>
      </w:r>
    </w:p>
    <w:p w:rsidR="00B605BA" w:rsidRPr="00B605BA" w:rsidRDefault="00C53272" w:rsidP="00B605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Então, para configurar o ORM para criar as tabelas, segue o exemplo:</w:t>
      </w:r>
    </w:p>
    <w:p w:rsidR="00FC2BD6" w:rsidRPr="009B6AC2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C2BD6" w:rsidRPr="002D36A6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C2BD6" w:rsidRPr="0017449D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C2BD6" w:rsidRPr="00C53272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FE4C3D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C2BD6" w:rsidRDefault="00FC2BD6" w:rsidP="00FC2BD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7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configurar a criação de tabelas</w:t>
      </w:r>
    </w:p>
    <w:p w:rsidR="00FC2BD6" w:rsidRDefault="00FC2BD6" w:rsidP="00FC2BD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lastRenderedPageBreak/>
        <w:t>Fonte: Autor, 2018</w:t>
      </w:r>
    </w:p>
    <w:p w:rsidR="00FE4C3D" w:rsidRDefault="005C470F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 ser necessário também, apagar as tabelas antes de cria-las, para isso, basta informar também </w:t>
      </w:r>
      <w:r w:rsidR="00FE4C3D">
        <w:rPr>
          <w:rFonts w:ascii="Arial" w:hAnsi="Arial" w:cs="Arial"/>
          <w:sz w:val="24"/>
        </w:rPr>
        <w:t>na configuração da conexão:</w:t>
      </w:r>
    </w:p>
    <w:p w:rsidR="00FE4C3D" w:rsidRPr="009B6AC2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B605BA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7C24A0"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FE4C3D" w:rsidRPr="002D36A6" w:rsidRDefault="00B605BA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]);</w:t>
      </w:r>
    </w:p>
    <w:p w:rsidR="00FE4C3D" w:rsidRPr="00B605BA" w:rsidRDefault="00FE4C3D" w:rsidP="00F51286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B605BA"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B605BA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E4C3D" w:rsidRDefault="00FE4C3D" w:rsidP="00FE4C3D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8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 xml:space="preserve">para configurar </w:t>
      </w:r>
      <w:r w:rsidR="00B605BA">
        <w:rPr>
          <w:rFonts w:ascii="Arial" w:hAnsi="Arial" w:cs="Arial"/>
          <w:sz w:val="20"/>
        </w:rPr>
        <w:t>para apagar as</w:t>
      </w:r>
      <w:r>
        <w:rPr>
          <w:rFonts w:ascii="Arial" w:hAnsi="Arial" w:cs="Arial"/>
          <w:sz w:val="20"/>
        </w:rPr>
        <w:t xml:space="preserve"> tabelas</w:t>
      </w:r>
    </w:p>
    <w:p w:rsidR="00FE4C3D" w:rsidRDefault="00FE4C3D" w:rsidP="00FE4C3D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4C00F1" w:rsidRPr="004C00F1" w:rsidRDefault="004C00F1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possui todas as informações necessárias para criar as tabelas usando o mapeamento definido nas classes do modelo em conjunto com as informações sobre o banco de dados contidas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, como os tipos de dados e como fazer as chaves primarias com valores auto gerados.</w:t>
      </w:r>
    </w:p>
    <w:p w:rsidR="0078149B" w:rsidRDefault="00B605BA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Porém, criar e </w:t>
      </w:r>
      <w:r w:rsidR="0078149B">
        <w:rPr>
          <w:rFonts w:ascii="Arial" w:hAnsi="Arial" w:cs="Arial"/>
          <w:sz w:val="24"/>
        </w:rPr>
        <w:t>apagar</w:t>
      </w:r>
      <w:r>
        <w:rPr>
          <w:rFonts w:ascii="Arial" w:hAnsi="Arial" w:cs="Arial"/>
          <w:sz w:val="24"/>
        </w:rPr>
        <w:t xml:space="preserve"> as tabelas no banco de dados não é </w:t>
      </w:r>
      <w:r w:rsidRPr="004C00F1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tarefa muito trivial, ela precisa executada em ordem</w:t>
      </w:r>
      <w:r w:rsidR="00EF755C">
        <w:rPr>
          <w:rFonts w:ascii="Arial" w:hAnsi="Arial" w:cs="Arial"/>
          <w:sz w:val="24"/>
        </w:rPr>
        <w:t>.</w:t>
      </w:r>
    </w:p>
    <w:p w:rsidR="0078149B" w:rsidRDefault="0078149B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executar a ação de criar, o ORM precisa ler o mapeamento da classe do modelo, e identificar os relacionamentos da classe. O ORM deve criar primeiro as tabelas as quais a tabela mapeada pelo modelo antes de criar a tabela do mapeada pela classe que o ORM está trabalho no momento. Então de forma recursiva, o ORM</w:t>
      </w:r>
      <w:r w:rsidR="0037170A">
        <w:rPr>
          <w:rFonts w:ascii="Arial" w:hAnsi="Arial" w:cs="Arial"/>
          <w:sz w:val="24"/>
        </w:rPr>
        <w:t xml:space="preserve"> irá criar o comando de criação de tabela partindo da tabela que não possui nenhuma referência para outras tabelas até a tabela que possui mais referências. Uma vez que a lista de tabelas esteja completa, o ORM irá executar os comandos na ordem em que foram criados.</w:t>
      </w:r>
    </w:p>
    <w:p w:rsidR="00495E87" w:rsidRDefault="0037170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ação de apagar as tabelas do banco de dados funciona de forma semelhante, porém, para executar essa tarefa, o ORM irá começar a criar para apagar a tabela partindo da tabela que possui maior número de referências apontando para ela, para a tabela que não possui nenhuma tabela referência apontando para ela.</w:t>
      </w:r>
      <w:r w:rsidRPr="0037170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Então, mais uma vez</w:t>
      </w:r>
      <w:r>
        <w:rPr>
          <w:rFonts w:ascii="Arial" w:hAnsi="Arial" w:cs="Arial"/>
          <w:sz w:val="24"/>
        </w:rPr>
        <w:t>, o ORM irá executar os comandos na ordem em que foram criados.</w:t>
      </w:r>
    </w:p>
    <w:p w:rsidR="00F51286" w:rsidRDefault="00FD5097" w:rsidP="00150FE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ORM permite que uma ação seja executada antes de apagar as tabelas e uma ação após criar as tabelas. Essas ações podem ser úteis para criar uma rotina de </w:t>
      </w:r>
      <w:r w:rsidRPr="00FD5097">
        <w:rPr>
          <w:rFonts w:ascii="Arial" w:hAnsi="Arial" w:cs="Arial"/>
          <w:i/>
          <w:sz w:val="24"/>
        </w:rPr>
        <w:t>backup/</w:t>
      </w:r>
      <w:proofErr w:type="spellStart"/>
      <w:r w:rsidRPr="00FD5097">
        <w:rPr>
          <w:rFonts w:ascii="Arial" w:hAnsi="Arial" w:cs="Arial"/>
          <w:i/>
          <w:sz w:val="24"/>
        </w:rPr>
        <w:t>restore</w:t>
      </w:r>
      <w:proofErr w:type="spellEnd"/>
      <w:r>
        <w:rPr>
          <w:rFonts w:ascii="Arial" w:hAnsi="Arial" w:cs="Arial"/>
          <w:sz w:val="24"/>
        </w:rPr>
        <w:t xml:space="preserve"> ou de migração de banco de dados.</w:t>
      </w:r>
      <w:r w:rsidR="00E85739">
        <w:rPr>
          <w:rFonts w:ascii="Arial" w:hAnsi="Arial" w:cs="Arial"/>
          <w:sz w:val="24"/>
        </w:rPr>
        <w:t xml:space="preserve"> Para informar o ORM</w:t>
      </w:r>
      <w:r w:rsidR="00F51286">
        <w:rPr>
          <w:rFonts w:ascii="Arial" w:hAnsi="Arial" w:cs="Arial"/>
          <w:sz w:val="24"/>
        </w:rPr>
        <w:t xml:space="preserve"> quais ações ele deve executar, basta fazer o seguinte: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</w:t>
      </w:r>
      <w:proofErr w:type="spellStart"/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php</w:t>
      </w:r>
      <w:proofErr w:type="spellEnd"/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</w:t>
      </w:r>
      <w:proofErr w:type="gramStart"/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\Helpers\</w:t>
      </w:r>
      <w:proofErr w:type="spellStart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</w:t>
      </w:r>
      <w:proofErr w:type="spell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proofErr w:type="spellStart"/>
      <w:proofErr w:type="gramStart"/>
      <w:r w:rsidR="00695B8C"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proofErr w:type="spellEnd"/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</w:t>
      </w:r>
      <w:proofErr w:type="spellStart"/>
      <w:proofErr w:type="gramEnd"/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getInstance</w:t>
      </w:r>
      <w:proofErr w:type="spellEnd"/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proofErr w:type="spellEnd"/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</w:t>
      </w:r>
      <w:proofErr w:type="spellStart"/>
      <w:proofErr w:type="gramStart"/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setConnection</w:t>
      </w:r>
      <w:proofErr w:type="spellEnd"/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proofErr w:type="gramEnd"/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proofErr w:type="spellEnd"/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proofErr w:type="spellEnd"/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rop</w:t>
      </w:r>
      <w:proofErr w:type="spellEnd"/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proofErr w:type="spellEnd"/>
      <w:proofErr w:type="gramStart"/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proofErr w:type="spellEnd"/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proofErr w:type="spellEnd"/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proofErr w:type="spellStart"/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proofErr w:type="spellEnd"/>
      <w:proofErr w:type="gramStart"/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proofErr w:type="gramEnd"/>
    </w:p>
    <w:p w:rsidR="003063E2" w:rsidRPr="0017449D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51286" w:rsidRPr="003063E2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51286" w:rsidRDefault="00F51286" w:rsidP="00F5128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9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 xml:space="preserve">para </w:t>
      </w:r>
      <w:r>
        <w:rPr>
          <w:rFonts w:ascii="Arial" w:hAnsi="Arial" w:cs="Arial"/>
          <w:sz w:val="20"/>
        </w:rPr>
        <w:t>executar ações antes de apagar as tabelas e depois de cria-las</w:t>
      </w:r>
    </w:p>
    <w:p w:rsidR="00F51286" w:rsidRPr="0037170A" w:rsidRDefault="00F51286" w:rsidP="00F5128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DE58BE" w:rsidRPr="00150FE2" w:rsidRDefault="00AF7230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 w:rsidRPr="00150FE2">
        <w:rPr>
          <w:rFonts w:ascii="Arial" w:hAnsi="Arial" w:cs="Arial"/>
          <w:sz w:val="24"/>
        </w:rPr>
        <w:t>Na linha 2, é criado uma instância da classe “App\</w:t>
      </w:r>
      <w:proofErr w:type="spellStart"/>
      <w:r w:rsidRPr="00150FE2">
        <w:rPr>
          <w:rFonts w:ascii="Arial" w:hAnsi="Arial" w:cs="Arial"/>
          <w:sz w:val="24"/>
        </w:rPr>
        <w:t>Helpers</w:t>
      </w:r>
      <w:proofErr w:type="spellEnd"/>
      <w:r w:rsidRPr="00150FE2">
        <w:rPr>
          <w:rFonts w:ascii="Arial" w:hAnsi="Arial" w:cs="Arial"/>
          <w:sz w:val="24"/>
        </w:rPr>
        <w:t>\</w:t>
      </w:r>
      <w:proofErr w:type="spellStart"/>
      <w:r w:rsidRPr="00150FE2">
        <w:rPr>
          <w:rFonts w:ascii="Arial" w:hAnsi="Arial" w:cs="Arial"/>
          <w:sz w:val="24"/>
        </w:rPr>
        <w:t>InitDatabase</w:t>
      </w:r>
      <w:proofErr w:type="spellEnd"/>
      <w:r w:rsidRPr="00150FE2">
        <w:rPr>
          <w:rFonts w:ascii="Arial" w:hAnsi="Arial" w:cs="Arial"/>
          <w:sz w:val="24"/>
        </w:rPr>
        <w:t>”</w:t>
      </w:r>
      <w:r w:rsidR="004C00F1" w:rsidRPr="00150FE2">
        <w:rPr>
          <w:rFonts w:ascii="Arial" w:hAnsi="Arial" w:cs="Arial"/>
          <w:sz w:val="24"/>
        </w:rPr>
        <w:t xml:space="preserve"> e nas linhas 9 e 10, é informado para a conexão respectivamente, quais m</w:t>
      </w:r>
      <w:r w:rsidR="00150FE2">
        <w:rPr>
          <w:rFonts w:ascii="Arial" w:hAnsi="Arial" w:cs="Arial"/>
          <w:sz w:val="24"/>
        </w:rPr>
        <w:t>é</w:t>
      </w:r>
      <w:r w:rsidR="004C00F1" w:rsidRPr="00150FE2">
        <w:rPr>
          <w:rFonts w:ascii="Arial" w:hAnsi="Arial" w:cs="Arial"/>
          <w:sz w:val="24"/>
        </w:rPr>
        <w:t>todos devem ser executados antes de apagar as tabelas e depois de criá-las.</w:t>
      </w:r>
      <w:r w:rsidR="00150FE2" w:rsidRPr="00150FE2">
        <w:rPr>
          <w:rFonts w:ascii="Arial" w:hAnsi="Arial" w:cs="Arial"/>
          <w:sz w:val="24"/>
        </w:rPr>
        <w:t xml:space="preserve"> Utilizando esses métodos é poss</w:t>
      </w:r>
      <w:r w:rsidR="00150FE2">
        <w:rPr>
          <w:rFonts w:ascii="Arial" w:hAnsi="Arial" w:cs="Arial"/>
          <w:sz w:val="24"/>
        </w:rPr>
        <w:t>í</w:t>
      </w:r>
      <w:r w:rsidR="00150FE2" w:rsidRPr="00150FE2">
        <w:rPr>
          <w:rFonts w:ascii="Arial" w:hAnsi="Arial" w:cs="Arial"/>
          <w:sz w:val="24"/>
        </w:rPr>
        <w:t>vel que o desenvolvedor desenvolva uma lógica de como realizar o backup das inform</w:t>
      </w:r>
      <w:r w:rsidR="00150FE2">
        <w:rPr>
          <w:rFonts w:ascii="Arial" w:hAnsi="Arial" w:cs="Arial"/>
          <w:sz w:val="24"/>
        </w:rPr>
        <w:t>a</w:t>
      </w:r>
      <w:r w:rsidR="00150FE2" w:rsidRPr="00150FE2">
        <w:rPr>
          <w:rFonts w:ascii="Arial" w:hAnsi="Arial" w:cs="Arial"/>
          <w:sz w:val="24"/>
        </w:rPr>
        <w:t>ções essenciais do banco de dados antes de apagar as tabelas e posterio</w:t>
      </w:r>
      <w:r w:rsidR="00150FE2">
        <w:rPr>
          <w:rFonts w:ascii="Arial" w:hAnsi="Arial" w:cs="Arial"/>
          <w:sz w:val="24"/>
        </w:rPr>
        <w:t>r</w:t>
      </w:r>
      <w:r w:rsidR="00150FE2" w:rsidRPr="00150FE2">
        <w:rPr>
          <w:rFonts w:ascii="Arial" w:hAnsi="Arial" w:cs="Arial"/>
          <w:sz w:val="24"/>
        </w:rPr>
        <w:t>mente restaurar essas informações após a criação das tabelas.</w:t>
      </w:r>
      <w:bookmarkStart w:id="13" w:name="_GoBack"/>
      <w:bookmarkEnd w:id="13"/>
    </w:p>
    <w:p w:rsidR="007A6E63" w:rsidRPr="00141284" w:rsidRDefault="007A6E63">
      <w:pPr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br w:type="page"/>
      </w:r>
    </w:p>
    <w:p w:rsidR="00404729" w:rsidRPr="0014128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proofErr w:type="spellStart"/>
      <w:r w:rsidRPr="00141284">
        <w:rPr>
          <w:rFonts w:ascii="Arial" w:hAnsi="Arial" w:cs="Arial"/>
          <w:b/>
          <w:sz w:val="24"/>
          <w:lang w:val="en-GB"/>
        </w:rPr>
        <w:lastRenderedPageBreak/>
        <w:t>Glossário</w:t>
      </w:r>
      <w:proofErr w:type="spellEnd"/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Script: 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Open </w:t>
      </w:r>
      <w:proofErr w:type="spellStart"/>
      <w:r w:rsidRPr="00141284">
        <w:rPr>
          <w:rFonts w:ascii="Arial" w:hAnsi="Arial" w:cs="Arial"/>
          <w:sz w:val="24"/>
        </w:rPr>
        <w:t>Source</w:t>
      </w:r>
      <w:proofErr w:type="spellEnd"/>
      <w:r w:rsidRPr="00141284">
        <w:rPr>
          <w:rFonts w:ascii="Arial" w:hAnsi="Arial" w:cs="Arial"/>
          <w:sz w:val="24"/>
        </w:rPr>
        <w:t xml:space="preserve">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proofErr w:type="spellStart"/>
      <w:r w:rsidRPr="00141284">
        <w:rPr>
          <w:rFonts w:ascii="Arial" w:hAnsi="Arial" w:cs="Arial"/>
          <w:sz w:val="24"/>
        </w:rPr>
        <w:t>Reflection</w:t>
      </w:r>
      <w:proofErr w:type="spellEnd"/>
      <w:r w:rsidRPr="00141284">
        <w:rPr>
          <w:rFonts w:ascii="Arial" w:hAnsi="Arial" w:cs="Arial"/>
          <w:sz w:val="24"/>
        </w:rPr>
        <w:t xml:space="preserve">: </w:t>
      </w:r>
    </w:p>
    <w:p w:rsidR="00815795" w:rsidRPr="00141284" w:rsidRDefault="00815795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Driver: </w:t>
      </w: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141284">
        <w:rPr>
          <w:rFonts w:ascii="Arial" w:hAnsi="Arial" w:cs="Arial"/>
          <w:b/>
          <w:sz w:val="24"/>
        </w:rPr>
        <w:t>Referências</w:t>
      </w:r>
    </w:p>
    <w:p w:rsidR="00E10E48" w:rsidRPr="00141284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b/>
          <w:sz w:val="24"/>
        </w:rPr>
        <w:t>PHP.</w:t>
      </w:r>
      <w:r w:rsidRPr="00141284">
        <w:rPr>
          <w:rFonts w:ascii="Arial" w:hAnsi="Arial" w:cs="Arial"/>
          <w:sz w:val="24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4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3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0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1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3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4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6"/>
  </w:num>
  <w:num w:numId="1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4"/>
  </w:num>
  <w:num w:numId="12">
    <w:abstractNumId w:val="35"/>
  </w:num>
  <w:num w:numId="1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7"/>
  </w:num>
  <w:num w:numId="21">
    <w:abstractNumId w:val="19"/>
  </w:num>
  <w:num w:numId="22">
    <w:abstractNumId w:val="38"/>
  </w:num>
  <w:num w:numId="23">
    <w:abstractNumId w:val="36"/>
  </w:num>
  <w:num w:numId="24">
    <w:abstractNumId w:val="23"/>
  </w:num>
  <w:num w:numId="25">
    <w:abstractNumId w:val="1"/>
  </w:num>
  <w:num w:numId="26">
    <w:abstractNumId w:val="37"/>
  </w:num>
  <w:num w:numId="27">
    <w:abstractNumId w:val="16"/>
  </w:num>
  <w:num w:numId="28">
    <w:abstractNumId w:val="34"/>
  </w:num>
  <w:num w:numId="29">
    <w:abstractNumId w:val="8"/>
  </w:num>
  <w:num w:numId="30">
    <w:abstractNumId w:val="5"/>
  </w:num>
  <w:num w:numId="31">
    <w:abstractNumId w:val="14"/>
  </w:num>
  <w:num w:numId="32">
    <w:abstractNumId w:val="25"/>
  </w:num>
  <w:num w:numId="33">
    <w:abstractNumId w:val="21"/>
  </w:num>
  <w:num w:numId="34">
    <w:abstractNumId w:val="2"/>
  </w:num>
  <w:num w:numId="35">
    <w:abstractNumId w:val="18"/>
  </w:num>
  <w:num w:numId="36">
    <w:abstractNumId w:val="31"/>
  </w:num>
  <w:num w:numId="37">
    <w:abstractNumId w:val="17"/>
  </w:num>
  <w:num w:numId="38">
    <w:abstractNumId w:val="0"/>
  </w:num>
  <w:num w:numId="39">
    <w:abstractNumId w:val="28"/>
  </w:num>
  <w:num w:numId="40">
    <w:abstractNumId w:val="11"/>
  </w:num>
  <w:num w:numId="41">
    <w:abstractNumId w:val="33"/>
  </w:num>
  <w:num w:numId="42">
    <w:abstractNumId w:val="3"/>
  </w:num>
  <w:num w:numId="43">
    <w:abstractNumId w:val="22"/>
  </w:num>
  <w:num w:numId="44">
    <w:abstractNumId w:val="32"/>
  </w:num>
  <w:num w:numId="45">
    <w:abstractNumId w:val="30"/>
  </w:num>
  <w:num w:numId="46">
    <w:abstractNumId w:val="1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8583F"/>
    <w:rsid w:val="000B66C7"/>
    <w:rsid w:val="000F2F16"/>
    <w:rsid w:val="000F5108"/>
    <w:rsid w:val="00103BFA"/>
    <w:rsid w:val="00110936"/>
    <w:rsid w:val="00120E64"/>
    <w:rsid w:val="00127D13"/>
    <w:rsid w:val="001336FA"/>
    <w:rsid w:val="0013611F"/>
    <w:rsid w:val="00137F2B"/>
    <w:rsid w:val="00141284"/>
    <w:rsid w:val="001435E5"/>
    <w:rsid w:val="00143E51"/>
    <w:rsid w:val="00150FE2"/>
    <w:rsid w:val="0016506E"/>
    <w:rsid w:val="0017449D"/>
    <w:rsid w:val="00174854"/>
    <w:rsid w:val="00193D66"/>
    <w:rsid w:val="001B1A76"/>
    <w:rsid w:val="001C3A96"/>
    <w:rsid w:val="001D5AB3"/>
    <w:rsid w:val="001E2F98"/>
    <w:rsid w:val="001E3E8D"/>
    <w:rsid w:val="001E6AFD"/>
    <w:rsid w:val="001E77DD"/>
    <w:rsid w:val="001F0332"/>
    <w:rsid w:val="001F48A0"/>
    <w:rsid w:val="00206EF4"/>
    <w:rsid w:val="002166C4"/>
    <w:rsid w:val="00217841"/>
    <w:rsid w:val="0022041F"/>
    <w:rsid w:val="00221569"/>
    <w:rsid w:val="00230435"/>
    <w:rsid w:val="002309D6"/>
    <w:rsid w:val="00232B27"/>
    <w:rsid w:val="00232EF1"/>
    <w:rsid w:val="00233808"/>
    <w:rsid w:val="002479B7"/>
    <w:rsid w:val="00254665"/>
    <w:rsid w:val="00260664"/>
    <w:rsid w:val="00263DC9"/>
    <w:rsid w:val="002646F0"/>
    <w:rsid w:val="002730E5"/>
    <w:rsid w:val="002B3CB4"/>
    <w:rsid w:val="002D36A6"/>
    <w:rsid w:val="002D5EF2"/>
    <w:rsid w:val="002E214A"/>
    <w:rsid w:val="002E4DD5"/>
    <w:rsid w:val="002E6BCF"/>
    <w:rsid w:val="002F19F5"/>
    <w:rsid w:val="002F5961"/>
    <w:rsid w:val="0030164D"/>
    <w:rsid w:val="00304C2D"/>
    <w:rsid w:val="003063E2"/>
    <w:rsid w:val="00307CE0"/>
    <w:rsid w:val="00312F89"/>
    <w:rsid w:val="00320DB4"/>
    <w:rsid w:val="00322A93"/>
    <w:rsid w:val="00323167"/>
    <w:rsid w:val="00326ADE"/>
    <w:rsid w:val="00332616"/>
    <w:rsid w:val="00365A49"/>
    <w:rsid w:val="00365BB1"/>
    <w:rsid w:val="0037170A"/>
    <w:rsid w:val="00391C30"/>
    <w:rsid w:val="003C5AD0"/>
    <w:rsid w:val="003C7F27"/>
    <w:rsid w:val="003D2D2E"/>
    <w:rsid w:val="003E01D7"/>
    <w:rsid w:val="003E621B"/>
    <w:rsid w:val="003F727A"/>
    <w:rsid w:val="00402606"/>
    <w:rsid w:val="00404729"/>
    <w:rsid w:val="00404A44"/>
    <w:rsid w:val="00405DF5"/>
    <w:rsid w:val="004074C3"/>
    <w:rsid w:val="00414EC2"/>
    <w:rsid w:val="00416337"/>
    <w:rsid w:val="004171FD"/>
    <w:rsid w:val="004203B1"/>
    <w:rsid w:val="00422489"/>
    <w:rsid w:val="0042544F"/>
    <w:rsid w:val="00431A40"/>
    <w:rsid w:val="00433A1A"/>
    <w:rsid w:val="00454273"/>
    <w:rsid w:val="00463894"/>
    <w:rsid w:val="004862E4"/>
    <w:rsid w:val="00495E87"/>
    <w:rsid w:val="004C00F1"/>
    <w:rsid w:val="004C2D5C"/>
    <w:rsid w:val="004E684B"/>
    <w:rsid w:val="004F0408"/>
    <w:rsid w:val="005100DF"/>
    <w:rsid w:val="0051352E"/>
    <w:rsid w:val="00515000"/>
    <w:rsid w:val="0053173D"/>
    <w:rsid w:val="005325EC"/>
    <w:rsid w:val="005422C8"/>
    <w:rsid w:val="00542849"/>
    <w:rsid w:val="00557C4C"/>
    <w:rsid w:val="00560C03"/>
    <w:rsid w:val="005778FB"/>
    <w:rsid w:val="005A2A81"/>
    <w:rsid w:val="005A3868"/>
    <w:rsid w:val="005B0FC8"/>
    <w:rsid w:val="005B48A4"/>
    <w:rsid w:val="005C470F"/>
    <w:rsid w:val="005C5A1E"/>
    <w:rsid w:val="005D0FEB"/>
    <w:rsid w:val="00603058"/>
    <w:rsid w:val="00614CB9"/>
    <w:rsid w:val="006265B1"/>
    <w:rsid w:val="006343EB"/>
    <w:rsid w:val="00641BAC"/>
    <w:rsid w:val="0066140A"/>
    <w:rsid w:val="00661925"/>
    <w:rsid w:val="00661BC0"/>
    <w:rsid w:val="00664303"/>
    <w:rsid w:val="00667251"/>
    <w:rsid w:val="006751D7"/>
    <w:rsid w:val="0068331D"/>
    <w:rsid w:val="00695B8C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57081"/>
    <w:rsid w:val="0078149B"/>
    <w:rsid w:val="0078298A"/>
    <w:rsid w:val="0078771C"/>
    <w:rsid w:val="00793EDB"/>
    <w:rsid w:val="00794359"/>
    <w:rsid w:val="00795308"/>
    <w:rsid w:val="007A6E63"/>
    <w:rsid w:val="007B28C7"/>
    <w:rsid w:val="007B3F22"/>
    <w:rsid w:val="007C24A0"/>
    <w:rsid w:val="007C431B"/>
    <w:rsid w:val="007D33E7"/>
    <w:rsid w:val="007E2F04"/>
    <w:rsid w:val="007E493B"/>
    <w:rsid w:val="007E547F"/>
    <w:rsid w:val="007F137E"/>
    <w:rsid w:val="007F4A53"/>
    <w:rsid w:val="00815795"/>
    <w:rsid w:val="00815CF3"/>
    <w:rsid w:val="00826A42"/>
    <w:rsid w:val="00830A2C"/>
    <w:rsid w:val="0085033C"/>
    <w:rsid w:val="008861DA"/>
    <w:rsid w:val="00891402"/>
    <w:rsid w:val="008D2FC6"/>
    <w:rsid w:val="008D3AD4"/>
    <w:rsid w:val="008D4E6D"/>
    <w:rsid w:val="0090684B"/>
    <w:rsid w:val="00921493"/>
    <w:rsid w:val="00944A5F"/>
    <w:rsid w:val="00946532"/>
    <w:rsid w:val="00961279"/>
    <w:rsid w:val="00961EEB"/>
    <w:rsid w:val="009655BC"/>
    <w:rsid w:val="00985744"/>
    <w:rsid w:val="00996BB4"/>
    <w:rsid w:val="009B23B5"/>
    <w:rsid w:val="009B2671"/>
    <w:rsid w:val="009B6AC2"/>
    <w:rsid w:val="009C41E1"/>
    <w:rsid w:val="009D16C4"/>
    <w:rsid w:val="009F2CD3"/>
    <w:rsid w:val="009F3AC5"/>
    <w:rsid w:val="00A00363"/>
    <w:rsid w:val="00A03EAA"/>
    <w:rsid w:val="00A06920"/>
    <w:rsid w:val="00A21459"/>
    <w:rsid w:val="00A27B48"/>
    <w:rsid w:val="00A42E62"/>
    <w:rsid w:val="00A4331D"/>
    <w:rsid w:val="00A46649"/>
    <w:rsid w:val="00A53DC8"/>
    <w:rsid w:val="00A55BDA"/>
    <w:rsid w:val="00A56EE4"/>
    <w:rsid w:val="00A66989"/>
    <w:rsid w:val="00AA2C4F"/>
    <w:rsid w:val="00AB391E"/>
    <w:rsid w:val="00AC1766"/>
    <w:rsid w:val="00AC6AC5"/>
    <w:rsid w:val="00AF00CA"/>
    <w:rsid w:val="00AF313B"/>
    <w:rsid w:val="00AF7230"/>
    <w:rsid w:val="00B04977"/>
    <w:rsid w:val="00B059B9"/>
    <w:rsid w:val="00B12865"/>
    <w:rsid w:val="00B3777C"/>
    <w:rsid w:val="00B4021A"/>
    <w:rsid w:val="00B5194E"/>
    <w:rsid w:val="00B534DE"/>
    <w:rsid w:val="00B605BA"/>
    <w:rsid w:val="00B64542"/>
    <w:rsid w:val="00B73986"/>
    <w:rsid w:val="00B77B1C"/>
    <w:rsid w:val="00BB02B2"/>
    <w:rsid w:val="00BD2C9C"/>
    <w:rsid w:val="00BD7EE2"/>
    <w:rsid w:val="00BF383C"/>
    <w:rsid w:val="00BF578E"/>
    <w:rsid w:val="00BF5FF7"/>
    <w:rsid w:val="00C11F22"/>
    <w:rsid w:val="00C17F7C"/>
    <w:rsid w:val="00C23537"/>
    <w:rsid w:val="00C34732"/>
    <w:rsid w:val="00C45F59"/>
    <w:rsid w:val="00C53272"/>
    <w:rsid w:val="00C6420E"/>
    <w:rsid w:val="00C73A7F"/>
    <w:rsid w:val="00C76C15"/>
    <w:rsid w:val="00C77293"/>
    <w:rsid w:val="00C825A6"/>
    <w:rsid w:val="00C86FCA"/>
    <w:rsid w:val="00C87C3A"/>
    <w:rsid w:val="00C96A50"/>
    <w:rsid w:val="00CB57F7"/>
    <w:rsid w:val="00CB7C8C"/>
    <w:rsid w:val="00D0075B"/>
    <w:rsid w:val="00D0380A"/>
    <w:rsid w:val="00D12F1D"/>
    <w:rsid w:val="00D2643A"/>
    <w:rsid w:val="00D41CE9"/>
    <w:rsid w:val="00D47C66"/>
    <w:rsid w:val="00D62751"/>
    <w:rsid w:val="00D662AE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57FBA"/>
    <w:rsid w:val="00E632A8"/>
    <w:rsid w:val="00E65D79"/>
    <w:rsid w:val="00E761CF"/>
    <w:rsid w:val="00E85739"/>
    <w:rsid w:val="00EA1A3F"/>
    <w:rsid w:val="00ED2987"/>
    <w:rsid w:val="00ED2B82"/>
    <w:rsid w:val="00EF1D6A"/>
    <w:rsid w:val="00EF4628"/>
    <w:rsid w:val="00EF755C"/>
    <w:rsid w:val="00F12614"/>
    <w:rsid w:val="00F161E5"/>
    <w:rsid w:val="00F4122B"/>
    <w:rsid w:val="00F41B4F"/>
    <w:rsid w:val="00F51286"/>
    <w:rsid w:val="00F65696"/>
    <w:rsid w:val="00F70EF5"/>
    <w:rsid w:val="00F731CA"/>
    <w:rsid w:val="00F75C6C"/>
    <w:rsid w:val="00F9349F"/>
    <w:rsid w:val="00FA0333"/>
    <w:rsid w:val="00FA0630"/>
    <w:rsid w:val="00FB4A4C"/>
    <w:rsid w:val="00FC2BD6"/>
    <w:rsid w:val="00FD2C18"/>
    <w:rsid w:val="00FD5097"/>
    <w:rsid w:val="00FE3CE0"/>
    <w:rsid w:val="00FE4C3D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817E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F2E4-E9DF-49E8-9E8A-9A7710EAC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5328</TotalTime>
  <Pages>13</Pages>
  <Words>3340</Words>
  <Characters>18038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96</cp:revision>
  <dcterms:created xsi:type="dcterms:W3CDTF">2018-05-01T15:19:00Z</dcterms:created>
  <dcterms:modified xsi:type="dcterms:W3CDTF">2018-06-10T03:15:00Z</dcterms:modified>
</cp:coreProperties>
</file>