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65C8E" w14:textId="77777777" w:rsidR="000C5E8C" w:rsidRDefault="00000000">
      <w:pPr>
        <w:jc w:val="center"/>
      </w:pPr>
      <w:r>
        <w:rPr>
          <w:b/>
          <w:color w:val="1A1A2E"/>
          <w:sz w:val="56"/>
        </w:rPr>
        <w:t>Health Interoperability</w:t>
      </w:r>
      <w:r>
        <w:rPr>
          <w:b/>
          <w:color w:val="1A1A2E"/>
          <w:sz w:val="56"/>
        </w:rPr>
        <w:br/>
        <w:t>Agentic Framework</w:t>
      </w:r>
    </w:p>
    <w:p w14:paraId="2262F3EC" w14:textId="22AA74D5" w:rsidR="00C91845" w:rsidRDefault="00000000" w:rsidP="00C91845">
      <w:pPr>
        <w:jc w:val="center"/>
      </w:pPr>
      <w:r>
        <w:rPr>
          <w:color w:val="555555"/>
          <w:sz w:val="32"/>
        </w:rPr>
        <w:t>Product Requirements Specification</w:t>
      </w:r>
      <w:r>
        <w:rPr>
          <w:color w:val="666666"/>
        </w:rPr>
        <w:br/>
      </w:r>
      <w:r w:rsidRPr="00C91845">
        <w:rPr>
          <w:i/>
          <w:iCs/>
          <w:color w:val="666666"/>
        </w:rPr>
        <w:t>May 2026</w:t>
      </w:r>
      <w:r w:rsidR="00C91845" w:rsidRPr="00C91845">
        <w:rPr>
          <w:i/>
          <w:iCs/>
          <w:color w:val="666666"/>
        </w:rPr>
        <w:t xml:space="preserve"> – Daniel Franco</w:t>
      </w:r>
    </w:p>
    <w:sdt>
      <w:sdtPr>
        <w:rPr>
          <w:rFonts w:ascii="Calibri" w:eastAsiaTheme="minorEastAsia" w:hAnsi="Calibri" w:cstheme="minorBidi"/>
          <w:b w:val="0"/>
          <w:bCs w:val="0"/>
          <w:color w:val="333333"/>
          <w:sz w:val="22"/>
          <w:szCs w:val="22"/>
        </w:rPr>
        <w:id w:val="9422176"/>
        <w:docPartObj>
          <w:docPartGallery w:val="Table of Contents"/>
          <w:docPartUnique/>
        </w:docPartObj>
      </w:sdtPr>
      <w:sdtEndPr>
        <w:rPr>
          <w:noProof/>
        </w:rPr>
      </w:sdtEndPr>
      <w:sdtContent>
        <w:p w14:paraId="49346639" w14:textId="050DDF9B" w:rsidR="00C91845" w:rsidRDefault="00C91845">
          <w:pPr>
            <w:pStyle w:val="TOCHeading"/>
          </w:pPr>
          <w:r>
            <w:t>Table of Contents</w:t>
          </w:r>
        </w:p>
        <w:p w14:paraId="5B5F6445" w14:textId="763F23FC" w:rsidR="00C91845" w:rsidRDefault="00C91845">
          <w:pPr>
            <w:pStyle w:val="TOC1"/>
            <w:tabs>
              <w:tab w:val="right" w:leader="dot" w:pos="9396"/>
            </w:tabs>
            <w:rPr>
              <w:b w:val="0"/>
              <w:bCs w:val="0"/>
              <w:i w:val="0"/>
              <w:iCs w:val="0"/>
              <w:noProof/>
              <w:color w:val="auto"/>
              <w:kern w:val="2"/>
              <w14:ligatures w14:val="standardContextual"/>
            </w:rPr>
          </w:pPr>
          <w:r>
            <w:rPr>
              <w:b w:val="0"/>
              <w:bCs w:val="0"/>
            </w:rPr>
            <w:fldChar w:fldCharType="begin"/>
          </w:r>
          <w:r>
            <w:instrText xml:space="preserve"> TOC \o "1-3" \h \z \u </w:instrText>
          </w:r>
          <w:r>
            <w:rPr>
              <w:b w:val="0"/>
              <w:bCs w:val="0"/>
            </w:rPr>
            <w:fldChar w:fldCharType="separate"/>
          </w:r>
          <w:hyperlink w:anchor="_Toc229439163" w:history="1">
            <w:r w:rsidRPr="00D47FC0">
              <w:rPr>
                <w:rStyle w:val="Hyperlink"/>
                <w:noProof/>
              </w:rPr>
              <w:t>How to Read This Document</w:t>
            </w:r>
            <w:r>
              <w:rPr>
                <w:noProof/>
                <w:webHidden/>
              </w:rPr>
              <w:tab/>
            </w:r>
            <w:r>
              <w:rPr>
                <w:noProof/>
                <w:webHidden/>
              </w:rPr>
              <w:fldChar w:fldCharType="begin"/>
            </w:r>
            <w:r>
              <w:rPr>
                <w:noProof/>
                <w:webHidden/>
              </w:rPr>
              <w:instrText xml:space="preserve"> PAGEREF _Toc229439163 \h </w:instrText>
            </w:r>
            <w:r>
              <w:rPr>
                <w:noProof/>
                <w:webHidden/>
              </w:rPr>
            </w:r>
            <w:r>
              <w:rPr>
                <w:noProof/>
                <w:webHidden/>
              </w:rPr>
              <w:fldChar w:fldCharType="separate"/>
            </w:r>
            <w:r>
              <w:rPr>
                <w:noProof/>
                <w:webHidden/>
              </w:rPr>
              <w:t>3</w:t>
            </w:r>
            <w:r>
              <w:rPr>
                <w:noProof/>
                <w:webHidden/>
              </w:rPr>
              <w:fldChar w:fldCharType="end"/>
            </w:r>
          </w:hyperlink>
        </w:p>
        <w:p w14:paraId="75968846" w14:textId="16C7EB92" w:rsidR="00C91845" w:rsidRDefault="00C91845">
          <w:pPr>
            <w:pStyle w:val="TOC1"/>
            <w:tabs>
              <w:tab w:val="right" w:leader="dot" w:pos="9396"/>
            </w:tabs>
            <w:rPr>
              <w:b w:val="0"/>
              <w:bCs w:val="0"/>
              <w:i w:val="0"/>
              <w:iCs w:val="0"/>
              <w:noProof/>
              <w:color w:val="auto"/>
              <w:kern w:val="2"/>
              <w14:ligatures w14:val="standardContextual"/>
            </w:rPr>
          </w:pPr>
          <w:hyperlink w:anchor="_Toc229439164" w:history="1">
            <w:r w:rsidRPr="00D47FC0">
              <w:rPr>
                <w:rStyle w:val="Hyperlink"/>
                <w:noProof/>
              </w:rPr>
              <w:t>1. Product Overview</w:t>
            </w:r>
            <w:r>
              <w:rPr>
                <w:noProof/>
                <w:webHidden/>
              </w:rPr>
              <w:tab/>
            </w:r>
            <w:r>
              <w:rPr>
                <w:noProof/>
                <w:webHidden/>
              </w:rPr>
              <w:fldChar w:fldCharType="begin"/>
            </w:r>
            <w:r>
              <w:rPr>
                <w:noProof/>
                <w:webHidden/>
              </w:rPr>
              <w:instrText xml:space="preserve"> PAGEREF _Toc229439164 \h </w:instrText>
            </w:r>
            <w:r>
              <w:rPr>
                <w:noProof/>
                <w:webHidden/>
              </w:rPr>
            </w:r>
            <w:r>
              <w:rPr>
                <w:noProof/>
                <w:webHidden/>
              </w:rPr>
              <w:fldChar w:fldCharType="separate"/>
            </w:r>
            <w:r>
              <w:rPr>
                <w:noProof/>
                <w:webHidden/>
              </w:rPr>
              <w:t>3</w:t>
            </w:r>
            <w:r>
              <w:rPr>
                <w:noProof/>
                <w:webHidden/>
              </w:rPr>
              <w:fldChar w:fldCharType="end"/>
            </w:r>
          </w:hyperlink>
        </w:p>
        <w:p w14:paraId="2AF6E423" w14:textId="687DE7DD" w:rsidR="00C91845" w:rsidRDefault="00C91845">
          <w:pPr>
            <w:pStyle w:val="TOC2"/>
            <w:tabs>
              <w:tab w:val="right" w:leader="dot" w:pos="9396"/>
            </w:tabs>
            <w:rPr>
              <w:b w:val="0"/>
              <w:bCs w:val="0"/>
              <w:noProof/>
              <w:color w:val="auto"/>
              <w:kern w:val="2"/>
              <w:sz w:val="24"/>
              <w:szCs w:val="24"/>
              <w14:ligatures w14:val="standardContextual"/>
            </w:rPr>
          </w:pPr>
          <w:hyperlink w:anchor="_Toc229439165" w:history="1">
            <w:r w:rsidRPr="00D47FC0">
              <w:rPr>
                <w:rStyle w:val="Hyperlink"/>
                <w:noProof/>
              </w:rPr>
              <w:t>1.1 Two Personas</w:t>
            </w:r>
            <w:r>
              <w:rPr>
                <w:noProof/>
                <w:webHidden/>
              </w:rPr>
              <w:tab/>
            </w:r>
            <w:r>
              <w:rPr>
                <w:noProof/>
                <w:webHidden/>
              </w:rPr>
              <w:fldChar w:fldCharType="begin"/>
            </w:r>
            <w:r>
              <w:rPr>
                <w:noProof/>
                <w:webHidden/>
              </w:rPr>
              <w:instrText xml:space="preserve"> PAGEREF _Toc229439165 \h </w:instrText>
            </w:r>
            <w:r>
              <w:rPr>
                <w:noProof/>
                <w:webHidden/>
              </w:rPr>
            </w:r>
            <w:r>
              <w:rPr>
                <w:noProof/>
                <w:webHidden/>
              </w:rPr>
              <w:fldChar w:fldCharType="separate"/>
            </w:r>
            <w:r>
              <w:rPr>
                <w:noProof/>
                <w:webHidden/>
              </w:rPr>
              <w:t>3</w:t>
            </w:r>
            <w:r>
              <w:rPr>
                <w:noProof/>
                <w:webHidden/>
              </w:rPr>
              <w:fldChar w:fldCharType="end"/>
            </w:r>
          </w:hyperlink>
        </w:p>
        <w:p w14:paraId="5C9ACC2F" w14:textId="2ABF91D3" w:rsidR="00C91845" w:rsidRDefault="00C91845">
          <w:pPr>
            <w:pStyle w:val="TOC2"/>
            <w:tabs>
              <w:tab w:val="right" w:leader="dot" w:pos="9396"/>
            </w:tabs>
            <w:rPr>
              <w:b w:val="0"/>
              <w:bCs w:val="0"/>
              <w:noProof/>
              <w:color w:val="auto"/>
              <w:kern w:val="2"/>
              <w:sz w:val="24"/>
              <w:szCs w:val="24"/>
              <w14:ligatures w14:val="standardContextual"/>
            </w:rPr>
          </w:pPr>
          <w:hyperlink w:anchor="_Toc229439166" w:history="1">
            <w:r w:rsidRPr="00D47FC0">
              <w:rPr>
                <w:rStyle w:val="Hyperlink"/>
                <w:noProof/>
              </w:rPr>
              <w:t>1.2 Design Principles</w:t>
            </w:r>
            <w:r>
              <w:rPr>
                <w:noProof/>
                <w:webHidden/>
              </w:rPr>
              <w:tab/>
            </w:r>
            <w:r>
              <w:rPr>
                <w:noProof/>
                <w:webHidden/>
              </w:rPr>
              <w:fldChar w:fldCharType="begin"/>
            </w:r>
            <w:r>
              <w:rPr>
                <w:noProof/>
                <w:webHidden/>
              </w:rPr>
              <w:instrText xml:space="preserve"> PAGEREF _Toc229439166 \h </w:instrText>
            </w:r>
            <w:r>
              <w:rPr>
                <w:noProof/>
                <w:webHidden/>
              </w:rPr>
            </w:r>
            <w:r>
              <w:rPr>
                <w:noProof/>
                <w:webHidden/>
              </w:rPr>
              <w:fldChar w:fldCharType="separate"/>
            </w:r>
            <w:r>
              <w:rPr>
                <w:noProof/>
                <w:webHidden/>
              </w:rPr>
              <w:t>4</w:t>
            </w:r>
            <w:r>
              <w:rPr>
                <w:noProof/>
                <w:webHidden/>
              </w:rPr>
              <w:fldChar w:fldCharType="end"/>
            </w:r>
          </w:hyperlink>
        </w:p>
        <w:p w14:paraId="39980D21" w14:textId="403FB373" w:rsidR="00C91845" w:rsidRDefault="00C91845">
          <w:pPr>
            <w:pStyle w:val="TOC1"/>
            <w:tabs>
              <w:tab w:val="right" w:leader="dot" w:pos="9396"/>
            </w:tabs>
            <w:rPr>
              <w:b w:val="0"/>
              <w:bCs w:val="0"/>
              <w:i w:val="0"/>
              <w:iCs w:val="0"/>
              <w:noProof/>
              <w:color w:val="auto"/>
              <w:kern w:val="2"/>
              <w14:ligatures w14:val="standardContextual"/>
            </w:rPr>
          </w:pPr>
          <w:hyperlink w:anchor="_Toc229439167" w:history="1">
            <w:r w:rsidRPr="00D47FC0">
              <w:rPr>
                <w:rStyle w:val="Hyperlink"/>
                <w:noProof/>
              </w:rPr>
              <w:t>2. Architecture: Containment Hierarchy</w:t>
            </w:r>
            <w:r>
              <w:rPr>
                <w:noProof/>
                <w:webHidden/>
              </w:rPr>
              <w:tab/>
            </w:r>
            <w:r>
              <w:rPr>
                <w:noProof/>
                <w:webHidden/>
              </w:rPr>
              <w:fldChar w:fldCharType="begin"/>
            </w:r>
            <w:r>
              <w:rPr>
                <w:noProof/>
                <w:webHidden/>
              </w:rPr>
              <w:instrText xml:space="preserve"> PAGEREF _Toc229439167 \h </w:instrText>
            </w:r>
            <w:r>
              <w:rPr>
                <w:noProof/>
                <w:webHidden/>
              </w:rPr>
            </w:r>
            <w:r>
              <w:rPr>
                <w:noProof/>
                <w:webHidden/>
              </w:rPr>
              <w:fldChar w:fldCharType="separate"/>
            </w:r>
            <w:r>
              <w:rPr>
                <w:noProof/>
                <w:webHidden/>
              </w:rPr>
              <w:t>4</w:t>
            </w:r>
            <w:r>
              <w:rPr>
                <w:noProof/>
                <w:webHidden/>
              </w:rPr>
              <w:fldChar w:fldCharType="end"/>
            </w:r>
          </w:hyperlink>
        </w:p>
        <w:p w14:paraId="193C6D9A" w14:textId="6F300F8A" w:rsidR="00C91845" w:rsidRDefault="00C91845">
          <w:pPr>
            <w:pStyle w:val="TOC1"/>
            <w:tabs>
              <w:tab w:val="right" w:leader="dot" w:pos="9396"/>
            </w:tabs>
            <w:rPr>
              <w:b w:val="0"/>
              <w:bCs w:val="0"/>
              <w:i w:val="0"/>
              <w:iCs w:val="0"/>
              <w:noProof/>
              <w:color w:val="auto"/>
              <w:kern w:val="2"/>
              <w14:ligatures w14:val="standardContextual"/>
            </w:rPr>
          </w:pPr>
          <w:hyperlink w:anchor="_Toc229439168" w:history="1">
            <w:r w:rsidRPr="00D47FC0">
              <w:rPr>
                <w:rStyle w:val="Hyperlink"/>
                <w:noProof/>
              </w:rPr>
              <w:t>3. MVP Use Cases</w:t>
            </w:r>
            <w:r>
              <w:rPr>
                <w:noProof/>
                <w:webHidden/>
              </w:rPr>
              <w:tab/>
            </w:r>
            <w:r>
              <w:rPr>
                <w:noProof/>
                <w:webHidden/>
              </w:rPr>
              <w:fldChar w:fldCharType="begin"/>
            </w:r>
            <w:r>
              <w:rPr>
                <w:noProof/>
                <w:webHidden/>
              </w:rPr>
              <w:instrText xml:space="preserve"> PAGEREF _Toc229439168 \h </w:instrText>
            </w:r>
            <w:r>
              <w:rPr>
                <w:noProof/>
                <w:webHidden/>
              </w:rPr>
            </w:r>
            <w:r>
              <w:rPr>
                <w:noProof/>
                <w:webHidden/>
              </w:rPr>
              <w:fldChar w:fldCharType="separate"/>
            </w:r>
            <w:r>
              <w:rPr>
                <w:noProof/>
                <w:webHidden/>
              </w:rPr>
              <w:t>5</w:t>
            </w:r>
            <w:r>
              <w:rPr>
                <w:noProof/>
                <w:webHidden/>
              </w:rPr>
              <w:fldChar w:fldCharType="end"/>
            </w:r>
          </w:hyperlink>
        </w:p>
        <w:p w14:paraId="3E4572C7" w14:textId="6AD6E194" w:rsidR="00C91845" w:rsidRDefault="00C91845">
          <w:pPr>
            <w:pStyle w:val="TOC2"/>
            <w:tabs>
              <w:tab w:val="right" w:leader="dot" w:pos="9396"/>
            </w:tabs>
            <w:rPr>
              <w:b w:val="0"/>
              <w:bCs w:val="0"/>
              <w:noProof/>
              <w:color w:val="auto"/>
              <w:kern w:val="2"/>
              <w:sz w:val="24"/>
              <w:szCs w:val="24"/>
              <w14:ligatures w14:val="standardContextual"/>
            </w:rPr>
          </w:pPr>
          <w:hyperlink w:anchor="_Toc229439169" w:history="1">
            <w:r w:rsidRPr="00D47FC0">
              <w:rPr>
                <w:rStyle w:val="Hyperlink"/>
                <w:noProof/>
              </w:rPr>
              <w:t>3.1 Use Case 1: Guided Production Build</w:t>
            </w:r>
            <w:r>
              <w:rPr>
                <w:noProof/>
                <w:webHidden/>
              </w:rPr>
              <w:tab/>
            </w:r>
            <w:r>
              <w:rPr>
                <w:noProof/>
                <w:webHidden/>
              </w:rPr>
              <w:fldChar w:fldCharType="begin"/>
            </w:r>
            <w:r>
              <w:rPr>
                <w:noProof/>
                <w:webHidden/>
              </w:rPr>
              <w:instrText xml:space="preserve"> PAGEREF _Toc229439169 \h </w:instrText>
            </w:r>
            <w:r>
              <w:rPr>
                <w:noProof/>
                <w:webHidden/>
              </w:rPr>
            </w:r>
            <w:r>
              <w:rPr>
                <w:noProof/>
                <w:webHidden/>
              </w:rPr>
              <w:fldChar w:fldCharType="separate"/>
            </w:r>
            <w:r>
              <w:rPr>
                <w:noProof/>
                <w:webHidden/>
              </w:rPr>
              <w:t>5</w:t>
            </w:r>
            <w:r>
              <w:rPr>
                <w:noProof/>
                <w:webHidden/>
              </w:rPr>
              <w:fldChar w:fldCharType="end"/>
            </w:r>
          </w:hyperlink>
        </w:p>
        <w:p w14:paraId="0951213A" w14:textId="13C3318E" w:rsidR="00C91845" w:rsidRDefault="00C91845">
          <w:pPr>
            <w:pStyle w:val="TOC3"/>
            <w:tabs>
              <w:tab w:val="right" w:leader="dot" w:pos="9396"/>
            </w:tabs>
            <w:rPr>
              <w:noProof/>
              <w:color w:val="auto"/>
              <w:kern w:val="2"/>
              <w:sz w:val="24"/>
              <w:szCs w:val="24"/>
              <w14:ligatures w14:val="standardContextual"/>
            </w:rPr>
          </w:pPr>
          <w:hyperlink w:anchor="_Toc229439170" w:history="1">
            <w:r w:rsidRPr="00D47FC0">
              <w:rPr>
                <w:rStyle w:val="Hyperlink"/>
                <w:noProof/>
              </w:rPr>
              <w:t>Step 1: Prompt Refinement</w:t>
            </w:r>
            <w:r>
              <w:rPr>
                <w:noProof/>
                <w:webHidden/>
              </w:rPr>
              <w:tab/>
            </w:r>
            <w:r>
              <w:rPr>
                <w:noProof/>
                <w:webHidden/>
              </w:rPr>
              <w:fldChar w:fldCharType="begin"/>
            </w:r>
            <w:r>
              <w:rPr>
                <w:noProof/>
                <w:webHidden/>
              </w:rPr>
              <w:instrText xml:space="preserve"> PAGEREF _Toc229439170 \h </w:instrText>
            </w:r>
            <w:r>
              <w:rPr>
                <w:noProof/>
                <w:webHidden/>
              </w:rPr>
            </w:r>
            <w:r>
              <w:rPr>
                <w:noProof/>
                <w:webHidden/>
              </w:rPr>
              <w:fldChar w:fldCharType="separate"/>
            </w:r>
            <w:r>
              <w:rPr>
                <w:noProof/>
                <w:webHidden/>
              </w:rPr>
              <w:t>5</w:t>
            </w:r>
            <w:r>
              <w:rPr>
                <w:noProof/>
                <w:webHidden/>
              </w:rPr>
              <w:fldChar w:fldCharType="end"/>
            </w:r>
          </w:hyperlink>
        </w:p>
        <w:p w14:paraId="087454E3" w14:textId="3287A36C" w:rsidR="00C91845" w:rsidRDefault="00C91845">
          <w:pPr>
            <w:pStyle w:val="TOC3"/>
            <w:tabs>
              <w:tab w:val="right" w:leader="dot" w:pos="9396"/>
            </w:tabs>
            <w:rPr>
              <w:noProof/>
              <w:color w:val="auto"/>
              <w:kern w:val="2"/>
              <w:sz w:val="24"/>
              <w:szCs w:val="24"/>
              <w14:ligatures w14:val="standardContextual"/>
            </w:rPr>
          </w:pPr>
          <w:hyperlink w:anchor="_Toc229439171" w:history="1">
            <w:r w:rsidRPr="00D47FC0">
              <w:rPr>
                <w:rStyle w:val="Hyperlink"/>
                <w:noProof/>
              </w:rPr>
              <w:t>Step 2: Catalog Search and Plan</w:t>
            </w:r>
            <w:r>
              <w:rPr>
                <w:noProof/>
                <w:webHidden/>
              </w:rPr>
              <w:tab/>
            </w:r>
            <w:r>
              <w:rPr>
                <w:noProof/>
                <w:webHidden/>
              </w:rPr>
              <w:fldChar w:fldCharType="begin"/>
            </w:r>
            <w:r>
              <w:rPr>
                <w:noProof/>
                <w:webHidden/>
              </w:rPr>
              <w:instrText xml:space="preserve"> PAGEREF _Toc229439171 \h </w:instrText>
            </w:r>
            <w:r>
              <w:rPr>
                <w:noProof/>
                <w:webHidden/>
              </w:rPr>
            </w:r>
            <w:r>
              <w:rPr>
                <w:noProof/>
                <w:webHidden/>
              </w:rPr>
              <w:fldChar w:fldCharType="separate"/>
            </w:r>
            <w:r>
              <w:rPr>
                <w:noProof/>
                <w:webHidden/>
              </w:rPr>
              <w:t>5</w:t>
            </w:r>
            <w:r>
              <w:rPr>
                <w:noProof/>
                <w:webHidden/>
              </w:rPr>
              <w:fldChar w:fldCharType="end"/>
            </w:r>
          </w:hyperlink>
        </w:p>
        <w:p w14:paraId="71E93F62" w14:textId="2EED9FEA" w:rsidR="00C91845" w:rsidRDefault="00C91845">
          <w:pPr>
            <w:pStyle w:val="TOC3"/>
            <w:tabs>
              <w:tab w:val="right" w:leader="dot" w:pos="9396"/>
            </w:tabs>
            <w:rPr>
              <w:noProof/>
              <w:color w:val="auto"/>
              <w:kern w:val="2"/>
              <w:sz w:val="24"/>
              <w:szCs w:val="24"/>
              <w14:ligatures w14:val="standardContextual"/>
            </w:rPr>
          </w:pPr>
          <w:hyperlink w:anchor="_Toc229439172" w:history="1">
            <w:r w:rsidRPr="00D47FC0">
              <w:rPr>
                <w:rStyle w:val="Hyperlink"/>
                <w:noProof/>
              </w:rPr>
              <w:t>Step 3: Build</w:t>
            </w:r>
            <w:r>
              <w:rPr>
                <w:noProof/>
                <w:webHidden/>
              </w:rPr>
              <w:tab/>
            </w:r>
            <w:r>
              <w:rPr>
                <w:noProof/>
                <w:webHidden/>
              </w:rPr>
              <w:fldChar w:fldCharType="begin"/>
            </w:r>
            <w:r>
              <w:rPr>
                <w:noProof/>
                <w:webHidden/>
              </w:rPr>
              <w:instrText xml:space="preserve"> PAGEREF _Toc229439172 \h </w:instrText>
            </w:r>
            <w:r>
              <w:rPr>
                <w:noProof/>
                <w:webHidden/>
              </w:rPr>
            </w:r>
            <w:r>
              <w:rPr>
                <w:noProof/>
                <w:webHidden/>
              </w:rPr>
              <w:fldChar w:fldCharType="separate"/>
            </w:r>
            <w:r>
              <w:rPr>
                <w:noProof/>
                <w:webHidden/>
              </w:rPr>
              <w:t>5</w:t>
            </w:r>
            <w:r>
              <w:rPr>
                <w:noProof/>
                <w:webHidden/>
              </w:rPr>
              <w:fldChar w:fldCharType="end"/>
            </w:r>
          </w:hyperlink>
        </w:p>
        <w:p w14:paraId="1C319847" w14:textId="7E9FA283" w:rsidR="00C91845" w:rsidRDefault="00C91845">
          <w:pPr>
            <w:pStyle w:val="TOC3"/>
            <w:tabs>
              <w:tab w:val="right" w:leader="dot" w:pos="9396"/>
            </w:tabs>
            <w:rPr>
              <w:noProof/>
              <w:color w:val="auto"/>
              <w:kern w:val="2"/>
              <w:sz w:val="24"/>
              <w:szCs w:val="24"/>
              <w14:ligatures w14:val="standardContextual"/>
            </w:rPr>
          </w:pPr>
          <w:hyperlink w:anchor="_Toc229439173" w:history="1">
            <w:r w:rsidRPr="00D47FC0">
              <w:rPr>
                <w:rStyle w:val="Hyperlink"/>
                <w:noProof/>
              </w:rPr>
              <w:t>Step 4: Test and Validate</w:t>
            </w:r>
            <w:r>
              <w:rPr>
                <w:noProof/>
                <w:webHidden/>
              </w:rPr>
              <w:tab/>
            </w:r>
            <w:r>
              <w:rPr>
                <w:noProof/>
                <w:webHidden/>
              </w:rPr>
              <w:fldChar w:fldCharType="begin"/>
            </w:r>
            <w:r>
              <w:rPr>
                <w:noProof/>
                <w:webHidden/>
              </w:rPr>
              <w:instrText xml:space="preserve"> PAGEREF _Toc229439173 \h </w:instrText>
            </w:r>
            <w:r>
              <w:rPr>
                <w:noProof/>
                <w:webHidden/>
              </w:rPr>
            </w:r>
            <w:r>
              <w:rPr>
                <w:noProof/>
                <w:webHidden/>
              </w:rPr>
              <w:fldChar w:fldCharType="separate"/>
            </w:r>
            <w:r>
              <w:rPr>
                <w:noProof/>
                <w:webHidden/>
              </w:rPr>
              <w:t>6</w:t>
            </w:r>
            <w:r>
              <w:rPr>
                <w:noProof/>
                <w:webHidden/>
              </w:rPr>
              <w:fldChar w:fldCharType="end"/>
            </w:r>
          </w:hyperlink>
        </w:p>
        <w:p w14:paraId="35AB9111" w14:textId="7099FAFA" w:rsidR="00C91845" w:rsidRDefault="00C91845">
          <w:pPr>
            <w:pStyle w:val="TOC3"/>
            <w:tabs>
              <w:tab w:val="right" w:leader="dot" w:pos="9396"/>
            </w:tabs>
            <w:rPr>
              <w:noProof/>
              <w:color w:val="auto"/>
              <w:kern w:val="2"/>
              <w:sz w:val="24"/>
              <w:szCs w:val="24"/>
              <w14:ligatures w14:val="standardContextual"/>
            </w:rPr>
          </w:pPr>
          <w:hyperlink w:anchor="_Toc229439174" w:history="1">
            <w:r w:rsidRPr="00D47FC0">
              <w:rPr>
                <w:rStyle w:val="Hyperlink"/>
                <w:noProof/>
              </w:rPr>
              <w:t>Step 5: Catalog Update</w:t>
            </w:r>
            <w:r>
              <w:rPr>
                <w:noProof/>
                <w:webHidden/>
              </w:rPr>
              <w:tab/>
            </w:r>
            <w:r>
              <w:rPr>
                <w:noProof/>
                <w:webHidden/>
              </w:rPr>
              <w:fldChar w:fldCharType="begin"/>
            </w:r>
            <w:r>
              <w:rPr>
                <w:noProof/>
                <w:webHidden/>
              </w:rPr>
              <w:instrText xml:space="preserve"> PAGEREF _Toc229439174 \h </w:instrText>
            </w:r>
            <w:r>
              <w:rPr>
                <w:noProof/>
                <w:webHidden/>
              </w:rPr>
            </w:r>
            <w:r>
              <w:rPr>
                <w:noProof/>
                <w:webHidden/>
              </w:rPr>
              <w:fldChar w:fldCharType="separate"/>
            </w:r>
            <w:r>
              <w:rPr>
                <w:noProof/>
                <w:webHidden/>
              </w:rPr>
              <w:t>6</w:t>
            </w:r>
            <w:r>
              <w:rPr>
                <w:noProof/>
                <w:webHidden/>
              </w:rPr>
              <w:fldChar w:fldCharType="end"/>
            </w:r>
          </w:hyperlink>
        </w:p>
        <w:p w14:paraId="11E918A3" w14:textId="11EC91C0" w:rsidR="00C91845" w:rsidRDefault="00C91845">
          <w:pPr>
            <w:pStyle w:val="TOC3"/>
            <w:tabs>
              <w:tab w:val="right" w:leader="dot" w:pos="9396"/>
            </w:tabs>
            <w:rPr>
              <w:noProof/>
              <w:color w:val="auto"/>
              <w:kern w:val="2"/>
              <w:sz w:val="24"/>
              <w:szCs w:val="24"/>
              <w14:ligatures w14:val="standardContextual"/>
            </w:rPr>
          </w:pPr>
          <w:hyperlink w:anchor="_Toc229439175" w:history="1">
            <w:r w:rsidRPr="00D47FC0">
              <w:rPr>
                <w:rStyle w:val="Hyperlink"/>
                <w:noProof/>
              </w:rPr>
              <w:t>What This Use Case Requires from the Framework</w:t>
            </w:r>
            <w:r>
              <w:rPr>
                <w:noProof/>
                <w:webHidden/>
              </w:rPr>
              <w:tab/>
            </w:r>
            <w:r>
              <w:rPr>
                <w:noProof/>
                <w:webHidden/>
              </w:rPr>
              <w:fldChar w:fldCharType="begin"/>
            </w:r>
            <w:r>
              <w:rPr>
                <w:noProof/>
                <w:webHidden/>
              </w:rPr>
              <w:instrText xml:space="preserve"> PAGEREF _Toc229439175 \h </w:instrText>
            </w:r>
            <w:r>
              <w:rPr>
                <w:noProof/>
                <w:webHidden/>
              </w:rPr>
            </w:r>
            <w:r>
              <w:rPr>
                <w:noProof/>
                <w:webHidden/>
              </w:rPr>
              <w:fldChar w:fldCharType="separate"/>
            </w:r>
            <w:r>
              <w:rPr>
                <w:noProof/>
                <w:webHidden/>
              </w:rPr>
              <w:t>6</w:t>
            </w:r>
            <w:r>
              <w:rPr>
                <w:noProof/>
                <w:webHidden/>
              </w:rPr>
              <w:fldChar w:fldCharType="end"/>
            </w:r>
          </w:hyperlink>
        </w:p>
        <w:p w14:paraId="3662E86D" w14:textId="097735CA" w:rsidR="00C91845" w:rsidRDefault="00C91845">
          <w:pPr>
            <w:pStyle w:val="TOC2"/>
            <w:tabs>
              <w:tab w:val="right" w:leader="dot" w:pos="9396"/>
            </w:tabs>
            <w:rPr>
              <w:b w:val="0"/>
              <w:bCs w:val="0"/>
              <w:noProof/>
              <w:color w:val="auto"/>
              <w:kern w:val="2"/>
              <w:sz w:val="24"/>
              <w:szCs w:val="24"/>
              <w14:ligatures w14:val="standardContextual"/>
            </w:rPr>
          </w:pPr>
          <w:hyperlink w:anchor="_Toc229439176" w:history="1">
            <w:r w:rsidRPr="00D47FC0">
              <w:rPr>
                <w:rStyle w:val="Hyperlink"/>
                <w:noProof/>
              </w:rPr>
              <w:t>3.2 Use Case 2: Production Review and Optimization</w:t>
            </w:r>
            <w:r>
              <w:rPr>
                <w:noProof/>
                <w:webHidden/>
              </w:rPr>
              <w:tab/>
            </w:r>
            <w:r>
              <w:rPr>
                <w:noProof/>
                <w:webHidden/>
              </w:rPr>
              <w:fldChar w:fldCharType="begin"/>
            </w:r>
            <w:r>
              <w:rPr>
                <w:noProof/>
                <w:webHidden/>
              </w:rPr>
              <w:instrText xml:space="preserve"> PAGEREF _Toc229439176 \h </w:instrText>
            </w:r>
            <w:r>
              <w:rPr>
                <w:noProof/>
                <w:webHidden/>
              </w:rPr>
            </w:r>
            <w:r>
              <w:rPr>
                <w:noProof/>
                <w:webHidden/>
              </w:rPr>
              <w:fldChar w:fldCharType="separate"/>
            </w:r>
            <w:r>
              <w:rPr>
                <w:noProof/>
                <w:webHidden/>
              </w:rPr>
              <w:t>7</w:t>
            </w:r>
            <w:r>
              <w:rPr>
                <w:noProof/>
                <w:webHidden/>
              </w:rPr>
              <w:fldChar w:fldCharType="end"/>
            </w:r>
          </w:hyperlink>
        </w:p>
        <w:p w14:paraId="0B7B74D1" w14:textId="575912D3" w:rsidR="00C91845" w:rsidRDefault="00C91845">
          <w:pPr>
            <w:pStyle w:val="TOC3"/>
            <w:tabs>
              <w:tab w:val="right" w:leader="dot" w:pos="9396"/>
            </w:tabs>
            <w:rPr>
              <w:noProof/>
              <w:color w:val="auto"/>
              <w:kern w:val="2"/>
              <w:sz w:val="24"/>
              <w:szCs w:val="24"/>
              <w14:ligatures w14:val="standardContextual"/>
            </w:rPr>
          </w:pPr>
          <w:hyperlink w:anchor="_Toc229439177" w:history="1">
            <w:r w:rsidRPr="00D47FC0">
              <w:rPr>
                <w:rStyle w:val="Hyperlink"/>
                <w:noProof/>
              </w:rPr>
              <w:t>What the Agent Does</w:t>
            </w:r>
            <w:r>
              <w:rPr>
                <w:noProof/>
                <w:webHidden/>
              </w:rPr>
              <w:tab/>
            </w:r>
            <w:r>
              <w:rPr>
                <w:noProof/>
                <w:webHidden/>
              </w:rPr>
              <w:fldChar w:fldCharType="begin"/>
            </w:r>
            <w:r>
              <w:rPr>
                <w:noProof/>
                <w:webHidden/>
              </w:rPr>
              <w:instrText xml:space="preserve"> PAGEREF _Toc229439177 \h </w:instrText>
            </w:r>
            <w:r>
              <w:rPr>
                <w:noProof/>
                <w:webHidden/>
              </w:rPr>
            </w:r>
            <w:r>
              <w:rPr>
                <w:noProof/>
                <w:webHidden/>
              </w:rPr>
              <w:fldChar w:fldCharType="separate"/>
            </w:r>
            <w:r>
              <w:rPr>
                <w:noProof/>
                <w:webHidden/>
              </w:rPr>
              <w:t>7</w:t>
            </w:r>
            <w:r>
              <w:rPr>
                <w:noProof/>
                <w:webHidden/>
              </w:rPr>
              <w:fldChar w:fldCharType="end"/>
            </w:r>
          </w:hyperlink>
        </w:p>
        <w:p w14:paraId="1A3D39E3" w14:textId="5A89BF59" w:rsidR="00C91845" w:rsidRDefault="00C91845">
          <w:pPr>
            <w:pStyle w:val="TOC3"/>
            <w:tabs>
              <w:tab w:val="right" w:leader="dot" w:pos="9396"/>
            </w:tabs>
            <w:rPr>
              <w:noProof/>
              <w:color w:val="auto"/>
              <w:kern w:val="2"/>
              <w:sz w:val="24"/>
              <w:szCs w:val="24"/>
              <w14:ligatures w14:val="standardContextual"/>
            </w:rPr>
          </w:pPr>
          <w:hyperlink w:anchor="_Toc229439178" w:history="1">
            <w:r w:rsidRPr="00D47FC0">
              <w:rPr>
                <w:rStyle w:val="Hyperlink"/>
                <w:noProof/>
              </w:rPr>
              <w:t>What This Use Case Requires from the Framework</w:t>
            </w:r>
            <w:r>
              <w:rPr>
                <w:noProof/>
                <w:webHidden/>
              </w:rPr>
              <w:tab/>
            </w:r>
            <w:r>
              <w:rPr>
                <w:noProof/>
                <w:webHidden/>
              </w:rPr>
              <w:fldChar w:fldCharType="begin"/>
            </w:r>
            <w:r>
              <w:rPr>
                <w:noProof/>
                <w:webHidden/>
              </w:rPr>
              <w:instrText xml:space="preserve"> PAGEREF _Toc229439178 \h </w:instrText>
            </w:r>
            <w:r>
              <w:rPr>
                <w:noProof/>
                <w:webHidden/>
              </w:rPr>
            </w:r>
            <w:r>
              <w:rPr>
                <w:noProof/>
                <w:webHidden/>
              </w:rPr>
              <w:fldChar w:fldCharType="separate"/>
            </w:r>
            <w:r>
              <w:rPr>
                <w:noProof/>
                <w:webHidden/>
              </w:rPr>
              <w:t>7</w:t>
            </w:r>
            <w:r>
              <w:rPr>
                <w:noProof/>
                <w:webHidden/>
              </w:rPr>
              <w:fldChar w:fldCharType="end"/>
            </w:r>
          </w:hyperlink>
        </w:p>
        <w:p w14:paraId="39E289A4" w14:textId="217BDE2A" w:rsidR="00C91845" w:rsidRDefault="00C91845">
          <w:pPr>
            <w:pStyle w:val="TOC2"/>
            <w:tabs>
              <w:tab w:val="right" w:leader="dot" w:pos="9396"/>
            </w:tabs>
            <w:rPr>
              <w:b w:val="0"/>
              <w:bCs w:val="0"/>
              <w:noProof/>
              <w:color w:val="auto"/>
              <w:kern w:val="2"/>
              <w:sz w:val="24"/>
              <w:szCs w:val="24"/>
              <w14:ligatures w14:val="standardContextual"/>
            </w:rPr>
          </w:pPr>
          <w:hyperlink w:anchor="_Toc229439179" w:history="1">
            <w:r w:rsidRPr="00D47FC0">
              <w:rPr>
                <w:rStyle w:val="Hyperlink"/>
                <w:noProof/>
              </w:rPr>
              <w:t>3.3 Use Case 3: Complex HL7-to-HL7 Transformations</w:t>
            </w:r>
            <w:r>
              <w:rPr>
                <w:noProof/>
                <w:webHidden/>
              </w:rPr>
              <w:tab/>
            </w:r>
            <w:r>
              <w:rPr>
                <w:noProof/>
                <w:webHidden/>
              </w:rPr>
              <w:fldChar w:fldCharType="begin"/>
            </w:r>
            <w:r>
              <w:rPr>
                <w:noProof/>
                <w:webHidden/>
              </w:rPr>
              <w:instrText xml:space="preserve"> PAGEREF _Toc229439179 \h </w:instrText>
            </w:r>
            <w:r>
              <w:rPr>
                <w:noProof/>
                <w:webHidden/>
              </w:rPr>
            </w:r>
            <w:r>
              <w:rPr>
                <w:noProof/>
                <w:webHidden/>
              </w:rPr>
              <w:fldChar w:fldCharType="separate"/>
            </w:r>
            <w:r>
              <w:rPr>
                <w:noProof/>
                <w:webHidden/>
              </w:rPr>
              <w:t>8</w:t>
            </w:r>
            <w:r>
              <w:rPr>
                <w:noProof/>
                <w:webHidden/>
              </w:rPr>
              <w:fldChar w:fldCharType="end"/>
            </w:r>
          </w:hyperlink>
        </w:p>
        <w:p w14:paraId="42C719B1" w14:textId="25882854" w:rsidR="00C91845" w:rsidRDefault="00C91845">
          <w:pPr>
            <w:pStyle w:val="TOC3"/>
            <w:tabs>
              <w:tab w:val="right" w:leader="dot" w:pos="9396"/>
            </w:tabs>
            <w:rPr>
              <w:noProof/>
              <w:color w:val="auto"/>
              <w:kern w:val="2"/>
              <w:sz w:val="24"/>
              <w:szCs w:val="24"/>
              <w14:ligatures w14:val="standardContextual"/>
            </w:rPr>
          </w:pPr>
          <w:hyperlink w:anchor="_Toc229439180" w:history="1">
            <w:r w:rsidRPr="00D47FC0">
              <w:rPr>
                <w:rStyle w:val="Hyperlink"/>
                <w:noProof/>
              </w:rPr>
              <w:t>What the Agent Does</w:t>
            </w:r>
            <w:r>
              <w:rPr>
                <w:noProof/>
                <w:webHidden/>
              </w:rPr>
              <w:tab/>
            </w:r>
            <w:r>
              <w:rPr>
                <w:noProof/>
                <w:webHidden/>
              </w:rPr>
              <w:fldChar w:fldCharType="begin"/>
            </w:r>
            <w:r>
              <w:rPr>
                <w:noProof/>
                <w:webHidden/>
              </w:rPr>
              <w:instrText xml:space="preserve"> PAGEREF _Toc229439180 \h </w:instrText>
            </w:r>
            <w:r>
              <w:rPr>
                <w:noProof/>
                <w:webHidden/>
              </w:rPr>
            </w:r>
            <w:r>
              <w:rPr>
                <w:noProof/>
                <w:webHidden/>
              </w:rPr>
              <w:fldChar w:fldCharType="separate"/>
            </w:r>
            <w:r>
              <w:rPr>
                <w:noProof/>
                <w:webHidden/>
              </w:rPr>
              <w:t>8</w:t>
            </w:r>
            <w:r>
              <w:rPr>
                <w:noProof/>
                <w:webHidden/>
              </w:rPr>
              <w:fldChar w:fldCharType="end"/>
            </w:r>
          </w:hyperlink>
        </w:p>
        <w:p w14:paraId="6B316F38" w14:textId="0BF23491" w:rsidR="00C91845" w:rsidRDefault="00C91845">
          <w:pPr>
            <w:pStyle w:val="TOC3"/>
            <w:tabs>
              <w:tab w:val="right" w:leader="dot" w:pos="9396"/>
            </w:tabs>
            <w:rPr>
              <w:noProof/>
              <w:color w:val="auto"/>
              <w:kern w:val="2"/>
              <w:sz w:val="24"/>
              <w:szCs w:val="24"/>
              <w14:ligatures w14:val="standardContextual"/>
            </w:rPr>
          </w:pPr>
          <w:hyperlink w:anchor="_Toc229439181" w:history="1">
            <w:r w:rsidRPr="00D47FC0">
              <w:rPr>
                <w:rStyle w:val="Hyperlink"/>
                <w:noProof/>
              </w:rPr>
              <w:t>What This Use Case Requires from the Framework</w:t>
            </w:r>
            <w:r>
              <w:rPr>
                <w:noProof/>
                <w:webHidden/>
              </w:rPr>
              <w:tab/>
            </w:r>
            <w:r>
              <w:rPr>
                <w:noProof/>
                <w:webHidden/>
              </w:rPr>
              <w:fldChar w:fldCharType="begin"/>
            </w:r>
            <w:r>
              <w:rPr>
                <w:noProof/>
                <w:webHidden/>
              </w:rPr>
              <w:instrText xml:space="preserve"> PAGEREF _Toc229439181 \h </w:instrText>
            </w:r>
            <w:r>
              <w:rPr>
                <w:noProof/>
                <w:webHidden/>
              </w:rPr>
            </w:r>
            <w:r>
              <w:rPr>
                <w:noProof/>
                <w:webHidden/>
              </w:rPr>
              <w:fldChar w:fldCharType="separate"/>
            </w:r>
            <w:r>
              <w:rPr>
                <w:noProof/>
                <w:webHidden/>
              </w:rPr>
              <w:t>8</w:t>
            </w:r>
            <w:r>
              <w:rPr>
                <w:noProof/>
                <w:webHidden/>
              </w:rPr>
              <w:fldChar w:fldCharType="end"/>
            </w:r>
          </w:hyperlink>
        </w:p>
        <w:p w14:paraId="6284A1F7" w14:textId="10E4AEEE" w:rsidR="00C91845" w:rsidRDefault="00C91845">
          <w:pPr>
            <w:pStyle w:val="TOC2"/>
            <w:tabs>
              <w:tab w:val="right" w:leader="dot" w:pos="9396"/>
            </w:tabs>
            <w:rPr>
              <w:b w:val="0"/>
              <w:bCs w:val="0"/>
              <w:noProof/>
              <w:color w:val="auto"/>
              <w:kern w:val="2"/>
              <w:sz w:val="24"/>
              <w:szCs w:val="24"/>
              <w14:ligatures w14:val="standardContextual"/>
            </w:rPr>
          </w:pPr>
          <w:hyperlink w:anchor="_Toc229439182" w:history="1">
            <w:r w:rsidRPr="00D47FC0">
              <w:rPr>
                <w:rStyle w:val="Hyperlink"/>
                <w:noProof/>
              </w:rPr>
              <w:t>3.4 Use Case Traceability Matrix</w:t>
            </w:r>
            <w:r>
              <w:rPr>
                <w:noProof/>
                <w:webHidden/>
              </w:rPr>
              <w:tab/>
            </w:r>
            <w:r>
              <w:rPr>
                <w:noProof/>
                <w:webHidden/>
              </w:rPr>
              <w:fldChar w:fldCharType="begin"/>
            </w:r>
            <w:r>
              <w:rPr>
                <w:noProof/>
                <w:webHidden/>
              </w:rPr>
              <w:instrText xml:space="preserve"> PAGEREF _Toc229439182 \h </w:instrText>
            </w:r>
            <w:r>
              <w:rPr>
                <w:noProof/>
                <w:webHidden/>
              </w:rPr>
            </w:r>
            <w:r>
              <w:rPr>
                <w:noProof/>
                <w:webHidden/>
              </w:rPr>
              <w:fldChar w:fldCharType="separate"/>
            </w:r>
            <w:r>
              <w:rPr>
                <w:noProof/>
                <w:webHidden/>
              </w:rPr>
              <w:t>9</w:t>
            </w:r>
            <w:r>
              <w:rPr>
                <w:noProof/>
                <w:webHidden/>
              </w:rPr>
              <w:fldChar w:fldCharType="end"/>
            </w:r>
          </w:hyperlink>
        </w:p>
        <w:p w14:paraId="15466CDB" w14:textId="13093612" w:rsidR="00C91845" w:rsidRDefault="00C91845">
          <w:pPr>
            <w:pStyle w:val="TOC1"/>
            <w:tabs>
              <w:tab w:val="right" w:leader="dot" w:pos="9396"/>
            </w:tabs>
            <w:rPr>
              <w:b w:val="0"/>
              <w:bCs w:val="0"/>
              <w:i w:val="0"/>
              <w:iCs w:val="0"/>
              <w:noProof/>
              <w:color w:val="auto"/>
              <w:kern w:val="2"/>
              <w14:ligatures w14:val="standardContextual"/>
            </w:rPr>
          </w:pPr>
          <w:hyperlink w:anchor="_Toc229439183" w:history="1">
            <w:r w:rsidRPr="00D47FC0">
              <w:rPr>
                <w:rStyle w:val="Hyperlink"/>
                <w:noProof/>
              </w:rPr>
              <w:t>4. MVP Framework Requirements</w:t>
            </w:r>
            <w:r>
              <w:rPr>
                <w:noProof/>
                <w:webHidden/>
              </w:rPr>
              <w:tab/>
            </w:r>
            <w:r>
              <w:rPr>
                <w:noProof/>
                <w:webHidden/>
              </w:rPr>
              <w:fldChar w:fldCharType="begin"/>
            </w:r>
            <w:r>
              <w:rPr>
                <w:noProof/>
                <w:webHidden/>
              </w:rPr>
              <w:instrText xml:space="preserve"> PAGEREF _Toc229439183 \h </w:instrText>
            </w:r>
            <w:r>
              <w:rPr>
                <w:noProof/>
                <w:webHidden/>
              </w:rPr>
            </w:r>
            <w:r>
              <w:rPr>
                <w:noProof/>
                <w:webHidden/>
              </w:rPr>
              <w:fldChar w:fldCharType="separate"/>
            </w:r>
            <w:r>
              <w:rPr>
                <w:noProof/>
                <w:webHidden/>
              </w:rPr>
              <w:t>10</w:t>
            </w:r>
            <w:r>
              <w:rPr>
                <w:noProof/>
                <w:webHidden/>
              </w:rPr>
              <w:fldChar w:fldCharType="end"/>
            </w:r>
          </w:hyperlink>
        </w:p>
        <w:p w14:paraId="49CAC528" w14:textId="42B7958E" w:rsidR="00C91845" w:rsidRDefault="00C91845">
          <w:pPr>
            <w:pStyle w:val="TOC2"/>
            <w:tabs>
              <w:tab w:val="right" w:leader="dot" w:pos="9396"/>
            </w:tabs>
            <w:rPr>
              <w:b w:val="0"/>
              <w:bCs w:val="0"/>
              <w:noProof/>
              <w:color w:val="auto"/>
              <w:kern w:val="2"/>
              <w:sz w:val="24"/>
              <w:szCs w:val="24"/>
              <w14:ligatures w14:val="standardContextual"/>
            </w:rPr>
          </w:pPr>
          <w:hyperlink w:anchor="_Toc229439184" w:history="1">
            <w:r w:rsidRPr="00D47FC0">
              <w:rPr>
                <w:rStyle w:val="Hyperlink"/>
                <w:noProof/>
              </w:rPr>
              <w:t>4.1 Agent Orchestration</w:t>
            </w:r>
            <w:r>
              <w:rPr>
                <w:noProof/>
                <w:webHidden/>
              </w:rPr>
              <w:tab/>
            </w:r>
            <w:r>
              <w:rPr>
                <w:noProof/>
                <w:webHidden/>
              </w:rPr>
              <w:fldChar w:fldCharType="begin"/>
            </w:r>
            <w:r>
              <w:rPr>
                <w:noProof/>
                <w:webHidden/>
              </w:rPr>
              <w:instrText xml:space="preserve"> PAGEREF _Toc229439184 \h </w:instrText>
            </w:r>
            <w:r>
              <w:rPr>
                <w:noProof/>
                <w:webHidden/>
              </w:rPr>
            </w:r>
            <w:r>
              <w:rPr>
                <w:noProof/>
                <w:webHidden/>
              </w:rPr>
              <w:fldChar w:fldCharType="separate"/>
            </w:r>
            <w:r>
              <w:rPr>
                <w:noProof/>
                <w:webHidden/>
              </w:rPr>
              <w:t>10</w:t>
            </w:r>
            <w:r>
              <w:rPr>
                <w:noProof/>
                <w:webHidden/>
              </w:rPr>
              <w:fldChar w:fldCharType="end"/>
            </w:r>
          </w:hyperlink>
        </w:p>
        <w:p w14:paraId="02FA60D5" w14:textId="1DC79EAF" w:rsidR="00C91845" w:rsidRDefault="00C91845">
          <w:pPr>
            <w:pStyle w:val="TOC2"/>
            <w:tabs>
              <w:tab w:val="right" w:leader="dot" w:pos="9396"/>
            </w:tabs>
            <w:rPr>
              <w:b w:val="0"/>
              <w:bCs w:val="0"/>
              <w:noProof/>
              <w:color w:val="auto"/>
              <w:kern w:val="2"/>
              <w:sz w:val="24"/>
              <w:szCs w:val="24"/>
              <w14:ligatures w14:val="standardContextual"/>
            </w:rPr>
          </w:pPr>
          <w:hyperlink w:anchor="_Toc229439185" w:history="1">
            <w:r w:rsidRPr="00D47FC0">
              <w:rPr>
                <w:rStyle w:val="Hyperlink"/>
                <w:noProof/>
              </w:rPr>
              <w:t>4.2 Tool Metadata</w:t>
            </w:r>
            <w:r>
              <w:rPr>
                <w:noProof/>
                <w:webHidden/>
              </w:rPr>
              <w:tab/>
            </w:r>
            <w:r>
              <w:rPr>
                <w:noProof/>
                <w:webHidden/>
              </w:rPr>
              <w:fldChar w:fldCharType="begin"/>
            </w:r>
            <w:r>
              <w:rPr>
                <w:noProof/>
                <w:webHidden/>
              </w:rPr>
              <w:instrText xml:space="preserve"> PAGEREF _Toc229439185 \h </w:instrText>
            </w:r>
            <w:r>
              <w:rPr>
                <w:noProof/>
                <w:webHidden/>
              </w:rPr>
            </w:r>
            <w:r>
              <w:rPr>
                <w:noProof/>
                <w:webHidden/>
              </w:rPr>
              <w:fldChar w:fldCharType="separate"/>
            </w:r>
            <w:r>
              <w:rPr>
                <w:noProof/>
                <w:webHidden/>
              </w:rPr>
              <w:t>11</w:t>
            </w:r>
            <w:r>
              <w:rPr>
                <w:noProof/>
                <w:webHidden/>
              </w:rPr>
              <w:fldChar w:fldCharType="end"/>
            </w:r>
          </w:hyperlink>
        </w:p>
        <w:p w14:paraId="5A6181ED" w14:textId="6795F3C8" w:rsidR="00C91845" w:rsidRDefault="00C91845">
          <w:pPr>
            <w:pStyle w:val="TOC2"/>
            <w:tabs>
              <w:tab w:val="right" w:leader="dot" w:pos="9396"/>
            </w:tabs>
            <w:rPr>
              <w:b w:val="0"/>
              <w:bCs w:val="0"/>
              <w:noProof/>
              <w:color w:val="auto"/>
              <w:kern w:val="2"/>
              <w:sz w:val="24"/>
              <w:szCs w:val="24"/>
              <w14:ligatures w14:val="standardContextual"/>
            </w:rPr>
          </w:pPr>
          <w:hyperlink w:anchor="_Toc229439186" w:history="1">
            <w:r w:rsidRPr="00D47FC0">
              <w:rPr>
                <w:rStyle w:val="Hyperlink"/>
                <w:noProof/>
              </w:rPr>
              <w:t>4.3 Tool Execution Lifecycle</w:t>
            </w:r>
            <w:r>
              <w:rPr>
                <w:noProof/>
                <w:webHidden/>
              </w:rPr>
              <w:tab/>
            </w:r>
            <w:r>
              <w:rPr>
                <w:noProof/>
                <w:webHidden/>
              </w:rPr>
              <w:fldChar w:fldCharType="begin"/>
            </w:r>
            <w:r>
              <w:rPr>
                <w:noProof/>
                <w:webHidden/>
              </w:rPr>
              <w:instrText xml:space="preserve"> PAGEREF _Toc229439186 \h </w:instrText>
            </w:r>
            <w:r>
              <w:rPr>
                <w:noProof/>
                <w:webHidden/>
              </w:rPr>
            </w:r>
            <w:r>
              <w:rPr>
                <w:noProof/>
                <w:webHidden/>
              </w:rPr>
              <w:fldChar w:fldCharType="separate"/>
            </w:r>
            <w:r>
              <w:rPr>
                <w:noProof/>
                <w:webHidden/>
              </w:rPr>
              <w:t>13</w:t>
            </w:r>
            <w:r>
              <w:rPr>
                <w:noProof/>
                <w:webHidden/>
              </w:rPr>
              <w:fldChar w:fldCharType="end"/>
            </w:r>
          </w:hyperlink>
        </w:p>
        <w:p w14:paraId="69C243EE" w14:textId="2F91BA0C" w:rsidR="00C91845" w:rsidRDefault="00C91845">
          <w:pPr>
            <w:pStyle w:val="TOC2"/>
            <w:tabs>
              <w:tab w:val="right" w:leader="dot" w:pos="9396"/>
            </w:tabs>
            <w:rPr>
              <w:b w:val="0"/>
              <w:bCs w:val="0"/>
              <w:noProof/>
              <w:color w:val="auto"/>
              <w:kern w:val="2"/>
              <w:sz w:val="24"/>
              <w:szCs w:val="24"/>
              <w14:ligatures w14:val="standardContextual"/>
            </w:rPr>
          </w:pPr>
          <w:hyperlink w:anchor="_Toc229439187" w:history="1">
            <w:r w:rsidRPr="00D47FC0">
              <w:rPr>
                <w:rStyle w:val="Hyperlink"/>
                <w:noProof/>
              </w:rPr>
              <w:t>4.4 Skill Sub-Agents</w:t>
            </w:r>
            <w:r>
              <w:rPr>
                <w:noProof/>
                <w:webHidden/>
              </w:rPr>
              <w:tab/>
            </w:r>
            <w:r>
              <w:rPr>
                <w:noProof/>
                <w:webHidden/>
              </w:rPr>
              <w:fldChar w:fldCharType="begin"/>
            </w:r>
            <w:r>
              <w:rPr>
                <w:noProof/>
                <w:webHidden/>
              </w:rPr>
              <w:instrText xml:space="preserve"> PAGEREF _Toc229439187 \h </w:instrText>
            </w:r>
            <w:r>
              <w:rPr>
                <w:noProof/>
                <w:webHidden/>
              </w:rPr>
            </w:r>
            <w:r>
              <w:rPr>
                <w:noProof/>
                <w:webHidden/>
              </w:rPr>
              <w:fldChar w:fldCharType="separate"/>
            </w:r>
            <w:r>
              <w:rPr>
                <w:noProof/>
                <w:webHidden/>
              </w:rPr>
              <w:t>14</w:t>
            </w:r>
            <w:r>
              <w:rPr>
                <w:noProof/>
                <w:webHidden/>
              </w:rPr>
              <w:fldChar w:fldCharType="end"/>
            </w:r>
          </w:hyperlink>
        </w:p>
        <w:p w14:paraId="5CB4E257" w14:textId="4CF3C5CF" w:rsidR="00C91845" w:rsidRDefault="00C91845">
          <w:pPr>
            <w:pStyle w:val="TOC2"/>
            <w:tabs>
              <w:tab w:val="right" w:leader="dot" w:pos="9396"/>
            </w:tabs>
            <w:rPr>
              <w:b w:val="0"/>
              <w:bCs w:val="0"/>
              <w:noProof/>
              <w:color w:val="auto"/>
              <w:kern w:val="2"/>
              <w:sz w:val="24"/>
              <w:szCs w:val="24"/>
              <w14:ligatures w14:val="standardContextual"/>
            </w:rPr>
          </w:pPr>
          <w:hyperlink w:anchor="_Toc229439188" w:history="1">
            <w:r w:rsidRPr="00D47FC0">
              <w:rPr>
                <w:rStyle w:val="Hyperlink"/>
                <w:noProof/>
              </w:rPr>
              <w:t>4.5 Catalog and Grounding</w:t>
            </w:r>
            <w:r>
              <w:rPr>
                <w:noProof/>
                <w:webHidden/>
              </w:rPr>
              <w:tab/>
            </w:r>
            <w:r>
              <w:rPr>
                <w:noProof/>
                <w:webHidden/>
              </w:rPr>
              <w:fldChar w:fldCharType="begin"/>
            </w:r>
            <w:r>
              <w:rPr>
                <w:noProof/>
                <w:webHidden/>
              </w:rPr>
              <w:instrText xml:space="preserve"> PAGEREF _Toc229439188 \h </w:instrText>
            </w:r>
            <w:r>
              <w:rPr>
                <w:noProof/>
                <w:webHidden/>
              </w:rPr>
            </w:r>
            <w:r>
              <w:rPr>
                <w:noProof/>
                <w:webHidden/>
              </w:rPr>
              <w:fldChar w:fldCharType="separate"/>
            </w:r>
            <w:r>
              <w:rPr>
                <w:noProof/>
                <w:webHidden/>
              </w:rPr>
              <w:t>15</w:t>
            </w:r>
            <w:r>
              <w:rPr>
                <w:noProof/>
                <w:webHidden/>
              </w:rPr>
              <w:fldChar w:fldCharType="end"/>
            </w:r>
          </w:hyperlink>
        </w:p>
        <w:p w14:paraId="225C1E7D" w14:textId="5CF77568" w:rsidR="00C91845" w:rsidRDefault="00C91845">
          <w:pPr>
            <w:pStyle w:val="TOC2"/>
            <w:tabs>
              <w:tab w:val="right" w:leader="dot" w:pos="9396"/>
            </w:tabs>
            <w:rPr>
              <w:b w:val="0"/>
              <w:bCs w:val="0"/>
              <w:noProof/>
              <w:color w:val="auto"/>
              <w:kern w:val="2"/>
              <w:sz w:val="24"/>
              <w:szCs w:val="24"/>
              <w14:ligatures w14:val="standardContextual"/>
            </w:rPr>
          </w:pPr>
          <w:hyperlink w:anchor="_Toc229439189" w:history="1">
            <w:r w:rsidRPr="00D47FC0">
              <w:rPr>
                <w:rStyle w:val="Hyperlink"/>
                <w:noProof/>
              </w:rPr>
              <w:t>4.6 Streaming and Real-Time Feedback</w:t>
            </w:r>
            <w:r>
              <w:rPr>
                <w:noProof/>
                <w:webHidden/>
              </w:rPr>
              <w:tab/>
            </w:r>
            <w:r>
              <w:rPr>
                <w:noProof/>
                <w:webHidden/>
              </w:rPr>
              <w:fldChar w:fldCharType="begin"/>
            </w:r>
            <w:r>
              <w:rPr>
                <w:noProof/>
                <w:webHidden/>
              </w:rPr>
              <w:instrText xml:space="preserve"> PAGEREF _Toc229439189 \h </w:instrText>
            </w:r>
            <w:r>
              <w:rPr>
                <w:noProof/>
                <w:webHidden/>
              </w:rPr>
            </w:r>
            <w:r>
              <w:rPr>
                <w:noProof/>
                <w:webHidden/>
              </w:rPr>
              <w:fldChar w:fldCharType="separate"/>
            </w:r>
            <w:r>
              <w:rPr>
                <w:noProof/>
                <w:webHidden/>
              </w:rPr>
              <w:t>16</w:t>
            </w:r>
            <w:r>
              <w:rPr>
                <w:noProof/>
                <w:webHidden/>
              </w:rPr>
              <w:fldChar w:fldCharType="end"/>
            </w:r>
          </w:hyperlink>
        </w:p>
        <w:p w14:paraId="430A770E" w14:textId="283A0E74" w:rsidR="00C91845" w:rsidRDefault="00C91845">
          <w:pPr>
            <w:pStyle w:val="TOC2"/>
            <w:tabs>
              <w:tab w:val="right" w:leader="dot" w:pos="9396"/>
            </w:tabs>
            <w:rPr>
              <w:b w:val="0"/>
              <w:bCs w:val="0"/>
              <w:noProof/>
              <w:color w:val="auto"/>
              <w:kern w:val="2"/>
              <w:sz w:val="24"/>
              <w:szCs w:val="24"/>
              <w14:ligatures w14:val="standardContextual"/>
            </w:rPr>
          </w:pPr>
          <w:hyperlink w:anchor="_Toc229439190" w:history="1">
            <w:r w:rsidRPr="00D47FC0">
              <w:rPr>
                <w:rStyle w:val="Hyperlink"/>
                <w:noProof/>
              </w:rPr>
              <w:t>4.7 Security and Audit</w:t>
            </w:r>
            <w:r>
              <w:rPr>
                <w:noProof/>
                <w:webHidden/>
              </w:rPr>
              <w:tab/>
            </w:r>
            <w:r>
              <w:rPr>
                <w:noProof/>
                <w:webHidden/>
              </w:rPr>
              <w:fldChar w:fldCharType="begin"/>
            </w:r>
            <w:r>
              <w:rPr>
                <w:noProof/>
                <w:webHidden/>
              </w:rPr>
              <w:instrText xml:space="preserve"> PAGEREF _Toc229439190 \h </w:instrText>
            </w:r>
            <w:r>
              <w:rPr>
                <w:noProof/>
                <w:webHidden/>
              </w:rPr>
            </w:r>
            <w:r>
              <w:rPr>
                <w:noProof/>
                <w:webHidden/>
              </w:rPr>
              <w:fldChar w:fldCharType="separate"/>
            </w:r>
            <w:r>
              <w:rPr>
                <w:noProof/>
                <w:webHidden/>
              </w:rPr>
              <w:t>16</w:t>
            </w:r>
            <w:r>
              <w:rPr>
                <w:noProof/>
                <w:webHidden/>
              </w:rPr>
              <w:fldChar w:fldCharType="end"/>
            </w:r>
          </w:hyperlink>
        </w:p>
        <w:p w14:paraId="03861F2B" w14:textId="512F11A7" w:rsidR="00C91845" w:rsidRDefault="00C91845">
          <w:pPr>
            <w:pStyle w:val="TOC3"/>
            <w:tabs>
              <w:tab w:val="right" w:leader="dot" w:pos="9396"/>
            </w:tabs>
            <w:rPr>
              <w:noProof/>
              <w:color w:val="auto"/>
              <w:kern w:val="2"/>
              <w:sz w:val="24"/>
              <w:szCs w:val="24"/>
              <w14:ligatures w14:val="standardContextual"/>
            </w:rPr>
          </w:pPr>
          <w:hyperlink w:anchor="_Toc229439191" w:history="1">
            <w:r w:rsidRPr="00D47FC0">
              <w:rPr>
                <w:rStyle w:val="Hyperlink"/>
                <w:noProof/>
              </w:rPr>
              <w:t>4.7.1 Authorization Layers</w:t>
            </w:r>
            <w:r>
              <w:rPr>
                <w:noProof/>
                <w:webHidden/>
              </w:rPr>
              <w:tab/>
            </w:r>
            <w:r>
              <w:rPr>
                <w:noProof/>
                <w:webHidden/>
              </w:rPr>
              <w:fldChar w:fldCharType="begin"/>
            </w:r>
            <w:r>
              <w:rPr>
                <w:noProof/>
                <w:webHidden/>
              </w:rPr>
              <w:instrText xml:space="preserve"> PAGEREF _Toc229439191 \h </w:instrText>
            </w:r>
            <w:r>
              <w:rPr>
                <w:noProof/>
                <w:webHidden/>
              </w:rPr>
            </w:r>
            <w:r>
              <w:rPr>
                <w:noProof/>
                <w:webHidden/>
              </w:rPr>
              <w:fldChar w:fldCharType="separate"/>
            </w:r>
            <w:r>
              <w:rPr>
                <w:noProof/>
                <w:webHidden/>
              </w:rPr>
              <w:t>16</w:t>
            </w:r>
            <w:r>
              <w:rPr>
                <w:noProof/>
                <w:webHidden/>
              </w:rPr>
              <w:fldChar w:fldCharType="end"/>
            </w:r>
          </w:hyperlink>
        </w:p>
        <w:p w14:paraId="4B66683F" w14:textId="47869927" w:rsidR="00C91845" w:rsidRDefault="00C91845">
          <w:pPr>
            <w:pStyle w:val="TOC3"/>
            <w:tabs>
              <w:tab w:val="right" w:leader="dot" w:pos="9396"/>
            </w:tabs>
            <w:rPr>
              <w:noProof/>
              <w:color w:val="auto"/>
              <w:kern w:val="2"/>
              <w:sz w:val="24"/>
              <w:szCs w:val="24"/>
              <w14:ligatures w14:val="standardContextual"/>
            </w:rPr>
          </w:pPr>
          <w:hyperlink w:anchor="_Toc229439192" w:history="1">
            <w:r w:rsidRPr="00D47FC0">
              <w:rPr>
                <w:rStyle w:val="Hyperlink"/>
                <w:noProof/>
              </w:rPr>
              <w:t>4.7.2 Audit Record</w:t>
            </w:r>
            <w:r>
              <w:rPr>
                <w:noProof/>
                <w:webHidden/>
              </w:rPr>
              <w:tab/>
            </w:r>
            <w:r>
              <w:rPr>
                <w:noProof/>
                <w:webHidden/>
              </w:rPr>
              <w:fldChar w:fldCharType="begin"/>
            </w:r>
            <w:r>
              <w:rPr>
                <w:noProof/>
                <w:webHidden/>
              </w:rPr>
              <w:instrText xml:space="preserve"> PAGEREF _Toc229439192 \h </w:instrText>
            </w:r>
            <w:r>
              <w:rPr>
                <w:noProof/>
                <w:webHidden/>
              </w:rPr>
            </w:r>
            <w:r>
              <w:rPr>
                <w:noProof/>
                <w:webHidden/>
              </w:rPr>
              <w:fldChar w:fldCharType="separate"/>
            </w:r>
            <w:r>
              <w:rPr>
                <w:noProof/>
                <w:webHidden/>
              </w:rPr>
              <w:t>17</w:t>
            </w:r>
            <w:r>
              <w:rPr>
                <w:noProof/>
                <w:webHidden/>
              </w:rPr>
              <w:fldChar w:fldCharType="end"/>
            </w:r>
          </w:hyperlink>
        </w:p>
        <w:p w14:paraId="32BA187F" w14:textId="64DE754B" w:rsidR="00C91845" w:rsidRDefault="00C91845">
          <w:pPr>
            <w:pStyle w:val="TOC3"/>
            <w:tabs>
              <w:tab w:val="right" w:leader="dot" w:pos="9396"/>
            </w:tabs>
            <w:rPr>
              <w:noProof/>
              <w:color w:val="auto"/>
              <w:kern w:val="2"/>
              <w:sz w:val="24"/>
              <w:szCs w:val="24"/>
              <w14:ligatures w14:val="standardContextual"/>
            </w:rPr>
          </w:pPr>
          <w:hyperlink w:anchor="_Toc229439193" w:history="1">
            <w:r w:rsidRPr="00D47FC0">
              <w:rPr>
                <w:rStyle w:val="Hyperlink"/>
                <w:noProof/>
              </w:rPr>
              <w:t>4.7.3 Anti-Fabrication</w:t>
            </w:r>
            <w:r>
              <w:rPr>
                <w:noProof/>
                <w:webHidden/>
              </w:rPr>
              <w:tab/>
            </w:r>
            <w:r>
              <w:rPr>
                <w:noProof/>
                <w:webHidden/>
              </w:rPr>
              <w:fldChar w:fldCharType="begin"/>
            </w:r>
            <w:r>
              <w:rPr>
                <w:noProof/>
                <w:webHidden/>
              </w:rPr>
              <w:instrText xml:space="preserve"> PAGEREF _Toc229439193 \h </w:instrText>
            </w:r>
            <w:r>
              <w:rPr>
                <w:noProof/>
                <w:webHidden/>
              </w:rPr>
            </w:r>
            <w:r>
              <w:rPr>
                <w:noProof/>
                <w:webHidden/>
              </w:rPr>
              <w:fldChar w:fldCharType="separate"/>
            </w:r>
            <w:r>
              <w:rPr>
                <w:noProof/>
                <w:webHidden/>
              </w:rPr>
              <w:t>17</w:t>
            </w:r>
            <w:r>
              <w:rPr>
                <w:noProof/>
                <w:webHidden/>
              </w:rPr>
              <w:fldChar w:fldCharType="end"/>
            </w:r>
          </w:hyperlink>
        </w:p>
        <w:p w14:paraId="284A9149" w14:textId="45475BFC" w:rsidR="00C91845" w:rsidRDefault="00C91845">
          <w:pPr>
            <w:pStyle w:val="TOC2"/>
            <w:tabs>
              <w:tab w:val="right" w:leader="dot" w:pos="9396"/>
            </w:tabs>
            <w:rPr>
              <w:b w:val="0"/>
              <w:bCs w:val="0"/>
              <w:noProof/>
              <w:color w:val="auto"/>
              <w:kern w:val="2"/>
              <w:sz w:val="24"/>
              <w:szCs w:val="24"/>
              <w14:ligatures w14:val="standardContextual"/>
            </w:rPr>
          </w:pPr>
          <w:hyperlink w:anchor="_Toc229439194" w:history="1">
            <w:r w:rsidRPr="00D47FC0">
              <w:rPr>
                <w:rStyle w:val="Hyperlink"/>
                <w:noProof/>
              </w:rPr>
              <w:t>4.8 Namespace Execution</w:t>
            </w:r>
            <w:r>
              <w:rPr>
                <w:noProof/>
                <w:webHidden/>
              </w:rPr>
              <w:tab/>
            </w:r>
            <w:r>
              <w:rPr>
                <w:noProof/>
                <w:webHidden/>
              </w:rPr>
              <w:fldChar w:fldCharType="begin"/>
            </w:r>
            <w:r>
              <w:rPr>
                <w:noProof/>
                <w:webHidden/>
              </w:rPr>
              <w:instrText xml:space="preserve"> PAGEREF _Toc229439194 \h </w:instrText>
            </w:r>
            <w:r>
              <w:rPr>
                <w:noProof/>
                <w:webHidden/>
              </w:rPr>
            </w:r>
            <w:r>
              <w:rPr>
                <w:noProof/>
                <w:webHidden/>
              </w:rPr>
              <w:fldChar w:fldCharType="separate"/>
            </w:r>
            <w:r>
              <w:rPr>
                <w:noProof/>
                <w:webHidden/>
              </w:rPr>
              <w:t>17</w:t>
            </w:r>
            <w:r>
              <w:rPr>
                <w:noProof/>
                <w:webHidden/>
              </w:rPr>
              <w:fldChar w:fldCharType="end"/>
            </w:r>
          </w:hyperlink>
        </w:p>
        <w:p w14:paraId="4FB46C7E" w14:textId="78751E76" w:rsidR="00C91845" w:rsidRDefault="00C91845">
          <w:pPr>
            <w:pStyle w:val="TOC2"/>
            <w:tabs>
              <w:tab w:val="right" w:leader="dot" w:pos="9396"/>
            </w:tabs>
            <w:rPr>
              <w:b w:val="0"/>
              <w:bCs w:val="0"/>
              <w:noProof/>
              <w:color w:val="auto"/>
              <w:kern w:val="2"/>
              <w:sz w:val="24"/>
              <w:szCs w:val="24"/>
              <w14:ligatures w14:val="standardContextual"/>
            </w:rPr>
          </w:pPr>
          <w:hyperlink w:anchor="_Toc229439195" w:history="1">
            <w:r w:rsidRPr="00D47FC0">
              <w:rPr>
                <w:rStyle w:val="Hyperlink"/>
                <w:noProof/>
              </w:rPr>
              <w:t>4.9 Error Contract</w:t>
            </w:r>
            <w:r>
              <w:rPr>
                <w:noProof/>
                <w:webHidden/>
              </w:rPr>
              <w:tab/>
            </w:r>
            <w:r>
              <w:rPr>
                <w:noProof/>
                <w:webHidden/>
              </w:rPr>
              <w:fldChar w:fldCharType="begin"/>
            </w:r>
            <w:r>
              <w:rPr>
                <w:noProof/>
                <w:webHidden/>
              </w:rPr>
              <w:instrText xml:space="preserve"> PAGEREF _Toc229439195 \h </w:instrText>
            </w:r>
            <w:r>
              <w:rPr>
                <w:noProof/>
                <w:webHidden/>
              </w:rPr>
            </w:r>
            <w:r>
              <w:rPr>
                <w:noProof/>
                <w:webHidden/>
              </w:rPr>
              <w:fldChar w:fldCharType="separate"/>
            </w:r>
            <w:r>
              <w:rPr>
                <w:noProof/>
                <w:webHidden/>
              </w:rPr>
              <w:t>18</w:t>
            </w:r>
            <w:r>
              <w:rPr>
                <w:noProof/>
                <w:webHidden/>
              </w:rPr>
              <w:fldChar w:fldCharType="end"/>
            </w:r>
          </w:hyperlink>
        </w:p>
        <w:p w14:paraId="57B308D8" w14:textId="6E8379B8" w:rsidR="00C91845" w:rsidRDefault="00C91845">
          <w:pPr>
            <w:pStyle w:val="TOC1"/>
            <w:tabs>
              <w:tab w:val="right" w:leader="dot" w:pos="9396"/>
            </w:tabs>
            <w:rPr>
              <w:b w:val="0"/>
              <w:bCs w:val="0"/>
              <w:i w:val="0"/>
              <w:iCs w:val="0"/>
              <w:noProof/>
              <w:color w:val="auto"/>
              <w:kern w:val="2"/>
              <w14:ligatures w14:val="standardContextual"/>
            </w:rPr>
          </w:pPr>
          <w:hyperlink w:anchor="_Toc229439196" w:history="1">
            <w:r w:rsidRPr="00D47FC0">
              <w:rPr>
                <w:rStyle w:val="Hyperlink"/>
                <w:noProof/>
              </w:rPr>
              <w:t>5. MVP Experience Requirements</w:t>
            </w:r>
            <w:r>
              <w:rPr>
                <w:noProof/>
                <w:webHidden/>
              </w:rPr>
              <w:tab/>
            </w:r>
            <w:r>
              <w:rPr>
                <w:noProof/>
                <w:webHidden/>
              </w:rPr>
              <w:fldChar w:fldCharType="begin"/>
            </w:r>
            <w:r>
              <w:rPr>
                <w:noProof/>
                <w:webHidden/>
              </w:rPr>
              <w:instrText xml:space="preserve"> PAGEREF _Toc229439196 \h </w:instrText>
            </w:r>
            <w:r>
              <w:rPr>
                <w:noProof/>
                <w:webHidden/>
              </w:rPr>
            </w:r>
            <w:r>
              <w:rPr>
                <w:noProof/>
                <w:webHidden/>
              </w:rPr>
              <w:fldChar w:fldCharType="separate"/>
            </w:r>
            <w:r>
              <w:rPr>
                <w:noProof/>
                <w:webHidden/>
              </w:rPr>
              <w:t>18</w:t>
            </w:r>
            <w:r>
              <w:rPr>
                <w:noProof/>
                <w:webHidden/>
              </w:rPr>
              <w:fldChar w:fldCharType="end"/>
            </w:r>
          </w:hyperlink>
        </w:p>
        <w:p w14:paraId="0A6735F7" w14:textId="163F1ECF" w:rsidR="00C91845" w:rsidRDefault="00C91845">
          <w:pPr>
            <w:pStyle w:val="TOC2"/>
            <w:tabs>
              <w:tab w:val="right" w:leader="dot" w:pos="9396"/>
            </w:tabs>
            <w:rPr>
              <w:b w:val="0"/>
              <w:bCs w:val="0"/>
              <w:noProof/>
              <w:color w:val="auto"/>
              <w:kern w:val="2"/>
              <w:sz w:val="24"/>
              <w:szCs w:val="24"/>
              <w14:ligatures w14:val="standardContextual"/>
            </w:rPr>
          </w:pPr>
          <w:hyperlink w:anchor="_Toc229439197" w:history="1">
            <w:r w:rsidRPr="00D47FC0">
              <w:rPr>
                <w:rStyle w:val="Hyperlink"/>
                <w:noProof/>
              </w:rPr>
              <w:t>5.1 Builder Experience (End-User UX)</w:t>
            </w:r>
            <w:r>
              <w:rPr>
                <w:noProof/>
                <w:webHidden/>
              </w:rPr>
              <w:tab/>
            </w:r>
            <w:r>
              <w:rPr>
                <w:noProof/>
                <w:webHidden/>
              </w:rPr>
              <w:fldChar w:fldCharType="begin"/>
            </w:r>
            <w:r>
              <w:rPr>
                <w:noProof/>
                <w:webHidden/>
              </w:rPr>
              <w:instrText xml:space="preserve"> PAGEREF _Toc229439197 \h </w:instrText>
            </w:r>
            <w:r>
              <w:rPr>
                <w:noProof/>
                <w:webHidden/>
              </w:rPr>
            </w:r>
            <w:r>
              <w:rPr>
                <w:noProof/>
                <w:webHidden/>
              </w:rPr>
              <w:fldChar w:fldCharType="separate"/>
            </w:r>
            <w:r>
              <w:rPr>
                <w:noProof/>
                <w:webHidden/>
              </w:rPr>
              <w:t>18</w:t>
            </w:r>
            <w:r>
              <w:rPr>
                <w:noProof/>
                <w:webHidden/>
              </w:rPr>
              <w:fldChar w:fldCharType="end"/>
            </w:r>
          </w:hyperlink>
        </w:p>
        <w:p w14:paraId="348E02FF" w14:textId="6AE4BAD1" w:rsidR="00C91845" w:rsidRDefault="00C91845">
          <w:pPr>
            <w:pStyle w:val="TOC2"/>
            <w:tabs>
              <w:tab w:val="right" w:leader="dot" w:pos="9396"/>
            </w:tabs>
            <w:rPr>
              <w:b w:val="0"/>
              <w:bCs w:val="0"/>
              <w:noProof/>
              <w:color w:val="auto"/>
              <w:kern w:val="2"/>
              <w:sz w:val="24"/>
              <w:szCs w:val="24"/>
              <w14:ligatures w14:val="standardContextual"/>
            </w:rPr>
          </w:pPr>
          <w:hyperlink w:anchor="_Toc229439198" w:history="1">
            <w:r w:rsidRPr="00D47FC0">
              <w:rPr>
                <w:rStyle w:val="Hyperlink"/>
                <w:noProof/>
              </w:rPr>
              <w:t>5.2 Developer Experience (DX)</w:t>
            </w:r>
            <w:r>
              <w:rPr>
                <w:noProof/>
                <w:webHidden/>
              </w:rPr>
              <w:tab/>
            </w:r>
            <w:r>
              <w:rPr>
                <w:noProof/>
                <w:webHidden/>
              </w:rPr>
              <w:fldChar w:fldCharType="begin"/>
            </w:r>
            <w:r>
              <w:rPr>
                <w:noProof/>
                <w:webHidden/>
              </w:rPr>
              <w:instrText xml:space="preserve"> PAGEREF _Toc229439198 \h </w:instrText>
            </w:r>
            <w:r>
              <w:rPr>
                <w:noProof/>
                <w:webHidden/>
              </w:rPr>
            </w:r>
            <w:r>
              <w:rPr>
                <w:noProof/>
                <w:webHidden/>
              </w:rPr>
              <w:fldChar w:fldCharType="separate"/>
            </w:r>
            <w:r>
              <w:rPr>
                <w:noProof/>
                <w:webHidden/>
              </w:rPr>
              <w:t>19</w:t>
            </w:r>
            <w:r>
              <w:rPr>
                <w:noProof/>
                <w:webHidden/>
              </w:rPr>
              <w:fldChar w:fldCharType="end"/>
            </w:r>
          </w:hyperlink>
        </w:p>
        <w:p w14:paraId="4715C84D" w14:textId="1EDAFC30" w:rsidR="00C91845" w:rsidRDefault="00C91845">
          <w:pPr>
            <w:pStyle w:val="TOC1"/>
            <w:tabs>
              <w:tab w:val="right" w:leader="dot" w:pos="9396"/>
            </w:tabs>
            <w:rPr>
              <w:b w:val="0"/>
              <w:bCs w:val="0"/>
              <w:i w:val="0"/>
              <w:iCs w:val="0"/>
              <w:noProof/>
              <w:color w:val="auto"/>
              <w:kern w:val="2"/>
              <w14:ligatures w14:val="standardContextual"/>
            </w:rPr>
          </w:pPr>
          <w:hyperlink w:anchor="_Toc229439199" w:history="1">
            <w:r w:rsidRPr="00D47FC0">
              <w:rPr>
                <w:rStyle w:val="Hyperlink"/>
                <w:noProof/>
              </w:rPr>
              <w:t>6. MVP Performance Targets</w:t>
            </w:r>
            <w:r>
              <w:rPr>
                <w:noProof/>
                <w:webHidden/>
              </w:rPr>
              <w:tab/>
            </w:r>
            <w:r>
              <w:rPr>
                <w:noProof/>
                <w:webHidden/>
              </w:rPr>
              <w:fldChar w:fldCharType="begin"/>
            </w:r>
            <w:r>
              <w:rPr>
                <w:noProof/>
                <w:webHidden/>
              </w:rPr>
              <w:instrText xml:space="preserve"> PAGEREF _Toc229439199 \h </w:instrText>
            </w:r>
            <w:r>
              <w:rPr>
                <w:noProof/>
                <w:webHidden/>
              </w:rPr>
            </w:r>
            <w:r>
              <w:rPr>
                <w:noProof/>
                <w:webHidden/>
              </w:rPr>
              <w:fldChar w:fldCharType="separate"/>
            </w:r>
            <w:r>
              <w:rPr>
                <w:noProof/>
                <w:webHidden/>
              </w:rPr>
              <w:t>19</w:t>
            </w:r>
            <w:r>
              <w:rPr>
                <w:noProof/>
                <w:webHidden/>
              </w:rPr>
              <w:fldChar w:fldCharType="end"/>
            </w:r>
          </w:hyperlink>
        </w:p>
        <w:p w14:paraId="29B21FBF" w14:textId="538A8126" w:rsidR="00C91845" w:rsidRDefault="00C91845">
          <w:pPr>
            <w:pStyle w:val="TOC1"/>
            <w:tabs>
              <w:tab w:val="right" w:leader="dot" w:pos="9396"/>
            </w:tabs>
            <w:rPr>
              <w:b w:val="0"/>
              <w:bCs w:val="0"/>
              <w:i w:val="0"/>
              <w:iCs w:val="0"/>
              <w:noProof/>
              <w:color w:val="auto"/>
              <w:kern w:val="2"/>
              <w14:ligatures w14:val="standardContextual"/>
            </w:rPr>
          </w:pPr>
          <w:hyperlink w:anchor="_Toc229439200" w:history="1">
            <w:r w:rsidRPr="00D47FC0">
              <w:rPr>
                <w:rStyle w:val="Hyperlink"/>
                <w:noProof/>
              </w:rPr>
              <w:t>7. Framework Gaps Blocking the MVP</w:t>
            </w:r>
            <w:r>
              <w:rPr>
                <w:noProof/>
                <w:webHidden/>
              </w:rPr>
              <w:tab/>
            </w:r>
            <w:r>
              <w:rPr>
                <w:noProof/>
                <w:webHidden/>
              </w:rPr>
              <w:fldChar w:fldCharType="begin"/>
            </w:r>
            <w:r>
              <w:rPr>
                <w:noProof/>
                <w:webHidden/>
              </w:rPr>
              <w:instrText xml:space="preserve"> PAGEREF _Toc229439200 \h </w:instrText>
            </w:r>
            <w:r>
              <w:rPr>
                <w:noProof/>
                <w:webHidden/>
              </w:rPr>
            </w:r>
            <w:r>
              <w:rPr>
                <w:noProof/>
                <w:webHidden/>
              </w:rPr>
              <w:fldChar w:fldCharType="separate"/>
            </w:r>
            <w:r>
              <w:rPr>
                <w:noProof/>
                <w:webHidden/>
              </w:rPr>
              <w:t>20</w:t>
            </w:r>
            <w:r>
              <w:rPr>
                <w:noProof/>
                <w:webHidden/>
              </w:rPr>
              <w:fldChar w:fldCharType="end"/>
            </w:r>
          </w:hyperlink>
        </w:p>
        <w:p w14:paraId="317899D6" w14:textId="489D3DD4" w:rsidR="00C91845" w:rsidRDefault="00C91845">
          <w:pPr>
            <w:pStyle w:val="TOC1"/>
            <w:tabs>
              <w:tab w:val="right" w:leader="dot" w:pos="9396"/>
            </w:tabs>
            <w:rPr>
              <w:b w:val="0"/>
              <w:bCs w:val="0"/>
              <w:i w:val="0"/>
              <w:iCs w:val="0"/>
              <w:noProof/>
              <w:color w:val="auto"/>
              <w:kern w:val="2"/>
              <w14:ligatures w14:val="standardContextual"/>
            </w:rPr>
          </w:pPr>
          <w:hyperlink w:anchor="_Toc229439201" w:history="1">
            <w:r w:rsidRPr="00D47FC0">
              <w:rPr>
                <w:rStyle w:val="Hyperlink"/>
                <w:noProof/>
              </w:rPr>
              <w:t>Appendix A: %AI Framework Foundation</w:t>
            </w:r>
            <w:r>
              <w:rPr>
                <w:noProof/>
                <w:webHidden/>
              </w:rPr>
              <w:tab/>
            </w:r>
            <w:r>
              <w:rPr>
                <w:noProof/>
                <w:webHidden/>
              </w:rPr>
              <w:fldChar w:fldCharType="begin"/>
            </w:r>
            <w:r>
              <w:rPr>
                <w:noProof/>
                <w:webHidden/>
              </w:rPr>
              <w:instrText xml:space="preserve"> PAGEREF _Toc229439201 \h </w:instrText>
            </w:r>
            <w:r>
              <w:rPr>
                <w:noProof/>
                <w:webHidden/>
              </w:rPr>
            </w:r>
            <w:r>
              <w:rPr>
                <w:noProof/>
                <w:webHidden/>
              </w:rPr>
              <w:fldChar w:fldCharType="separate"/>
            </w:r>
            <w:r>
              <w:rPr>
                <w:noProof/>
                <w:webHidden/>
              </w:rPr>
              <w:t>22</w:t>
            </w:r>
            <w:r>
              <w:rPr>
                <w:noProof/>
                <w:webHidden/>
              </w:rPr>
              <w:fldChar w:fldCharType="end"/>
            </w:r>
          </w:hyperlink>
        </w:p>
        <w:p w14:paraId="7AB26A19" w14:textId="390F6ECE" w:rsidR="00C91845" w:rsidRDefault="00C91845">
          <w:pPr>
            <w:pStyle w:val="TOC1"/>
            <w:tabs>
              <w:tab w:val="right" w:leader="dot" w:pos="9396"/>
            </w:tabs>
            <w:rPr>
              <w:b w:val="0"/>
              <w:bCs w:val="0"/>
              <w:i w:val="0"/>
              <w:iCs w:val="0"/>
              <w:noProof/>
              <w:color w:val="auto"/>
              <w:kern w:val="2"/>
              <w14:ligatures w14:val="standardContextual"/>
            </w:rPr>
          </w:pPr>
          <w:hyperlink w:anchor="_Toc229439202" w:history="1">
            <w:r w:rsidRPr="00D47FC0">
              <w:rPr>
                <w:rStyle w:val="Hyperlink"/>
                <w:noProof/>
              </w:rPr>
              <w:t>Appendix B: General Requirements Beyond MVP</w:t>
            </w:r>
            <w:r>
              <w:rPr>
                <w:noProof/>
                <w:webHidden/>
              </w:rPr>
              <w:tab/>
            </w:r>
            <w:r>
              <w:rPr>
                <w:noProof/>
                <w:webHidden/>
              </w:rPr>
              <w:fldChar w:fldCharType="begin"/>
            </w:r>
            <w:r>
              <w:rPr>
                <w:noProof/>
                <w:webHidden/>
              </w:rPr>
              <w:instrText xml:space="preserve"> PAGEREF _Toc229439202 \h </w:instrText>
            </w:r>
            <w:r>
              <w:rPr>
                <w:noProof/>
                <w:webHidden/>
              </w:rPr>
            </w:r>
            <w:r>
              <w:rPr>
                <w:noProof/>
                <w:webHidden/>
              </w:rPr>
              <w:fldChar w:fldCharType="separate"/>
            </w:r>
            <w:r>
              <w:rPr>
                <w:noProof/>
                <w:webHidden/>
              </w:rPr>
              <w:t>23</w:t>
            </w:r>
            <w:r>
              <w:rPr>
                <w:noProof/>
                <w:webHidden/>
              </w:rPr>
              <w:fldChar w:fldCharType="end"/>
            </w:r>
          </w:hyperlink>
        </w:p>
        <w:p w14:paraId="299D4C9A" w14:textId="3A025C27" w:rsidR="00C91845" w:rsidRDefault="00C91845">
          <w:pPr>
            <w:pStyle w:val="TOC1"/>
            <w:tabs>
              <w:tab w:val="right" w:leader="dot" w:pos="9396"/>
            </w:tabs>
            <w:rPr>
              <w:b w:val="0"/>
              <w:bCs w:val="0"/>
              <w:i w:val="0"/>
              <w:iCs w:val="0"/>
              <w:noProof/>
              <w:color w:val="auto"/>
              <w:kern w:val="2"/>
              <w14:ligatures w14:val="standardContextual"/>
            </w:rPr>
          </w:pPr>
          <w:hyperlink w:anchor="_Toc229439203" w:history="1">
            <w:r w:rsidRPr="00D47FC0">
              <w:rPr>
                <w:rStyle w:val="Hyperlink"/>
                <w:noProof/>
              </w:rPr>
              <w:t>Appendix C: Reference Implementation</w:t>
            </w:r>
            <w:r>
              <w:rPr>
                <w:noProof/>
                <w:webHidden/>
              </w:rPr>
              <w:tab/>
            </w:r>
            <w:r>
              <w:rPr>
                <w:noProof/>
                <w:webHidden/>
              </w:rPr>
              <w:fldChar w:fldCharType="begin"/>
            </w:r>
            <w:r>
              <w:rPr>
                <w:noProof/>
                <w:webHidden/>
              </w:rPr>
              <w:instrText xml:space="preserve"> PAGEREF _Toc229439203 \h </w:instrText>
            </w:r>
            <w:r>
              <w:rPr>
                <w:noProof/>
                <w:webHidden/>
              </w:rPr>
            </w:r>
            <w:r>
              <w:rPr>
                <w:noProof/>
                <w:webHidden/>
              </w:rPr>
              <w:fldChar w:fldCharType="separate"/>
            </w:r>
            <w:r>
              <w:rPr>
                <w:noProof/>
                <w:webHidden/>
              </w:rPr>
              <w:t>24</w:t>
            </w:r>
            <w:r>
              <w:rPr>
                <w:noProof/>
                <w:webHidden/>
              </w:rPr>
              <w:fldChar w:fldCharType="end"/>
            </w:r>
          </w:hyperlink>
        </w:p>
        <w:p w14:paraId="12906BAB" w14:textId="212A5105" w:rsidR="00C91845" w:rsidRDefault="00C91845">
          <w:pPr>
            <w:pStyle w:val="TOC2"/>
            <w:tabs>
              <w:tab w:val="right" w:leader="dot" w:pos="9396"/>
            </w:tabs>
            <w:rPr>
              <w:b w:val="0"/>
              <w:bCs w:val="0"/>
              <w:noProof/>
              <w:color w:val="auto"/>
              <w:kern w:val="2"/>
              <w:sz w:val="24"/>
              <w:szCs w:val="24"/>
              <w14:ligatures w14:val="standardContextual"/>
            </w:rPr>
          </w:pPr>
          <w:hyperlink w:anchor="_Toc229439204" w:history="1">
            <w:r w:rsidRPr="00D47FC0">
              <w:rPr>
                <w:rStyle w:val="Hyperlink"/>
                <w:noProof/>
              </w:rPr>
              <w:t>C.1 Project Summary</w:t>
            </w:r>
            <w:r>
              <w:rPr>
                <w:noProof/>
                <w:webHidden/>
              </w:rPr>
              <w:tab/>
            </w:r>
            <w:r>
              <w:rPr>
                <w:noProof/>
                <w:webHidden/>
              </w:rPr>
              <w:fldChar w:fldCharType="begin"/>
            </w:r>
            <w:r>
              <w:rPr>
                <w:noProof/>
                <w:webHidden/>
              </w:rPr>
              <w:instrText xml:space="preserve"> PAGEREF _Toc229439204 \h </w:instrText>
            </w:r>
            <w:r>
              <w:rPr>
                <w:noProof/>
                <w:webHidden/>
              </w:rPr>
            </w:r>
            <w:r>
              <w:rPr>
                <w:noProof/>
                <w:webHidden/>
              </w:rPr>
              <w:fldChar w:fldCharType="separate"/>
            </w:r>
            <w:r>
              <w:rPr>
                <w:noProof/>
                <w:webHidden/>
              </w:rPr>
              <w:t>24</w:t>
            </w:r>
            <w:r>
              <w:rPr>
                <w:noProof/>
                <w:webHidden/>
              </w:rPr>
              <w:fldChar w:fldCharType="end"/>
            </w:r>
          </w:hyperlink>
        </w:p>
        <w:p w14:paraId="497F29AE" w14:textId="255B4BB0" w:rsidR="00C91845" w:rsidRDefault="00C91845">
          <w:pPr>
            <w:pStyle w:val="TOC2"/>
            <w:tabs>
              <w:tab w:val="right" w:leader="dot" w:pos="9396"/>
            </w:tabs>
            <w:rPr>
              <w:b w:val="0"/>
              <w:bCs w:val="0"/>
              <w:noProof/>
              <w:color w:val="auto"/>
              <w:kern w:val="2"/>
              <w:sz w:val="24"/>
              <w:szCs w:val="24"/>
              <w14:ligatures w14:val="standardContextual"/>
            </w:rPr>
          </w:pPr>
          <w:hyperlink w:anchor="_Toc229439205" w:history="1">
            <w:r w:rsidRPr="00D47FC0">
              <w:rPr>
                <w:rStyle w:val="Hyperlink"/>
                <w:noProof/>
              </w:rPr>
              <w:t>C.2 Tools by Domain</w:t>
            </w:r>
            <w:r>
              <w:rPr>
                <w:noProof/>
                <w:webHidden/>
              </w:rPr>
              <w:tab/>
            </w:r>
            <w:r>
              <w:rPr>
                <w:noProof/>
                <w:webHidden/>
              </w:rPr>
              <w:fldChar w:fldCharType="begin"/>
            </w:r>
            <w:r>
              <w:rPr>
                <w:noProof/>
                <w:webHidden/>
              </w:rPr>
              <w:instrText xml:space="preserve"> PAGEREF _Toc229439205 \h </w:instrText>
            </w:r>
            <w:r>
              <w:rPr>
                <w:noProof/>
                <w:webHidden/>
              </w:rPr>
            </w:r>
            <w:r>
              <w:rPr>
                <w:noProof/>
                <w:webHidden/>
              </w:rPr>
              <w:fldChar w:fldCharType="separate"/>
            </w:r>
            <w:r>
              <w:rPr>
                <w:noProof/>
                <w:webHidden/>
              </w:rPr>
              <w:t>25</w:t>
            </w:r>
            <w:r>
              <w:rPr>
                <w:noProof/>
                <w:webHidden/>
              </w:rPr>
              <w:fldChar w:fldCharType="end"/>
            </w:r>
          </w:hyperlink>
        </w:p>
        <w:p w14:paraId="2E6ED8A5" w14:textId="76EDEA00" w:rsidR="00C91845" w:rsidRDefault="00C91845">
          <w:pPr>
            <w:pStyle w:val="TOC2"/>
            <w:tabs>
              <w:tab w:val="right" w:leader="dot" w:pos="9396"/>
            </w:tabs>
            <w:rPr>
              <w:b w:val="0"/>
              <w:bCs w:val="0"/>
              <w:noProof/>
              <w:color w:val="auto"/>
              <w:kern w:val="2"/>
              <w:sz w:val="24"/>
              <w:szCs w:val="24"/>
              <w14:ligatures w14:val="standardContextual"/>
            </w:rPr>
          </w:pPr>
          <w:hyperlink w:anchor="_Toc229439206" w:history="1">
            <w:r w:rsidRPr="00D47FC0">
              <w:rPr>
                <w:rStyle w:val="Hyperlink"/>
                <w:noProof/>
              </w:rPr>
              <w:t>C.3 Skills</w:t>
            </w:r>
            <w:r>
              <w:rPr>
                <w:noProof/>
                <w:webHidden/>
              </w:rPr>
              <w:tab/>
            </w:r>
            <w:r>
              <w:rPr>
                <w:noProof/>
                <w:webHidden/>
              </w:rPr>
              <w:fldChar w:fldCharType="begin"/>
            </w:r>
            <w:r>
              <w:rPr>
                <w:noProof/>
                <w:webHidden/>
              </w:rPr>
              <w:instrText xml:space="preserve"> PAGEREF _Toc229439206 \h </w:instrText>
            </w:r>
            <w:r>
              <w:rPr>
                <w:noProof/>
                <w:webHidden/>
              </w:rPr>
            </w:r>
            <w:r>
              <w:rPr>
                <w:noProof/>
                <w:webHidden/>
              </w:rPr>
              <w:fldChar w:fldCharType="separate"/>
            </w:r>
            <w:r>
              <w:rPr>
                <w:noProof/>
                <w:webHidden/>
              </w:rPr>
              <w:t>25</w:t>
            </w:r>
            <w:r>
              <w:rPr>
                <w:noProof/>
                <w:webHidden/>
              </w:rPr>
              <w:fldChar w:fldCharType="end"/>
            </w:r>
          </w:hyperlink>
        </w:p>
        <w:p w14:paraId="6D7A0303" w14:textId="7AAF8760" w:rsidR="00C91845" w:rsidRDefault="00C91845">
          <w:pPr>
            <w:pStyle w:val="TOC2"/>
            <w:tabs>
              <w:tab w:val="right" w:leader="dot" w:pos="9396"/>
            </w:tabs>
            <w:rPr>
              <w:b w:val="0"/>
              <w:bCs w:val="0"/>
              <w:noProof/>
              <w:color w:val="auto"/>
              <w:kern w:val="2"/>
              <w:sz w:val="24"/>
              <w:szCs w:val="24"/>
              <w14:ligatures w14:val="standardContextual"/>
            </w:rPr>
          </w:pPr>
          <w:hyperlink w:anchor="_Toc229439207" w:history="1">
            <w:r w:rsidRPr="00D47FC0">
              <w:rPr>
                <w:rStyle w:val="Hyperlink"/>
                <w:noProof/>
              </w:rPr>
              <w:t>C.4 Framework Gap Workarounds</w:t>
            </w:r>
            <w:r>
              <w:rPr>
                <w:noProof/>
                <w:webHidden/>
              </w:rPr>
              <w:tab/>
            </w:r>
            <w:r>
              <w:rPr>
                <w:noProof/>
                <w:webHidden/>
              </w:rPr>
              <w:fldChar w:fldCharType="begin"/>
            </w:r>
            <w:r>
              <w:rPr>
                <w:noProof/>
                <w:webHidden/>
              </w:rPr>
              <w:instrText xml:space="preserve"> PAGEREF _Toc229439207 \h </w:instrText>
            </w:r>
            <w:r>
              <w:rPr>
                <w:noProof/>
                <w:webHidden/>
              </w:rPr>
            </w:r>
            <w:r>
              <w:rPr>
                <w:noProof/>
                <w:webHidden/>
              </w:rPr>
              <w:fldChar w:fldCharType="separate"/>
            </w:r>
            <w:r>
              <w:rPr>
                <w:noProof/>
                <w:webHidden/>
              </w:rPr>
              <w:t>26</w:t>
            </w:r>
            <w:r>
              <w:rPr>
                <w:noProof/>
                <w:webHidden/>
              </w:rPr>
              <w:fldChar w:fldCharType="end"/>
            </w:r>
          </w:hyperlink>
        </w:p>
        <w:p w14:paraId="7CD27875" w14:textId="2548486F" w:rsidR="00C91845" w:rsidRDefault="00C91845">
          <w:pPr>
            <w:pStyle w:val="TOC1"/>
            <w:tabs>
              <w:tab w:val="right" w:leader="dot" w:pos="9396"/>
            </w:tabs>
            <w:rPr>
              <w:b w:val="0"/>
              <w:bCs w:val="0"/>
              <w:i w:val="0"/>
              <w:iCs w:val="0"/>
              <w:noProof/>
              <w:color w:val="auto"/>
              <w:kern w:val="2"/>
              <w14:ligatures w14:val="standardContextual"/>
            </w:rPr>
          </w:pPr>
          <w:hyperlink w:anchor="_Toc229439208" w:history="1">
            <w:r w:rsidRPr="00D47FC0">
              <w:rPr>
                <w:rStyle w:val="Hyperlink"/>
                <w:noProof/>
              </w:rPr>
              <w:t>Appendix D: Glossary</w:t>
            </w:r>
            <w:r>
              <w:rPr>
                <w:noProof/>
                <w:webHidden/>
              </w:rPr>
              <w:tab/>
            </w:r>
            <w:r>
              <w:rPr>
                <w:noProof/>
                <w:webHidden/>
              </w:rPr>
              <w:fldChar w:fldCharType="begin"/>
            </w:r>
            <w:r>
              <w:rPr>
                <w:noProof/>
                <w:webHidden/>
              </w:rPr>
              <w:instrText xml:space="preserve"> PAGEREF _Toc229439208 \h </w:instrText>
            </w:r>
            <w:r>
              <w:rPr>
                <w:noProof/>
                <w:webHidden/>
              </w:rPr>
            </w:r>
            <w:r>
              <w:rPr>
                <w:noProof/>
                <w:webHidden/>
              </w:rPr>
              <w:fldChar w:fldCharType="separate"/>
            </w:r>
            <w:r>
              <w:rPr>
                <w:noProof/>
                <w:webHidden/>
              </w:rPr>
              <w:t>26</w:t>
            </w:r>
            <w:r>
              <w:rPr>
                <w:noProof/>
                <w:webHidden/>
              </w:rPr>
              <w:fldChar w:fldCharType="end"/>
            </w:r>
          </w:hyperlink>
        </w:p>
        <w:p w14:paraId="7A42691A" w14:textId="31640FC6" w:rsidR="00C91845" w:rsidRDefault="00C91845">
          <w:r>
            <w:rPr>
              <w:b/>
              <w:bCs/>
              <w:noProof/>
            </w:rPr>
            <w:fldChar w:fldCharType="end"/>
          </w:r>
        </w:p>
      </w:sdtContent>
    </w:sdt>
    <w:p w14:paraId="3DCA4D96" w14:textId="32454FFD" w:rsidR="00C91845" w:rsidRDefault="00C91845">
      <w:pPr>
        <w:spacing w:after="200"/>
      </w:pPr>
      <w:r>
        <w:br w:type="page"/>
      </w:r>
    </w:p>
    <w:p w14:paraId="150F4DEF" w14:textId="77777777" w:rsidR="000C5E8C" w:rsidRDefault="00000000">
      <w:pPr>
        <w:pStyle w:val="Heading1"/>
      </w:pPr>
      <w:bookmarkStart w:id="0" w:name="_Toc229439163"/>
      <w:r>
        <w:lastRenderedPageBreak/>
        <w:t>How to Read This Document</w:t>
      </w:r>
      <w:bookmarkEnd w:id="0"/>
    </w:p>
    <w:p w14:paraId="072D8685" w14:textId="77777777" w:rsidR="000C5E8C" w:rsidRDefault="00000000">
      <w:r>
        <w:t>This document uses three labels to classify every capability, property, and concept:</w:t>
      </w:r>
    </w:p>
    <w:tbl>
      <w:tblPr>
        <w:tblStyle w:val="LightGrid-Accent1"/>
        <w:tblW w:w="0" w:type="auto"/>
        <w:jc w:val="center"/>
        <w:tblLook w:val="04A0" w:firstRow="1" w:lastRow="0" w:firstColumn="1" w:lastColumn="0" w:noHBand="0" w:noVBand="1"/>
      </w:tblPr>
      <w:tblGrid>
        <w:gridCol w:w="2250"/>
        <w:gridCol w:w="7156"/>
      </w:tblGrid>
      <w:tr w:rsidR="000C5E8C" w14:paraId="7C165F0A" w14:textId="77777777" w:rsidTr="00C9184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0" w:type="dxa"/>
            <w:shd w:val="clear" w:color="auto" w:fill="1A1A2E"/>
          </w:tcPr>
          <w:p w14:paraId="788E54BC" w14:textId="77777777" w:rsidR="000C5E8C" w:rsidRDefault="00000000">
            <w:r>
              <w:rPr>
                <w:color w:val="FFFFFF"/>
                <w:sz w:val="20"/>
              </w:rPr>
              <w:t>Label</w:t>
            </w:r>
          </w:p>
        </w:tc>
        <w:tc>
          <w:tcPr>
            <w:tcW w:w="7156" w:type="dxa"/>
            <w:shd w:val="clear" w:color="auto" w:fill="1A1A2E"/>
          </w:tcPr>
          <w:p w14:paraId="0755A7E3" w14:textId="77777777" w:rsidR="000C5E8C"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Meaning</w:t>
            </w:r>
          </w:p>
        </w:tc>
      </w:tr>
      <w:tr w:rsidR="000C5E8C" w14:paraId="6D0C27C3" w14:textId="77777777" w:rsidTr="00C918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0" w:type="dxa"/>
          </w:tcPr>
          <w:p w14:paraId="01490FF4" w14:textId="77777777" w:rsidR="000C5E8C" w:rsidRDefault="00000000">
            <w:r>
              <w:rPr>
                <w:sz w:val="20"/>
              </w:rPr>
              <w:t>Framework (exists)</w:t>
            </w:r>
          </w:p>
        </w:tc>
        <w:tc>
          <w:tcPr>
            <w:tcW w:w="7156" w:type="dxa"/>
          </w:tcPr>
          <w:p w14:paraId="6AF5A6C8"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Already exists in the %AI Framework as shipped in IRIS for Health 2026.2. Verified and working. No new development needed.</w:t>
            </w:r>
          </w:p>
        </w:tc>
      </w:tr>
      <w:tr w:rsidR="000C5E8C" w14:paraId="43C30CC8" w14:textId="77777777" w:rsidTr="00C9184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0" w:type="dxa"/>
            <w:shd w:val="clear" w:color="auto" w:fill="F5F5FA"/>
          </w:tcPr>
          <w:p w14:paraId="065E58CF" w14:textId="77777777" w:rsidR="000C5E8C" w:rsidRDefault="00000000">
            <w:r>
              <w:rPr>
                <w:sz w:val="20"/>
              </w:rPr>
              <w:t>Framework (proposed)</w:t>
            </w:r>
          </w:p>
        </w:tc>
        <w:tc>
          <w:tcPr>
            <w:tcW w:w="7156" w:type="dxa"/>
            <w:shd w:val="clear" w:color="auto" w:fill="F5F5FA"/>
          </w:tcPr>
          <w:p w14:paraId="6C819F24"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Does not exist in the current %AI Framework. This document proposes it as a product requirement. The engineering team decides how to implement it.</w:t>
            </w:r>
          </w:p>
        </w:tc>
      </w:tr>
      <w:tr w:rsidR="000C5E8C" w14:paraId="79664A97" w14:textId="77777777" w:rsidTr="00C918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0" w:type="dxa"/>
          </w:tcPr>
          <w:p w14:paraId="2CCE334B" w14:textId="77777777" w:rsidR="000C5E8C" w:rsidRDefault="00000000">
            <w:r>
              <w:rPr>
                <w:sz w:val="20"/>
              </w:rPr>
              <w:t>Application-level</w:t>
            </w:r>
          </w:p>
        </w:tc>
        <w:tc>
          <w:tcPr>
            <w:tcW w:w="7156" w:type="dxa"/>
          </w:tcPr>
          <w:p w14:paraId="7D928787"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Something application developers or end-user builders create on top of the framework. The framework must enable it but does not ship it. The Health Interop Copilot (Appendix C) provides concrete examples.</w:t>
            </w:r>
          </w:p>
        </w:tc>
      </w:tr>
    </w:tbl>
    <w:p w14:paraId="64486921" w14:textId="77777777" w:rsidR="000C5E8C" w:rsidRDefault="000C5E8C"/>
    <w:p w14:paraId="48F614F1" w14:textId="77777777" w:rsidR="000C5E8C" w:rsidRDefault="00000000">
      <w:r>
        <w:t>The document is structured in four tiers:</w:t>
      </w:r>
    </w:p>
    <w:p w14:paraId="238E485B" w14:textId="77777777" w:rsidR="000C5E8C" w:rsidRDefault="00000000">
      <w:pPr>
        <w:pStyle w:val="ListBullet"/>
      </w:pPr>
      <w:r>
        <w:rPr>
          <w:b/>
        </w:rPr>
        <w:t xml:space="preserve">Context. </w:t>
      </w:r>
      <w:r>
        <w:t>Section 1-2: Product overview, personas, and design principles.</w:t>
      </w:r>
    </w:p>
    <w:p w14:paraId="247A86A1" w14:textId="77777777" w:rsidR="000C5E8C" w:rsidRDefault="00000000">
      <w:pPr>
        <w:pStyle w:val="ListBullet"/>
      </w:pPr>
      <w:r>
        <w:rPr>
          <w:b/>
        </w:rPr>
        <w:t xml:space="preserve">MVP Use Cases. </w:t>
      </w:r>
      <w:r>
        <w:t>Section 3: The three use cases that define the MVP. Every requirement in this document traces back to at least one of these.</w:t>
      </w:r>
    </w:p>
    <w:p w14:paraId="0B8B917A" w14:textId="77777777" w:rsidR="000C5E8C" w:rsidRDefault="00000000">
      <w:pPr>
        <w:pStyle w:val="ListBullet"/>
      </w:pPr>
      <w:r>
        <w:rPr>
          <w:b/>
        </w:rPr>
        <w:t xml:space="preserve">MVP Requirements. </w:t>
      </w:r>
      <w:r>
        <w:t>Section 4-7: Framework capabilities required to deliver the MVP use cases. Each requirement states what is needed, why, which use case drives it, and whether the framework already provides it.</w:t>
      </w:r>
    </w:p>
    <w:p w14:paraId="0458B7A3" w14:textId="77777777" w:rsidR="000C5E8C" w:rsidRDefault="00000000">
      <w:pPr>
        <w:pStyle w:val="ListBullet"/>
      </w:pPr>
      <w:r>
        <w:rPr>
          <w:b/>
        </w:rPr>
        <w:t xml:space="preserve">Reference. </w:t>
      </w:r>
      <w:r>
        <w:t>Appendices A-D: Framework class catalog, general requirements beyond MVP, reference implementation details, and glossary.</w:t>
      </w:r>
    </w:p>
    <w:p w14:paraId="5A89922C" w14:textId="77777777" w:rsidR="000C5E8C" w:rsidRDefault="00000000">
      <w:pPr>
        <w:pStyle w:val="Heading1"/>
      </w:pPr>
      <w:bookmarkStart w:id="1" w:name="_Toc229439164"/>
      <w:r>
        <w:t>1. Product Overview</w:t>
      </w:r>
      <w:bookmarkEnd w:id="1"/>
    </w:p>
    <w:p w14:paraId="6AB99765" w14:textId="77777777" w:rsidR="000C5E8C" w:rsidRDefault="00000000">
      <w:r>
        <w:t>The Health Interoperability Agentic Framework is an AI orchestration layer embedded in InterSystems IRIS for Health and Health Connect. It enables integration engineers to build, review, validate, optimize, and operate interoperability solutions through natural-language interaction, while keeping all state-changing operations under explicit user control.</w:t>
      </w:r>
    </w:p>
    <w:p w14:paraId="6CF1EFBB" w14:textId="77777777" w:rsidR="000C5E8C" w:rsidRDefault="00000000">
      <w:r>
        <w:t>The framework composes five runtime concepts: Agents, MCP Servers, ToolSets, Tools, and Skills, over a grounded Catalog. Agents reason and plan. Tools execute. MCP Servers group tools into functional domains and enforce boundaries. Catalogs and Skills supply the grounded context that prevents the agent from fabricating class names, paths, or references that do not exist in the target IRIS instance.</w:t>
      </w:r>
    </w:p>
    <w:p w14:paraId="1886C44F" w14:textId="77777777" w:rsidR="000C5E8C" w:rsidRDefault="00000000">
      <w:pPr>
        <w:pStyle w:val="Heading2"/>
      </w:pPr>
      <w:bookmarkStart w:id="2" w:name="_Toc229439165"/>
      <w:r>
        <w:t>1.1 Two Personas</w:t>
      </w:r>
      <w:bookmarkEnd w:id="2"/>
    </w:p>
    <w:tbl>
      <w:tblPr>
        <w:tblStyle w:val="LightGrid-Accent1"/>
        <w:tblW w:w="0" w:type="auto"/>
        <w:jc w:val="center"/>
        <w:tblLook w:val="04A0" w:firstRow="1" w:lastRow="0" w:firstColumn="1" w:lastColumn="0" w:noHBand="0" w:noVBand="1"/>
      </w:tblPr>
      <w:tblGrid>
        <w:gridCol w:w="1890"/>
        <w:gridCol w:w="2970"/>
        <w:gridCol w:w="4545"/>
      </w:tblGrid>
      <w:tr w:rsidR="000C5E8C" w14:paraId="364B18E5" w14:textId="77777777" w:rsidTr="00C9184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90" w:type="dxa"/>
            <w:shd w:val="clear" w:color="auto" w:fill="1A1A2E"/>
          </w:tcPr>
          <w:p w14:paraId="0525C96B" w14:textId="77777777" w:rsidR="000C5E8C" w:rsidRDefault="00000000">
            <w:r>
              <w:rPr>
                <w:color w:val="FFFFFF"/>
                <w:sz w:val="20"/>
              </w:rPr>
              <w:t>Persona</w:t>
            </w:r>
          </w:p>
        </w:tc>
        <w:tc>
          <w:tcPr>
            <w:tcW w:w="2970" w:type="dxa"/>
            <w:shd w:val="clear" w:color="auto" w:fill="1A1A2E"/>
          </w:tcPr>
          <w:p w14:paraId="15ACC2A0" w14:textId="77777777" w:rsidR="000C5E8C"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Where They Work</w:t>
            </w:r>
          </w:p>
        </w:tc>
        <w:tc>
          <w:tcPr>
            <w:tcW w:w="4545" w:type="dxa"/>
            <w:shd w:val="clear" w:color="auto" w:fill="1A1A2E"/>
          </w:tcPr>
          <w:p w14:paraId="1FB322CF" w14:textId="77777777" w:rsidR="000C5E8C"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What They Do</w:t>
            </w:r>
          </w:p>
        </w:tc>
      </w:tr>
      <w:tr w:rsidR="000C5E8C" w14:paraId="3267FCA4" w14:textId="77777777" w:rsidTr="00C918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90" w:type="dxa"/>
          </w:tcPr>
          <w:p w14:paraId="7A06DDC8" w14:textId="77777777" w:rsidR="000C5E8C" w:rsidRDefault="00000000">
            <w:r>
              <w:rPr>
                <w:sz w:val="20"/>
              </w:rPr>
              <w:t>Developer (DX)</w:t>
            </w:r>
          </w:p>
        </w:tc>
        <w:tc>
          <w:tcPr>
            <w:tcW w:w="2970" w:type="dxa"/>
          </w:tcPr>
          <w:p w14:paraId="747744A1"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VS Code, any IDE, command line</w:t>
            </w:r>
          </w:p>
        </w:tc>
        <w:tc>
          <w:tcPr>
            <w:tcW w:w="4545" w:type="dxa"/>
          </w:tcPr>
          <w:p w14:paraId="1E90C1D0"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Author Tool classes in ObjectScript or Python. Write Skill documents. Build catalog embeddings. Package as IPM modules. Developers define what the copilot </w:t>
            </w:r>
            <w:r>
              <w:rPr>
                <w:sz w:val="20"/>
              </w:rPr>
              <w:lastRenderedPageBreak/>
              <w:t>CAN do.</w:t>
            </w:r>
          </w:p>
        </w:tc>
      </w:tr>
      <w:tr w:rsidR="000C5E8C" w14:paraId="48E7D3D0" w14:textId="77777777" w:rsidTr="00C9184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90" w:type="dxa"/>
            <w:shd w:val="clear" w:color="auto" w:fill="F5F5FA"/>
          </w:tcPr>
          <w:p w14:paraId="5A53DC45" w14:textId="77777777" w:rsidR="000C5E8C" w:rsidRDefault="00000000">
            <w:r>
              <w:rPr>
                <w:sz w:val="20"/>
              </w:rPr>
              <w:lastRenderedPageBreak/>
              <w:t>Builder (End User)</w:t>
            </w:r>
          </w:p>
        </w:tc>
        <w:tc>
          <w:tcPr>
            <w:tcW w:w="2970" w:type="dxa"/>
            <w:shd w:val="clear" w:color="auto" w:fill="F5F5FA"/>
          </w:tcPr>
          <w:p w14:paraId="5E3621D9"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IRIS Management Portal, browser UI</w:t>
            </w:r>
          </w:p>
        </w:tc>
        <w:tc>
          <w:tcPr>
            <w:tcW w:w="4545" w:type="dxa"/>
            <w:shd w:val="clear" w:color="auto" w:fill="F5F5FA"/>
          </w:tcPr>
          <w:p w14:paraId="5DBD796B"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Create Agents with system prompts. Assemble MCP Servers from ToolSets. Attach Skills. Configure LLM providers. Chat with the copilot. Builders decide HOW the copilot BEHAVES for their use case.</w:t>
            </w:r>
          </w:p>
        </w:tc>
      </w:tr>
    </w:tbl>
    <w:p w14:paraId="00B5B985" w14:textId="77777777" w:rsidR="000C5E8C" w:rsidRDefault="000C5E8C"/>
    <w:p w14:paraId="569AC675" w14:textId="77777777" w:rsidR="000C5E8C" w:rsidRDefault="00000000">
      <w:r>
        <w:t>A builder should never need to open an IDE. A developer should never need to configure an agent through the Management Portal to test their tools.</w:t>
      </w:r>
    </w:p>
    <w:p w14:paraId="0ABC579E" w14:textId="77777777" w:rsidR="000C5E8C" w:rsidRDefault="00000000">
      <w:pPr>
        <w:pStyle w:val="Heading2"/>
      </w:pPr>
      <w:bookmarkStart w:id="3" w:name="_Toc229439166"/>
      <w:r>
        <w:t>1.2 Design Principles</w:t>
      </w:r>
      <w:bookmarkEnd w:id="3"/>
    </w:p>
    <w:tbl>
      <w:tblPr>
        <w:tblStyle w:val="LightGrid-Accent1"/>
        <w:tblW w:w="0" w:type="auto"/>
        <w:jc w:val="center"/>
        <w:tblLook w:val="04A0" w:firstRow="1" w:lastRow="0" w:firstColumn="1" w:lastColumn="0" w:noHBand="0" w:noVBand="1"/>
      </w:tblPr>
      <w:tblGrid>
        <w:gridCol w:w="2160"/>
        <w:gridCol w:w="7246"/>
      </w:tblGrid>
      <w:tr w:rsidR="000C5E8C" w14:paraId="2B273A56" w14:textId="77777777" w:rsidTr="00C9184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shd w:val="clear" w:color="auto" w:fill="1A1A2E"/>
          </w:tcPr>
          <w:p w14:paraId="7679F08F" w14:textId="77777777" w:rsidR="000C5E8C" w:rsidRDefault="00000000">
            <w:r>
              <w:rPr>
                <w:color w:val="FFFFFF"/>
                <w:sz w:val="20"/>
              </w:rPr>
              <w:t>Principle</w:t>
            </w:r>
          </w:p>
        </w:tc>
        <w:tc>
          <w:tcPr>
            <w:tcW w:w="7246" w:type="dxa"/>
            <w:shd w:val="clear" w:color="auto" w:fill="1A1A2E"/>
          </w:tcPr>
          <w:p w14:paraId="3F0E8593" w14:textId="77777777" w:rsidR="000C5E8C"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What It Means</w:t>
            </w:r>
          </w:p>
        </w:tc>
      </w:tr>
      <w:tr w:rsidR="000C5E8C" w14:paraId="027D7CB7" w14:textId="77777777" w:rsidTr="00C918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AF5B83B" w14:textId="77777777" w:rsidR="000C5E8C" w:rsidRDefault="00000000">
            <w:r>
              <w:rPr>
                <w:sz w:val="20"/>
              </w:rPr>
              <w:t>Catalog-grounded generation</w:t>
            </w:r>
          </w:p>
        </w:tc>
        <w:tc>
          <w:tcPr>
            <w:tcW w:w="7246" w:type="dxa"/>
          </w:tcPr>
          <w:p w14:paraId="5FA971BE"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Agents never invent class names, business hosts, or DTL (Data Transformation Language) paths. All references come from the Catalog via vector search or class introspection.</w:t>
            </w:r>
          </w:p>
        </w:tc>
      </w:tr>
      <w:tr w:rsidR="000C5E8C" w14:paraId="2A7077FC" w14:textId="77777777" w:rsidTr="00C9184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shd w:val="clear" w:color="auto" w:fill="F5F5FA"/>
          </w:tcPr>
          <w:p w14:paraId="2326212B" w14:textId="77777777" w:rsidR="000C5E8C" w:rsidRDefault="00000000">
            <w:r>
              <w:rPr>
                <w:sz w:val="20"/>
              </w:rPr>
              <w:t>Explicit execution</w:t>
            </w:r>
          </w:p>
        </w:tc>
        <w:tc>
          <w:tcPr>
            <w:tcW w:w="7246" w:type="dxa"/>
            <w:shd w:val="clear" w:color="auto" w:fill="F5F5FA"/>
          </w:tcPr>
          <w:p w14:paraId="08D33A4E"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Nothing runs without an explicit Tool call. The Agent plans; the Tool executes. No hidden side-effect path.</w:t>
            </w:r>
          </w:p>
        </w:tc>
      </w:tr>
      <w:tr w:rsidR="000C5E8C" w14:paraId="407F1E8B" w14:textId="77777777" w:rsidTr="00C918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7B7DA7C" w14:textId="77777777" w:rsidR="000C5E8C" w:rsidRDefault="00000000">
            <w:r>
              <w:rPr>
                <w:sz w:val="20"/>
              </w:rPr>
              <w:t>Human gating</w:t>
            </w:r>
          </w:p>
        </w:tc>
        <w:tc>
          <w:tcPr>
            <w:tcW w:w="7246" w:type="dxa"/>
          </w:tcPr>
          <w:p w14:paraId="23459C05"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Any Tool that changes IRIS state pauses for explicit user approval before executing.</w:t>
            </w:r>
          </w:p>
        </w:tc>
      </w:tr>
      <w:tr w:rsidR="000C5E8C" w14:paraId="16F14E0A" w14:textId="77777777" w:rsidTr="00C9184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shd w:val="clear" w:color="auto" w:fill="F5F5FA"/>
          </w:tcPr>
          <w:p w14:paraId="67C39336" w14:textId="77777777" w:rsidR="000C5E8C" w:rsidRDefault="00000000">
            <w:r>
              <w:rPr>
                <w:sz w:val="20"/>
              </w:rPr>
              <w:t>Namespace isolation</w:t>
            </w:r>
          </w:p>
        </w:tc>
        <w:tc>
          <w:tcPr>
            <w:tcW w:w="7246" w:type="dxa"/>
            <w:shd w:val="clear" w:color="auto" w:fill="F5F5FA"/>
          </w:tcPr>
          <w:p w14:paraId="54F35ADA"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Every Tool runs in the namespace of the authenticated session. Cross-namespace operations require explicit grants.</w:t>
            </w:r>
          </w:p>
        </w:tc>
      </w:tr>
      <w:tr w:rsidR="000C5E8C" w14:paraId="78D18506" w14:textId="77777777" w:rsidTr="00C918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24B9E3D" w14:textId="77777777" w:rsidR="000C5E8C" w:rsidRDefault="00000000">
            <w:r>
              <w:rPr>
                <w:sz w:val="20"/>
              </w:rPr>
              <w:t>Provider independence</w:t>
            </w:r>
          </w:p>
        </w:tc>
        <w:tc>
          <w:tcPr>
            <w:tcW w:w="7246" w:type="dxa"/>
          </w:tcPr>
          <w:p w14:paraId="6A02645F"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Swapping LLM providers does not require changes to tools, skills, or MCP definitions.</w:t>
            </w:r>
          </w:p>
        </w:tc>
      </w:tr>
      <w:tr w:rsidR="000C5E8C" w14:paraId="43A8278B" w14:textId="77777777" w:rsidTr="00C9184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shd w:val="clear" w:color="auto" w:fill="F5F5FA"/>
          </w:tcPr>
          <w:p w14:paraId="18E92254" w14:textId="77777777" w:rsidR="000C5E8C" w:rsidRDefault="00000000">
            <w:r>
              <w:rPr>
                <w:sz w:val="20"/>
              </w:rPr>
              <w:t>Extensible by design</w:t>
            </w:r>
          </w:p>
        </w:tc>
        <w:tc>
          <w:tcPr>
            <w:tcW w:w="7246" w:type="dxa"/>
            <w:shd w:val="clear" w:color="auto" w:fill="F5F5FA"/>
          </w:tcPr>
          <w:p w14:paraId="42D6C09D"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New tools, skills, MCPs, and catalogs can be added by developers without modifying framework code.</w:t>
            </w:r>
          </w:p>
        </w:tc>
      </w:tr>
      <w:tr w:rsidR="000C5E8C" w14:paraId="404CC206" w14:textId="77777777" w:rsidTr="00C918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501D78A" w14:textId="77777777" w:rsidR="000C5E8C" w:rsidRDefault="00000000">
            <w:r>
              <w:rPr>
                <w:sz w:val="20"/>
              </w:rPr>
              <w:t>Enterprise observability</w:t>
            </w:r>
          </w:p>
        </w:tc>
        <w:tc>
          <w:tcPr>
            <w:tcW w:w="7246" w:type="dxa"/>
          </w:tcPr>
          <w:p w14:paraId="52B68D04"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Every tool invocation is captured in an immutable audit record. Streaming events show real-time progress.</w:t>
            </w:r>
          </w:p>
        </w:tc>
      </w:tr>
    </w:tbl>
    <w:p w14:paraId="5BBC2569" w14:textId="77777777" w:rsidR="000C5E8C" w:rsidRDefault="000C5E8C"/>
    <w:p w14:paraId="5BF4270D" w14:textId="77777777" w:rsidR="000C5E8C" w:rsidRDefault="00000000">
      <w:pPr>
        <w:pStyle w:val="Heading1"/>
      </w:pPr>
      <w:bookmarkStart w:id="4" w:name="_Toc229439167"/>
      <w:r>
        <w:t>2. Architecture: Containment Hierarchy</w:t>
      </w:r>
      <w:bookmarkEnd w:id="4"/>
    </w:p>
    <w:p w14:paraId="49ACD40B" w14:textId="1BE85B70" w:rsidR="00C91845" w:rsidRDefault="00000000">
      <w:r>
        <w:t>The runtime forms a strict containment hierarchy. An Agent owns its conversation context and decides what to do next. To act, the Agent issues a Tool call against a ToolSet exposed by an MCP Server. Skills inject domain knowledge; the Catalog supplies grounded references to real IRIS artifacts</w:t>
      </w:r>
    </w:p>
    <w:p w14:paraId="32620759" w14:textId="77777777" w:rsidR="00C91845" w:rsidRDefault="00C91845"/>
    <w:p w14:paraId="31531DF0" w14:textId="75C0B0D4" w:rsidR="000C5E8C" w:rsidRDefault="00000000">
      <w:r>
        <w:t>Agent</w:t>
      </w:r>
      <w:r>
        <w:br/>
        <w:t xml:space="preserve">  +-- MCP Servers</w:t>
      </w:r>
      <w:r>
        <w:br/>
        <w:t xml:space="preserve">  |     +-- ToolSets</w:t>
      </w:r>
      <w:r>
        <w:br/>
        <w:t xml:space="preserve">  |           +-- Tools</w:t>
      </w:r>
      <w:r>
        <w:br/>
        <w:t xml:space="preserve">  +-- Skills</w:t>
      </w:r>
      <w:r>
        <w:br/>
        <w:t xml:space="preserve">  +-- Catalog Access</w:t>
      </w:r>
    </w:p>
    <w:p w14:paraId="5CB0554E" w14:textId="77777777" w:rsidR="000C5E8C" w:rsidRDefault="00000000">
      <w:r>
        <w:lastRenderedPageBreak/>
        <w:t>Agents never modify IRIS state directly. All mutations are performed by Tools, which apply input validation, namespace checks, approval gates, and audit logging before touching IRIS.</w:t>
      </w:r>
    </w:p>
    <w:p w14:paraId="73C5785C" w14:textId="77777777" w:rsidR="000C5E8C" w:rsidRDefault="00000000">
      <w:r>
        <w:t>All components are loosely coupled: Agents do not know how Tools execute; MCP Servers do not know how Agents reason; Tools do not know which Agent invoked them.</w:t>
      </w:r>
    </w:p>
    <w:p w14:paraId="79A75841" w14:textId="77777777" w:rsidR="000C5E8C" w:rsidRDefault="00000000">
      <w:pPr>
        <w:pStyle w:val="Heading1"/>
      </w:pPr>
      <w:bookmarkStart w:id="5" w:name="_Toc229439168"/>
      <w:r>
        <w:t>3. MVP Use Cases</w:t>
      </w:r>
      <w:bookmarkEnd w:id="5"/>
    </w:p>
    <w:p w14:paraId="23F1B8F7" w14:textId="77777777" w:rsidR="000C5E8C" w:rsidRDefault="00000000">
      <w:r>
        <w:t>The MVP is defined by three use cases. Every requirement in this document traces back to at least one of them. If a capability is not needed by any of these three use cases, it is deferred to Appendix B (General Requirements Beyond MVP).</w:t>
      </w:r>
    </w:p>
    <w:p w14:paraId="0B519F3F" w14:textId="77777777" w:rsidR="000C5E8C" w:rsidRDefault="00000000">
      <w:pPr>
        <w:pStyle w:val="Heading2"/>
      </w:pPr>
      <w:bookmarkStart w:id="6" w:name="_Toc229439169"/>
      <w:r>
        <w:t>3.1 Use Case 1: Guided Production Build</w:t>
      </w:r>
      <w:bookmarkEnd w:id="6"/>
    </w:p>
    <w:p w14:paraId="5556DA40" w14:textId="77777777" w:rsidR="000C5E8C" w:rsidRDefault="00000000">
      <w:r>
        <w:t>The user asks: "I need to receive ADT admission messages from our HIS and send observation reports to the downstream LIS."</w:t>
      </w:r>
    </w:p>
    <w:p w14:paraId="7FFFA316" w14:textId="77777777" w:rsidR="000C5E8C" w:rsidRDefault="00000000">
      <w:pPr>
        <w:pStyle w:val="Heading3"/>
      </w:pPr>
      <w:bookmarkStart w:id="7" w:name="_Toc229439170"/>
      <w:r>
        <w:t>Step 1: Prompt Refinement</w:t>
      </w:r>
      <w:bookmarkEnd w:id="7"/>
    </w:p>
    <w:p w14:paraId="0D207B08" w14:textId="77777777" w:rsidR="000C5E8C" w:rsidRDefault="00000000">
      <w:r>
        <w:t>The agent identifies missing information and asks targeted questions: What HL7 version? What transport (MLLP port, file drop, TCP)? What fields need to map from ADT to ORU? What happens to messages that fail transformation? What throughput is expected? The agent guides the user to a complete specification without requiring them to know IRIS terminology.</w:t>
      </w:r>
    </w:p>
    <w:p w14:paraId="321C94EF" w14:textId="77777777" w:rsidR="000C5E8C" w:rsidRDefault="00000000">
      <w:pPr>
        <w:pStyle w:val="Heading3"/>
      </w:pPr>
      <w:bookmarkStart w:id="8" w:name="_Toc229439171"/>
      <w:r>
        <w:t>Step 2: Catalog Search and Plan</w:t>
      </w:r>
      <w:bookmarkEnd w:id="8"/>
    </w:p>
    <w:p w14:paraId="0D8A630E" w14:textId="77777777" w:rsidR="000C5E8C" w:rsidRDefault="00000000">
      <w:r>
        <w:t>The agent searches the Catalog (a vector database of IRIS classes) to find the right business host classes, adapter classes, and existing transformation templates. It presents a structured plan: every component name, the class it will use (citing which catalog result and why), key settings, data flow, field mappings, and the complete test message. The plan ends with "Ready to build. Shall I proceed?"</w:t>
      </w:r>
    </w:p>
    <w:p w14:paraId="1106B57A" w14:textId="77777777" w:rsidR="000C5E8C" w:rsidRDefault="00000000">
      <w:pPr>
        <w:pStyle w:val="Heading3"/>
      </w:pPr>
      <w:bookmarkStart w:id="9" w:name="_Toc229439172"/>
      <w:r>
        <w:t>Step 3: Build</w:t>
      </w:r>
      <w:bookmarkEnd w:id="9"/>
    </w:p>
    <w:p w14:paraId="496CD54C" w14:textId="77777777" w:rsidR="000C5E8C" w:rsidRDefault="00000000">
      <w:r>
        <w:t>On approval, the agent executes in a strict sequence, calling tools to build the production end to end. For complex productions this includes:</w:t>
      </w:r>
    </w:p>
    <w:p w14:paraId="6F3FA57D" w14:textId="77777777" w:rsidR="000C5E8C" w:rsidRDefault="00000000">
      <w:pPr>
        <w:pStyle w:val="ListBullet"/>
      </w:pPr>
      <w:r>
        <w:t>DTL (Data Transformation Language) with complete field mappings, foreach blocks for repeating segments, conditional logic, and subtransform references</w:t>
      </w:r>
    </w:p>
    <w:p w14:paraId="77BCA74A" w14:textId="77777777" w:rsidR="000C5E8C" w:rsidRDefault="00000000">
      <w:pPr>
        <w:pStyle w:val="ListBullet"/>
      </w:pPr>
      <w:r>
        <w:t>BPL (Business Process Language) for orchestration workflows with compensation handlers, async callbacks, and code activities</w:t>
      </w:r>
    </w:p>
    <w:p w14:paraId="1B6ABDE4" w14:textId="77777777" w:rsidR="000C5E8C" w:rsidRDefault="00000000">
      <w:pPr>
        <w:pStyle w:val="ListBullet"/>
      </w:pPr>
      <w:r>
        <w:t>Routing Rules with constraint-based message routing, transform chaining, and dead-letter handling</w:t>
      </w:r>
    </w:p>
    <w:p w14:paraId="69039EFB" w14:textId="77777777" w:rsidR="000C5E8C" w:rsidRDefault="00000000">
      <w:pPr>
        <w:pStyle w:val="ListBullet"/>
      </w:pPr>
      <w:r>
        <w:t>Lookup Tables for code mappings (facility codes, provider identifiers, insurance plan maps)</w:t>
      </w:r>
    </w:p>
    <w:p w14:paraId="4AF6E424" w14:textId="77777777" w:rsidR="000C5E8C" w:rsidRDefault="00000000">
      <w:pPr>
        <w:pStyle w:val="ListBullet"/>
      </w:pPr>
      <w:r>
        <w:t>HL7 Schema validation ensuring source and target structure paths are correct before any mapping</w:t>
      </w:r>
    </w:p>
    <w:p w14:paraId="7C9B1490" w14:textId="77777777" w:rsidR="000C5E8C" w:rsidRDefault="00000000">
      <w:pPr>
        <w:pStyle w:val="ListBullet"/>
      </w:pPr>
      <w:r>
        <w:t>FHIR R4 resource construction for bundles, references, and search parameter configuration</w:t>
      </w:r>
    </w:p>
    <w:p w14:paraId="6470D032" w14:textId="77777777" w:rsidR="000C5E8C" w:rsidRDefault="00000000">
      <w:pPr>
        <w:pStyle w:val="ListBullet"/>
      </w:pPr>
      <w:r>
        <w:lastRenderedPageBreak/>
        <w:t>SDA (Summary Document Architecture) as the intermediary hub for cross-format transformations (HL7 to SDA to FHIR)</w:t>
      </w:r>
    </w:p>
    <w:p w14:paraId="56EFFFFB" w14:textId="77777777" w:rsidR="000C5E8C" w:rsidRDefault="00000000">
      <w:r>
        <w:t>The tools must understand these artifacts as a connected system, not isolated components. A routing rule references a DTL by class name, a DTL references lookup tables by name, a BPL calls sub-DTLs and routes to specific business hosts. The build sequence enforces these dependencies.</w:t>
      </w:r>
    </w:p>
    <w:p w14:paraId="503C16A6" w14:textId="77777777" w:rsidR="000C5E8C" w:rsidRDefault="00000000">
      <w:pPr>
        <w:pStyle w:val="Heading3"/>
      </w:pPr>
      <w:bookmarkStart w:id="10" w:name="_Toc229439173"/>
      <w:r>
        <w:t>Step 4: Test and Validate</w:t>
      </w:r>
      <w:bookmarkEnd w:id="10"/>
    </w:p>
    <w:p w14:paraId="2C3DCFAC" w14:textId="77777777" w:rsidR="000C5E8C" w:rsidRDefault="00000000">
      <w:r>
        <w:t>The agent creates sample messages and sends them to the production to check: production exists and is running, all hosts are enabled, no Event Log errors, messages flowed through the pipeline. Failed checks are corrected and validation re-run. The completion report shows the test message sent, transformation output, processing time, and any errors encountered.</w:t>
      </w:r>
    </w:p>
    <w:p w14:paraId="5A54CC81" w14:textId="77777777" w:rsidR="000C5E8C" w:rsidRDefault="00000000">
      <w:pPr>
        <w:pStyle w:val="Heading3"/>
      </w:pPr>
      <w:bookmarkStart w:id="11" w:name="_Toc229439174"/>
      <w:r>
        <w:t>Step 5: Catalog Update</w:t>
      </w:r>
      <w:bookmarkEnd w:id="11"/>
    </w:p>
    <w:p w14:paraId="02365499" w14:textId="77777777" w:rsidR="000C5E8C" w:rsidRDefault="00000000">
      <w:r>
        <w:t>After a successful build, any new DTL, BPL, or routing rule classes created during the session are automatically indexed into the Catalog. This ensures the next user who asks for a similar transformation can discover and reuse what was just built. The catalog grows with every successful build.</w:t>
      </w:r>
    </w:p>
    <w:p w14:paraId="79581BFD" w14:textId="77777777" w:rsidR="000C5E8C" w:rsidRDefault="00000000">
      <w:pPr>
        <w:pStyle w:val="Heading3"/>
      </w:pPr>
      <w:bookmarkStart w:id="12" w:name="_Toc229439175"/>
      <w:r>
        <w:t>What This Use Case Requires from the Framework</w:t>
      </w:r>
      <w:bookmarkEnd w:id="12"/>
    </w:p>
    <w:tbl>
      <w:tblPr>
        <w:tblStyle w:val="LightGrid-Accent1"/>
        <w:tblW w:w="0" w:type="auto"/>
        <w:jc w:val="center"/>
        <w:tblLook w:val="04A0" w:firstRow="1" w:lastRow="0" w:firstColumn="1" w:lastColumn="0" w:noHBand="0" w:noVBand="1"/>
      </w:tblPr>
      <w:tblGrid>
        <w:gridCol w:w="2070"/>
        <w:gridCol w:w="3690"/>
        <w:gridCol w:w="3645"/>
      </w:tblGrid>
      <w:tr w:rsidR="000C5E8C" w14:paraId="55FEC9BB" w14:textId="77777777" w:rsidTr="00C9184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70" w:type="dxa"/>
            <w:shd w:val="clear" w:color="auto" w:fill="1A1A2E"/>
          </w:tcPr>
          <w:p w14:paraId="4436B1C6" w14:textId="77777777" w:rsidR="000C5E8C" w:rsidRDefault="00000000">
            <w:r>
              <w:rPr>
                <w:color w:val="FFFFFF"/>
                <w:sz w:val="20"/>
              </w:rPr>
              <w:t>Capability</w:t>
            </w:r>
          </w:p>
        </w:tc>
        <w:tc>
          <w:tcPr>
            <w:tcW w:w="3690" w:type="dxa"/>
            <w:shd w:val="clear" w:color="auto" w:fill="1A1A2E"/>
          </w:tcPr>
          <w:p w14:paraId="014EC2E3" w14:textId="77777777" w:rsidR="000C5E8C"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Why UC1 Needs It</w:t>
            </w:r>
          </w:p>
        </w:tc>
        <w:tc>
          <w:tcPr>
            <w:tcW w:w="3645" w:type="dxa"/>
            <w:shd w:val="clear" w:color="auto" w:fill="1A1A2E"/>
          </w:tcPr>
          <w:p w14:paraId="45973CA8" w14:textId="77777777" w:rsidR="000C5E8C"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Status</w:t>
            </w:r>
          </w:p>
        </w:tc>
      </w:tr>
      <w:tr w:rsidR="000C5E8C" w14:paraId="5F8B7BC3" w14:textId="77777777" w:rsidTr="00C918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70" w:type="dxa"/>
          </w:tcPr>
          <w:p w14:paraId="2A8DE1ED" w14:textId="77777777" w:rsidR="000C5E8C" w:rsidRDefault="00000000">
            <w:r>
              <w:rPr>
                <w:sz w:val="20"/>
              </w:rPr>
              <w:t>Catalog vector search</w:t>
            </w:r>
          </w:p>
        </w:tc>
        <w:tc>
          <w:tcPr>
            <w:tcW w:w="3690" w:type="dxa"/>
          </w:tcPr>
          <w:p w14:paraId="20211685"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The agent must find the right EnsLib.* business host and adapter classes for the user's transport and message type. Training data does not know which classes exist on the user's specific IRIS instance.</w:t>
            </w:r>
          </w:p>
        </w:tc>
        <w:tc>
          <w:tcPr>
            <w:tcW w:w="3645" w:type="dxa"/>
          </w:tcPr>
          <w:p w14:paraId="3069A27E"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Framework (exists via %AI.RAG.KnowledgeBase)</w:t>
            </w:r>
          </w:p>
        </w:tc>
      </w:tr>
      <w:tr w:rsidR="000C5E8C" w14:paraId="15D960A6" w14:textId="77777777" w:rsidTr="00C9184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70" w:type="dxa"/>
            <w:shd w:val="clear" w:color="auto" w:fill="F5F5FA"/>
          </w:tcPr>
          <w:p w14:paraId="0517C654" w14:textId="77777777" w:rsidR="000C5E8C" w:rsidRDefault="00000000">
            <w:r>
              <w:rPr>
                <w:sz w:val="20"/>
              </w:rPr>
              <w:t>Plan-and-approve flow</w:t>
            </w:r>
          </w:p>
        </w:tc>
        <w:tc>
          <w:tcPr>
            <w:tcW w:w="3690" w:type="dxa"/>
            <w:shd w:val="clear" w:color="auto" w:fill="F5F5FA"/>
          </w:tcPr>
          <w:p w14:paraId="7C2039DC"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The agent must present a structured plan and wait for user approval before executing any build operations.</w:t>
            </w:r>
          </w:p>
        </w:tc>
        <w:tc>
          <w:tcPr>
            <w:tcW w:w="3645" w:type="dxa"/>
            <w:shd w:val="clear" w:color="auto" w:fill="F5F5FA"/>
          </w:tcPr>
          <w:p w14:paraId="7B58B9B5"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Framework (proposed) - no built-in approval gate on tools</w:t>
            </w:r>
          </w:p>
        </w:tc>
      </w:tr>
      <w:tr w:rsidR="000C5E8C" w14:paraId="0660CB7D" w14:textId="77777777" w:rsidTr="00C918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70" w:type="dxa"/>
          </w:tcPr>
          <w:p w14:paraId="4F5D7893" w14:textId="77777777" w:rsidR="000C5E8C" w:rsidRDefault="00000000">
            <w:r>
              <w:rPr>
                <w:sz w:val="20"/>
              </w:rPr>
              <w:t>Multi-tool sequencing</w:t>
            </w:r>
          </w:p>
        </w:tc>
        <w:tc>
          <w:tcPr>
            <w:tcW w:w="3690" w:type="dxa"/>
          </w:tcPr>
          <w:p w14:paraId="4FE7890D"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A production build requires 5-10 tool calls in a specific order (create production, add hosts, create DTL, compile, create routing rule, start, validate).</w:t>
            </w:r>
          </w:p>
        </w:tc>
        <w:tc>
          <w:tcPr>
            <w:tcW w:w="3645" w:type="dxa"/>
          </w:tcPr>
          <w:p w14:paraId="008195E9"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Framework (exists) - agent turn loop handles sequencing</w:t>
            </w:r>
          </w:p>
        </w:tc>
      </w:tr>
      <w:tr w:rsidR="000C5E8C" w14:paraId="027A8E0C" w14:textId="77777777" w:rsidTr="00C9184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70" w:type="dxa"/>
            <w:shd w:val="clear" w:color="auto" w:fill="F5F5FA"/>
          </w:tcPr>
          <w:p w14:paraId="4A6B2498" w14:textId="77777777" w:rsidR="000C5E8C" w:rsidRDefault="00000000">
            <w:r>
              <w:rPr>
                <w:sz w:val="20"/>
              </w:rPr>
              <w:t>Approval gates for mutations</w:t>
            </w:r>
          </w:p>
        </w:tc>
        <w:tc>
          <w:tcPr>
            <w:tcW w:w="3690" w:type="dxa"/>
            <w:shd w:val="clear" w:color="auto" w:fill="F5F5FA"/>
          </w:tcPr>
          <w:p w14:paraId="0B67CAAE"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Creating a production, adding a business host, and starting a production are state-changing operations that must not execute without user consent.</w:t>
            </w:r>
          </w:p>
        </w:tc>
        <w:tc>
          <w:tcPr>
            <w:tcW w:w="3645" w:type="dxa"/>
            <w:shd w:val="clear" w:color="auto" w:fill="F5F5FA"/>
          </w:tcPr>
          <w:p w14:paraId="27D71CDA"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Framework (proposed) - RequiresConfirmation flag needed</w:t>
            </w:r>
          </w:p>
        </w:tc>
      </w:tr>
      <w:tr w:rsidR="000C5E8C" w14:paraId="6D630D05" w14:textId="77777777" w:rsidTr="00C918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70" w:type="dxa"/>
          </w:tcPr>
          <w:p w14:paraId="32A81456" w14:textId="77777777" w:rsidR="000C5E8C" w:rsidRDefault="00000000">
            <w:r>
              <w:rPr>
                <w:sz w:val="20"/>
              </w:rPr>
              <w:t>Post-build validation</w:t>
            </w:r>
          </w:p>
        </w:tc>
        <w:tc>
          <w:tcPr>
            <w:tcW w:w="3690" w:type="dxa"/>
          </w:tcPr>
          <w:p w14:paraId="75210700"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The agent must verify the build succeeded before claiming success. Production running, hosts enabled, no errors, messages flowed.</w:t>
            </w:r>
          </w:p>
        </w:tc>
        <w:tc>
          <w:tcPr>
            <w:tcW w:w="3645" w:type="dxa"/>
          </w:tcPr>
          <w:p w14:paraId="0F168117"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Application-level tool (framework must support the pattern)</w:t>
            </w:r>
          </w:p>
        </w:tc>
      </w:tr>
      <w:tr w:rsidR="000C5E8C" w14:paraId="06DFBBC8" w14:textId="77777777" w:rsidTr="00C9184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70" w:type="dxa"/>
            <w:shd w:val="clear" w:color="auto" w:fill="F5F5FA"/>
          </w:tcPr>
          <w:p w14:paraId="0BF76577" w14:textId="77777777" w:rsidR="000C5E8C" w:rsidRDefault="00000000">
            <w:r>
              <w:rPr>
                <w:sz w:val="20"/>
              </w:rPr>
              <w:t>Catalog auto-growth</w:t>
            </w:r>
          </w:p>
        </w:tc>
        <w:tc>
          <w:tcPr>
            <w:tcW w:w="3690" w:type="dxa"/>
            <w:shd w:val="clear" w:color="auto" w:fill="F5F5FA"/>
          </w:tcPr>
          <w:p w14:paraId="2CFC483E"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New DTLs and routing rules created during the build must be indexed so future sessions can discover them.</w:t>
            </w:r>
          </w:p>
        </w:tc>
        <w:tc>
          <w:tcPr>
            <w:tcW w:w="3645" w:type="dxa"/>
            <w:shd w:val="clear" w:color="auto" w:fill="F5F5FA"/>
          </w:tcPr>
          <w:p w14:paraId="656C4D56"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Framework (proposed) - no auto-reindex after artifact creation</w:t>
            </w:r>
          </w:p>
        </w:tc>
      </w:tr>
      <w:tr w:rsidR="000C5E8C" w14:paraId="7C1A58E2" w14:textId="77777777" w:rsidTr="00C918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70" w:type="dxa"/>
          </w:tcPr>
          <w:p w14:paraId="50338B79" w14:textId="77777777" w:rsidR="000C5E8C" w:rsidRDefault="00000000">
            <w:r>
              <w:rPr>
                <w:sz w:val="20"/>
              </w:rPr>
              <w:t xml:space="preserve">Streaming with tool </w:t>
            </w:r>
            <w:r>
              <w:rPr>
                <w:sz w:val="20"/>
              </w:rPr>
              <w:lastRenderedPageBreak/>
              <w:t>cards</w:t>
            </w:r>
          </w:p>
        </w:tc>
        <w:tc>
          <w:tcPr>
            <w:tcW w:w="3690" w:type="dxa"/>
          </w:tcPr>
          <w:p w14:paraId="647A740D"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 xml:space="preserve">A 90-second multi-step build must show </w:t>
            </w:r>
            <w:r>
              <w:rPr>
                <w:sz w:val="20"/>
              </w:rPr>
              <w:lastRenderedPageBreak/>
              <w:t>real-time progress. Each tool call renders as a visible card in the chat UI.</w:t>
            </w:r>
          </w:p>
        </w:tc>
        <w:tc>
          <w:tcPr>
            <w:tcW w:w="3645" w:type="dxa"/>
          </w:tcPr>
          <w:p w14:paraId="48C3016C"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 xml:space="preserve">Framework (proposed) - no tool lifecycle </w:t>
            </w:r>
            <w:r>
              <w:rPr>
                <w:sz w:val="20"/>
              </w:rPr>
              <w:lastRenderedPageBreak/>
              <w:t>event streaming</w:t>
            </w:r>
          </w:p>
        </w:tc>
      </w:tr>
      <w:tr w:rsidR="000C5E8C" w14:paraId="163F3845" w14:textId="77777777" w:rsidTr="00C9184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70" w:type="dxa"/>
            <w:shd w:val="clear" w:color="auto" w:fill="F5F5FA"/>
          </w:tcPr>
          <w:p w14:paraId="19D0CF57" w14:textId="77777777" w:rsidR="000C5E8C" w:rsidRDefault="00000000">
            <w:r>
              <w:rPr>
                <w:sz w:val="20"/>
              </w:rPr>
              <w:lastRenderedPageBreak/>
              <w:t>Iteration limits and token budget</w:t>
            </w:r>
          </w:p>
        </w:tc>
        <w:tc>
          <w:tcPr>
            <w:tcW w:w="3690" w:type="dxa"/>
            <w:shd w:val="clear" w:color="auto" w:fill="F5F5FA"/>
          </w:tcPr>
          <w:p w14:paraId="7AAEEC08"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A confused agent must not loop indefinitely. The build must complete within a defined iteration and token ceiling.</w:t>
            </w:r>
          </w:p>
        </w:tc>
        <w:tc>
          <w:tcPr>
            <w:tcW w:w="3645" w:type="dxa"/>
            <w:shd w:val="clear" w:color="auto" w:fill="F5F5FA"/>
          </w:tcPr>
          <w:p w14:paraId="23A1EE49"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Framework (proposed) - no agent-level caps</w:t>
            </w:r>
          </w:p>
        </w:tc>
      </w:tr>
      <w:tr w:rsidR="000C5E8C" w14:paraId="4A8201F5" w14:textId="77777777" w:rsidTr="00C918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70" w:type="dxa"/>
          </w:tcPr>
          <w:p w14:paraId="125E6910" w14:textId="77777777" w:rsidR="000C5E8C" w:rsidRDefault="00000000">
            <w:r>
              <w:rPr>
                <w:sz w:val="20"/>
              </w:rPr>
              <w:t>Domain skills</w:t>
            </w:r>
          </w:p>
        </w:tc>
        <w:tc>
          <w:tcPr>
            <w:tcW w:w="3690" w:type="dxa"/>
          </w:tcPr>
          <w:p w14:paraId="4AF154EB"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The agent needs deep knowledge of Productions, DTL, BPL, Routing Rules, HL7 schemas, and SDA to build correctly.</w:t>
            </w:r>
          </w:p>
        </w:tc>
        <w:tc>
          <w:tcPr>
            <w:tcW w:w="3645" w:type="dxa"/>
          </w:tcPr>
          <w:p w14:paraId="27538780"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Framework (exists via %AI.Agent.Skill, pending %OnNew fix)</w:t>
            </w:r>
          </w:p>
        </w:tc>
      </w:tr>
    </w:tbl>
    <w:p w14:paraId="7891E047" w14:textId="77777777" w:rsidR="000C5E8C" w:rsidRDefault="000C5E8C"/>
    <w:p w14:paraId="0F56008D" w14:textId="77777777" w:rsidR="000C5E8C" w:rsidRDefault="00000000">
      <w:pPr>
        <w:pStyle w:val="Heading2"/>
      </w:pPr>
      <w:bookmarkStart w:id="13" w:name="_Toc229439176"/>
      <w:r>
        <w:t>3.2 Use Case 2: Production Review and Optimization</w:t>
      </w:r>
      <w:bookmarkEnd w:id="13"/>
    </w:p>
    <w:p w14:paraId="715FE554" w14:textId="77777777" w:rsidR="000C5E8C" w:rsidRDefault="00000000">
      <w:r>
        <w:t>The user asks: "Review the LAB.Production and tell me what it does and how to improve it."</w:t>
      </w:r>
    </w:p>
    <w:p w14:paraId="06EDCBFE" w14:textId="77777777" w:rsidR="000C5E8C" w:rsidRDefault="00000000">
      <w:pPr>
        <w:pStyle w:val="Heading3"/>
      </w:pPr>
      <w:bookmarkStart w:id="14" w:name="_Toc229439177"/>
      <w:r>
        <w:t>What the Agent Does</w:t>
      </w:r>
      <w:bookmarkEnd w:id="14"/>
    </w:p>
    <w:p w14:paraId="6BB78824" w14:textId="77777777" w:rsidR="000C5E8C" w:rsidRDefault="00000000">
      <w:r>
        <w:t>The agent calls tools to inspect every business host in the production: its class, settings, connections, and role in the data flow. It queries the Event Log for recent error patterns and throughput data. It then explains in plain language:</w:t>
      </w:r>
    </w:p>
    <w:p w14:paraId="7AEEC81B" w14:textId="77777777" w:rsidR="000C5E8C" w:rsidRDefault="00000000">
      <w:pPr>
        <w:pStyle w:val="ListBullet"/>
      </w:pPr>
      <w:r>
        <w:t>What each host does and the data flow from source to destination</w:t>
      </w:r>
    </w:p>
    <w:p w14:paraId="357FBDC1" w14:textId="77777777" w:rsidR="000C5E8C" w:rsidRDefault="00000000">
      <w:pPr>
        <w:pStyle w:val="ListBullet"/>
      </w:pPr>
      <w:r>
        <w:t>Which settings are at defaults versus customized</w:t>
      </w:r>
    </w:p>
    <w:p w14:paraId="009F5807" w14:textId="77777777" w:rsidR="000C5E8C" w:rsidRDefault="00000000">
      <w:pPr>
        <w:pStyle w:val="ListBullet"/>
      </w:pPr>
      <w:r>
        <w:t>Which features are unused (pool sizing, retry intervals, alert triggers, archive flags)</w:t>
      </w:r>
    </w:p>
    <w:p w14:paraId="7C00BFE2" w14:textId="77777777" w:rsidR="000C5E8C" w:rsidRDefault="00000000">
      <w:pPr>
        <w:pStyle w:val="ListBullet"/>
      </w:pPr>
      <w:r>
        <w:t>Prioritized recommendations, each citing the specific setting, its current value, the recommended value, and the expected impact</w:t>
      </w:r>
    </w:p>
    <w:p w14:paraId="43CE3BE9" w14:textId="77777777" w:rsidR="000C5E8C" w:rsidRDefault="00000000">
      <w:r>
        <w:t>Example recommendation: "Your TCP service uses the default StayConnected=0 which reopens the socket on every message. For a high-volume HL7 feed, setting StayConnected=-1 keeps the connection open and reduces latency."</w:t>
      </w:r>
    </w:p>
    <w:p w14:paraId="59DD33C8" w14:textId="77777777" w:rsidR="000C5E8C" w:rsidRDefault="00000000">
      <w:pPr>
        <w:pStyle w:val="Heading3"/>
      </w:pPr>
      <w:bookmarkStart w:id="15" w:name="_Toc229439178"/>
      <w:r>
        <w:t>What This Use Case Requires from the Framework</w:t>
      </w:r>
      <w:bookmarkEnd w:id="15"/>
    </w:p>
    <w:tbl>
      <w:tblPr>
        <w:tblStyle w:val="LightGrid-Accent1"/>
        <w:tblW w:w="0" w:type="auto"/>
        <w:jc w:val="center"/>
        <w:tblLook w:val="04A0" w:firstRow="1" w:lastRow="0" w:firstColumn="1" w:lastColumn="0" w:noHBand="0" w:noVBand="1"/>
      </w:tblPr>
      <w:tblGrid>
        <w:gridCol w:w="2250"/>
        <w:gridCol w:w="3420"/>
        <w:gridCol w:w="3735"/>
      </w:tblGrid>
      <w:tr w:rsidR="000C5E8C" w14:paraId="65A59868" w14:textId="77777777" w:rsidTr="00C9184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0" w:type="dxa"/>
            <w:shd w:val="clear" w:color="auto" w:fill="1A1A2E"/>
          </w:tcPr>
          <w:p w14:paraId="16186D34" w14:textId="77777777" w:rsidR="000C5E8C" w:rsidRDefault="00000000">
            <w:r>
              <w:rPr>
                <w:color w:val="FFFFFF"/>
                <w:sz w:val="20"/>
              </w:rPr>
              <w:t>Capability</w:t>
            </w:r>
          </w:p>
        </w:tc>
        <w:tc>
          <w:tcPr>
            <w:tcW w:w="3420" w:type="dxa"/>
            <w:shd w:val="clear" w:color="auto" w:fill="1A1A2E"/>
          </w:tcPr>
          <w:p w14:paraId="42222CCC" w14:textId="77777777" w:rsidR="000C5E8C"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Why UC2 Needs It</w:t>
            </w:r>
          </w:p>
        </w:tc>
        <w:tc>
          <w:tcPr>
            <w:tcW w:w="3735" w:type="dxa"/>
            <w:shd w:val="clear" w:color="auto" w:fill="1A1A2E"/>
          </w:tcPr>
          <w:p w14:paraId="341D5DD6" w14:textId="77777777" w:rsidR="000C5E8C"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Status</w:t>
            </w:r>
          </w:p>
        </w:tc>
      </w:tr>
      <w:tr w:rsidR="000C5E8C" w14:paraId="61285C99" w14:textId="77777777" w:rsidTr="00C918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0" w:type="dxa"/>
          </w:tcPr>
          <w:p w14:paraId="1CD4BA6E" w14:textId="77777777" w:rsidR="000C5E8C" w:rsidRDefault="00000000">
            <w:r>
              <w:rPr>
                <w:sz w:val="20"/>
              </w:rPr>
              <w:t>Production introspection tools</w:t>
            </w:r>
          </w:p>
        </w:tc>
        <w:tc>
          <w:tcPr>
            <w:tcW w:w="3420" w:type="dxa"/>
          </w:tcPr>
          <w:p w14:paraId="2800CFF9"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The agent must read a production's full definition: every business host, class, settings (distinguishing host-level from adapter-level), and connections.</w:t>
            </w:r>
          </w:p>
        </w:tc>
        <w:tc>
          <w:tcPr>
            <w:tcW w:w="3735" w:type="dxa"/>
          </w:tcPr>
          <w:p w14:paraId="42375E45"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Application-level tools (framework must support %AI.Tool)</w:t>
            </w:r>
          </w:p>
        </w:tc>
      </w:tr>
      <w:tr w:rsidR="000C5E8C" w14:paraId="35FA8A27" w14:textId="77777777" w:rsidTr="00C9184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0" w:type="dxa"/>
            <w:shd w:val="clear" w:color="auto" w:fill="F5F5FA"/>
          </w:tcPr>
          <w:p w14:paraId="64754A1F" w14:textId="77777777" w:rsidR="000C5E8C" w:rsidRDefault="00000000">
            <w:r>
              <w:rPr>
                <w:sz w:val="20"/>
              </w:rPr>
              <w:t>Event Log and monitoring tools</w:t>
            </w:r>
          </w:p>
        </w:tc>
        <w:tc>
          <w:tcPr>
            <w:tcW w:w="3420" w:type="dxa"/>
            <w:shd w:val="clear" w:color="auto" w:fill="F5F5FA"/>
          </w:tcPr>
          <w:p w14:paraId="02A980B9"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The agent must query Ens.Util.Log for error patterns and Ens.MessageHeader for throughput data.</w:t>
            </w:r>
          </w:p>
        </w:tc>
        <w:tc>
          <w:tcPr>
            <w:tcW w:w="3735" w:type="dxa"/>
            <w:shd w:val="clear" w:color="auto" w:fill="F5F5FA"/>
          </w:tcPr>
          <w:p w14:paraId="3BBBFD8B"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Application-level tools</w:t>
            </w:r>
          </w:p>
        </w:tc>
      </w:tr>
      <w:tr w:rsidR="000C5E8C" w14:paraId="107D9338" w14:textId="77777777" w:rsidTr="00C918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0" w:type="dxa"/>
          </w:tcPr>
          <w:p w14:paraId="6792BDAD" w14:textId="77777777" w:rsidR="000C5E8C" w:rsidRDefault="00000000">
            <w:r>
              <w:rPr>
                <w:sz w:val="20"/>
              </w:rPr>
              <w:t>Catalog-grounded recommendations</w:t>
            </w:r>
          </w:p>
        </w:tc>
        <w:tc>
          <w:tcPr>
            <w:tcW w:w="3420" w:type="dxa"/>
          </w:tcPr>
          <w:p w14:paraId="038388F1"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Recommendations must reference real IRIS features, not generic advice. The catalog provides class descriptions and key settings documentation.</w:t>
            </w:r>
          </w:p>
        </w:tc>
        <w:tc>
          <w:tcPr>
            <w:tcW w:w="3735" w:type="dxa"/>
          </w:tcPr>
          <w:p w14:paraId="68293906"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Framework (exists via %AI.RAG.KnowledgeBase)</w:t>
            </w:r>
          </w:p>
        </w:tc>
      </w:tr>
      <w:tr w:rsidR="000C5E8C" w14:paraId="1B28E47D" w14:textId="77777777" w:rsidTr="00C9184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0" w:type="dxa"/>
            <w:shd w:val="clear" w:color="auto" w:fill="F5F5FA"/>
          </w:tcPr>
          <w:p w14:paraId="3C857E5F" w14:textId="77777777" w:rsidR="000C5E8C" w:rsidRDefault="00000000">
            <w:r>
              <w:rPr>
                <w:sz w:val="20"/>
              </w:rPr>
              <w:t>Read-only tool safety</w:t>
            </w:r>
          </w:p>
        </w:tc>
        <w:tc>
          <w:tcPr>
            <w:tcW w:w="3420" w:type="dxa"/>
            <w:shd w:val="clear" w:color="auto" w:fill="F5F5FA"/>
          </w:tcPr>
          <w:p w14:paraId="684DD0BC"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Review is entirely read-only. The </w:t>
            </w:r>
            <w:r>
              <w:rPr>
                <w:sz w:val="20"/>
              </w:rPr>
              <w:lastRenderedPageBreak/>
              <w:t>framework must distinguish read-only tools (no approval needed) from mutating tools.</w:t>
            </w:r>
          </w:p>
        </w:tc>
        <w:tc>
          <w:tcPr>
            <w:tcW w:w="3735" w:type="dxa"/>
            <w:shd w:val="clear" w:color="auto" w:fill="F5F5FA"/>
          </w:tcPr>
          <w:p w14:paraId="0C4DAE6B"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lastRenderedPageBreak/>
              <w:t xml:space="preserve">Framework (proposed) - </w:t>
            </w:r>
            <w:r>
              <w:rPr>
                <w:sz w:val="20"/>
              </w:rPr>
              <w:lastRenderedPageBreak/>
              <w:t>MutatingOperation flag needed</w:t>
            </w:r>
          </w:p>
        </w:tc>
      </w:tr>
      <w:tr w:rsidR="000C5E8C" w14:paraId="4BA85518" w14:textId="77777777" w:rsidTr="00C918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0" w:type="dxa"/>
          </w:tcPr>
          <w:p w14:paraId="0AD249EF" w14:textId="77777777" w:rsidR="000C5E8C" w:rsidRDefault="00000000">
            <w:r>
              <w:rPr>
                <w:sz w:val="20"/>
              </w:rPr>
              <w:lastRenderedPageBreak/>
              <w:t>Skills for best practices</w:t>
            </w:r>
          </w:p>
        </w:tc>
        <w:tc>
          <w:tcPr>
            <w:tcW w:w="3420" w:type="dxa"/>
          </w:tcPr>
          <w:p w14:paraId="406B03FB"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The agent needs knowledge of production best practices, common anti-patterns, and setting-level recommendations.</w:t>
            </w:r>
          </w:p>
        </w:tc>
        <w:tc>
          <w:tcPr>
            <w:tcW w:w="3735" w:type="dxa"/>
          </w:tcPr>
          <w:p w14:paraId="648489D3"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Framework (exists via %AI.Agent.Skill, pending %OnNew fix)</w:t>
            </w:r>
          </w:p>
        </w:tc>
      </w:tr>
    </w:tbl>
    <w:p w14:paraId="13D553B6" w14:textId="77777777" w:rsidR="000C5E8C" w:rsidRDefault="000C5E8C"/>
    <w:p w14:paraId="79F9265C" w14:textId="77777777" w:rsidR="000C5E8C" w:rsidRDefault="00000000">
      <w:pPr>
        <w:pStyle w:val="Heading2"/>
      </w:pPr>
      <w:bookmarkStart w:id="16" w:name="_Toc229439179"/>
      <w:r>
        <w:t>3.3 Use Case 3: Complex HL7-to-HL7 Transformations</w:t>
      </w:r>
      <w:bookmarkEnd w:id="16"/>
    </w:p>
    <w:p w14:paraId="66418EEE" w14:textId="77777777" w:rsidR="000C5E8C" w:rsidRDefault="00000000">
      <w:r>
        <w:t>The user needs to transform HL7 v2.5 ADT^A01 messages into ORU^R01 observation reports with field mappings that span multiple segments.</w:t>
      </w:r>
    </w:p>
    <w:p w14:paraId="7C1535DF" w14:textId="77777777" w:rsidR="000C5E8C" w:rsidRDefault="00000000">
      <w:pPr>
        <w:pStyle w:val="Heading3"/>
      </w:pPr>
      <w:bookmarkStart w:id="17" w:name="_Toc229439180"/>
      <w:r>
        <w:t>What the Agent Does</w:t>
      </w:r>
      <w:bookmarkEnd w:id="17"/>
    </w:p>
    <w:p w14:paraId="54C09E0D" w14:textId="77777777" w:rsidR="000C5E8C" w:rsidRDefault="00000000">
      <w:r>
        <w:t>The agent retrieves HL7 schema maps for both source (ADT_A01) and target (ORU_R01) structures BEFORE writing any DTL. This is critical because ADT_A01 has flat PID paths while ORU_R01 has nested paths like PIDgrpgrp(1).PIDgrp.PID. Guessed paths produce silent empty output.</w:t>
      </w:r>
    </w:p>
    <w:p w14:paraId="7C7C4417" w14:textId="77777777" w:rsidR="000C5E8C" w:rsidRDefault="00000000">
      <w:r>
        <w:t>The agent builds the complete DTL XML in a single tool call with all field mappings. It then runs a test with a sample message to verify every mapped field produces output. If any field is empty, the agent checks the schema paths and corrects them.</w:t>
      </w:r>
    </w:p>
    <w:p w14:paraId="464D31B9" w14:textId="77777777" w:rsidR="000C5E8C" w:rsidRDefault="00000000">
      <w:r>
        <w:t>For complex scenarios (conditional logic, repeating segments, lookup tables), the agent uses DTL skill knowledge to generate foreach blocks, subtransform references, and lookup table entries.</w:t>
      </w:r>
    </w:p>
    <w:p w14:paraId="1A795A5B" w14:textId="77777777" w:rsidR="000C5E8C" w:rsidRDefault="00000000">
      <w:pPr>
        <w:pStyle w:val="Heading3"/>
      </w:pPr>
      <w:bookmarkStart w:id="18" w:name="_Toc229439181"/>
      <w:r>
        <w:t>What This Use Case Requires from the Framework</w:t>
      </w:r>
      <w:bookmarkEnd w:id="18"/>
    </w:p>
    <w:tbl>
      <w:tblPr>
        <w:tblStyle w:val="LightGrid-Accent1"/>
        <w:tblW w:w="0" w:type="auto"/>
        <w:jc w:val="center"/>
        <w:tblLook w:val="04A0" w:firstRow="1" w:lastRow="0" w:firstColumn="1" w:lastColumn="0" w:noHBand="0" w:noVBand="1"/>
      </w:tblPr>
      <w:tblGrid>
        <w:gridCol w:w="2160"/>
        <w:gridCol w:w="4110"/>
        <w:gridCol w:w="3135"/>
      </w:tblGrid>
      <w:tr w:rsidR="000C5E8C" w14:paraId="42D09C74" w14:textId="77777777" w:rsidTr="00C9184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shd w:val="clear" w:color="auto" w:fill="1A1A2E"/>
          </w:tcPr>
          <w:p w14:paraId="3C8C07DC" w14:textId="77777777" w:rsidR="000C5E8C" w:rsidRDefault="00000000">
            <w:r>
              <w:rPr>
                <w:color w:val="FFFFFF"/>
                <w:sz w:val="20"/>
              </w:rPr>
              <w:t>Capability</w:t>
            </w:r>
          </w:p>
        </w:tc>
        <w:tc>
          <w:tcPr>
            <w:tcW w:w="4110" w:type="dxa"/>
            <w:shd w:val="clear" w:color="auto" w:fill="1A1A2E"/>
          </w:tcPr>
          <w:p w14:paraId="6316629A" w14:textId="77777777" w:rsidR="000C5E8C"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Why UC3 Needs It</w:t>
            </w:r>
          </w:p>
        </w:tc>
        <w:tc>
          <w:tcPr>
            <w:tcW w:w="3135" w:type="dxa"/>
            <w:shd w:val="clear" w:color="auto" w:fill="1A1A2E"/>
          </w:tcPr>
          <w:p w14:paraId="6CD1AC6C" w14:textId="77777777" w:rsidR="000C5E8C"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Status</w:t>
            </w:r>
          </w:p>
        </w:tc>
      </w:tr>
      <w:tr w:rsidR="000C5E8C" w14:paraId="1D4E638B" w14:textId="77777777" w:rsidTr="00C918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80ED34C" w14:textId="77777777" w:rsidR="000C5E8C" w:rsidRDefault="00000000">
            <w:r>
              <w:rPr>
                <w:sz w:val="20"/>
              </w:rPr>
              <w:t>HL7 schema introspection tools</w:t>
            </w:r>
          </w:p>
        </w:tc>
        <w:tc>
          <w:tcPr>
            <w:tcW w:w="4110" w:type="dxa"/>
          </w:tcPr>
          <w:p w14:paraId="4BCCFD8D"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The agent must look up exact segment paths for any HL7 message type and version. ADT_A01 and ORU_R01 have fundamentally different path structures. Guessing paths guarantees empty output.</w:t>
            </w:r>
          </w:p>
        </w:tc>
        <w:tc>
          <w:tcPr>
            <w:tcW w:w="3135" w:type="dxa"/>
          </w:tcPr>
          <w:p w14:paraId="1227D621"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Application-level tools</w:t>
            </w:r>
          </w:p>
        </w:tc>
      </w:tr>
      <w:tr w:rsidR="000C5E8C" w14:paraId="70593B37" w14:textId="77777777" w:rsidTr="00C9184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shd w:val="clear" w:color="auto" w:fill="F5F5FA"/>
          </w:tcPr>
          <w:p w14:paraId="634D7DC5" w14:textId="77777777" w:rsidR="000C5E8C" w:rsidRDefault="00000000">
            <w:r>
              <w:rPr>
                <w:sz w:val="20"/>
              </w:rPr>
              <w:t>One-shot DTL creation</w:t>
            </w:r>
          </w:p>
        </w:tc>
        <w:tc>
          <w:tcPr>
            <w:tcW w:w="4110" w:type="dxa"/>
            <w:shd w:val="clear" w:color="auto" w:fill="F5F5FA"/>
          </w:tcPr>
          <w:p w14:paraId="2EDEEA33"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The complete DTL XML must be built in a single tool call. Iterative updates burn rate-limited API tokens and produce incomplete transforms.</w:t>
            </w:r>
          </w:p>
        </w:tc>
        <w:tc>
          <w:tcPr>
            <w:tcW w:w="3135" w:type="dxa"/>
            <w:shd w:val="clear" w:color="auto" w:fill="F5F5FA"/>
          </w:tcPr>
          <w:p w14:paraId="38CB7521"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Application-level tools</w:t>
            </w:r>
          </w:p>
        </w:tc>
      </w:tr>
      <w:tr w:rsidR="000C5E8C" w14:paraId="044609F5" w14:textId="77777777" w:rsidTr="00C918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A41B115" w14:textId="77777777" w:rsidR="000C5E8C" w:rsidRDefault="00000000">
            <w:r>
              <w:rPr>
                <w:sz w:val="20"/>
              </w:rPr>
              <w:t>DTL dry-run and testing</w:t>
            </w:r>
          </w:p>
        </w:tc>
        <w:tc>
          <w:tcPr>
            <w:tcW w:w="4110" w:type="dxa"/>
          </w:tcPr>
          <w:p w14:paraId="35332F19"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After creation, the agent must run a test message through the DTL and verify field-level output. This requires a tool that executes a DTL without a running production.</w:t>
            </w:r>
          </w:p>
        </w:tc>
        <w:tc>
          <w:tcPr>
            <w:tcW w:w="3135" w:type="dxa"/>
          </w:tcPr>
          <w:p w14:paraId="07A29BF7"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Application-level tools</w:t>
            </w:r>
          </w:p>
        </w:tc>
      </w:tr>
      <w:tr w:rsidR="000C5E8C" w14:paraId="6E88C36A" w14:textId="77777777" w:rsidTr="00C9184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shd w:val="clear" w:color="auto" w:fill="F5F5FA"/>
          </w:tcPr>
          <w:p w14:paraId="0DF8AA76" w14:textId="77777777" w:rsidR="000C5E8C" w:rsidRDefault="00000000">
            <w:r>
              <w:rPr>
                <w:sz w:val="20"/>
              </w:rPr>
              <w:t>Lookup table management</w:t>
            </w:r>
          </w:p>
        </w:tc>
        <w:tc>
          <w:tcPr>
            <w:tcW w:w="4110" w:type="dxa"/>
            <w:shd w:val="clear" w:color="auto" w:fill="F5F5FA"/>
          </w:tcPr>
          <w:p w14:paraId="17B03C06"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Real-world transformations depend on lookup tables for value translation (facility codes, insurance plans). The agent must create and populate these.</w:t>
            </w:r>
          </w:p>
        </w:tc>
        <w:tc>
          <w:tcPr>
            <w:tcW w:w="3135" w:type="dxa"/>
            <w:shd w:val="clear" w:color="auto" w:fill="F5F5FA"/>
          </w:tcPr>
          <w:p w14:paraId="5EFB6CC6"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Application-level tools</w:t>
            </w:r>
          </w:p>
        </w:tc>
      </w:tr>
      <w:tr w:rsidR="000C5E8C" w14:paraId="08E345A7" w14:textId="77777777" w:rsidTr="00C918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FBDB165" w14:textId="77777777" w:rsidR="000C5E8C" w:rsidRDefault="00000000">
            <w:r>
              <w:rPr>
                <w:sz w:val="20"/>
              </w:rPr>
              <w:t>DTL skill knowledge</w:t>
            </w:r>
          </w:p>
        </w:tc>
        <w:tc>
          <w:tcPr>
            <w:tcW w:w="4110" w:type="dxa"/>
          </w:tcPr>
          <w:p w14:paraId="7B4B3B24"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The agent needs deep knowledge of DTL </w:t>
            </w:r>
            <w:r>
              <w:rPr>
                <w:sz w:val="20"/>
              </w:rPr>
              <w:lastRenderedPageBreak/>
              <w:t>syntax, virtual document paths, foreach patterns, subtransforms, and common pitfalls.</w:t>
            </w:r>
          </w:p>
        </w:tc>
        <w:tc>
          <w:tcPr>
            <w:tcW w:w="3135" w:type="dxa"/>
          </w:tcPr>
          <w:p w14:paraId="1028D0E9"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 xml:space="preserve">Framework (exists via </w:t>
            </w:r>
            <w:r>
              <w:rPr>
                <w:sz w:val="20"/>
              </w:rPr>
              <w:lastRenderedPageBreak/>
              <w:t>%AI.Agent.Skill, pending %OnNew fix)</w:t>
            </w:r>
          </w:p>
        </w:tc>
      </w:tr>
      <w:tr w:rsidR="000C5E8C" w14:paraId="260398DF" w14:textId="77777777" w:rsidTr="00C9184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shd w:val="clear" w:color="auto" w:fill="F5F5FA"/>
          </w:tcPr>
          <w:p w14:paraId="11F3C454" w14:textId="77777777" w:rsidR="000C5E8C" w:rsidRDefault="00000000">
            <w:r>
              <w:rPr>
                <w:sz w:val="20"/>
              </w:rPr>
              <w:lastRenderedPageBreak/>
              <w:t>Anti-fabrication enforcement</w:t>
            </w:r>
          </w:p>
        </w:tc>
        <w:tc>
          <w:tcPr>
            <w:tcW w:w="4110" w:type="dxa"/>
            <w:shd w:val="clear" w:color="auto" w:fill="F5F5FA"/>
          </w:tcPr>
          <w:p w14:paraId="4FBF87E2"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The agent must not claim a transformation works unless the test tool confirmed field-level output.</w:t>
            </w:r>
          </w:p>
        </w:tc>
        <w:tc>
          <w:tcPr>
            <w:tcW w:w="3135" w:type="dxa"/>
            <w:shd w:val="clear" w:color="auto" w:fill="F5F5FA"/>
          </w:tcPr>
          <w:p w14:paraId="01CCB9E1"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Application-level (agent prompt + audit trail)</w:t>
            </w:r>
          </w:p>
        </w:tc>
      </w:tr>
    </w:tbl>
    <w:p w14:paraId="730C7C53" w14:textId="77777777" w:rsidR="000C5E8C" w:rsidRDefault="000C5E8C"/>
    <w:p w14:paraId="410A80C7" w14:textId="77777777" w:rsidR="000C5E8C" w:rsidRDefault="00000000">
      <w:pPr>
        <w:pStyle w:val="Heading2"/>
      </w:pPr>
      <w:bookmarkStart w:id="19" w:name="_Toc229439182"/>
      <w:r>
        <w:t>3.4 Use Case Traceability Matrix</w:t>
      </w:r>
      <w:bookmarkEnd w:id="19"/>
    </w:p>
    <w:p w14:paraId="4AFB191A" w14:textId="77777777" w:rsidR="000C5E8C" w:rsidRDefault="00000000">
      <w:r>
        <w:t>This matrix maps every MVP capability to the use cases that require it. Capabilities needed by multiple use cases are highest priority.</w:t>
      </w:r>
    </w:p>
    <w:tbl>
      <w:tblPr>
        <w:tblStyle w:val="LightGrid-Accent1"/>
        <w:tblW w:w="0" w:type="auto"/>
        <w:jc w:val="center"/>
        <w:tblLook w:val="04A0" w:firstRow="1" w:lastRow="0" w:firstColumn="1" w:lastColumn="0" w:noHBand="0" w:noVBand="1"/>
      </w:tblPr>
      <w:tblGrid>
        <w:gridCol w:w="2898"/>
        <w:gridCol w:w="1440"/>
        <w:gridCol w:w="1350"/>
        <w:gridCol w:w="1530"/>
        <w:gridCol w:w="2404"/>
      </w:tblGrid>
      <w:tr w:rsidR="000C5E8C" w14:paraId="79495055" w14:textId="77777777" w:rsidTr="004A623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98" w:type="dxa"/>
            <w:shd w:val="clear" w:color="auto" w:fill="1A1A2E"/>
          </w:tcPr>
          <w:p w14:paraId="1DFEC6E0" w14:textId="77777777" w:rsidR="000C5E8C" w:rsidRDefault="00000000">
            <w:r>
              <w:rPr>
                <w:color w:val="FFFFFF"/>
                <w:sz w:val="20"/>
              </w:rPr>
              <w:t>Capability</w:t>
            </w:r>
          </w:p>
        </w:tc>
        <w:tc>
          <w:tcPr>
            <w:tcW w:w="1440" w:type="dxa"/>
            <w:shd w:val="clear" w:color="auto" w:fill="1A1A2E"/>
          </w:tcPr>
          <w:p w14:paraId="52203D57" w14:textId="1E312E93" w:rsidR="000C5E8C"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UC1</w:t>
            </w:r>
            <w:r w:rsidR="00C91845">
              <w:rPr>
                <w:color w:val="FFFFFF"/>
                <w:sz w:val="20"/>
              </w:rPr>
              <w:t xml:space="preserve"> </w:t>
            </w:r>
            <w:r>
              <w:rPr>
                <w:color w:val="FFFFFF"/>
                <w:sz w:val="20"/>
              </w:rPr>
              <w:t>Build</w:t>
            </w:r>
          </w:p>
        </w:tc>
        <w:tc>
          <w:tcPr>
            <w:tcW w:w="1350" w:type="dxa"/>
            <w:shd w:val="clear" w:color="auto" w:fill="1A1A2E"/>
          </w:tcPr>
          <w:p w14:paraId="39DE14C3" w14:textId="7562893E" w:rsidR="000C5E8C"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UC2</w:t>
            </w:r>
            <w:r w:rsidR="00C91845">
              <w:rPr>
                <w:color w:val="FFFFFF"/>
                <w:sz w:val="20"/>
              </w:rPr>
              <w:t xml:space="preserve"> </w:t>
            </w:r>
            <w:r>
              <w:rPr>
                <w:color w:val="FFFFFF"/>
                <w:sz w:val="20"/>
              </w:rPr>
              <w:t>Review</w:t>
            </w:r>
          </w:p>
        </w:tc>
        <w:tc>
          <w:tcPr>
            <w:tcW w:w="1530" w:type="dxa"/>
            <w:shd w:val="clear" w:color="auto" w:fill="1A1A2E"/>
          </w:tcPr>
          <w:p w14:paraId="17CF54BC" w14:textId="5F396157" w:rsidR="000C5E8C"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UC3</w:t>
            </w:r>
            <w:r w:rsidR="00C91845">
              <w:rPr>
                <w:color w:val="FFFFFF"/>
                <w:sz w:val="20"/>
              </w:rPr>
              <w:t xml:space="preserve"> </w:t>
            </w:r>
            <w:r>
              <w:rPr>
                <w:color w:val="FFFFFF"/>
                <w:sz w:val="20"/>
              </w:rPr>
              <w:t>Transform</w:t>
            </w:r>
          </w:p>
        </w:tc>
        <w:tc>
          <w:tcPr>
            <w:tcW w:w="2404" w:type="dxa"/>
            <w:shd w:val="clear" w:color="auto" w:fill="1A1A2E"/>
          </w:tcPr>
          <w:p w14:paraId="07F26640" w14:textId="77777777" w:rsidR="000C5E8C"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Status</w:t>
            </w:r>
          </w:p>
        </w:tc>
      </w:tr>
      <w:tr w:rsidR="000C5E8C" w14:paraId="13A1C11D" w14:textId="77777777" w:rsidTr="004A62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98" w:type="dxa"/>
          </w:tcPr>
          <w:p w14:paraId="0C9BB7BB" w14:textId="77777777" w:rsidR="000C5E8C" w:rsidRDefault="00000000">
            <w:r>
              <w:rPr>
                <w:sz w:val="20"/>
              </w:rPr>
              <w:t>Catalog vector search</w:t>
            </w:r>
          </w:p>
        </w:tc>
        <w:tc>
          <w:tcPr>
            <w:tcW w:w="1440" w:type="dxa"/>
          </w:tcPr>
          <w:p w14:paraId="4CE43528"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Yes</w:t>
            </w:r>
          </w:p>
        </w:tc>
        <w:tc>
          <w:tcPr>
            <w:tcW w:w="1350" w:type="dxa"/>
          </w:tcPr>
          <w:p w14:paraId="69D83085"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Yes</w:t>
            </w:r>
          </w:p>
        </w:tc>
        <w:tc>
          <w:tcPr>
            <w:tcW w:w="1530" w:type="dxa"/>
          </w:tcPr>
          <w:p w14:paraId="25CA5B39" w14:textId="1C4326C3" w:rsidR="000C5E8C" w:rsidRDefault="00C91845">
            <w:pPr>
              <w:cnfStyle w:val="000000100000" w:firstRow="0" w:lastRow="0" w:firstColumn="0" w:lastColumn="0" w:oddVBand="0" w:evenVBand="0" w:oddHBand="1" w:evenHBand="0" w:firstRowFirstColumn="0" w:firstRowLastColumn="0" w:lastRowFirstColumn="0" w:lastRowLastColumn="0"/>
            </w:pPr>
            <w:r>
              <w:rPr>
                <w:sz w:val="20"/>
              </w:rPr>
              <w:t>Yes</w:t>
            </w:r>
          </w:p>
        </w:tc>
        <w:tc>
          <w:tcPr>
            <w:tcW w:w="2404" w:type="dxa"/>
          </w:tcPr>
          <w:p w14:paraId="5F1A6BAD" w14:textId="11A5A5D9" w:rsidR="000C5E8C" w:rsidRDefault="00000000">
            <w:pPr>
              <w:cnfStyle w:val="000000100000" w:firstRow="0" w:lastRow="0" w:firstColumn="0" w:lastColumn="0" w:oddVBand="0" w:evenVBand="0" w:oddHBand="1" w:evenHBand="0" w:firstRowFirstColumn="0" w:firstRowLastColumn="0" w:lastRowFirstColumn="0" w:lastRowLastColumn="0"/>
            </w:pPr>
            <w:r>
              <w:rPr>
                <w:sz w:val="20"/>
              </w:rPr>
              <w:t>Framework (</w:t>
            </w:r>
            <w:r w:rsidR="00C91845">
              <w:rPr>
                <w:sz w:val="20"/>
              </w:rPr>
              <w:t>proposed</w:t>
            </w:r>
            <w:r>
              <w:rPr>
                <w:sz w:val="20"/>
              </w:rPr>
              <w:t>)</w:t>
            </w:r>
          </w:p>
        </w:tc>
      </w:tr>
      <w:tr w:rsidR="000C5E8C" w14:paraId="3955EEF7" w14:textId="77777777" w:rsidTr="004A62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98" w:type="dxa"/>
            <w:shd w:val="clear" w:color="auto" w:fill="F5F5FA"/>
          </w:tcPr>
          <w:p w14:paraId="3F7A3347" w14:textId="77777777" w:rsidR="000C5E8C" w:rsidRDefault="00000000">
            <w:r>
              <w:rPr>
                <w:sz w:val="20"/>
              </w:rPr>
              <w:t>Approval gates (RequiresConfirmation)</w:t>
            </w:r>
          </w:p>
        </w:tc>
        <w:tc>
          <w:tcPr>
            <w:tcW w:w="1440" w:type="dxa"/>
            <w:shd w:val="clear" w:color="auto" w:fill="F5F5FA"/>
          </w:tcPr>
          <w:p w14:paraId="4E0DF80B"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Yes</w:t>
            </w:r>
          </w:p>
        </w:tc>
        <w:tc>
          <w:tcPr>
            <w:tcW w:w="1350" w:type="dxa"/>
            <w:shd w:val="clear" w:color="auto" w:fill="F5F5FA"/>
          </w:tcPr>
          <w:p w14:paraId="08F1A241"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No</w:t>
            </w:r>
          </w:p>
        </w:tc>
        <w:tc>
          <w:tcPr>
            <w:tcW w:w="1530" w:type="dxa"/>
            <w:shd w:val="clear" w:color="auto" w:fill="F5F5FA"/>
          </w:tcPr>
          <w:p w14:paraId="38EA4C70"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Yes</w:t>
            </w:r>
          </w:p>
        </w:tc>
        <w:tc>
          <w:tcPr>
            <w:tcW w:w="2404" w:type="dxa"/>
            <w:shd w:val="clear" w:color="auto" w:fill="F5F5FA"/>
          </w:tcPr>
          <w:p w14:paraId="0F8340B4"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Framework (proposed)</w:t>
            </w:r>
          </w:p>
        </w:tc>
      </w:tr>
      <w:tr w:rsidR="000C5E8C" w14:paraId="03468E41" w14:textId="77777777" w:rsidTr="004A62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98" w:type="dxa"/>
          </w:tcPr>
          <w:p w14:paraId="30BD4EB3" w14:textId="77777777" w:rsidR="000C5E8C" w:rsidRDefault="00000000">
            <w:r>
              <w:rPr>
                <w:sz w:val="20"/>
              </w:rPr>
              <w:t>MutatingOperation flag</w:t>
            </w:r>
          </w:p>
        </w:tc>
        <w:tc>
          <w:tcPr>
            <w:tcW w:w="1440" w:type="dxa"/>
          </w:tcPr>
          <w:p w14:paraId="6981021D"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Yes</w:t>
            </w:r>
          </w:p>
        </w:tc>
        <w:tc>
          <w:tcPr>
            <w:tcW w:w="1350" w:type="dxa"/>
          </w:tcPr>
          <w:p w14:paraId="153B119E"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Yes</w:t>
            </w:r>
          </w:p>
        </w:tc>
        <w:tc>
          <w:tcPr>
            <w:tcW w:w="1530" w:type="dxa"/>
          </w:tcPr>
          <w:p w14:paraId="161F9046"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Yes</w:t>
            </w:r>
          </w:p>
        </w:tc>
        <w:tc>
          <w:tcPr>
            <w:tcW w:w="2404" w:type="dxa"/>
          </w:tcPr>
          <w:p w14:paraId="53EE97E8"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Framework (proposed)</w:t>
            </w:r>
          </w:p>
        </w:tc>
      </w:tr>
      <w:tr w:rsidR="000C5E8C" w14:paraId="6A98E614" w14:textId="77777777" w:rsidTr="004A62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98" w:type="dxa"/>
            <w:shd w:val="clear" w:color="auto" w:fill="F5F5FA"/>
          </w:tcPr>
          <w:p w14:paraId="44CC0777" w14:textId="77777777" w:rsidR="000C5E8C" w:rsidRDefault="00000000">
            <w:r>
              <w:rPr>
                <w:sz w:val="20"/>
              </w:rPr>
              <w:t>Iteration limits / Token budget</w:t>
            </w:r>
          </w:p>
        </w:tc>
        <w:tc>
          <w:tcPr>
            <w:tcW w:w="1440" w:type="dxa"/>
            <w:shd w:val="clear" w:color="auto" w:fill="F5F5FA"/>
          </w:tcPr>
          <w:p w14:paraId="62472E62"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Yes</w:t>
            </w:r>
          </w:p>
        </w:tc>
        <w:tc>
          <w:tcPr>
            <w:tcW w:w="1350" w:type="dxa"/>
            <w:shd w:val="clear" w:color="auto" w:fill="F5F5FA"/>
          </w:tcPr>
          <w:p w14:paraId="5FCB4163"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Yes</w:t>
            </w:r>
          </w:p>
        </w:tc>
        <w:tc>
          <w:tcPr>
            <w:tcW w:w="1530" w:type="dxa"/>
            <w:shd w:val="clear" w:color="auto" w:fill="F5F5FA"/>
          </w:tcPr>
          <w:p w14:paraId="1398605D"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Yes</w:t>
            </w:r>
          </w:p>
        </w:tc>
        <w:tc>
          <w:tcPr>
            <w:tcW w:w="2404" w:type="dxa"/>
            <w:shd w:val="clear" w:color="auto" w:fill="F5F5FA"/>
          </w:tcPr>
          <w:p w14:paraId="57B58AC1"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Framework (proposed)</w:t>
            </w:r>
          </w:p>
        </w:tc>
      </w:tr>
      <w:tr w:rsidR="000C5E8C" w14:paraId="2C3B951B" w14:textId="77777777" w:rsidTr="004A62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98" w:type="dxa"/>
          </w:tcPr>
          <w:p w14:paraId="06BF708D" w14:textId="77777777" w:rsidR="000C5E8C" w:rsidRDefault="00000000">
            <w:r>
              <w:rPr>
                <w:sz w:val="20"/>
              </w:rPr>
              <w:t>Streaming tool lifecycle events</w:t>
            </w:r>
          </w:p>
        </w:tc>
        <w:tc>
          <w:tcPr>
            <w:tcW w:w="1440" w:type="dxa"/>
          </w:tcPr>
          <w:p w14:paraId="794D782F"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Yes</w:t>
            </w:r>
          </w:p>
        </w:tc>
        <w:tc>
          <w:tcPr>
            <w:tcW w:w="1350" w:type="dxa"/>
          </w:tcPr>
          <w:p w14:paraId="2C088E4C"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Yes</w:t>
            </w:r>
          </w:p>
        </w:tc>
        <w:tc>
          <w:tcPr>
            <w:tcW w:w="1530" w:type="dxa"/>
          </w:tcPr>
          <w:p w14:paraId="5F47D0C0"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Yes</w:t>
            </w:r>
          </w:p>
        </w:tc>
        <w:tc>
          <w:tcPr>
            <w:tcW w:w="2404" w:type="dxa"/>
          </w:tcPr>
          <w:p w14:paraId="6120391A"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Framework (proposed)</w:t>
            </w:r>
          </w:p>
        </w:tc>
      </w:tr>
      <w:tr w:rsidR="000C5E8C" w14:paraId="778A7706" w14:textId="77777777" w:rsidTr="004A62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98" w:type="dxa"/>
            <w:shd w:val="clear" w:color="auto" w:fill="F5F5FA"/>
          </w:tcPr>
          <w:p w14:paraId="04D3ED8D" w14:textId="77777777" w:rsidR="000C5E8C" w:rsidRDefault="00000000">
            <w:r>
              <w:rPr>
                <w:sz w:val="20"/>
              </w:rPr>
              <w:t>Skill sub-agents (%OnNew fix)</w:t>
            </w:r>
          </w:p>
        </w:tc>
        <w:tc>
          <w:tcPr>
            <w:tcW w:w="1440" w:type="dxa"/>
            <w:shd w:val="clear" w:color="auto" w:fill="F5F5FA"/>
          </w:tcPr>
          <w:p w14:paraId="514CEB4D"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Yes</w:t>
            </w:r>
          </w:p>
        </w:tc>
        <w:tc>
          <w:tcPr>
            <w:tcW w:w="1350" w:type="dxa"/>
            <w:shd w:val="clear" w:color="auto" w:fill="F5F5FA"/>
          </w:tcPr>
          <w:p w14:paraId="0EEBC1D7"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Yes</w:t>
            </w:r>
          </w:p>
        </w:tc>
        <w:tc>
          <w:tcPr>
            <w:tcW w:w="1530" w:type="dxa"/>
            <w:shd w:val="clear" w:color="auto" w:fill="F5F5FA"/>
          </w:tcPr>
          <w:p w14:paraId="057818EB"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Yes</w:t>
            </w:r>
          </w:p>
        </w:tc>
        <w:tc>
          <w:tcPr>
            <w:tcW w:w="2404" w:type="dxa"/>
            <w:shd w:val="clear" w:color="auto" w:fill="F5F5FA"/>
          </w:tcPr>
          <w:p w14:paraId="6B60B19B"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Framework (bug fix)</w:t>
            </w:r>
          </w:p>
        </w:tc>
      </w:tr>
      <w:tr w:rsidR="000C5E8C" w14:paraId="3AB5AC56" w14:textId="77777777" w:rsidTr="004A62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98" w:type="dxa"/>
          </w:tcPr>
          <w:p w14:paraId="16051ACB" w14:textId="77777777" w:rsidR="000C5E8C" w:rsidRDefault="00000000">
            <w:r>
              <w:rPr>
                <w:sz w:val="20"/>
              </w:rPr>
              <w:t>%AI.INC visibility</w:t>
            </w:r>
          </w:p>
        </w:tc>
        <w:tc>
          <w:tcPr>
            <w:tcW w:w="1440" w:type="dxa"/>
          </w:tcPr>
          <w:p w14:paraId="5CE189BA"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Yes</w:t>
            </w:r>
          </w:p>
        </w:tc>
        <w:tc>
          <w:tcPr>
            <w:tcW w:w="1350" w:type="dxa"/>
          </w:tcPr>
          <w:p w14:paraId="536D9650"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Yes</w:t>
            </w:r>
          </w:p>
        </w:tc>
        <w:tc>
          <w:tcPr>
            <w:tcW w:w="1530" w:type="dxa"/>
          </w:tcPr>
          <w:p w14:paraId="2E2C4A90"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Yes</w:t>
            </w:r>
          </w:p>
        </w:tc>
        <w:tc>
          <w:tcPr>
            <w:tcW w:w="2404" w:type="dxa"/>
          </w:tcPr>
          <w:p w14:paraId="7435456F"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Framework (bug fix)</w:t>
            </w:r>
          </w:p>
        </w:tc>
      </w:tr>
      <w:tr w:rsidR="000C5E8C" w14:paraId="03307483" w14:textId="77777777" w:rsidTr="004A62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98" w:type="dxa"/>
            <w:shd w:val="clear" w:color="auto" w:fill="F5F5FA"/>
          </w:tcPr>
          <w:p w14:paraId="66A12034" w14:textId="77777777" w:rsidR="000C5E8C" w:rsidRDefault="00000000">
            <w:r>
              <w:rPr>
                <w:sz w:val="20"/>
              </w:rPr>
              <w:t>Post-build validation pattern</w:t>
            </w:r>
          </w:p>
        </w:tc>
        <w:tc>
          <w:tcPr>
            <w:tcW w:w="1440" w:type="dxa"/>
            <w:shd w:val="clear" w:color="auto" w:fill="F5F5FA"/>
          </w:tcPr>
          <w:p w14:paraId="4E5D573D"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Yes</w:t>
            </w:r>
          </w:p>
        </w:tc>
        <w:tc>
          <w:tcPr>
            <w:tcW w:w="1350" w:type="dxa"/>
            <w:shd w:val="clear" w:color="auto" w:fill="F5F5FA"/>
          </w:tcPr>
          <w:p w14:paraId="6DE88BA9"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No</w:t>
            </w:r>
          </w:p>
        </w:tc>
        <w:tc>
          <w:tcPr>
            <w:tcW w:w="1530" w:type="dxa"/>
            <w:shd w:val="clear" w:color="auto" w:fill="F5F5FA"/>
          </w:tcPr>
          <w:p w14:paraId="0D42BDB2"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Yes</w:t>
            </w:r>
          </w:p>
        </w:tc>
        <w:tc>
          <w:tcPr>
            <w:tcW w:w="2404" w:type="dxa"/>
            <w:shd w:val="clear" w:color="auto" w:fill="F5F5FA"/>
          </w:tcPr>
          <w:p w14:paraId="54740D56"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Application-level</w:t>
            </w:r>
          </w:p>
        </w:tc>
      </w:tr>
      <w:tr w:rsidR="000C5E8C" w14:paraId="48ECBB2D" w14:textId="77777777" w:rsidTr="004A62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98" w:type="dxa"/>
          </w:tcPr>
          <w:p w14:paraId="74F27804" w14:textId="77777777" w:rsidR="000C5E8C" w:rsidRDefault="00000000">
            <w:r>
              <w:rPr>
                <w:sz w:val="20"/>
              </w:rPr>
              <w:t>Catalog auto-growth</w:t>
            </w:r>
          </w:p>
        </w:tc>
        <w:tc>
          <w:tcPr>
            <w:tcW w:w="1440" w:type="dxa"/>
          </w:tcPr>
          <w:p w14:paraId="14F314AA"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Yes</w:t>
            </w:r>
          </w:p>
        </w:tc>
        <w:tc>
          <w:tcPr>
            <w:tcW w:w="1350" w:type="dxa"/>
          </w:tcPr>
          <w:p w14:paraId="4C6C74AE"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No</w:t>
            </w:r>
          </w:p>
        </w:tc>
        <w:tc>
          <w:tcPr>
            <w:tcW w:w="1530" w:type="dxa"/>
          </w:tcPr>
          <w:p w14:paraId="77C51684"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Yes</w:t>
            </w:r>
          </w:p>
        </w:tc>
        <w:tc>
          <w:tcPr>
            <w:tcW w:w="2404" w:type="dxa"/>
          </w:tcPr>
          <w:p w14:paraId="5EFDC7F4"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Framework (proposed)</w:t>
            </w:r>
          </w:p>
        </w:tc>
      </w:tr>
      <w:tr w:rsidR="000C5E8C" w14:paraId="7574BCFE" w14:textId="77777777" w:rsidTr="004A62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98" w:type="dxa"/>
            <w:shd w:val="clear" w:color="auto" w:fill="F5F5FA"/>
          </w:tcPr>
          <w:p w14:paraId="3CD57787" w14:textId="77777777" w:rsidR="000C5E8C" w:rsidRDefault="00000000">
            <w:r>
              <w:rPr>
                <w:sz w:val="20"/>
              </w:rPr>
              <w:t>Production CRUD tools</w:t>
            </w:r>
          </w:p>
        </w:tc>
        <w:tc>
          <w:tcPr>
            <w:tcW w:w="1440" w:type="dxa"/>
            <w:shd w:val="clear" w:color="auto" w:fill="F5F5FA"/>
          </w:tcPr>
          <w:p w14:paraId="64574923"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Yes</w:t>
            </w:r>
          </w:p>
        </w:tc>
        <w:tc>
          <w:tcPr>
            <w:tcW w:w="1350" w:type="dxa"/>
            <w:shd w:val="clear" w:color="auto" w:fill="F5F5FA"/>
          </w:tcPr>
          <w:p w14:paraId="039DAE6B"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Yes</w:t>
            </w:r>
          </w:p>
        </w:tc>
        <w:tc>
          <w:tcPr>
            <w:tcW w:w="1530" w:type="dxa"/>
            <w:shd w:val="clear" w:color="auto" w:fill="F5F5FA"/>
          </w:tcPr>
          <w:p w14:paraId="5338E529"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No</w:t>
            </w:r>
          </w:p>
        </w:tc>
        <w:tc>
          <w:tcPr>
            <w:tcW w:w="2404" w:type="dxa"/>
            <w:shd w:val="clear" w:color="auto" w:fill="F5F5FA"/>
          </w:tcPr>
          <w:p w14:paraId="48BC28C4"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Application-level</w:t>
            </w:r>
          </w:p>
        </w:tc>
      </w:tr>
      <w:tr w:rsidR="000C5E8C" w14:paraId="196949FB" w14:textId="77777777" w:rsidTr="004A62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98" w:type="dxa"/>
          </w:tcPr>
          <w:p w14:paraId="1A835BA7" w14:textId="77777777" w:rsidR="000C5E8C" w:rsidRDefault="00000000">
            <w:r>
              <w:rPr>
                <w:sz w:val="20"/>
              </w:rPr>
              <w:t>DTL/BPL/Routing Rule tools</w:t>
            </w:r>
          </w:p>
        </w:tc>
        <w:tc>
          <w:tcPr>
            <w:tcW w:w="1440" w:type="dxa"/>
          </w:tcPr>
          <w:p w14:paraId="3C5FE76A"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Yes</w:t>
            </w:r>
          </w:p>
        </w:tc>
        <w:tc>
          <w:tcPr>
            <w:tcW w:w="1350" w:type="dxa"/>
          </w:tcPr>
          <w:p w14:paraId="463DADDE"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No</w:t>
            </w:r>
          </w:p>
        </w:tc>
        <w:tc>
          <w:tcPr>
            <w:tcW w:w="1530" w:type="dxa"/>
          </w:tcPr>
          <w:p w14:paraId="4743E7C1"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Yes</w:t>
            </w:r>
          </w:p>
        </w:tc>
        <w:tc>
          <w:tcPr>
            <w:tcW w:w="2404" w:type="dxa"/>
          </w:tcPr>
          <w:p w14:paraId="131EA33E"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Application-level</w:t>
            </w:r>
          </w:p>
        </w:tc>
      </w:tr>
      <w:tr w:rsidR="000C5E8C" w14:paraId="4D27B0B2" w14:textId="77777777" w:rsidTr="004A62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98" w:type="dxa"/>
            <w:shd w:val="clear" w:color="auto" w:fill="F5F5FA"/>
          </w:tcPr>
          <w:p w14:paraId="7747EE75" w14:textId="77777777" w:rsidR="000C5E8C" w:rsidRDefault="00000000">
            <w:r>
              <w:rPr>
                <w:sz w:val="20"/>
              </w:rPr>
              <w:t>HL7 schema introspection tools</w:t>
            </w:r>
          </w:p>
        </w:tc>
        <w:tc>
          <w:tcPr>
            <w:tcW w:w="1440" w:type="dxa"/>
            <w:shd w:val="clear" w:color="auto" w:fill="F5F5FA"/>
          </w:tcPr>
          <w:p w14:paraId="1D93FB43"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Yes</w:t>
            </w:r>
          </w:p>
        </w:tc>
        <w:tc>
          <w:tcPr>
            <w:tcW w:w="1350" w:type="dxa"/>
            <w:shd w:val="clear" w:color="auto" w:fill="F5F5FA"/>
          </w:tcPr>
          <w:p w14:paraId="511AFD73"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No</w:t>
            </w:r>
          </w:p>
        </w:tc>
        <w:tc>
          <w:tcPr>
            <w:tcW w:w="1530" w:type="dxa"/>
            <w:shd w:val="clear" w:color="auto" w:fill="F5F5FA"/>
          </w:tcPr>
          <w:p w14:paraId="137A02E4"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Yes</w:t>
            </w:r>
          </w:p>
        </w:tc>
        <w:tc>
          <w:tcPr>
            <w:tcW w:w="2404" w:type="dxa"/>
            <w:shd w:val="clear" w:color="auto" w:fill="F5F5FA"/>
          </w:tcPr>
          <w:p w14:paraId="4ACD9DB3"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Application-level</w:t>
            </w:r>
          </w:p>
        </w:tc>
      </w:tr>
      <w:tr w:rsidR="000C5E8C" w14:paraId="30366045" w14:textId="77777777" w:rsidTr="004A62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98" w:type="dxa"/>
          </w:tcPr>
          <w:p w14:paraId="06B2803F" w14:textId="77777777" w:rsidR="000C5E8C" w:rsidRDefault="00000000">
            <w:r>
              <w:rPr>
                <w:sz w:val="20"/>
              </w:rPr>
              <w:t>Monitoring / Event Log tools</w:t>
            </w:r>
          </w:p>
        </w:tc>
        <w:tc>
          <w:tcPr>
            <w:tcW w:w="1440" w:type="dxa"/>
          </w:tcPr>
          <w:p w14:paraId="08EEB3BA"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No</w:t>
            </w:r>
          </w:p>
        </w:tc>
        <w:tc>
          <w:tcPr>
            <w:tcW w:w="1350" w:type="dxa"/>
          </w:tcPr>
          <w:p w14:paraId="48719AF2"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Yes</w:t>
            </w:r>
          </w:p>
        </w:tc>
        <w:tc>
          <w:tcPr>
            <w:tcW w:w="1530" w:type="dxa"/>
          </w:tcPr>
          <w:p w14:paraId="49520E7B"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No</w:t>
            </w:r>
          </w:p>
        </w:tc>
        <w:tc>
          <w:tcPr>
            <w:tcW w:w="2404" w:type="dxa"/>
          </w:tcPr>
          <w:p w14:paraId="6C0252FB"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Application-level</w:t>
            </w:r>
          </w:p>
        </w:tc>
      </w:tr>
      <w:tr w:rsidR="000C5E8C" w14:paraId="04970E75" w14:textId="77777777" w:rsidTr="004A62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98" w:type="dxa"/>
            <w:shd w:val="clear" w:color="auto" w:fill="F5F5FA"/>
          </w:tcPr>
          <w:p w14:paraId="3117FEED" w14:textId="77777777" w:rsidR="000C5E8C" w:rsidRDefault="00000000">
            <w:r>
              <w:rPr>
                <w:sz w:val="20"/>
              </w:rPr>
              <w:t>Test message tools</w:t>
            </w:r>
          </w:p>
        </w:tc>
        <w:tc>
          <w:tcPr>
            <w:tcW w:w="1440" w:type="dxa"/>
            <w:shd w:val="clear" w:color="auto" w:fill="F5F5FA"/>
          </w:tcPr>
          <w:p w14:paraId="009B84FF"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Yes</w:t>
            </w:r>
          </w:p>
        </w:tc>
        <w:tc>
          <w:tcPr>
            <w:tcW w:w="1350" w:type="dxa"/>
            <w:shd w:val="clear" w:color="auto" w:fill="F5F5FA"/>
          </w:tcPr>
          <w:p w14:paraId="6949D545"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No</w:t>
            </w:r>
          </w:p>
        </w:tc>
        <w:tc>
          <w:tcPr>
            <w:tcW w:w="1530" w:type="dxa"/>
            <w:shd w:val="clear" w:color="auto" w:fill="F5F5FA"/>
          </w:tcPr>
          <w:p w14:paraId="50879F78"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Yes</w:t>
            </w:r>
          </w:p>
        </w:tc>
        <w:tc>
          <w:tcPr>
            <w:tcW w:w="2404" w:type="dxa"/>
            <w:shd w:val="clear" w:color="auto" w:fill="F5F5FA"/>
          </w:tcPr>
          <w:p w14:paraId="7DFD9701"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Application-level</w:t>
            </w:r>
          </w:p>
        </w:tc>
      </w:tr>
      <w:tr w:rsidR="000C5E8C" w14:paraId="26845CE1" w14:textId="77777777" w:rsidTr="004A62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98" w:type="dxa"/>
          </w:tcPr>
          <w:p w14:paraId="3212532E" w14:textId="77777777" w:rsidR="000C5E8C" w:rsidRDefault="00000000">
            <w:r>
              <w:rPr>
                <w:sz w:val="20"/>
              </w:rPr>
              <w:t>Production skill</w:t>
            </w:r>
          </w:p>
        </w:tc>
        <w:tc>
          <w:tcPr>
            <w:tcW w:w="1440" w:type="dxa"/>
          </w:tcPr>
          <w:p w14:paraId="040DD9CA"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Yes</w:t>
            </w:r>
          </w:p>
        </w:tc>
        <w:tc>
          <w:tcPr>
            <w:tcW w:w="1350" w:type="dxa"/>
          </w:tcPr>
          <w:p w14:paraId="2268D833"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Yes</w:t>
            </w:r>
          </w:p>
        </w:tc>
        <w:tc>
          <w:tcPr>
            <w:tcW w:w="1530" w:type="dxa"/>
          </w:tcPr>
          <w:p w14:paraId="2B3AF0C0"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No</w:t>
            </w:r>
          </w:p>
        </w:tc>
        <w:tc>
          <w:tcPr>
            <w:tcW w:w="2404" w:type="dxa"/>
          </w:tcPr>
          <w:p w14:paraId="0F32AF86"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Application-level</w:t>
            </w:r>
          </w:p>
        </w:tc>
      </w:tr>
      <w:tr w:rsidR="000C5E8C" w14:paraId="31BC1C99" w14:textId="77777777" w:rsidTr="004A62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98" w:type="dxa"/>
            <w:shd w:val="clear" w:color="auto" w:fill="F5F5FA"/>
          </w:tcPr>
          <w:p w14:paraId="3EEBFC3B" w14:textId="77777777" w:rsidR="000C5E8C" w:rsidRDefault="00000000">
            <w:r>
              <w:rPr>
                <w:sz w:val="20"/>
              </w:rPr>
              <w:t>DTL skill</w:t>
            </w:r>
          </w:p>
        </w:tc>
        <w:tc>
          <w:tcPr>
            <w:tcW w:w="1440" w:type="dxa"/>
            <w:shd w:val="clear" w:color="auto" w:fill="F5F5FA"/>
          </w:tcPr>
          <w:p w14:paraId="7E382AC3"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Yes</w:t>
            </w:r>
          </w:p>
        </w:tc>
        <w:tc>
          <w:tcPr>
            <w:tcW w:w="1350" w:type="dxa"/>
            <w:shd w:val="clear" w:color="auto" w:fill="F5F5FA"/>
          </w:tcPr>
          <w:p w14:paraId="4BCD780B"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No</w:t>
            </w:r>
          </w:p>
        </w:tc>
        <w:tc>
          <w:tcPr>
            <w:tcW w:w="1530" w:type="dxa"/>
            <w:shd w:val="clear" w:color="auto" w:fill="F5F5FA"/>
          </w:tcPr>
          <w:p w14:paraId="24832BEB"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Yes</w:t>
            </w:r>
          </w:p>
        </w:tc>
        <w:tc>
          <w:tcPr>
            <w:tcW w:w="2404" w:type="dxa"/>
            <w:shd w:val="clear" w:color="auto" w:fill="F5F5FA"/>
          </w:tcPr>
          <w:p w14:paraId="57389BC1"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Application-level</w:t>
            </w:r>
          </w:p>
        </w:tc>
      </w:tr>
      <w:tr w:rsidR="000C5E8C" w14:paraId="353FE3D4" w14:textId="77777777" w:rsidTr="004A62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98" w:type="dxa"/>
          </w:tcPr>
          <w:p w14:paraId="18A1D920" w14:textId="77777777" w:rsidR="000C5E8C" w:rsidRDefault="00000000">
            <w:r>
              <w:rPr>
                <w:sz w:val="20"/>
              </w:rPr>
              <w:t>HL7v2 skill</w:t>
            </w:r>
          </w:p>
        </w:tc>
        <w:tc>
          <w:tcPr>
            <w:tcW w:w="1440" w:type="dxa"/>
          </w:tcPr>
          <w:p w14:paraId="1413554D"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Yes</w:t>
            </w:r>
          </w:p>
        </w:tc>
        <w:tc>
          <w:tcPr>
            <w:tcW w:w="1350" w:type="dxa"/>
          </w:tcPr>
          <w:p w14:paraId="44BC390C"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Yes</w:t>
            </w:r>
          </w:p>
        </w:tc>
        <w:tc>
          <w:tcPr>
            <w:tcW w:w="1530" w:type="dxa"/>
          </w:tcPr>
          <w:p w14:paraId="03E5658B"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Yes</w:t>
            </w:r>
          </w:p>
        </w:tc>
        <w:tc>
          <w:tcPr>
            <w:tcW w:w="2404" w:type="dxa"/>
          </w:tcPr>
          <w:p w14:paraId="1275335B"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Application-level</w:t>
            </w:r>
          </w:p>
        </w:tc>
      </w:tr>
      <w:tr w:rsidR="000C5E8C" w14:paraId="5B9DC1B1" w14:textId="77777777" w:rsidTr="004A62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98" w:type="dxa"/>
            <w:shd w:val="clear" w:color="auto" w:fill="F5F5FA"/>
          </w:tcPr>
          <w:p w14:paraId="6F141793" w14:textId="77777777" w:rsidR="000C5E8C" w:rsidRDefault="00000000">
            <w:r>
              <w:rPr>
                <w:sz w:val="20"/>
              </w:rPr>
              <w:t>Conversation persistence</w:t>
            </w:r>
          </w:p>
        </w:tc>
        <w:tc>
          <w:tcPr>
            <w:tcW w:w="1440" w:type="dxa"/>
            <w:shd w:val="clear" w:color="auto" w:fill="F5F5FA"/>
          </w:tcPr>
          <w:p w14:paraId="70D96141"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Yes</w:t>
            </w:r>
          </w:p>
        </w:tc>
        <w:tc>
          <w:tcPr>
            <w:tcW w:w="1350" w:type="dxa"/>
            <w:shd w:val="clear" w:color="auto" w:fill="F5F5FA"/>
          </w:tcPr>
          <w:p w14:paraId="5E74E862"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Yes</w:t>
            </w:r>
          </w:p>
        </w:tc>
        <w:tc>
          <w:tcPr>
            <w:tcW w:w="1530" w:type="dxa"/>
            <w:shd w:val="clear" w:color="auto" w:fill="F5F5FA"/>
          </w:tcPr>
          <w:p w14:paraId="4603D57D"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Yes</w:t>
            </w:r>
          </w:p>
        </w:tc>
        <w:tc>
          <w:tcPr>
            <w:tcW w:w="2404" w:type="dxa"/>
            <w:shd w:val="clear" w:color="auto" w:fill="F5F5FA"/>
          </w:tcPr>
          <w:p w14:paraId="1C21E6BE"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Framework (exists)</w:t>
            </w:r>
          </w:p>
        </w:tc>
      </w:tr>
      <w:tr w:rsidR="000C5E8C" w14:paraId="520A4D93" w14:textId="77777777" w:rsidTr="004A62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98" w:type="dxa"/>
          </w:tcPr>
          <w:p w14:paraId="4E1C85C2" w14:textId="77777777" w:rsidR="000C5E8C" w:rsidRDefault="00000000">
            <w:r>
              <w:rPr>
                <w:sz w:val="20"/>
              </w:rPr>
              <w:t>Namespace isolation</w:t>
            </w:r>
          </w:p>
        </w:tc>
        <w:tc>
          <w:tcPr>
            <w:tcW w:w="1440" w:type="dxa"/>
          </w:tcPr>
          <w:p w14:paraId="374430E1"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Yes</w:t>
            </w:r>
          </w:p>
        </w:tc>
        <w:tc>
          <w:tcPr>
            <w:tcW w:w="1350" w:type="dxa"/>
          </w:tcPr>
          <w:p w14:paraId="4E13F391"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Yes</w:t>
            </w:r>
          </w:p>
        </w:tc>
        <w:tc>
          <w:tcPr>
            <w:tcW w:w="1530" w:type="dxa"/>
          </w:tcPr>
          <w:p w14:paraId="6E73D49E"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Yes</w:t>
            </w:r>
          </w:p>
        </w:tc>
        <w:tc>
          <w:tcPr>
            <w:tcW w:w="2404" w:type="dxa"/>
          </w:tcPr>
          <w:p w14:paraId="6CB0B485"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Framework (exists)</w:t>
            </w:r>
          </w:p>
        </w:tc>
      </w:tr>
      <w:tr w:rsidR="000C5E8C" w14:paraId="7A06DFF1" w14:textId="77777777" w:rsidTr="004A62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98" w:type="dxa"/>
            <w:shd w:val="clear" w:color="auto" w:fill="F5F5FA"/>
          </w:tcPr>
          <w:p w14:paraId="704ED299" w14:textId="77777777" w:rsidR="000C5E8C" w:rsidRDefault="00000000">
            <w:r>
              <w:rPr>
                <w:sz w:val="20"/>
              </w:rPr>
              <w:t>Audit trail</w:t>
            </w:r>
          </w:p>
        </w:tc>
        <w:tc>
          <w:tcPr>
            <w:tcW w:w="1440" w:type="dxa"/>
            <w:shd w:val="clear" w:color="auto" w:fill="F5F5FA"/>
          </w:tcPr>
          <w:p w14:paraId="1AF21B64"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Yes</w:t>
            </w:r>
          </w:p>
        </w:tc>
        <w:tc>
          <w:tcPr>
            <w:tcW w:w="1350" w:type="dxa"/>
            <w:shd w:val="clear" w:color="auto" w:fill="F5F5FA"/>
          </w:tcPr>
          <w:p w14:paraId="55117CB4"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Yes</w:t>
            </w:r>
          </w:p>
        </w:tc>
        <w:tc>
          <w:tcPr>
            <w:tcW w:w="1530" w:type="dxa"/>
            <w:shd w:val="clear" w:color="auto" w:fill="F5F5FA"/>
          </w:tcPr>
          <w:p w14:paraId="1AE9FA22"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Yes</w:t>
            </w:r>
          </w:p>
        </w:tc>
        <w:tc>
          <w:tcPr>
            <w:tcW w:w="2404" w:type="dxa"/>
            <w:shd w:val="clear" w:color="auto" w:fill="F5F5FA"/>
          </w:tcPr>
          <w:p w14:paraId="1D2D9DAE"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Application-level (via Policy)</w:t>
            </w:r>
          </w:p>
        </w:tc>
      </w:tr>
    </w:tbl>
    <w:p w14:paraId="74CA288B" w14:textId="77777777" w:rsidR="000C5E8C" w:rsidRDefault="000C5E8C"/>
    <w:p w14:paraId="0A82506A" w14:textId="77777777" w:rsidR="000C5E8C" w:rsidRDefault="00000000">
      <w:pPr>
        <w:pStyle w:val="Heading1"/>
      </w:pPr>
      <w:bookmarkStart w:id="20" w:name="_Toc229439183"/>
      <w:r>
        <w:lastRenderedPageBreak/>
        <w:t>4. MVP Framework Requirements</w:t>
      </w:r>
      <w:bookmarkEnd w:id="20"/>
    </w:p>
    <w:p w14:paraId="4453A5FC" w14:textId="77777777" w:rsidR="000C5E8C" w:rsidRDefault="00000000">
      <w:r>
        <w:t>This section lists the framework capabilities required to deliver the three MVP use cases. Each requirement states what is needed, why, and which use case drives it. Requirements already satisfied by the existing %AI Framework (see Appendix A) are noted but not repeated in detail.</w:t>
      </w:r>
    </w:p>
    <w:p w14:paraId="58138638" w14:textId="77777777" w:rsidR="000C5E8C" w:rsidRDefault="00000000">
      <w:pPr>
        <w:pStyle w:val="Heading2"/>
      </w:pPr>
      <w:bookmarkStart w:id="21" w:name="_Toc229439184"/>
      <w:r>
        <w:t>4.1 Agent Orchestration</w:t>
      </w:r>
      <w:bookmarkEnd w:id="21"/>
    </w:p>
    <w:p w14:paraId="0010EBBD" w14:textId="77777777" w:rsidR="000C5E8C" w:rsidRDefault="00000000">
      <w:r>
        <w:t>The %AI.Agent class (Framework, exists) provides the core execution engine. All three MVP use cases require additional orchestration controls.</w:t>
      </w:r>
    </w:p>
    <w:tbl>
      <w:tblPr>
        <w:tblStyle w:val="LightGrid-Accent1"/>
        <w:tblW w:w="0" w:type="auto"/>
        <w:jc w:val="center"/>
        <w:tblLook w:val="04A0" w:firstRow="1" w:lastRow="0" w:firstColumn="1" w:lastColumn="0" w:noHBand="0" w:noVBand="1"/>
      </w:tblPr>
      <w:tblGrid>
        <w:gridCol w:w="1881"/>
        <w:gridCol w:w="1269"/>
        <w:gridCol w:w="1080"/>
        <w:gridCol w:w="2790"/>
        <w:gridCol w:w="2385"/>
      </w:tblGrid>
      <w:tr w:rsidR="000C5E8C" w14:paraId="0B8FCCD1" w14:textId="77777777" w:rsidTr="00C9184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shd w:val="clear" w:color="auto" w:fill="1A1A2E"/>
          </w:tcPr>
          <w:p w14:paraId="24305986" w14:textId="77777777" w:rsidR="000C5E8C" w:rsidRDefault="00000000">
            <w:r>
              <w:rPr>
                <w:color w:val="FFFFFF"/>
                <w:sz w:val="20"/>
              </w:rPr>
              <w:t>Requirement</w:t>
            </w:r>
          </w:p>
        </w:tc>
        <w:tc>
          <w:tcPr>
            <w:tcW w:w="1269" w:type="dxa"/>
            <w:shd w:val="clear" w:color="auto" w:fill="1A1A2E"/>
          </w:tcPr>
          <w:p w14:paraId="6DE7356E" w14:textId="77777777" w:rsidR="000C5E8C"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Status</w:t>
            </w:r>
          </w:p>
        </w:tc>
        <w:tc>
          <w:tcPr>
            <w:tcW w:w="1080" w:type="dxa"/>
            <w:shd w:val="clear" w:color="auto" w:fill="1A1A2E"/>
          </w:tcPr>
          <w:p w14:paraId="59F9BCF0" w14:textId="77777777" w:rsidR="000C5E8C"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Driven By</w:t>
            </w:r>
          </w:p>
        </w:tc>
        <w:tc>
          <w:tcPr>
            <w:tcW w:w="2790" w:type="dxa"/>
            <w:shd w:val="clear" w:color="auto" w:fill="1A1A2E"/>
          </w:tcPr>
          <w:p w14:paraId="5CD22651" w14:textId="77777777" w:rsidR="000C5E8C"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What Is Needed</w:t>
            </w:r>
          </w:p>
        </w:tc>
        <w:tc>
          <w:tcPr>
            <w:tcW w:w="2385" w:type="dxa"/>
            <w:shd w:val="clear" w:color="auto" w:fill="1A1A2E"/>
          </w:tcPr>
          <w:p w14:paraId="0514D72F" w14:textId="77777777" w:rsidR="000C5E8C"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Why</w:t>
            </w:r>
          </w:p>
        </w:tc>
      </w:tr>
      <w:tr w:rsidR="000C5E8C" w14:paraId="541B3CC2" w14:textId="77777777" w:rsidTr="00C918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26B11DE2" w14:textId="77777777" w:rsidR="000C5E8C" w:rsidRDefault="00000000">
            <w:r>
              <w:rPr>
                <w:sz w:val="20"/>
              </w:rPr>
              <w:t>Declarative configuration</w:t>
            </w:r>
          </w:p>
        </w:tc>
        <w:tc>
          <w:tcPr>
            <w:tcW w:w="1269" w:type="dxa"/>
          </w:tcPr>
          <w:p w14:paraId="73D4242A"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Framework (exists)</w:t>
            </w:r>
          </w:p>
        </w:tc>
        <w:tc>
          <w:tcPr>
            <w:tcW w:w="1080" w:type="dxa"/>
          </w:tcPr>
          <w:p w14:paraId="2C7C60E3"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All UCs</w:t>
            </w:r>
          </w:p>
        </w:tc>
        <w:tc>
          <w:tcPr>
            <w:tcW w:w="2790" w:type="dxa"/>
          </w:tcPr>
          <w:p w14:paraId="3A9DA115"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%AI.Agent supports Parameter and XData blocks. Subclasses declare their system prompt, tools, and provider binding.</w:t>
            </w:r>
          </w:p>
        </w:tc>
        <w:tc>
          <w:tcPr>
            <w:tcW w:w="2385" w:type="dxa"/>
          </w:tcPr>
          <w:p w14:paraId="4C397A72"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Builders need to configure agents without writing ObjectScript.</w:t>
            </w:r>
          </w:p>
        </w:tc>
      </w:tr>
      <w:tr w:rsidR="000C5E8C" w14:paraId="61692E53" w14:textId="77777777" w:rsidTr="00C9184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shd w:val="clear" w:color="auto" w:fill="F5F5FA"/>
          </w:tcPr>
          <w:p w14:paraId="33F6B40C" w14:textId="77777777" w:rsidR="000C5E8C" w:rsidRDefault="00000000">
            <w:r>
              <w:rPr>
                <w:sz w:val="20"/>
              </w:rPr>
              <w:t>Iteration limit</w:t>
            </w:r>
          </w:p>
        </w:tc>
        <w:tc>
          <w:tcPr>
            <w:tcW w:w="1269" w:type="dxa"/>
            <w:shd w:val="clear" w:color="auto" w:fill="F5F5FA"/>
          </w:tcPr>
          <w:p w14:paraId="1A65F479"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Framework (proposed)</w:t>
            </w:r>
          </w:p>
        </w:tc>
        <w:tc>
          <w:tcPr>
            <w:tcW w:w="1080" w:type="dxa"/>
            <w:shd w:val="clear" w:color="auto" w:fill="F5F5FA"/>
          </w:tcPr>
          <w:p w14:paraId="54607DB4"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All UCs</w:t>
            </w:r>
          </w:p>
        </w:tc>
        <w:tc>
          <w:tcPr>
            <w:tcW w:w="2790" w:type="dxa"/>
            <w:shd w:val="clear" w:color="auto" w:fill="F5F5FA"/>
          </w:tcPr>
          <w:p w14:paraId="14C341A1"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An agent-level property that caps LLM turns per user request. When reached, the agent stops and returns what it has.</w:t>
            </w:r>
          </w:p>
        </w:tc>
        <w:tc>
          <w:tcPr>
            <w:tcW w:w="2385" w:type="dxa"/>
            <w:shd w:val="clear" w:color="auto" w:fill="F5F5FA"/>
          </w:tcPr>
          <w:p w14:paraId="21B96BCC"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UC1 involves 5-10 tool calls. Without a ceiling a confused LLM can loop indefinitely, consuming tokens and blocking the user.</w:t>
            </w:r>
          </w:p>
        </w:tc>
      </w:tr>
      <w:tr w:rsidR="000C5E8C" w14:paraId="27490EFA" w14:textId="77777777" w:rsidTr="00C918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1B230F5B" w14:textId="77777777" w:rsidR="000C5E8C" w:rsidRDefault="00000000">
            <w:r>
              <w:rPr>
                <w:sz w:val="20"/>
              </w:rPr>
              <w:t>Token budget</w:t>
            </w:r>
          </w:p>
        </w:tc>
        <w:tc>
          <w:tcPr>
            <w:tcW w:w="1269" w:type="dxa"/>
          </w:tcPr>
          <w:p w14:paraId="2B10CA6F"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Framework (proposed)</w:t>
            </w:r>
          </w:p>
        </w:tc>
        <w:tc>
          <w:tcPr>
            <w:tcW w:w="1080" w:type="dxa"/>
          </w:tcPr>
          <w:p w14:paraId="3E32DCE4"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All UCs</w:t>
            </w:r>
          </w:p>
        </w:tc>
        <w:tc>
          <w:tcPr>
            <w:tcW w:w="2790" w:type="dxa"/>
          </w:tcPr>
          <w:p w14:paraId="4050E521"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An agent-level property that caps total tokens (input + output across all turns). Reaching the budget triggers a graceful stop.</w:t>
            </w:r>
          </w:p>
        </w:tc>
        <w:tc>
          <w:tcPr>
            <w:tcW w:w="2385" w:type="dxa"/>
          </w:tcPr>
          <w:p w14:paraId="7A72F5B5"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A single UC1 build can consume 30,000+ tokens. Without a budget costs are unpredictable.</w:t>
            </w:r>
          </w:p>
        </w:tc>
      </w:tr>
      <w:tr w:rsidR="000C5E8C" w14:paraId="2CF96E16" w14:textId="77777777" w:rsidTr="00C9184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shd w:val="clear" w:color="auto" w:fill="F5F5FA"/>
          </w:tcPr>
          <w:p w14:paraId="38D047CA" w14:textId="77777777" w:rsidR="000C5E8C" w:rsidRDefault="00000000">
            <w:r>
              <w:rPr>
                <w:sz w:val="20"/>
              </w:rPr>
              <w:t>Parallel tool batching</w:t>
            </w:r>
          </w:p>
        </w:tc>
        <w:tc>
          <w:tcPr>
            <w:tcW w:w="1269" w:type="dxa"/>
            <w:shd w:val="clear" w:color="auto" w:fill="F5F5FA"/>
          </w:tcPr>
          <w:p w14:paraId="295EE85A"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Framework (proposed)</w:t>
            </w:r>
          </w:p>
        </w:tc>
        <w:tc>
          <w:tcPr>
            <w:tcW w:w="1080" w:type="dxa"/>
            <w:shd w:val="clear" w:color="auto" w:fill="F5F5FA"/>
          </w:tcPr>
          <w:p w14:paraId="3904819D"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UC1</w:t>
            </w:r>
          </w:p>
        </w:tc>
        <w:tc>
          <w:tcPr>
            <w:tcW w:w="2790" w:type="dxa"/>
            <w:shd w:val="clear" w:color="auto" w:fill="F5F5FA"/>
          </w:tcPr>
          <w:p w14:paraId="7CED315C"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When the agent plans multiple independent tool calls in one turn, execute them concurrently.</w:t>
            </w:r>
          </w:p>
        </w:tc>
        <w:tc>
          <w:tcPr>
            <w:tcW w:w="2385" w:type="dxa"/>
            <w:shd w:val="clear" w:color="auto" w:fill="F5F5FA"/>
          </w:tcPr>
          <w:p w14:paraId="328B81A5"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UC1 Step 2 often needs both a catalog search and a schema lookup simultaneously. Sequential execution doubles wait time.</w:t>
            </w:r>
          </w:p>
        </w:tc>
      </w:tr>
      <w:tr w:rsidR="000C5E8C" w14:paraId="681AD66B" w14:textId="77777777" w:rsidTr="00C918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7800FEFB" w14:textId="77777777" w:rsidR="000C5E8C" w:rsidRDefault="00000000">
            <w:r>
              <w:rPr>
                <w:sz w:val="20"/>
              </w:rPr>
              <w:t>Approval policy</w:t>
            </w:r>
          </w:p>
        </w:tc>
        <w:tc>
          <w:tcPr>
            <w:tcW w:w="1269" w:type="dxa"/>
          </w:tcPr>
          <w:p w14:paraId="5942DDD7"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Framework (proposed)</w:t>
            </w:r>
          </w:p>
        </w:tc>
        <w:tc>
          <w:tcPr>
            <w:tcW w:w="1080" w:type="dxa"/>
          </w:tcPr>
          <w:p w14:paraId="75456847"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UC1, UC3</w:t>
            </w:r>
          </w:p>
        </w:tc>
        <w:tc>
          <w:tcPr>
            <w:tcW w:w="2790" w:type="dxa"/>
          </w:tcPr>
          <w:p w14:paraId="02BE7092"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An agent-level property governing mutation approval: manual (all mutations need approval), auto (none), or hybrid (per tool). Default: manual.</w:t>
            </w:r>
          </w:p>
        </w:tc>
        <w:tc>
          <w:tcPr>
            <w:tcW w:w="2385" w:type="dxa"/>
          </w:tcPr>
          <w:p w14:paraId="5EF13F6B"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UC1 creates productions; UC3 creates DTLs. Both are state-changing and must pause for user consent. UC2 is read-only and never triggers approval.</w:t>
            </w:r>
          </w:p>
        </w:tc>
      </w:tr>
    </w:tbl>
    <w:p w14:paraId="68A0C2F3" w14:textId="77777777" w:rsidR="000C5E8C" w:rsidRDefault="000C5E8C"/>
    <w:p w14:paraId="7A63DCAF" w14:textId="77777777" w:rsidR="000C5E8C" w:rsidRDefault="00000000">
      <w:pPr>
        <w:pStyle w:val="Heading2"/>
      </w:pPr>
      <w:bookmarkStart w:id="22" w:name="_Toc229439185"/>
      <w:r>
        <w:t>4.2 Tool Metadata</w:t>
      </w:r>
      <w:bookmarkEnd w:id="22"/>
    </w:p>
    <w:p w14:paraId="641621CE" w14:textId="77777777" w:rsidR="000C5E8C" w:rsidRDefault="00000000">
      <w:r>
        <w:t xml:space="preserve">The %AI.Tool class (Framework, exists) auto-discovers public ClassMethods and exposes them as tools. The following metadata properties are needed on every tool for orchestration, UI, and security. </w:t>
      </w:r>
      <w:r>
        <w:lastRenderedPageBreak/>
        <w:t>Properties marked Framework (exists) are already available; Framework (proposed) are new requirements.</w:t>
      </w:r>
    </w:p>
    <w:tbl>
      <w:tblPr>
        <w:tblStyle w:val="LightGrid-Accent1"/>
        <w:tblW w:w="0" w:type="auto"/>
        <w:jc w:val="center"/>
        <w:tblLook w:val="04A0" w:firstRow="1" w:lastRow="0" w:firstColumn="1" w:lastColumn="0" w:noHBand="0" w:noVBand="1"/>
      </w:tblPr>
      <w:tblGrid>
        <w:gridCol w:w="2044"/>
        <w:gridCol w:w="1881"/>
        <w:gridCol w:w="1881"/>
        <w:gridCol w:w="1881"/>
        <w:gridCol w:w="1881"/>
      </w:tblGrid>
      <w:tr w:rsidR="000C5E8C" w14:paraId="2D3818CB" w14:textId="77777777" w:rsidTr="000C5E8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shd w:val="clear" w:color="auto" w:fill="1A1A2E"/>
          </w:tcPr>
          <w:p w14:paraId="401BBBD2" w14:textId="77777777" w:rsidR="000C5E8C" w:rsidRDefault="00000000">
            <w:r>
              <w:rPr>
                <w:color w:val="FFFFFF"/>
                <w:sz w:val="20"/>
              </w:rPr>
              <w:t>Property</w:t>
            </w:r>
          </w:p>
        </w:tc>
        <w:tc>
          <w:tcPr>
            <w:tcW w:w="1881" w:type="dxa"/>
            <w:shd w:val="clear" w:color="auto" w:fill="1A1A2E"/>
          </w:tcPr>
          <w:p w14:paraId="030134EB" w14:textId="77777777" w:rsidR="000C5E8C"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Status</w:t>
            </w:r>
          </w:p>
        </w:tc>
        <w:tc>
          <w:tcPr>
            <w:tcW w:w="1881" w:type="dxa"/>
            <w:shd w:val="clear" w:color="auto" w:fill="1A1A2E"/>
          </w:tcPr>
          <w:p w14:paraId="6057D5BD" w14:textId="77777777" w:rsidR="000C5E8C"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Driven By</w:t>
            </w:r>
          </w:p>
        </w:tc>
        <w:tc>
          <w:tcPr>
            <w:tcW w:w="1881" w:type="dxa"/>
            <w:shd w:val="clear" w:color="auto" w:fill="1A1A2E"/>
          </w:tcPr>
          <w:p w14:paraId="24AFA09C" w14:textId="77777777" w:rsidR="000C5E8C"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What It Is</w:t>
            </w:r>
          </w:p>
        </w:tc>
        <w:tc>
          <w:tcPr>
            <w:tcW w:w="1881" w:type="dxa"/>
            <w:shd w:val="clear" w:color="auto" w:fill="1A1A2E"/>
          </w:tcPr>
          <w:p w14:paraId="00B14F33" w14:textId="77777777" w:rsidR="000C5E8C"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Why</w:t>
            </w:r>
          </w:p>
        </w:tc>
      </w:tr>
      <w:tr w:rsidR="000C5E8C" w14:paraId="54C632F3" w14:textId="77777777" w:rsidTr="000C5E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5C1BDF3D" w14:textId="77777777" w:rsidR="000C5E8C" w:rsidRDefault="00000000">
            <w:r>
              <w:rPr>
                <w:sz w:val="20"/>
              </w:rPr>
              <w:t>Name</w:t>
            </w:r>
          </w:p>
        </w:tc>
        <w:tc>
          <w:tcPr>
            <w:tcW w:w="1881" w:type="dxa"/>
          </w:tcPr>
          <w:p w14:paraId="3450150B"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Framework (exists)</w:t>
            </w:r>
          </w:p>
        </w:tc>
        <w:tc>
          <w:tcPr>
            <w:tcW w:w="1881" w:type="dxa"/>
          </w:tcPr>
          <w:p w14:paraId="7F441C1C"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All UCs</w:t>
            </w:r>
          </w:p>
        </w:tc>
        <w:tc>
          <w:tcPr>
            <w:tcW w:w="1881" w:type="dxa"/>
          </w:tcPr>
          <w:p w14:paraId="72F76B8F"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Method name on a %AI.Tool subclass. The LLM sees this name.</w:t>
            </w:r>
          </w:p>
        </w:tc>
        <w:tc>
          <w:tcPr>
            <w:tcW w:w="1881" w:type="dxa"/>
          </w:tcPr>
          <w:p w14:paraId="18E643DD"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Already auto-discovered.</w:t>
            </w:r>
          </w:p>
        </w:tc>
      </w:tr>
      <w:tr w:rsidR="000C5E8C" w14:paraId="68A0884B" w14:textId="77777777" w:rsidTr="000C5E8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shd w:val="clear" w:color="auto" w:fill="F5F5FA"/>
          </w:tcPr>
          <w:p w14:paraId="529D80EC" w14:textId="77777777" w:rsidR="000C5E8C" w:rsidRDefault="00000000">
            <w:r>
              <w:rPr>
                <w:sz w:val="20"/>
              </w:rPr>
              <w:t>Description</w:t>
            </w:r>
          </w:p>
        </w:tc>
        <w:tc>
          <w:tcPr>
            <w:tcW w:w="1881" w:type="dxa"/>
            <w:shd w:val="clear" w:color="auto" w:fill="F5F5FA"/>
          </w:tcPr>
          <w:p w14:paraId="7F67C61B"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Framework (exists)</w:t>
            </w:r>
          </w:p>
        </w:tc>
        <w:tc>
          <w:tcPr>
            <w:tcW w:w="1881" w:type="dxa"/>
            <w:shd w:val="clear" w:color="auto" w:fill="F5F5FA"/>
          </w:tcPr>
          <w:p w14:paraId="4B27FAFC"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All UCs</w:t>
            </w:r>
          </w:p>
        </w:tc>
        <w:tc>
          <w:tcPr>
            <w:tcW w:w="1881" w:type="dxa"/>
            <w:shd w:val="clear" w:color="auto" w:fill="F5F5FA"/>
          </w:tcPr>
          <w:p w14:paraId="57D47514"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Method Description comment. The LLM reads this to decide when to call the tool and what to expect.</w:t>
            </w:r>
          </w:p>
        </w:tc>
        <w:tc>
          <w:tcPr>
            <w:tcW w:w="1881" w:type="dxa"/>
            <w:shd w:val="clear" w:color="auto" w:fill="F5F5FA"/>
          </w:tcPr>
          <w:p w14:paraId="0C9C70D0"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The contract between tool author and LLM. A vague description causes the LLM to misuse the tool.</w:t>
            </w:r>
          </w:p>
        </w:tc>
      </w:tr>
      <w:tr w:rsidR="000C5E8C" w14:paraId="5DEBE286" w14:textId="77777777" w:rsidTr="000C5E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71998FF1" w14:textId="77777777" w:rsidR="000C5E8C" w:rsidRDefault="00000000">
            <w:r>
              <w:rPr>
                <w:sz w:val="20"/>
              </w:rPr>
              <w:t>FormalSpec</w:t>
            </w:r>
          </w:p>
        </w:tc>
        <w:tc>
          <w:tcPr>
            <w:tcW w:w="1881" w:type="dxa"/>
          </w:tcPr>
          <w:p w14:paraId="2B340391"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Framework (exists)</w:t>
            </w:r>
          </w:p>
        </w:tc>
        <w:tc>
          <w:tcPr>
            <w:tcW w:w="1881" w:type="dxa"/>
          </w:tcPr>
          <w:p w14:paraId="0579A4A0"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All UCs</w:t>
            </w:r>
          </w:p>
        </w:tc>
        <w:tc>
          <w:tcPr>
            <w:tcW w:w="1881" w:type="dxa"/>
          </w:tcPr>
          <w:p w14:paraId="26AD4486"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ObjectScript parameter signature. The framework auto-generates a JSON Schema from this at compile time.</w:t>
            </w:r>
          </w:p>
        </w:tc>
        <w:tc>
          <w:tcPr>
            <w:tcW w:w="1881" w:type="dxa"/>
          </w:tcPr>
          <w:p w14:paraId="602A9D92"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Tool authors do not hand-write JSON Schemas.</w:t>
            </w:r>
          </w:p>
        </w:tc>
      </w:tr>
      <w:tr w:rsidR="000C5E8C" w14:paraId="1B0BF865" w14:textId="77777777" w:rsidTr="000C5E8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shd w:val="clear" w:color="auto" w:fill="F5F5FA"/>
          </w:tcPr>
          <w:p w14:paraId="3D5E0B84" w14:textId="77777777" w:rsidR="000C5E8C" w:rsidRDefault="00000000">
            <w:r>
              <w:rPr>
                <w:sz w:val="20"/>
              </w:rPr>
              <w:t>InputSchema</w:t>
            </w:r>
          </w:p>
        </w:tc>
        <w:tc>
          <w:tcPr>
            <w:tcW w:w="1881" w:type="dxa"/>
            <w:shd w:val="clear" w:color="auto" w:fill="F5F5FA"/>
          </w:tcPr>
          <w:p w14:paraId="5BECA2D0"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Framework (exists)</w:t>
            </w:r>
          </w:p>
        </w:tc>
        <w:tc>
          <w:tcPr>
            <w:tcW w:w="1881" w:type="dxa"/>
            <w:shd w:val="clear" w:color="auto" w:fill="F5F5FA"/>
          </w:tcPr>
          <w:p w14:paraId="202EF9EE"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All UCs</w:t>
            </w:r>
          </w:p>
        </w:tc>
        <w:tc>
          <w:tcPr>
            <w:tcW w:w="1881" w:type="dxa"/>
            <w:shd w:val="clear" w:color="auto" w:fill="F5F5FA"/>
          </w:tcPr>
          <w:p w14:paraId="4536D64F"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JSON Schema for input parameters. Auto-generated from FormalSpec.</w:t>
            </w:r>
          </w:p>
        </w:tc>
        <w:tc>
          <w:tcPr>
            <w:tcW w:w="1881" w:type="dxa"/>
            <w:shd w:val="clear" w:color="auto" w:fill="F5F5FA"/>
          </w:tcPr>
          <w:p w14:paraId="63C86D0A"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The orchestrator validates inputs before invocation.</w:t>
            </w:r>
          </w:p>
        </w:tc>
      </w:tr>
      <w:tr w:rsidR="000C5E8C" w14:paraId="65445256" w14:textId="77777777" w:rsidTr="000C5E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3544F36A" w14:textId="77777777" w:rsidR="000C5E8C" w:rsidRDefault="00000000">
            <w:r>
              <w:rPr>
                <w:sz w:val="20"/>
              </w:rPr>
              <w:t>RequiresConfirmation</w:t>
            </w:r>
          </w:p>
        </w:tc>
        <w:tc>
          <w:tcPr>
            <w:tcW w:w="1881" w:type="dxa"/>
          </w:tcPr>
          <w:p w14:paraId="313AF03E"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Framework (proposed)</w:t>
            </w:r>
          </w:p>
        </w:tc>
        <w:tc>
          <w:tcPr>
            <w:tcW w:w="1881" w:type="dxa"/>
          </w:tcPr>
          <w:p w14:paraId="3D1F3FFC"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UC1, UC3</w:t>
            </w:r>
          </w:p>
        </w:tc>
        <w:tc>
          <w:tcPr>
            <w:tcW w:w="1881" w:type="dxa"/>
          </w:tcPr>
          <w:p w14:paraId="72E668A1"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Boolean flag. When true, the orchestrator pauses and shows an approval gate in the UI. The user sees the tool name, what it will do, and the key arguments. Nothing executes until the user clicks Approve.</w:t>
            </w:r>
          </w:p>
        </w:tc>
        <w:tc>
          <w:tcPr>
            <w:tcW w:w="1881" w:type="dxa"/>
          </w:tcPr>
          <w:p w14:paraId="0C48F0A3"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CreateProduction, AddBusinessHost, CreateDTL, StartProduction all change IRIS state and must have user consent.</w:t>
            </w:r>
          </w:p>
        </w:tc>
      </w:tr>
      <w:tr w:rsidR="000C5E8C" w14:paraId="1CCC3CEE" w14:textId="77777777" w:rsidTr="000C5E8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shd w:val="clear" w:color="auto" w:fill="F5F5FA"/>
          </w:tcPr>
          <w:p w14:paraId="0917A522" w14:textId="77777777" w:rsidR="000C5E8C" w:rsidRDefault="00000000">
            <w:r>
              <w:rPr>
                <w:sz w:val="20"/>
              </w:rPr>
              <w:t>MutatingOperation</w:t>
            </w:r>
          </w:p>
        </w:tc>
        <w:tc>
          <w:tcPr>
            <w:tcW w:w="1881" w:type="dxa"/>
            <w:shd w:val="clear" w:color="auto" w:fill="F5F5FA"/>
          </w:tcPr>
          <w:p w14:paraId="6B26AE70"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Framework (proposed)</w:t>
            </w:r>
          </w:p>
        </w:tc>
        <w:tc>
          <w:tcPr>
            <w:tcW w:w="1881" w:type="dxa"/>
            <w:shd w:val="clear" w:color="auto" w:fill="F5F5FA"/>
          </w:tcPr>
          <w:p w14:paraId="45FEFB85"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All UCs</w:t>
            </w:r>
          </w:p>
        </w:tc>
        <w:tc>
          <w:tcPr>
            <w:tcW w:w="1881" w:type="dxa"/>
            <w:shd w:val="clear" w:color="auto" w:fill="F5F5FA"/>
          </w:tcPr>
          <w:p w14:paraId="6203E851"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Boolean flag. True if the tool changes IRIS state (creates, updates, or deletes). Drives audit classification, UI treatment, and approval gating.</w:t>
            </w:r>
          </w:p>
        </w:tc>
        <w:tc>
          <w:tcPr>
            <w:tcW w:w="1881" w:type="dxa"/>
            <w:shd w:val="clear" w:color="auto" w:fill="F5F5FA"/>
          </w:tcPr>
          <w:p w14:paraId="4AF464CF"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UC2 is entirely read-only. The framework must distinguish GetProduction (read) from CreateProduction (write) for audit and safety.</w:t>
            </w:r>
          </w:p>
        </w:tc>
      </w:tr>
      <w:tr w:rsidR="000C5E8C" w14:paraId="5821389C" w14:textId="77777777" w:rsidTr="000C5E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624A473B" w14:textId="77777777" w:rsidR="000C5E8C" w:rsidRDefault="00000000">
            <w:r>
              <w:rPr>
                <w:sz w:val="20"/>
              </w:rPr>
              <w:t>TimeoutSeconds</w:t>
            </w:r>
          </w:p>
        </w:tc>
        <w:tc>
          <w:tcPr>
            <w:tcW w:w="1881" w:type="dxa"/>
          </w:tcPr>
          <w:p w14:paraId="569B9B4B"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Framework (proposed)</w:t>
            </w:r>
          </w:p>
        </w:tc>
        <w:tc>
          <w:tcPr>
            <w:tcW w:w="1881" w:type="dxa"/>
          </w:tcPr>
          <w:p w14:paraId="2AA16590"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UC1, UC3</w:t>
            </w:r>
          </w:p>
        </w:tc>
        <w:tc>
          <w:tcPr>
            <w:tcW w:w="1881" w:type="dxa"/>
          </w:tcPr>
          <w:p w14:paraId="0CC20C93"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Maximum wall-clock seconds before the orchestrator cancels </w:t>
            </w:r>
            <w:r>
              <w:rPr>
                <w:sz w:val="20"/>
              </w:rPr>
              <w:lastRenderedPageBreak/>
              <w:t>the tool.</w:t>
            </w:r>
          </w:p>
        </w:tc>
        <w:tc>
          <w:tcPr>
            <w:tcW w:w="1881" w:type="dxa"/>
          </w:tcPr>
          <w:p w14:paraId="0B690CEB"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 xml:space="preserve">Different tools have different durations: catalog search finishes in 1 second; </w:t>
            </w:r>
            <w:r>
              <w:rPr>
                <w:sz w:val="20"/>
              </w:rPr>
              <w:lastRenderedPageBreak/>
              <w:t>compiling a production may take 30. A stuck tool must not block the entire agent turn.</w:t>
            </w:r>
          </w:p>
        </w:tc>
      </w:tr>
      <w:tr w:rsidR="000C5E8C" w14:paraId="31F9A617" w14:textId="77777777" w:rsidTr="000C5E8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shd w:val="clear" w:color="auto" w:fill="F5F5FA"/>
          </w:tcPr>
          <w:p w14:paraId="0D859D14" w14:textId="77777777" w:rsidR="000C5E8C" w:rsidRDefault="00000000">
            <w:r>
              <w:rPr>
                <w:sz w:val="20"/>
              </w:rPr>
              <w:lastRenderedPageBreak/>
              <w:t>Idempotent</w:t>
            </w:r>
          </w:p>
        </w:tc>
        <w:tc>
          <w:tcPr>
            <w:tcW w:w="1881" w:type="dxa"/>
            <w:shd w:val="clear" w:color="auto" w:fill="F5F5FA"/>
          </w:tcPr>
          <w:p w14:paraId="59E7CB07"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Framework (proposed)</w:t>
            </w:r>
          </w:p>
        </w:tc>
        <w:tc>
          <w:tcPr>
            <w:tcW w:w="1881" w:type="dxa"/>
            <w:shd w:val="clear" w:color="auto" w:fill="F5F5FA"/>
          </w:tcPr>
          <w:p w14:paraId="2C649F50"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UC1</w:t>
            </w:r>
          </w:p>
        </w:tc>
        <w:tc>
          <w:tcPr>
            <w:tcW w:w="1881" w:type="dxa"/>
            <w:shd w:val="clear" w:color="auto" w:fill="F5F5FA"/>
          </w:tcPr>
          <w:p w14:paraId="2B409CC0"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Boolean flag. True means safe to retry on transient failure.</w:t>
            </w:r>
          </w:p>
        </w:tc>
        <w:tc>
          <w:tcPr>
            <w:tcW w:w="1881" w:type="dxa"/>
            <w:shd w:val="clear" w:color="auto" w:fill="F5F5FA"/>
          </w:tcPr>
          <w:p w14:paraId="68CA3FAC"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ListProductions is safe to retry; CreateProduction is not (would create a duplicate). The orchestrator needs to know.</w:t>
            </w:r>
          </w:p>
        </w:tc>
      </w:tr>
      <w:tr w:rsidR="000C5E8C" w14:paraId="3B9F9305" w14:textId="77777777" w:rsidTr="000C5E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51659CD1" w14:textId="77777777" w:rsidR="000C5E8C" w:rsidRDefault="00000000">
            <w:r>
              <w:rPr>
                <w:sz w:val="20"/>
              </w:rPr>
              <w:t>Category</w:t>
            </w:r>
          </w:p>
        </w:tc>
        <w:tc>
          <w:tcPr>
            <w:tcW w:w="1881" w:type="dxa"/>
          </w:tcPr>
          <w:p w14:paraId="423DDD4F"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Framework (proposed)</w:t>
            </w:r>
          </w:p>
        </w:tc>
        <w:tc>
          <w:tcPr>
            <w:tcW w:w="1881" w:type="dxa"/>
          </w:tcPr>
          <w:p w14:paraId="5A60024E"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All UCs</w:t>
            </w:r>
          </w:p>
        </w:tc>
        <w:tc>
          <w:tcPr>
            <w:tcW w:w="1881" w:type="dxa"/>
          </w:tcPr>
          <w:p w14:paraId="304545AD"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Grouping label (e.g., "production", "transform", "testing"). Used by the UI and analytics.</w:t>
            </w:r>
          </w:p>
        </w:tc>
        <w:tc>
          <w:tcPr>
            <w:tcW w:w="1881" w:type="dxa"/>
          </w:tcPr>
          <w:p w14:paraId="6C8EC16E"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With 40+ tools the UI and audit reports need grouping by functional area.</w:t>
            </w:r>
          </w:p>
        </w:tc>
      </w:tr>
      <w:tr w:rsidR="000C5E8C" w14:paraId="116DD397" w14:textId="77777777" w:rsidTr="000C5E8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shd w:val="clear" w:color="auto" w:fill="F5F5FA"/>
          </w:tcPr>
          <w:p w14:paraId="73D7FC9B" w14:textId="77777777" w:rsidR="000C5E8C" w:rsidRDefault="00000000">
            <w:r>
              <w:rPr>
                <w:sz w:val="20"/>
              </w:rPr>
              <w:t>AllowedNamespaces</w:t>
            </w:r>
          </w:p>
        </w:tc>
        <w:tc>
          <w:tcPr>
            <w:tcW w:w="1881" w:type="dxa"/>
            <w:shd w:val="clear" w:color="auto" w:fill="F5F5FA"/>
          </w:tcPr>
          <w:p w14:paraId="4002C5B0"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Framework (proposed)</w:t>
            </w:r>
          </w:p>
        </w:tc>
        <w:tc>
          <w:tcPr>
            <w:tcW w:w="1881" w:type="dxa"/>
            <w:shd w:val="clear" w:color="auto" w:fill="F5F5FA"/>
          </w:tcPr>
          <w:p w14:paraId="4566C2AF"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UC1</w:t>
            </w:r>
          </w:p>
        </w:tc>
        <w:tc>
          <w:tcPr>
            <w:tcW w:w="1881" w:type="dxa"/>
            <w:shd w:val="clear" w:color="auto" w:fill="F5F5FA"/>
          </w:tcPr>
          <w:p w14:paraId="124793EF"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List of namespaces where this tool may run. Empty = all namespaces the user has access to.</w:t>
            </w:r>
          </w:p>
        </w:tc>
        <w:tc>
          <w:tcPr>
            <w:tcW w:w="1881" w:type="dxa"/>
            <w:shd w:val="clear" w:color="auto" w:fill="F5F5FA"/>
          </w:tcPr>
          <w:p w14:paraId="5F0301ED"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DeleteProduction should only run in development namespaces. ListProductions is safe everywhere.</w:t>
            </w:r>
          </w:p>
        </w:tc>
      </w:tr>
    </w:tbl>
    <w:p w14:paraId="3D5B1050" w14:textId="77777777" w:rsidR="000C5E8C" w:rsidRDefault="000C5E8C"/>
    <w:p w14:paraId="698D9956" w14:textId="77777777" w:rsidR="000C5E8C" w:rsidRDefault="00000000">
      <w:pPr>
        <w:pStyle w:val="Heading2"/>
      </w:pPr>
      <w:bookmarkStart w:id="23" w:name="_Toc229439186"/>
      <w:r>
        <w:t>4.3 Tool Execution Lifecycle</w:t>
      </w:r>
      <w:bookmarkEnd w:id="23"/>
    </w:p>
    <w:p w14:paraId="784074FF" w14:textId="77777777" w:rsidR="000C5E8C" w:rsidRDefault="00000000">
      <w:r>
        <w:t>Every tool invocation should traverse a deterministic state machine. State transitions are emitted as streaming events so the UI can render tool cards in real time. This lifecycle is Framework (proposed). All three UCs need it for transparency.</w:t>
      </w:r>
    </w:p>
    <w:tbl>
      <w:tblPr>
        <w:tblStyle w:val="LightGrid-Accent1"/>
        <w:tblW w:w="0" w:type="auto"/>
        <w:jc w:val="center"/>
        <w:tblLook w:val="04A0" w:firstRow="1" w:lastRow="0" w:firstColumn="1" w:lastColumn="0" w:noHBand="0" w:noVBand="1"/>
      </w:tblPr>
      <w:tblGrid>
        <w:gridCol w:w="3135"/>
        <w:gridCol w:w="3135"/>
        <w:gridCol w:w="3135"/>
      </w:tblGrid>
      <w:tr w:rsidR="000C5E8C" w14:paraId="03C5CECC" w14:textId="77777777" w:rsidTr="000C5E8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shd w:val="clear" w:color="auto" w:fill="1A1A2E"/>
          </w:tcPr>
          <w:p w14:paraId="5BD54509" w14:textId="77777777" w:rsidR="000C5E8C" w:rsidRDefault="00000000">
            <w:r>
              <w:rPr>
                <w:color w:val="FFFFFF"/>
                <w:sz w:val="20"/>
              </w:rPr>
              <w:t>State</w:t>
            </w:r>
          </w:p>
        </w:tc>
        <w:tc>
          <w:tcPr>
            <w:tcW w:w="3135" w:type="dxa"/>
            <w:shd w:val="clear" w:color="auto" w:fill="1A1A2E"/>
          </w:tcPr>
          <w:p w14:paraId="1FC6416A" w14:textId="77777777" w:rsidR="000C5E8C"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Meaning</w:t>
            </w:r>
          </w:p>
        </w:tc>
        <w:tc>
          <w:tcPr>
            <w:tcW w:w="3135" w:type="dxa"/>
            <w:shd w:val="clear" w:color="auto" w:fill="1A1A2E"/>
          </w:tcPr>
          <w:p w14:paraId="13C83C81" w14:textId="77777777" w:rsidR="000C5E8C"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Next States</w:t>
            </w:r>
          </w:p>
        </w:tc>
      </w:tr>
      <w:tr w:rsidR="000C5E8C" w14:paraId="4127696B" w14:textId="77777777" w:rsidTr="000C5E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69B28D9" w14:textId="77777777" w:rsidR="000C5E8C" w:rsidRDefault="00000000">
            <w:r>
              <w:rPr>
                <w:sz w:val="20"/>
              </w:rPr>
              <w:t>Planned</w:t>
            </w:r>
          </w:p>
        </w:tc>
        <w:tc>
          <w:tcPr>
            <w:tcW w:w="3135" w:type="dxa"/>
          </w:tcPr>
          <w:p w14:paraId="197AE447"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Agent has selected this tool but not yet invoked it.</w:t>
            </w:r>
          </w:p>
        </w:tc>
        <w:tc>
          <w:tcPr>
            <w:tcW w:w="3135" w:type="dxa"/>
          </w:tcPr>
          <w:p w14:paraId="1A942A4C"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AwaitingApproval, Queued, Cancelled</w:t>
            </w:r>
          </w:p>
        </w:tc>
      </w:tr>
      <w:tr w:rsidR="000C5E8C" w14:paraId="09034A1A" w14:textId="77777777" w:rsidTr="000C5E8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shd w:val="clear" w:color="auto" w:fill="F5F5FA"/>
          </w:tcPr>
          <w:p w14:paraId="20041679" w14:textId="77777777" w:rsidR="000C5E8C" w:rsidRDefault="00000000">
            <w:r>
              <w:rPr>
                <w:sz w:val="20"/>
              </w:rPr>
              <w:t>AwaitingApproval</w:t>
            </w:r>
          </w:p>
        </w:tc>
        <w:tc>
          <w:tcPr>
            <w:tcW w:w="3135" w:type="dxa"/>
            <w:shd w:val="clear" w:color="auto" w:fill="F5F5FA"/>
          </w:tcPr>
          <w:p w14:paraId="57DEE950"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Tool has RequiresConfirmation=true. Execution paused for user approval.</w:t>
            </w:r>
          </w:p>
        </w:tc>
        <w:tc>
          <w:tcPr>
            <w:tcW w:w="3135" w:type="dxa"/>
            <w:shd w:val="clear" w:color="auto" w:fill="F5F5FA"/>
          </w:tcPr>
          <w:p w14:paraId="1DA9753C"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Queued, Cancelled</w:t>
            </w:r>
          </w:p>
        </w:tc>
      </w:tr>
      <w:tr w:rsidR="000C5E8C" w14:paraId="7CB60B2F" w14:textId="77777777" w:rsidTr="000C5E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E3E8FF9" w14:textId="77777777" w:rsidR="000C5E8C" w:rsidRDefault="00000000">
            <w:r>
              <w:rPr>
                <w:sz w:val="20"/>
              </w:rPr>
              <w:t>Queued</w:t>
            </w:r>
          </w:p>
        </w:tc>
        <w:tc>
          <w:tcPr>
            <w:tcW w:w="3135" w:type="dxa"/>
          </w:tcPr>
          <w:p w14:paraId="21263D11"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Approved (or auto-approved). Waiting for execution slot.</w:t>
            </w:r>
          </w:p>
        </w:tc>
        <w:tc>
          <w:tcPr>
            <w:tcW w:w="3135" w:type="dxa"/>
          </w:tcPr>
          <w:p w14:paraId="53018772"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Running, Cancelled</w:t>
            </w:r>
          </w:p>
        </w:tc>
      </w:tr>
      <w:tr w:rsidR="000C5E8C" w14:paraId="0336C61B" w14:textId="77777777" w:rsidTr="000C5E8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shd w:val="clear" w:color="auto" w:fill="F5F5FA"/>
          </w:tcPr>
          <w:p w14:paraId="6ED8040E" w14:textId="77777777" w:rsidR="000C5E8C" w:rsidRDefault="00000000">
            <w:r>
              <w:rPr>
                <w:sz w:val="20"/>
              </w:rPr>
              <w:t>Running</w:t>
            </w:r>
          </w:p>
        </w:tc>
        <w:tc>
          <w:tcPr>
            <w:tcW w:w="3135" w:type="dxa"/>
            <w:shd w:val="clear" w:color="auto" w:fill="F5F5FA"/>
          </w:tcPr>
          <w:p w14:paraId="70208232"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Tool dispatched. Execution in progress.</w:t>
            </w:r>
          </w:p>
        </w:tc>
        <w:tc>
          <w:tcPr>
            <w:tcW w:w="3135" w:type="dxa"/>
            <w:shd w:val="clear" w:color="auto" w:fill="F5F5FA"/>
          </w:tcPr>
          <w:p w14:paraId="2A2FB4C5"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Succeeded, Failed, Retrying, Cancelled</w:t>
            </w:r>
          </w:p>
        </w:tc>
      </w:tr>
      <w:tr w:rsidR="000C5E8C" w14:paraId="1BB97030" w14:textId="77777777" w:rsidTr="000C5E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75AB9CC" w14:textId="77777777" w:rsidR="000C5E8C" w:rsidRDefault="00000000">
            <w:r>
              <w:rPr>
                <w:sz w:val="20"/>
              </w:rPr>
              <w:t>Succeeded</w:t>
            </w:r>
          </w:p>
        </w:tc>
        <w:tc>
          <w:tcPr>
            <w:tcW w:w="3135" w:type="dxa"/>
          </w:tcPr>
          <w:p w14:paraId="1E96A599"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Completed. Output matches expectations.</w:t>
            </w:r>
          </w:p>
        </w:tc>
        <w:tc>
          <w:tcPr>
            <w:tcW w:w="3135" w:type="dxa"/>
          </w:tcPr>
          <w:p w14:paraId="145BAAF0"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Terminal</w:t>
            </w:r>
          </w:p>
        </w:tc>
      </w:tr>
      <w:tr w:rsidR="000C5E8C" w14:paraId="6F35F5D4" w14:textId="77777777" w:rsidTr="000C5E8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shd w:val="clear" w:color="auto" w:fill="F5F5FA"/>
          </w:tcPr>
          <w:p w14:paraId="3411A15A" w14:textId="77777777" w:rsidR="000C5E8C" w:rsidRDefault="00000000">
            <w:r>
              <w:rPr>
                <w:sz w:val="20"/>
              </w:rPr>
              <w:t>Failed</w:t>
            </w:r>
          </w:p>
        </w:tc>
        <w:tc>
          <w:tcPr>
            <w:tcW w:w="3135" w:type="dxa"/>
            <w:shd w:val="clear" w:color="auto" w:fill="F5F5FA"/>
          </w:tcPr>
          <w:p w14:paraId="2367D137"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Unrecoverable error.</w:t>
            </w:r>
          </w:p>
        </w:tc>
        <w:tc>
          <w:tcPr>
            <w:tcW w:w="3135" w:type="dxa"/>
            <w:shd w:val="clear" w:color="auto" w:fill="F5F5FA"/>
          </w:tcPr>
          <w:p w14:paraId="60D1E473"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Terminal</w:t>
            </w:r>
          </w:p>
        </w:tc>
      </w:tr>
      <w:tr w:rsidR="000C5E8C" w14:paraId="15C625BB" w14:textId="77777777" w:rsidTr="000C5E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424AEFF" w14:textId="77777777" w:rsidR="000C5E8C" w:rsidRDefault="00000000">
            <w:r>
              <w:rPr>
                <w:sz w:val="20"/>
              </w:rPr>
              <w:t>Retrying</w:t>
            </w:r>
          </w:p>
        </w:tc>
        <w:tc>
          <w:tcPr>
            <w:tcW w:w="3135" w:type="dxa"/>
          </w:tcPr>
          <w:p w14:paraId="0E5A0C2F"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Transient error on an Idempotent tool. Re-invoking.</w:t>
            </w:r>
          </w:p>
        </w:tc>
        <w:tc>
          <w:tcPr>
            <w:tcW w:w="3135" w:type="dxa"/>
          </w:tcPr>
          <w:p w14:paraId="2F922C9C"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Running, Failed</w:t>
            </w:r>
          </w:p>
        </w:tc>
      </w:tr>
      <w:tr w:rsidR="000C5E8C" w14:paraId="343BF1DE" w14:textId="77777777" w:rsidTr="000C5E8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shd w:val="clear" w:color="auto" w:fill="F5F5FA"/>
          </w:tcPr>
          <w:p w14:paraId="6DA22E3A" w14:textId="77777777" w:rsidR="000C5E8C" w:rsidRDefault="00000000">
            <w:r>
              <w:rPr>
                <w:sz w:val="20"/>
              </w:rPr>
              <w:lastRenderedPageBreak/>
              <w:t>Cancelled</w:t>
            </w:r>
          </w:p>
        </w:tc>
        <w:tc>
          <w:tcPr>
            <w:tcW w:w="3135" w:type="dxa"/>
            <w:shd w:val="clear" w:color="auto" w:fill="F5F5FA"/>
          </w:tcPr>
          <w:p w14:paraId="01D4693A"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User rejected, timeout exceeded, or agent cancelled.</w:t>
            </w:r>
          </w:p>
        </w:tc>
        <w:tc>
          <w:tcPr>
            <w:tcW w:w="3135" w:type="dxa"/>
            <w:shd w:val="clear" w:color="auto" w:fill="F5F5FA"/>
          </w:tcPr>
          <w:p w14:paraId="4CD576D0"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Terminal</w:t>
            </w:r>
          </w:p>
        </w:tc>
      </w:tr>
    </w:tbl>
    <w:p w14:paraId="7ABA9621" w14:textId="77777777" w:rsidR="000C5E8C" w:rsidRDefault="000C5E8C"/>
    <w:p w14:paraId="631E70F0" w14:textId="77777777" w:rsidR="000C5E8C" w:rsidRDefault="00000000">
      <w:pPr>
        <w:pStyle w:val="Heading2"/>
      </w:pPr>
      <w:bookmarkStart w:id="24" w:name="_Toc229439187"/>
      <w:r>
        <w:t>4.4 Skill Sub-Agents</w:t>
      </w:r>
      <w:bookmarkEnd w:id="24"/>
    </w:p>
    <w:p w14:paraId="21DF9842" w14:textId="77777777" w:rsidR="000C5E8C" w:rsidRDefault="00000000">
      <w:r>
        <w:t>The %AI.Agent.Skill class (Framework, exists) provides declarative sub-agents. All three MVP use cases depend on skills for domain knowledge. Two blocking issues must be resolved.</w:t>
      </w:r>
    </w:p>
    <w:tbl>
      <w:tblPr>
        <w:tblStyle w:val="LightGrid-Accent1"/>
        <w:tblW w:w="0" w:type="auto"/>
        <w:jc w:val="center"/>
        <w:tblLook w:val="04A0" w:firstRow="1" w:lastRow="0" w:firstColumn="1" w:lastColumn="0" w:noHBand="0" w:noVBand="1"/>
      </w:tblPr>
      <w:tblGrid>
        <w:gridCol w:w="1732"/>
        <w:gridCol w:w="1733"/>
        <w:gridCol w:w="1658"/>
        <w:gridCol w:w="2690"/>
        <w:gridCol w:w="1809"/>
      </w:tblGrid>
      <w:tr w:rsidR="000C5E8C" w14:paraId="3B4001D0" w14:textId="77777777" w:rsidTr="000C5E8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shd w:val="clear" w:color="auto" w:fill="1A1A2E"/>
          </w:tcPr>
          <w:p w14:paraId="19E0D320" w14:textId="77777777" w:rsidR="000C5E8C" w:rsidRDefault="00000000">
            <w:r>
              <w:rPr>
                <w:color w:val="FFFFFF"/>
                <w:sz w:val="20"/>
              </w:rPr>
              <w:t>Issue</w:t>
            </w:r>
          </w:p>
        </w:tc>
        <w:tc>
          <w:tcPr>
            <w:tcW w:w="1881" w:type="dxa"/>
            <w:shd w:val="clear" w:color="auto" w:fill="1A1A2E"/>
          </w:tcPr>
          <w:p w14:paraId="61104079" w14:textId="77777777" w:rsidR="000C5E8C"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Status</w:t>
            </w:r>
          </w:p>
        </w:tc>
        <w:tc>
          <w:tcPr>
            <w:tcW w:w="1881" w:type="dxa"/>
            <w:shd w:val="clear" w:color="auto" w:fill="1A1A2E"/>
          </w:tcPr>
          <w:p w14:paraId="47865798" w14:textId="77777777" w:rsidR="000C5E8C"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Driven By</w:t>
            </w:r>
          </w:p>
        </w:tc>
        <w:tc>
          <w:tcPr>
            <w:tcW w:w="1881" w:type="dxa"/>
            <w:shd w:val="clear" w:color="auto" w:fill="1A1A2E"/>
          </w:tcPr>
          <w:p w14:paraId="07DB42CE" w14:textId="77777777" w:rsidR="000C5E8C"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What Is Needed</w:t>
            </w:r>
          </w:p>
        </w:tc>
        <w:tc>
          <w:tcPr>
            <w:tcW w:w="1881" w:type="dxa"/>
            <w:shd w:val="clear" w:color="auto" w:fill="1A1A2E"/>
          </w:tcPr>
          <w:p w14:paraId="019E917C" w14:textId="77777777" w:rsidR="000C5E8C"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Why</w:t>
            </w:r>
          </w:p>
        </w:tc>
      </w:tr>
      <w:tr w:rsidR="000C5E8C" w14:paraId="1298B31F" w14:textId="77777777" w:rsidTr="000C5E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21925225" w14:textId="77777777" w:rsidR="000C5E8C" w:rsidRDefault="00000000">
            <w:r>
              <w:rPr>
                <w:sz w:val="20"/>
              </w:rPr>
              <w:t>%OnNew JSON marshaling bug</w:t>
            </w:r>
          </w:p>
        </w:tc>
        <w:tc>
          <w:tcPr>
            <w:tcW w:w="1881" w:type="dxa"/>
          </w:tcPr>
          <w:p w14:paraId="0566229F"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Framework (bug fix)</w:t>
            </w:r>
          </w:p>
        </w:tc>
        <w:tc>
          <w:tcPr>
            <w:tcW w:w="1881" w:type="dxa"/>
          </w:tcPr>
          <w:p w14:paraId="3A4AE4AF"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All UCs</w:t>
            </w:r>
          </w:p>
        </w:tc>
        <w:tc>
          <w:tcPr>
            <w:tcW w:w="1881" w:type="dxa"/>
          </w:tcPr>
          <w:p w14:paraId="6633ECE2"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%AI.Agent.Skill.%OnNew passes a %DynamicObject to $ZF(-6) instead of calling %ToJSON() first. The Rust bridge receives the OREF integer instead of a JSON string. Compare with %AI.Provider which correctly calls .%ToJSON() before $ZF.</w:t>
            </w:r>
          </w:p>
        </w:tc>
        <w:tc>
          <w:tcPr>
            <w:tcW w:w="1881" w:type="dxa"/>
          </w:tcPr>
          <w:p w14:paraId="711375BC"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Without this fix, no Skill subclass can be instantiated. The entire declarative-skill mechanism is unusable. The reference implementation workaround (a Base class overriding %OnNew) is fragile and relies on inlined macro values.</w:t>
            </w:r>
          </w:p>
        </w:tc>
      </w:tr>
      <w:tr w:rsidR="000C5E8C" w14:paraId="3C484555" w14:textId="77777777" w:rsidTr="000C5E8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shd w:val="clear" w:color="auto" w:fill="F5F5FA"/>
          </w:tcPr>
          <w:p w14:paraId="071C6F7A" w14:textId="77777777" w:rsidR="000C5E8C" w:rsidRDefault="00000000">
            <w:r>
              <w:rPr>
                <w:sz w:val="20"/>
              </w:rPr>
              <w:t>%AI.INC include file visibility</w:t>
            </w:r>
          </w:p>
        </w:tc>
        <w:tc>
          <w:tcPr>
            <w:tcW w:w="1881" w:type="dxa"/>
            <w:shd w:val="clear" w:color="auto" w:fill="F5F5FA"/>
          </w:tcPr>
          <w:p w14:paraId="68ED4C2C"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Framework (bug fix)</w:t>
            </w:r>
          </w:p>
        </w:tc>
        <w:tc>
          <w:tcPr>
            <w:tcW w:w="1881" w:type="dxa"/>
            <w:shd w:val="clear" w:color="auto" w:fill="F5F5FA"/>
          </w:tcPr>
          <w:p w14:paraId="72901E4E"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All UCs</w:t>
            </w:r>
          </w:p>
        </w:tc>
        <w:tc>
          <w:tcPr>
            <w:tcW w:w="1881" w:type="dxa"/>
            <w:shd w:val="clear" w:color="auto" w:fill="F5F5FA"/>
          </w:tcPr>
          <w:p w14:paraId="1DE78CE0"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The %AI.INC include file (macros like $$$IrisLLMLibrary = 1042, $$$LLMBUILDSKILLFROMJSON = 66) is only accessible from %SYS. Classes in user namespaces cannot use [ IncludeCode = %AI ].</w:t>
            </w:r>
          </w:p>
        </w:tc>
        <w:tc>
          <w:tcPr>
            <w:tcW w:w="1881" w:type="dxa"/>
            <w:shd w:val="clear" w:color="auto" w:fill="F5F5FA"/>
          </w:tcPr>
          <w:p w14:paraId="57142E7D"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Developers authoring skills in application namespaces must inline magic numbers extracted from %SYS. This is fragile and undocumented.</w:t>
            </w:r>
          </w:p>
        </w:tc>
      </w:tr>
    </w:tbl>
    <w:p w14:paraId="3B989224" w14:textId="77777777" w:rsidR="000C5E8C" w:rsidRDefault="000C5E8C"/>
    <w:p w14:paraId="672B34C2" w14:textId="77777777" w:rsidR="000C5E8C" w:rsidRDefault="00000000">
      <w:r>
        <w:t>Once fixed, the MVP needs skills covering at minimum these domains (application-level, shipped with the health interop IPM module):</w:t>
      </w:r>
    </w:p>
    <w:tbl>
      <w:tblPr>
        <w:tblStyle w:val="LightGrid-Accent1"/>
        <w:tblW w:w="0" w:type="auto"/>
        <w:jc w:val="center"/>
        <w:tblLook w:val="04A0" w:firstRow="1" w:lastRow="0" w:firstColumn="1" w:lastColumn="0" w:noHBand="0" w:noVBand="1"/>
      </w:tblPr>
      <w:tblGrid>
        <w:gridCol w:w="2611"/>
        <w:gridCol w:w="2516"/>
        <w:gridCol w:w="4495"/>
      </w:tblGrid>
      <w:tr w:rsidR="000C5E8C" w14:paraId="68DF154B" w14:textId="77777777" w:rsidTr="000C5E8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shd w:val="clear" w:color="auto" w:fill="1A1A2E"/>
          </w:tcPr>
          <w:p w14:paraId="7F93F3D4" w14:textId="77777777" w:rsidR="000C5E8C" w:rsidRDefault="00000000">
            <w:r>
              <w:rPr>
                <w:color w:val="FFFFFF"/>
                <w:sz w:val="20"/>
              </w:rPr>
              <w:t>Skill Domain</w:t>
            </w:r>
          </w:p>
        </w:tc>
        <w:tc>
          <w:tcPr>
            <w:tcW w:w="3135" w:type="dxa"/>
            <w:shd w:val="clear" w:color="auto" w:fill="1A1A2E"/>
          </w:tcPr>
          <w:p w14:paraId="69FE07CC" w14:textId="77777777" w:rsidR="000C5E8C"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Needed By</w:t>
            </w:r>
          </w:p>
        </w:tc>
        <w:tc>
          <w:tcPr>
            <w:tcW w:w="3135" w:type="dxa"/>
            <w:shd w:val="clear" w:color="auto" w:fill="1A1A2E"/>
          </w:tcPr>
          <w:p w14:paraId="517DF9A5" w14:textId="77777777" w:rsidR="000C5E8C"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What It Teaches the Agent</w:t>
            </w:r>
          </w:p>
        </w:tc>
      </w:tr>
      <w:tr w:rsidR="000C5E8C" w14:paraId="0ADF709B" w14:textId="77777777" w:rsidTr="000C5E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140BCBB" w14:textId="77777777" w:rsidR="000C5E8C" w:rsidRDefault="00000000">
            <w:r>
              <w:rPr>
                <w:sz w:val="20"/>
              </w:rPr>
              <w:t>Productions</w:t>
            </w:r>
          </w:p>
        </w:tc>
        <w:tc>
          <w:tcPr>
            <w:tcW w:w="3135" w:type="dxa"/>
          </w:tcPr>
          <w:p w14:paraId="3B952DA5"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UC1, UC2</w:t>
            </w:r>
          </w:p>
        </w:tc>
        <w:tc>
          <w:tcPr>
            <w:tcW w:w="3135" w:type="dxa"/>
          </w:tcPr>
          <w:p w14:paraId="6504F95E"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Production anatomy, BusinessService/BusinessProcess/BusinessOperation patterns, lifecycle management, setting-level recommendations.</w:t>
            </w:r>
          </w:p>
        </w:tc>
      </w:tr>
      <w:tr w:rsidR="000C5E8C" w14:paraId="3BD9F272" w14:textId="77777777" w:rsidTr="000C5E8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shd w:val="clear" w:color="auto" w:fill="F5F5FA"/>
          </w:tcPr>
          <w:p w14:paraId="38EF9B8A" w14:textId="77777777" w:rsidR="000C5E8C" w:rsidRDefault="00000000">
            <w:r>
              <w:rPr>
                <w:sz w:val="20"/>
              </w:rPr>
              <w:t>DTL</w:t>
            </w:r>
          </w:p>
        </w:tc>
        <w:tc>
          <w:tcPr>
            <w:tcW w:w="3135" w:type="dxa"/>
            <w:shd w:val="clear" w:color="auto" w:fill="F5F5FA"/>
          </w:tcPr>
          <w:p w14:paraId="5B2EBD92"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UC1, UC3</w:t>
            </w:r>
          </w:p>
        </w:tc>
        <w:tc>
          <w:tcPr>
            <w:tcW w:w="3135" w:type="dxa"/>
            <w:shd w:val="clear" w:color="auto" w:fill="F5F5FA"/>
          </w:tcPr>
          <w:p w14:paraId="2B2B6BF9"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DTL syntax, foreach blocks for repeating segments, subtransform references, lookup table integration, virtual document path navigation.</w:t>
            </w:r>
          </w:p>
        </w:tc>
      </w:tr>
      <w:tr w:rsidR="000C5E8C" w14:paraId="40F2E234" w14:textId="77777777" w:rsidTr="000C5E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336C1BA" w14:textId="77777777" w:rsidR="000C5E8C" w:rsidRDefault="00000000">
            <w:r>
              <w:rPr>
                <w:sz w:val="20"/>
              </w:rPr>
              <w:lastRenderedPageBreak/>
              <w:t>BPL</w:t>
            </w:r>
          </w:p>
        </w:tc>
        <w:tc>
          <w:tcPr>
            <w:tcW w:w="3135" w:type="dxa"/>
          </w:tcPr>
          <w:p w14:paraId="56B2CCE4"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UC1</w:t>
            </w:r>
          </w:p>
        </w:tc>
        <w:tc>
          <w:tcPr>
            <w:tcW w:w="3135" w:type="dxa"/>
          </w:tcPr>
          <w:p w14:paraId="246B3C3E"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BPL activities (assign, call, code, transform, rule), compensation handlers, async patterns.</w:t>
            </w:r>
          </w:p>
        </w:tc>
      </w:tr>
      <w:tr w:rsidR="000C5E8C" w14:paraId="72C0F4F5" w14:textId="77777777" w:rsidTr="000C5E8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shd w:val="clear" w:color="auto" w:fill="F5F5FA"/>
          </w:tcPr>
          <w:p w14:paraId="40DCA9E6" w14:textId="77777777" w:rsidR="000C5E8C" w:rsidRDefault="00000000">
            <w:r>
              <w:rPr>
                <w:sz w:val="20"/>
              </w:rPr>
              <w:t>Routing Rules</w:t>
            </w:r>
          </w:p>
        </w:tc>
        <w:tc>
          <w:tcPr>
            <w:tcW w:w="3135" w:type="dxa"/>
            <w:shd w:val="clear" w:color="auto" w:fill="F5F5FA"/>
          </w:tcPr>
          <w:p w14:paraId="6C6EC18E"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UC1</w:t>
            </w:r>
          </w:p>
        </w:tc>
        <w:tc>
          <w:tcPr>
            <w:tcW w:w="3135" w:type="dxa"/>
            <w:shd w:val="clear" w:color="auto" w:fill="F5F5FA"/>
          </w:tcPr>
          <w:p w14:paraId="70045F17"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Constraint-based routing, transform chaining, dead-letter handling.</w:t>
            </w:r>
          </w:p>
        </w:tc>
      </w:tr>
      <w:tr w:rsidR="000C5E8C" w14:paraId="10983089" w14:textId="77777777" w:rsidTr="000C5E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F8241BA" w14:textId="77777777" w:rsidR="000C5E8C" w:rsidRDefault="00000000">
            <w:r>
              <w:rPr>
                <w:sz w:val="20"/>
              </w:rPr>
              <w:t>HL7v2</w:t>
            </w:r>
          </w:p>
        </w:tc>
        <w:tc>
          <w:tcPr>
            <w:tcW w:w="3135" w:type="dxa"/>
          </w:tcPr>
          <w:p w14:paraId="73207DF8"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UC1, UC2, UC3</w:t>
            </w:r>
          </w:p>
        </w:tc>
        <w:tc>
          <w:tcPr>
            <w:tcW w:w="3135" w:type="dxa"/>
          </w:tcPr>
          <w:p w14:paraId="408D879C"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Message types, segment structure, ACK semantics, schema path navigation (flat vs nested groups).</w:t>
            </w:r>
          </w:p>
        </w:tc>
      </w:tr>
      <w:tr w:rsidR="000C5E8C" w14:paraId="6A913453" w14:textId="77777777" w:rsidTr="000C5E8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shd w:val="clear" w:color="auto" w:fill="F5F5FA"/>
          </w:tcPr>
          <w:p w14:paraId="398AA879" w14:textId="77777777" w:rsidR="000C5E8C" w:rsidRDefault="00000000">
            <w:r>
              <w:rPr>
                <w:sz w:val="20"/>
              </w:rPr>
              <w:t>FHIR R4</w:t>
            </w:r>
          </w:p>
        </w:tc>
        <w:tc>
          <w:tcPr>
            <w:tcW w:w="3135" w:type="dxa"/>
            <w:shd w:val="clear" w:color="auto" w:fill="F5F5FA"/>
          </w:tcPr>
          <w:p w14:paraId="176E0659"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UC1</w:t>
            </w:r>
          </w:p>
        </w:tc>
        <w:tc>
          <w:tcPr>
            <w:tcW w:w="3135" w:type="dxa"/>
            <w:shd w:val="clear" w:color="auto" w:fill="F5F5FA"/>
          </w:tcPr>
          <w:p w14:paraId="72F63662"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Resources, references, search parameters, R4 bundles.</w:t>
            </w:r>
          </w:p>
        </w:tc>
      </w:tr>
      <w:tr w:rsidR="000C5E8C" w14:paraId="3DB0FC9F" w14:textId="77777777" w:rsidTr="000C5E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F91558D" w14:textId="77777777" w:rsidR="000C5E8C" w:rsidRDefault="00000000">
            <w:r>
              <w:rPr>
                <w:sz w:val="20"/>
              </w:rPr>
              <w:t>SDA</w:t>
            </w:r>
          </w:p>
        </w:tc>
        <w:tc>
          <w:tcPr>
            <w:tcW w:w="3135" w:type="dxa"/>
          </w:tcPr>
          <w:p w14:paraId="658BF6A9"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UC1</w:t>
            </w:r>
          </w:p>
        </w:tc>
        <w:tc>
          <w:tcPr>
            <w:tcW w:w="3135" w:type="dxa"/>
          </w:tcPr>
          <w:p w14:paraId="45829593"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SDA3 model as transformation hub. HL7-to-SDA-to-FHIR pipeline. IRIS never converts directly between wire formats; SDA is always the intermediary.</w:t>
            </w:r>
          </w:p>
        </w:tc>
      </w:tr>
    </w:tbl>
    <w:p w14:paraId="49D83FE5" w14:textId="77777777" w:rsidR="000C5E8C" w:rsidRDefault="000C5E8C"/>
    <w:p w14:paraId="08180FC2" w14:textId="77777777" w:rsidR="000C5E8C" w:rsidRDefault="00000000">
      <w:pPr>
        <w:pStyle w:val="Heading2"/>
      </w:pPr>
      <w:bookmarkStart w:id="25" w:name="_Toc229439188"/>
      <w:r>
        <w:t>4.5 Catalog and Grounding</w:t>
      </w:r>
      <w:bookmarkEnd w:id="25"/>
    </w:p>
    <w:p w14:paraId="1E21379B" w14:textId="77777777" w:rsidR="000C5E8C" w:rsidRDefault="00000000">
      <w:r>
        <w:t>The %AI.RAG.KnowledgeBase class (Framework, exists) provides chunk, embed, store, and auto-expose-as-tool capabilities. The MVP requires these additional catalog behaviors.</w:t>
      </w:r>
    </w:p>
    <w:tbl>
      <w:tblPr>
        <w:tblStyle w:val="LightGrid-Accent1"/>
        <w:tblW w:w="0" w:type="auto"/>
        <w:jc w:val="center"/>
        <w:tblLook w:val="04A0" w:firstRow="1" w:lastRow="0" w:firstColumn="1" w:lastColumn="0" w:noHBand="0" w:noVBand="1"/>
      </w:tblPr>
      <w:tblGrid>
        <w:gridCol w:w="1608"/>
        <w:gridCol w:w="1546"/>
        <w:gridCol w:w="1332"/>
        <w:gridCol w:w="2421"/>
        <w:gridCol w:w="2715"/>
      </w:tblGrid>
      <w:tr w:rsidR="000C5E8C" w14:paraId="7DF2A57E" w14:textId="77777777" w:rsidTr="000C5E8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shd w:val="clear" w:color="auto" w:fill="1A1A2E"/>
          </w:tcPr>
          <w:p w14:paraId="7B5EFCA3" w14:textId="77777777" w:rsidR="000C5E8C" w:rsidRDefault="00000000">
            <w:r>
              <w:rPr>
                <w:color w:val="FFFFFF"/>
                <w:sz w:val="20"/>
              </w:rPr>
              <w:t>Requirement</w:t>
            </w:r>
          </w:p>
        </w:tc>
        <w:tc>
          <w:tcPr>
            <w:tcW w:w="1881" w:type="dxa"/>
            <w:shd w:val="clear" w:color="auto" w:fill="1A1A2E"/>
          </w:tcPr>
          <w:p w14:paraId="060EF66D" w14:textId="77777777" w:rsidR="000C5E8C"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Status</w:t>
            </w:r>
          </w:p>
        </w:tc>
        <w:tc>
          <w:tcPr>
            <w:tcW w:w="1881" w:type="dxa"/>
            <w:shd w:val="clear" w:color="auto" w:fill="1A1A2E"/>
          </w:tcPr>
          <w:p w14:paraId="071054CB" w14:textId="77777777" w:rsidR="000C5E8C"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Driven By</w:t>
            </w:r>
          </w:p>
        </w:tc>
        <w:tc>
          <w:tcPr>
            <w:tcW w:w="1881" w:type="dxa"/>
            <w:shd w:val="clear" w:color="auto" w:fill="1A1A2E"/>
          </w:tcPr>
          <w:p w14:paraId="1891B522" w14:textId="77777777" w:rsidR="000C5E8C"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What Is Needed</w:t>
            </w:r>
          </w:p>
        </w:tc>
        <w:tc>
          <w:tcPr>
            <w:tcW w:w="1881" w:type="dxa"/>
            <w:shd w:val="clear" w:color="auto" w:fill="1A1A2E"/>
          </w:tcPr>
          <w:p w14:paraId="28DE9479" w14:textId="77777777" w:rsidR="000C5E8C"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Why</w:t>
            </w:r>
          </w:p>
        </w:tc>
      </w:tr>
      <w:tr w:rsidR="000C5E8C" w14:paraId="2E86E453" w14:textId="77777777" w:rsidTr="000C5E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60C3D42C" w14:textId="77777777" w:rsidR="000C5E8C" w:rsidRDefault="00000000">
            <w:r>
              <w:rPr>
                <w:sz w:val="20"/>
              </w:rPr>
              <w:t>IRIS class catalog</w:t>
            </w:r>
          </w:p>
        </w:tc>
        <w:tc>
          <w:tcPr>
            <w:tcW w:w="1881" w:type="dxa"/>
          </w:tcPr>
          <w:p w14:paraId="53AF907F"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Application-level</w:t>
            </w:r>
          </w:p>
        </w:tc>
        <w:tc>
          <w:tcPr>
            <w:tcW w:w="1881" w:type="dxa"/>
          </w:tcPr>
          <w:p w14:paraId="1147434A"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UC1, UC2</w:t>
            </w:r>
          </w:p>
        </w:tc>
        <w:tc>
          <w:tcPr>
            <w:tcW w:w="1881" w:type="dxa"/>
          </w:tcPr>
          <w:p w14:paraId="75ED179D"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A searchable vector catalog of Ens.*, HS.*, and adapter classes. Each entry includes: class name, description, key settings, when-to-use guidance.</w:t>
            </w:r>
          </w:p>
        </w:tc>
        <w:tc>
          <w:tcPr>
            <w:tcW w:w="1881" w:type="dxa"/>
          </w:tcPr>
          <w:p w14:paraId="23AFE8E8"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When a user says "receive ADT via MLLP", the agent must find EnsLib.HL7.Service.TCPService. LLM training data does not know what is installed on this IRIS instance.</w:t>
            </w:r>
          </w:p>
        </w:tc>
      </w:tr>
      <w:tr w:rsidR="000C5E8C" w14:paraId="0A248D84" w14:textId="77777777" w:rsidTr="000C5E8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shd w:val="clear" w:color="auto" w:fill="F5F5FA"/>
          </w:tcPr>
          <w:p w14:paraId="07F2080B" w14:textId="77777777" w:rsidR="000C5E8C" w:rsidRDefault="00000000">
            <w:r>
              <w:rPr>
                <w:sz w:val="20"/>
              </w:rPr>
              <w:t>Catalog auto-growth</w:t>
            </w:r>
          </w:p>
        </w:tc>
        <w:tc>
          <w:tcPr>
            <w:tcW w:w="1881" w:type="dxa"/>
            <w:shd w:val="clear" w:color="auto" w:fill="F5F5FA"/>
          </w:tcPr>
          <w:p w14:paraId="6B2B30D6"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Framework (proposed)</w:t>
            </w:r>
          </w:p>
        </w:tc>
        <w:tc>
          <w:tcPr>
            <w:tcW w:w="1881" w:type="dxa"/>
            <w:shd w:val="clear" w:color="auto" w:fill="F5F5FA"/>
          </w:tcPr>
          <w:p w14:paraId="72FD6D56"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UC1, UC3</w:t>
            </w:r>
          </w:p>
        </w:tc>
        <w:tc>
          <w:tcPr>
            <w:tcW w:w="1881" w:type="dxa"/>
            <w:shd w:val="clear" w:color="auto" w:fill="F5F5FA"/>
          </w:tcPr>
          <w:p w14:paraId="7F587626"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After a successful build, new DTL/BPL/routing rule classes are automatically embedded and indexed.</w:t>
            </w:r>
          </w:p>
        </w:tc>
        <w:tc>
          <w:tcPr>
            <w:tcW w:w="1881" w:type="dxa"/>
            <w:shd w:val="clear" w:color="auto" w:fill="F5F5FA"/>
          </w:tcPr>
          <w:p w14:paraId="7FB97E05"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Without auto-growth, the catalog stales after the first build. The next user cannot discover what was just created.</w:t>
            </w:r>
          </w:p>
        </w:tc>
      </w:tr>
      <w:tr w:rsidR="000C5E8C" w14:paraId="3DABCAEC" w14:textId="77777777" w:rsidTr="000C5E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3755B2A2" w14:textId="77777777" w:rsidR="000C5E8C" w:rsidRDefault="00000000">
            <w:r>
              <w:rPr>
                <w:sz w:val="20"/>
              </w:rPr>
              <w:t>Staleness detection</w:t>
            </w:r>
          </w:p>
        </w:tc>
        <w:tc>
          <w:tcPr>
            <w:tcW w:w="1881" w:type="dxa"/>
          </w:tcPr>
          <w:p w14:paraId="6DB2B4BC"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Framework (proposed)</w:t>
            </w:r>
          </w:p>
        </w:tc>
        <w:tc>
          <w:tcPr>
            <w:tcW w:w="1881" w:type="dxa"/>
          </w:tcPr>
          <w:p w14:paraId="7BCC7FDD"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UC2</w:t>
            </w:r>
          </w:p>
        </w:tc>
        <w:tc>
          <w:tcPr>
            <w:tcW w:w="1881" w:type="dxa"/>
          </w:tcPr>
          <w:p w14:paraId="6F522CF4"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Track when entries were last re-embedded. Flag entries whose source classes changed since last indexing.</w:t>
            </w:r>
          </w:p>
        </w:tc>
        <w:tc>
          <w:tcPr>
            <w:tcW w:w="1881" w:type="dxa"/>
          </w:tcPr>
          <w:p w14:paraId="3E938D98"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UC2 recommends based on catalog data. Stale entries cause incorrect recommendations.</w:t>
            </w:r>
          </w:p>
        </w:tc>
      </w:tr>
      <w:tr w:rsidR="000C5E8C" w14:paraId="30A3E0F2" w14:textId="77777777" w:rsidTr="000C5E8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shd w:val="clear" w:color="auto" w:fill="F5F5FA"/>
          </w:tcPr>
          <w:p w14:paraId="02949D40" w14:textId="77777777" w:rsidR="000C5E8C" w:rsidRDefault="00000000">
            <w:r>
              <w:rPr>
                <w:sz w:val="20"/>
              </w:rPr>
              <w:t>Class introspection tool</w:t>
            </w:r>
          </w:p>
        </w:tc>
        <w:tc>
          <w:tcPr>
            <w:tcW w:w="1881" w:type="dxa"/>
            <w:shd w:val="clear" w:color="auto" w:fill="F5F5FA"/>
          </w:tcPr>
          <w:p w14:paraId="1A6147BD"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Application-level</w:t>
            </w:r>
          </w:p>
        </w:tc>
        <w:tc>
          <w:tcPr>
            <w:tcW w:w="1881" w:type="dxa"/>
            <w:shd w:val="clear" w:color="auto" w:fill="F5F5FA"/>
          </w:tcPr>
          <w:p w14:paraId="2109ECF0"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UC1, UC2</w:t>
            </w:r>
          </w:p>
        </w:tc>
        <w:tc>
          <w:tcPr>
            <w:tcW w:w="1881" w:type="dxa"/>
            <w:shd w:val="clear" w:color="auto" w:fill="F5F5FA"/>
          </w:tcPr>
          <w:p w14:paraId="14D3846A"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A tool that reads %Dictionary.CompiledClass to return properties, methods, parameters, and inheritance.</w:t>
            </w:r>
          </w:p>
        </w:tc>
        <w:tc>
          <w:tcPr>
            <w:tcW w:w="1881" w:type="dxa"/>
            <w:shd w:val="clear" w:color="auto" w:fill="F5F5FA"/>
          </w:tcPr>
          <w:p w14:paraId="118B8617"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Catalog search returns candidates. Introspection verifies the class exists and reveals its capabilities.</w:t>
            </w:r>
          </w:p>
        </w:tc>
      </w:tr>
    </w:tbl>
    <w:p w14:paraId="19F96D6C" w14:textId="77777777" w:rsidR="000C5E8C" w:rsidRDefault="000C5E8C"/>
    <w:p w14:paraId="10E782FB" w14:textId="77777777" w:rsidR="000C5E8C" w:rsidRDefault="00000000">
      <w:pPr>
        <w:pStyle w:val="Heading2"/>
      </w:pPr>
      <w:bookmarkStart w:id="26" w:name="_Toc229439189"/>
      <w:r>
        <w:lastRenderedPageBreak/>
        <w:t>4.6 Streaming and Real-Time Feedback</w:t>
      </w:r>
      <w:bookmarkEnd w:id="26"/>
    </w:p>
    <w:tbl>
      <w:tblPr>
        <w:tblStyle w:val="LightGrid-Accent1"/>
        <w:tblW w:w="0" w:type="auto"/>
        <w:jc w:val="center"/>
        <w:tblLook w:val="04A0" w:firstRow="1" w:lastRow="0" w:firstColumn="1" w:lastColumn="0" w:noHBand="0" w:noVBand="1"/>
      </w:tblPr>
      <w:tblGrid>
        <w:gridCol w:w="1881"/>
        <w:gridCol w:w="1881"/>
        <w:gridCol w:w="1881"/>
        <w:gridCol w:w="1881"/>
        <w:gridCol w:w="1881"/>
      </w:tblGrid>
      <w:tr w:rsidR="000C5E8C" w14:paraId="575CCC13" w14:textId="77777777" w:rsidTr="000C5E8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shd w:val="clear" w:color="auto" w:fill="1A1A2E"/>
          </w:tcPr>
          <w:p w14:paraId="1C989A3F" w14:textId="77777777" w:rsidR="000C5E8C" w:rsidRDefault="00000000">
            <w:r>
              <w:rPr>
                <w:color w:val="FFFFFF"/>
                <w:sz w:val="20"/>
              </w:rPr>
              <w:t>Requirement</w:t>
            </w:r>
          </w:p>
        </w:tc>
        <w:tc>
          <w:tcPr>
            <w:tcW w:w="1881" w:type="dxa"/>
            <w:shd w:val="clear" w:color="auto" w:fill="1A1A2E"/>
          </w:tcPr>
          <w:p w14:paraId="25622C2B" w14:textId="77777777" w:rsidR="000C5E8C"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Status</w:t>
            </w:r>
          </w:p>
        </w:tc>
        <w:tc>
          <w:tcPr>
            <w:tcW w:w="1881" w:type="dxa"/>
            <w:shd w:val="clear" w:color="auto" w:fill="1A1A2E"/>
          </w:tcPr>
          <w:p w14:paraId="424539D3" w14:textId="77777777" w:rsidR="000C5E8C"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Driven By</w:t>
            </w:r>
          </w:p>
        </w:tc>
        <w:tc>
          <w:tcPr>
            <w:tcW w:w="1881" w:type="dxa"/>
            <w:shd w:val="clear" w:color="auto" w:fill="1A1A2E"/>
          </w:tcPr>
          <w:p w14:paraId="74C82313" w14:textId="77777777" w:rsidR="000C5E8C"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What Is Needed</w:t>
            </w:r>
          </w:p>
        </w:tc>
        <w:tc>
          <w:tcPr>
            <w:tcW w:w="1881" w:type="dxa"/>
            <w:shd w:val="clear" w:color="auto" w:fill="1A1A2E"/>
          </w:tcPr>
          <w:p w14:paraId="3CF67E6C" w14:textId="77777777" w:rsidR="000C5E8C"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Why</w:t>
            </w:r>
          </w:p>
        </w:tc>
      </w:tr>
      <w:tr w:rsidR="000C5E8C" w14:paraId="19C3AAED" w14:textId="77777777" w:rsidTr="000C5E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1E0DE2C0" w14:textId="77777777" w:rsidR="000C5E8C" w:rsidRDefault="00000000">
            <w:r>
              <w:rPr>
                <w:sz w:val="20"/>
              </w:rPr>
              <w:t>Token streaming</w:t>
            </w:r>
          </w:p>
        </w:tc>
        <w:tc>
          <w:tcPr>
            <w:tcW w:w="1881" w:type="dxa"/>
          </w:tcPr>
          <w:p w14:paraId="15C09E2B"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Framework (proposed)</w:t>
            </w:r>
          </w:p>
        </w:tc>
        <w:tc>
          <w:tcPr>
            <w:tcW w:w="1881" w:type="dxa"/>
          </w:tcPr>
          <w:p w14:paraId="198096DD"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All UCs</w:t>
            </w:r>
          </w:p>
        </w:tc>
        <w:tc>
          <w:tcPr>
            <w:tcW w:w="1881" w:type="dxa"/>
          </w:tcPr>
          <w:p w14:paraId="75285B72"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LLM output streams token-by-token via SSE (Server-Sent Events, a protocol where the server pushes text to the browser over a single long-lived HTTP connection).</w:t>
            </w:r>
          </w:p>
        </w:tc>
        <w:tc>
          <w:tcPr>
            <w:tcW w:w="1881" w:type="dxa"/>
          </w:tcPr>
          <w:p w14:paraId="28492957"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A 10-second wait then a wall of text feels broken. Streaming gives immediate feedback.</w:t>
            </w:r>
          </w:p>
        </w:tc>
      </w:tr>
      <w:tr w:rsidR="000C5E8C" w14:paraId="0E897AF6" w14:textId="77777777" w:rsidTr="000C5E8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shd w:val="clear" w:color="auto" w:fill="F5F5FA"/>
          </w:tcPr>
          <w:p w14:paraId="0281020B" w14:textId="77777777" w:rsidR="000C5E8C" w:rsidRDefault="00000000">
            <w:r>
              <w:rPr>
                <w:sz w:val="20"/>
              </w:rPr>
              <w:t>Tool lifecycle events</w:t>
            </w:r>
          </w:p>
        </w:tc>
        <w:tc>
          <w:tcPr>
            <w:tcW w:w="1881" w:type="dxa"/>
            <w:shd w:val="clear" w:color="auto" w:fill="F5F5FA"/>
          </w:tcPr>
          <w:p w14:paraId="2A381F76"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Framework (proposed)</w:t>
            </w:r>
          </w:p>
        </w:tc>
        <w:tc>
          <w:tcPr>
            <w:tcW w:w="1881" w:type="dxa"/>
            <w:shd w:val="clear" w:color="auto" w:fill="F5F5FA"/>
          </w:tcPr>
          <w:p w14:paraId="461BC5F0"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All UCs</w:t>
            </w:r>
          </w:p>
        </w:tc>
        <w:tc>
          <w:tcPr>
            <w:tcW w:w="1881" w:type="dxa"/>
            <w:shd w:val="clear" w:color="auto" w:fill="F5F5FA"/>
          </w:tcPr>
          <w:p w14:paraId="32857163"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Each tool state transition (Planned, Running, Succeeded, Failed) emits a structured SSE event.</w:t>
            </w:r>
          </w:p>
        </w:tc>
        <w:tc>
          <w:tcPr>
            <w:tcW w:w="1881" w:type="dxa"/>
            <w:shd w:val="clear" w:color="auto" w:fill="F5F5FA"/>
          </w:tcPr>
          <w:p w14:paraId="445BBDB4"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UC1 has 5-10 tool calls over 90 seconds. Without lifecycle events the UI shows a loading spinner, not progress.</w:t>
            </w:r>
          </w:p>
        </w:tc>
      </w:tr>
      <w:tr w:rsidR="000C5E8C" w14:paraId="2E765762" w14:textId="77777777" w:rsidTr="000C5E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4B3ED74E" w14:textId="77777777" w:rsidR="000C5E8C" w:rsidRDefault="00000000">
            <w:r>
              <w:rPr>
                <w:sz w:val="20"/>
              </w:rPr>
              <w:t>Approval gate events</w:t>
            </w:r>
          </w:p>
        </w:tc>
        <w:tc>
          <w:tcPr>
            <w:tcW w:w="1881" w:type="dxa"/>
          </w:tcPr>
          <w:p w14:paraId="44D69E0F"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Framework (proposed)</w:t>
            </w:r>
          </w:p>
        </w:tc>
        <w:tc>
          <w:tcPr>
            <w:tcW w:w="1881" w:type="dxa"/>
          </w:tcPr>
          <w:p w14:paraId="787A6D4D"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UC1, UC3</w:t>
            </w:r>
          </w:p>
        </w:tc>
        <w:tc>
          <w:tcPr>
            <w:tcW w:w="1881" w:type="dxa"/>
          </w:tcPr>
          <w:p w14:paraId="0BC02A99"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When a tool reaches AwaitingApproval, a structured event tells the UI to render an Approve/Reject prompt.</w:t>
            </w:r>
          </w:p>
        </w:tc>
        <w:tc>
          <w:tcPr>
            <w:tcW w:w="1881" w:type="dxa"/>
          </w:tcPr>
          <w:p w14:paraId="662EDA37"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The user must see what will happen and consent before any mutation executes.</w:t>
            </w:r>
          </w:p>
        </w:tc>
      </w:tr>
      <w:tr w:rsidR="000C5E8C" w14:paraId="0920B9B7" w14:textId="77777777" w:rsidTr="000C5E8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shd w:val="clear" w:color="auto" w:fill="F5F5FA"/>
          </w:tcPr>
          <w:p w14:paraId="0D03178E" w14:textId="77777777" w:rsidR="000C5E8C" w:rsidRDefault="00000000">
            <w:r>
              <w:rPr>
                <w:sz w:val="20"/>
              </w:rPr>
              <w:t>No silent execution</w:t>
            </w:r>
          </w:p>
        </w:tc>
        <w:tc>
          <w:tcPr>
            <w:tcW w:w="1881" w:type="dxa"/>
            <w:shd w:val="clear" w:color="auto" w:fill="F5F5FA"/>
          </w:tcPr>
          <w:p w14:paraId="4AAB6AF7"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Framework (proposed)</w:t>
            </w:r>
          </w:p>
        </w:tc>
        <w:tc>
          <w:tcPr>
            <w:tcW w:w="1881" w:type="dxa"/>
            <w:shd w:val="clear" w:color="auto" w:fill="F5F5FA"/>
          </w:tcPr>
          <w:p w14:paraId="2D337167"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All UCs</w:t>
            </w:r>
          </w:p>
        </w:tc>
        <w:tc>
          <w:tcPr>
            <w:tcW w:w="1881" w:type="dxa"/>
            <w:shd w:val="clear" w:color="auto" w:fill="F5F5FA"/>
          </w:tcPr>
          <w:p w14:paraId="299256EF"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Every server-side action (tool running, LLM thinking, retry) produces a visible event.</w:t>
            </w:r>
          </w:p>
        </w:tc>
        <w:tc>
          <w:tcPr>
            <w:tcW w:w="1881" w:type="dxa"/>
            <w:shd w:val="clear" w:color="auto" w:fill="F5F5FA"/>
          </w:tcPr>
          <w:p w14:paraId="6E1DD27B"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Silent execution erodes trust. Users who cannot see what the agent is doing will not trust its results.</w:t>
            </w:r>
          </w:p>
        </w:tc>
      </w:tr>
    </w:tbl>
    <w:p w14:paraId="47814CB7" w14:textId="77777777" w:rsidR="000C5E8C" w:rsidRDefault="000C5E8C"/>
    <w:p w14:paraId="4668DAE7" w14:textId="77777777" w:rsidR="000C5E8C" w:rsidRDefault="00000000">
      <w:pPr>
        <w:pStyle w:val="Heading2"/>
      </w:pPr>
      <w:bookmarkStart w:id="27" w:name="_Toc229439190"/>
      <w:r>
        <w:t>4.7 Security and Audit</w:t>
      </w:r>
      <w:bookmarkEnd w:id="27"/>
    </w:p>
    <w:p w14:paraId="3FA2A244" w14:textId="77777777" w:rsidR="000C5E8C" w:rsidRDefault="00000000">
      <w:pPr>
        <w:pStyle w:val="Heading3"/>
      </w:pPr>
      <w:bookmarkStart w:id="28" w:name="_Toc229439191"/>
      <w:r>
        <w:t>4.7.1 Authorization Layers</w:t>
      </w:r>
      <w:bookmarkEnd w:id="28"/>
    </w:p>
    <w:p w14:paraId="5D37D614" w14:textId="77777777" w:rsidR="000C5E8C" w:rsidRDefault="00000000">
      <w:r>
        <w:t>The %AI.Policy.Authorization class (Framework, exists) provides the extension point. The MVP requires four authorization layers:</w:t>
      </w:r>
    </w:p>
    <w:tbl>
      <w:tblPr>
        <w:tblStyle w:val="LightGrid-Accent1"/>
        <w:tblW w:w="0" w:type="auto"/>
        <w:jc w:val="center"/>
        <w:tblLook w:val="04A0" w:firstRow="1" w:lastRow="0" w:firstColumn="1" w:lastColumn="0" w:noHBand="0" w:noVBand="1"/>
      </w:tblPr>
      <w:tblGrid>
        <w:gridCol w:w="3135"/>
        <w:gridCol w:w="3135"/>
        <w:gridCol w:w="3135"/>
      </w:tblGrid>
      <w:tr w:rsidR="000C5E8C" w14:paraId="178772F7" w14:textId="77777777" w:rsidTr="000C5E8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shd w:val="clear" w:color="auto" w:fill="1A1A2E"/>
          </w:tcPr>
          <w:p w14:paraId="421CB321" w14:textId="77777777" w:rsidR="000C5E8C" w:rsidRDefault="00000000">
            <w:r>
              <w:rPr>
                <w:color w:val="FFFFFF"/>
                <w:sz w:val="20"/>
              </w:rPr>
              <w:t>Layer</w:t>
            </w:r>
          </w:p>
        </w:tc>
        <w:tc>
          <w:tcPr>
            <w:tcW w:w="3135" w:type="dxa"/>
            <w:shd w:val="clear" w:color="auto" w:fill="1A1A2E"/>
          </w:tcPr>
          <w:p w14:paraId="6210C81C" w14:textId="77777777" w:rsidR="000C5E8C"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What It Enforces</w:t>
            </w:r>
          </w:p>
        </w:tc>
        <w:tc>
          <w:tcPr>
            <w:tcW w:w="3135" w:type="dxa"/>
            <w:shd w:val="clear" w:color="auto" w:fill="1A1A2E"/>
          </w:tcPr>
          <w:p w14:paraId="38D9D32F" w14:textId="77777777" w:rsidR="000C5E8C"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Status</w:t>
            </w:r>
          </w:p>
        </w:tc>
      </w:tr>
      <w:tr w:rsidR="000C5E8C" w14:paraId="225088DD" w14:textId="77777777" w:rsidTr="000C5E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2522CBF" w14:textId="77777777" w:rsidR="000C5E8C" w:rsidRDefault="00000000">
            <w:r>
              <w:rPr>
                <w:sz w:val="20"/>
              </w:rPr>
              <w:t>Agent</w:t>
            </w:r>
          </w:p>
        </w:tc>
        <w:tc>
          <w:tcPr>
            <w:tcW w:w="3135" w:type="dxa"/>
          </w:tcPr>
          <w:p w14:paraId="658B6C02"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Which users may converse with this agent.</w:t>
            </w:r>
          </w:p>
        </w:tc>
        <w:tc>
          <w:tcPr>
            <w:tcW w:w="3135" w:type="dxa"/>
          </w:tcPr>
          <w:p w14:paraId="30BB73A7"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Framework (proposed)</w:t>
            </w:r>
          </w:p>
        </w:tc>
      </w:tr>
      <w:tr w:rsidR="000C5E8C" w14:paraId="61DA47E9" w14:textId="77777777" w:rsidTr="000C5E8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shd w:val="clear" w:color="auto" w:fill="F5F5FA"/>
          </w:tcPr>
          <w:p w14:paraId="069F4CCC" w14:textId="77777777" w:rsidR="000C5E8C" w:rsidRDefault="00000000">
            <w:r>
              <w:rPr>
                <w:sz w:val="20"/>
              </w:rPr>
              <w:t>MCP Server</w:t>
            </w:r>
          </w:p>
        </w:tc>
        <w:tc>
          <w:tcPr>
            <w:tcW w:w="3135" w:type="dxa"/>
            <w:shd w:val="clear" w:color="auto" w:fill="F5F5FA"/>
          </w:tcPr>
          <w:p w14:paraId="2851DEAA"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Caller authentication and namespace validation at the server </w:t>
            </w:r>
            <w:r>
              <w:rPr>
                <w:sz w:val="20"/>
              </w:rPr>
              <w:lastRenderedPageBreak/>
              <w:t>boundary.</w:t>
            </w:r>
          </w:p>
        </w:tc>
        <w:tc>
          <w:tcPr>
            <w:tcW w:w="3135" w:type="dxa"/>
            <w:shd w:val="clear" w:color="auto" w:fill="F5F5FA"/>
          </w:tcPr>
          <w:p w14:paraId="67D7EE35"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lastRenderedPageBreak/>
              <w:t>Framework (exists via %CSP.REST authentication)</w:t>
            </w:r>
          </w:p>
        </w:tc>
      </w:tr>
      <w:tr w:rsidR="000C5E8C" w14:paraId="1DE0A9DF" w14:textId="77777777" w:rsidTr="000C5E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E059BA0" w14:textId="77777777" w:rsidR="000C5E8C" w:rsidRDefault="00000000">
            <w:r>
              <w:rPr>
                <w:sz w:val="20"/>
              </w:rPr>
              <w:t>ToolSet</w:t>
            </w:r>
          </w:p>
        </w:tc>
        <w:tc>
          <w:tcPr>
            <w:tcW w:w="3135" w:type="dxa"/>
          </w:tcPr>
          <w:p w14:paraId="083004C6"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Group-level access control (coarse permission to use a category of tools).</w:t>
            </w:r>
          </w:p>
        </w:tc>
        <w:tc>
          <w:tcPr>
            <w:tcW w:w="3135" w:type="dxa"/>
          </w:tcPr>
          <w:p w14:paraId="3533C386"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Framework (proposed)</w:t>
            </w:r>
          </w:p>
        </w:tc>
      </w:tr>
      <w:tr w:rsidR="000C5E8C" w14:paraId="5197A41F" w14:textId="77777777" w:rsidTr="000C5E8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shd w:val="clear" w:color="auto" w:fill="F5F5FA"/>
          </w:tcPr>
          <w:p w14:paraId="4EE1A0B5" w14:textId="77777777" w:rsidR="000C5E8C" w:rsidRDefault="00000000">
            <w:r>
              <w:rPr>
                <w:sz w:val="20"/>
              </w:rPr>
              <w:t>Tool</w:t>
            </w:r>
          </w:p>
        </w:tc>
        <w:tc>
          <w:tcPr>
            <w:tcW w:w="3135" w:type="dxa"/>
            <w:shd w:val="clear" w:color="auto" w:fill="F5F5FA"/>
          </w:tcPr>
          <w:p w14:paraId="40DF31A5"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RequiresConfirmation gating, AllowedNamespaces enforcement, RBAC role check.</w:t>
            </w:r>
          </w:p>
        </w:tc>
        <w:tc>
          <w:tcPr>
            <w:tcW w:w="3135" w:type="dxa"/>
            <w:shd w:val="clear" w:color="auto" w:fill="F5F5FA"/>
          </w:tcPr>
          <w:p w14:paraId="4D806460"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Framework (proposed for confirmation/namespaces; exists for role-based via Policy)</w:t>
            </w:r>
          </w:p>
        </w:tc>
      </w:tr>
    </w:tbl>
    <w:p w14:paraId="41800CA8" w14:textId="77777777" w:rsidR="000C5E8C" w:rsidRDefault="000C5E8C"/>
    <w:p w14:paraId="6872693D" w14:textId="77777777" w:rsidR="000C5E8C" w:rsidRDefault="00000000">
      <w:pPr>
        <w:pStyle w:val="Heading3"/>
      </w:pPr>
      <w:bookmarkStart w:id="29" w:name="_Toc229439192"/>
      <w:r>
        <w:t>4.7.2 Audit Record</w:t>
      </w:r>
      <w:bookmarkEnd w:id="29"/>
    </w:p>
    <w:p w14:paraId="083C2BB2" w14:textId="77777777" w:rsidR="000C5E8C" w:rsidRDefault="00000000">
      <w:r>
        <w:t>Every tool invocation must produce an immutable audit record. The %AI.Policy.Audit class (Framework, exists) provides the abstract hook. Each record must capture:</w:t>
      </w:r>
    </w:p>
    <w:tbl>
      <w:tblPr>
        <w:tblStyle w:val="LightGrid-Accent1"/>
        <w:tblW w:w="0" w:type="auto"/>
        <w:jc w:val="center"/>
        <w:tblLook w:val="04A0" w:firstRow="1" w:lastRow="0" w:firstColumn="1" w:lastColumn="0" w:noHBand="0" w:noVBand="1"/>
      </w:tblPr>
      <w:tblGrid>
        <w:gridCol w:w="4703"/>
        <w:gridCol w:w="4703"/>
      </w:tblGrid>
      <w:tr w:rsidR="000C5E8C" w14:paraId="5246421F" w14:textId="77777777" w:rsidTr="000C5E8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shd w:val="clear" w:color="auto" w:fill="1A1A2E"/>
          </w:tcPr>
          <w:p w14:paraId="0764F9AC" w14:textId="77777777" w:rsidR="000C5E8C" w:rsidRDefault="00000000">
            <w:r>
              <w:rPr>
                <w:color w:val="FFFFFF"/>
                <w:sz w:val="20"/>
              </w:rPr>
              <w:t>Field</w:t>
            </w:r>
          </w:p>
        </w:tc>
        <w:tc>
          <w:tcPr>
            <w:tcW w:w="4703" w:type="dxa"/>
            <w:shd w:val="clear" w:color="auto" w:fill="1A1A2E"/>
          </w:tcPr>
          <w:p w14:paraId="47CB0331" w14:textId="77777777" w:rsidR="000C5E8C"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Description</w:t>
            </w:r>
          </w:p>
        </w:tc>
      </w:tr>
      <w:tr w:rsidR="000C5E8C" w14:paraId="4A89852A" w14:textId="77777777" w:rsidTr="000C5E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6C637880" w14:textId="77777777" w:rsidR="000C5E8C" w:rsidRDefault="00000000">
            <w:r>
              <w:rPr>
                <w:sz w:val="20"/>
              </w:rPr>
              <w:t>toolName</w:t>
            </w:r>
          </w:p>
        </w:tc>
        <w:tc>
          <w:tcPr>
            <w:tcW w:w="4703" w:type="dxa"/>
          </w:tcPr>
          <w:p w14:paraId="3F12AD27"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Name of the tool invoked</w:t>
            </w:r>
          </w:p>
        </w:tc>
      </w:tr>
      <w:tr w:rsidR="000C5E8C" w14:paraId="68DC12D2" w14:textId="77777777" w:rsidTr="000C5E8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shd w:val="clear" w:color="auto" w:fill="F5F5FA"/>
          </w:tcPr>
          <w:p w14:paraId="18C6677D" w14:textId="77777777" w:rsidR="000C5E8C" w:rsidRDefault="00000000">
            <w:r>
              <w:rPr>
                <w:sz w:val="20"/>
              </w:rPr>
              <w:t>inputArguments</w:t>
            </w:r>
          </w:p>
        </w:tc>
        <w:tc>
          <w:tcPr>
            <w:tcW w:w="4703" w:type="dxa"/>
            <w:shd w:val="clear" w:color="auto" w:fill="F5F5FA"/>
          </w:tcPr>
          <w:p w14:paraId="0E7CE7FA"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Full input payload after schema validation</w:t>
            </w:r>
          </w:p>
        </w:tc>
      </w:tr>
      <w:tr w:rsidR="000C5E8C" w14:paraId="03EAAF66" w14:textId="77777777" w:rsidTr="000C5E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5DCAFA8C" w14:textId="77777777" w:rsidR="000C5E8C" w:rsidRDefault="00000000">
            <w:r>
              <w:rPr>
                <w:sz w:val="20"/>
              </w:rPr>
              <w:t>outputResult</w:t>
            </w:r>
          </w:p>
        </w:tc>
        <w:tc>
          <w:tcPr>
            <w:tcW w:w="4703" w:type="dxa"/>
          </w:tcPr>
          <w:p w14:paraId="4EFABB27"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Full output, or structured error on failure</w:t>
            </w:r>
          </w:p>
        </w:tc>
      </w:tr>
      <w:tr w:rsidR="000C5E8C" w14:paraId="7D6E1791" w14:textId="77777777" w:rsidTr="000C5E8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shd w:val="clear" w:color="auto" w:fill="F5F5FA"/>
          </w:tcPr>
          <w:p w14:paraId="5D578291" w14:textId="77777777" w:rsidR="000C5E8C" w:rsidRDefault="00000000">
            <w:r>
              <w:rPr>
                <w:sz w:val="20"/>
              </w:rPr>
              <w:t>executionDuration</w:t>
            </w:r>
          </w:p>
        </w:tc>
        <w:tc>
          <w:tcPr>
            <w:tcW w:w="4703" w:type="dxa"/>
            <w:shd w:val="clear" w:color="auto" w:fill="F5F5FA"/>
          </w:tcPr>
          <w:p w14:paraId="0138DC75"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Wall-clock time from Running to terminal state</w:t>
            </w:r>
          </w:p>
        </w:tc>
      </w:tr>
      <w:tr w:rsidR="000C5E8C" w14:paraId="3FE04B4F" w14:textId="77777777" w:rsidTr="000C5E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038B162F" w14:textId="77777777" w:rsidR="000C5E8C" w:rsidRDefault="00000000">
            <w:r>
              <w:rPr>
                <w:sz w:val="20"/>
              </w:rPr>
              <w:t>state</w:t>
            </w:r>
          </w:p>
        </w:tc>
        <w:tc>
          <w:tcPr>
            <w:tcW w:w="4703" w:type="dxa"/>
          </w:tcPr>
          <w:p w14:paraId="09DEB55C"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Terminal state: Succeeded, Failed, or Cancelled</w:t>
            </w:r>
          </w:p>
        </w:tc>
      </w:tr>
      <w:tr w:rsidR="000C5E8C" w14:paraId="60D83563" w14:textId="77777777" w:rsidTr="000C5E8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shd w:val="clear" w:color="auto" w:fill="F5F5FA"/>
          </w:tcPr>
          <w:p w14:paraId="1AB5FB14" w14:textId="77777777" w:rsidR="000C5E8C" w:rsidRDefault="00000000">
            <w:r>
              <w:rPr>
                <w:sz w:val="20"/>
              </w:rPr>
              <w:t>namespace</w:t>
            </w:r>
          </w:p>
        </w:tc>
        <w:tc>
          <w:tcPr>
            <w:tcW w:w="4703" w:type="dxa"/>
            <w:shd w:val="clear" w:color="auto" w:fill="F5F5FA"/>
          </w:tcPr>
          <w:p w14:paraId="526DFEE3"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IRIS namespace in which the tool ran</w:t>
            </w:r>
          </w:p>
        </w:tc>
      </w:tr>
      <w:tr w:rsidR="000C5E8C" w14:paraId="1B044F5B" w14:textId="77777777" w:rsidTr="000C5E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6184F885" w14:textId="77777777" w:rsidR="000C5E8C" w:rsidRDefault="00000000">
            <w:r>
              <w:rPr>
                <w:sz w:val="20"/>
              </w:rPr>
              <w:t>userIdentity</w:t>
            </w:r>
          </w:p>
        </w:tc>
        <w:tc>
          <w:tcPr>
            <w:tcW w:w="4703" w:type="dxa"/>
          </w:tcPr>
          <w:p w14:paraId="453EF330"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Authenticated user identity ($username)</w:t>
            </w:r>
          </w:p>
        </w:tc>
      </w:tr>
      <w:tr w:rsidR="000C5E8C" w14:paraId="616F1714" w14:textId="77777777" w:rsidTr="000C5E8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shd w:val="clear" w:color="auto" w:fill="F5F5FA"/>
          </w:tcPr>
          <w:p w14:paraId="0F652483" w14:textId="77777777" w:rsidR="000C5E8C" w:rsidRDefault="00000000">
            <w:r>
              <w:rPr>
                <w:sz w:val="20"/>
              </w:rPr>
              <w:t>timestamp</w:t>
            </w:r>
          </w:p>
        </w:tc>
        <w:tc>
          <w:tcPr>
            <w:tcW w:w="4703" w:type="dxa"/>
            <w:shd w:val="clear" w:color="auto" w:fill="F5F5FA"/>
          </w:tcPr>
          <w:p w14:paraId="36366FE3"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UTC timestamp at terminal-state transition</w:t>
            </w:r>
          </w:p>
        </w:tc>
      </w:tr>
    </w:tbl>
    <w:p w14:paraId="7DD53C45" w14:textId="77777777" w:rsidR="000C5E8C" w:rsidRDefault="000C5E8C"/>
    <w:p w14:paraId="78761361" w14:textId="77777777" w:rsidR="000C5E8C" w:rsidRDefault="00000000">
      <w:pPr>
        <w:pStyle w:val="Heading3"/>
      </w:pPr>
      <w:bookmarkStart w:id="30" w:name="_Toc229439193"/>
      <w:r>
        <w:t>4.7.3 Anti-Fabrication</w:t>
      </w:r>
      <w:bookmarkEnd w:id="30"/>
    </w:p>
    <w:p w14:paraId="64D27B3A" w14:textId="77777777" w:rsidR="000C5E8C" w:rsidRDefault="00000000">
      <w:r>
        <w:t>The agent must not claim an operation succeeded unless it has the corresponding tool confirmation. "I have rebuilt the production" is only valid after the build tool returned Succeeded AND PostBuildValidation returned Succeeded. This applies to all three MVP use cases and is enforced by the agent system prompt and validated via the audit trail.</w:t>
      </w:r>
    </w:p>
    <w:p w14:paraId="79CE5E2C" w14:textId="77777777" w:rsidR="000C5E8C" w:rsidRDefault="00000000">
      <w:pPr>
        <w:pStyle w:val="Heading2"/>
      </w:pPr>
      <w:bookmarkStart w:id="31" w:name="_Toc229439194"/>
      <w:r>
        <w:t>4.8 Namespace Execution</w:t>
      </w:r>
      <w:bookmarkEnd w:id="31"/>
    </w:p>
    <w:p w14:paraId="7CFFB2B8" w14:textId="77777777" w:rsidR="000C5E8C" w:rsidRDefault="00000000">
      <w:r>
        <w:t>Every tool runs in the namespace of the authenticated user session. The namespace is established at session start and validated before every tool invocation. An invocation against a namespace the user cannot access is rejected before the tool runs. Cross-namespace operations are never implicit.</w:t>
      </w:r>
    </w:p>
    <w:p w14:paraId="78783CE5" w14:textId="77777777" w:rsidR="000C5E8C" w:rsidRDefault="00000000">
      <w:pPr>
        <w:pStyle w:val="Heading2"/>
      </w:pPr>
      <w:bookmarkStart w:id="32" w:name="_Toc229439195"/>
      <w:r>
        <w:t>4.9 Error Contract</w:t>
      </w:r>
      <w:bookmarkEnd w:id="32"/>
    </w:p>
    <w:p w14:paraId="37C5075E" w14:textId="77777777" w:rsidR="000C5E8C" w:rsidRDefault="00000000">
      <w:r>
        <w:t>All tools should return errors in a standard structured shape so the orchestrator can make consistent decisions:</w:t>
      </w:r>
    </w:p>
    <w:tbl>
      <w:tblPr>
        <w:tblStyle w:val="LightGrid-Accent1"/>
        <w:tblW w:w="0" w:type="auto"/>
        <w:jc w:val="center"/>
        <w:tblLook w:val="04A0" w:firstRow="1" w:lastRow="0" w:firstColumn="1" w:lastColumn="0" w:noHBand="0" w:noVBand="1"/>
      </w:tblPr>
      <w:tblGrid>
        <w:gridCol w:w="3135"/>
        <w:gridCol w:w="3135"/>
        <w:gridCol w:w="3135"/>
      </w:tblGrid>
      <w:tr w:rsidR="000C5E8C" w14:paraId="34C9EAE0" w14:textId="77777777" w:rsidTr="000C5E8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shd w:val="clear" w:color="auto" w:fill="1A1A2E"/>
          </w:tcPr>
          <w:p w14:paraId="1CB86376" w14:textId="77777777" w:rsidR="000C5E8C" w:rsidRDefault="00000000">
            <w:r>
              <w:rPr>
                <w:color w:val="FFFFFF"/>
                <w:sz w:val="20"/>
              </w:rPr>
              <w:lastRenderedPageBreak/>
              <w:t>Field</w:t>
            </w:r>
          </w:p>
        </w:tc>
        <w:tc>
          <w:tcPr>
            <w:tcW w:w="3135" w:type="dxa"/>
            <w:shd w:val="clear" w:color="auto" w:fill="1A1A2E"/>
          </w:tcPr>
          <w:p w14:paraId="68CC7630" w14:textId="77777777" w:rsidR="000C5E8C"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Type</w:t>
            </w:r>
          </w:p>
        </w:tc>
        <w:tc>
          <w:tcPr>
            <w:tcW w:w="3135" w:type="dxa"/>
            <w:shd w:val="clear" w:color="auto" w:fill="1A1A2E"/>
          </w:tcPr>
          <w:p w14:paraId="06DF04DB" w14:textId="77777777" w:rsidR="000C5E8C"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Purpose</w:t>
            </w:r>
          </w:p>
        </w:tc>
      </w:tr>
      <w:tr w:rsidR="000C5E8C" w14:paraId="154C3D62" w14:textId="77777777" w:rsidTr="000C5E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1445862" w14:textId="77777777" w:rsidR="000C5E8C" w:rsidRDefault="00000000">
            <w:r>
              <w:rPr>
                <w:sz w:val="20"/>
              </w:rPr>
              <w:t>errorCode</w:t>
            </w:r>
          </w:p>
        </w:tc>
        <w:tc>
          <w:tcPr>
            <w:tcW w:w="3135" w:type="dxa"/>
          </w:tcPr>
          <w:p w14:paraId="75FF8C9A"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string</w:t>
            </w:r>
          </w:p>
        </w:tc>
        <w:tc>
          <w:tcPr>
            <w:tcW w:w="3135" w:type="dxa"/>
          </w:tcPr>
          <w:p w14:paraId="67C1EA73"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Machine-readable code for retry/routing decisions</w:t>
            </w:r>
          </w:p>
        </w:tc>
      </w:tr>
      <w:tr w:rsidR="000C5E8C" w14:paraId="405C2AAA" w14:textId="77777777" w:rsidTr="000C5E8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shd w:val="clear" w:color="auto" w:fill="F5F5FA"/>
          </w:tcPr>
          <w:p w14:paraId="28DB98E4" w14:textId="77777777" w:rsidR="000C5E8C" w:rsidRDefault="00000000">
            <w:r>
              <w:rPr>
                <w:sz w:val="20"/>
              </w:rPr>
              <w:t>message</w:t>
            </w:r>
          </w:p>
        </w:tc>
        <w:tc>
          <w:tcPr>
            <w:tcW w:w="3135" w:type="dxa"/>
            <w:shd w:val="clear" w:color="auto" w:fill="F5F5FA"/>
          </w:tcPr>
          <w:p w14:paraId="0B8536D4"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string</w:t>
            </w:r>
          </w:p>
        </w:tc>
        <w:tc>
          <w:tcPr>
            <w:tcW w:w="3135" w:type="dxa"/>
            <w:shd w:val="clear" w:color="auto" w:fill="F5F5FA"/>
          </w:tcPr>
          <w:p w14:paraId="109507E2"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Human-readable description for the UI</w:t>
            </w:r>
          </w:p>
        </w:tc>
      </w:tr>
      <w:tr w:rsidR="000C5E8C" w14:paraId="55A558E5" w14:textId="77777777" w:rsidTr="000C5E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ADD9320" w14:textId="77777777" w:rsidR="000C5E8C" w:rsidRDefault="00000000">
            <w:r>
              <w:rPr>
                <w:sz w:val="20"/>
              </w:rPr>
              <w:t>retryable</w:t>
            </w:r>
          </w:p>
        </w:tc>
        <w:tc>
          <w:tcPr>
            <w:tcW w:w="3135" w:type="dxa"/>
          </w:tcPr>
          <w:p w14:paraId="11620486"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boolean</w:t>
            </w:r>
          </w:p>
        </w:tc>
        <w:tc>
          <w:tcPr>
            <w:tcW w:w="3135" w:type="dxa"/>
          </w:tcPr>
          <w:p w14:paraId="7854509C"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Whether the orchestrator should retry</w:t>
            </w:r>
          </w:p>
        </w:tc>
      </w:tr>
      <w:tr w:rsidR="000C5E8C" w14:paraId="630EAFC5" w14:textId="77777777" w:rsidTr="000C5E8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shd w:val="clear" w:color="auto" w:fill="F5F5FA"/>
          </w:tcPr>
          <w:p w14:paraId="43503C82" w14:textId="77777777" w:rsidR="000C5E8C" w:rsidRDefault="00000000">
            <w:r>
              <w:rPr>
                <w:sz w:val="20"/>
              </w:rPr>
              <w:t>severity</w:t>
            </w:r>
          </w:p>
        </w:tc>
        <w:tc>
          <w:tcPr>
            <w:tcW w:w="3135" w:type="dxa"/>
            <w:shd w:val="clear" w:color="auto" w:fill="F5F5FA"/>
          </w:tcPr>
          <w:p w14:paraId="782E0F9B"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enum</w:t>
            </w:r>
          </w:p>
        </w:tc>
        <w:tc>
          <w:tcPr>
            <w:tcW w:w="3135" w:type="dxa"/>
            <w:shd w:val="clear" w:color="auto" w:fill="F5F5FA"/>
          </w:tcPr>
          <w:p w14:paraId="1A1998FC"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info / warning / error / critical</w:t>
            </w:r>
          </w:p>
        </w:tc>
      </w:tr>
      <w:tr w:rsidR="000C5E8C" w14:paraId="1DC5064A" w14:textId="77777777" w:rsidTr="000C5E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57A098F" w14:textId="77777777" w:rsidR="000C5E8C" w:rsidRDefault="00000000">
            <w:r>
              <w:rPr>
                <w:sz w:val="20"/>
              </w:rPr>
              <w:t>tool</w:t>
            </w:r>
          </w:p>
        </w:tc>
        <w:tc>
          <w:tcPr>
            <w:tcW w:w="3135" w:type="dxa"/>
          </w:tcPr>
          <w:p w14:paraId="75CD897D"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string</w:t>
            </w:r>
          </w:p>
        </w:tc>
        <w:tc>
          <w:tcPr>
            <w:tcW w:w="3135" w:type="dxa"/>
          </w:tcPr>
          <w:p w14:paraId="692078BE"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Name of the tool that produced the error</w:t>
            </w:r>
          </w:p>
        </w:tc>
      </w:tr>
      <w:tr w:rsidR="000C5E8C" w14:paraId="24AAE12E" w14:textId="77777777" w:rsidTr="000C5E8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shd w:val="clear" w:color="auto" w:fill="F5F5FA"/>
          </w:tcPr>
          <w:p w14:paraId="2A8F02A0" w14:textId="77777777" w:rsidR="000C5E8C" w:rsidRDefault="00000000">
            <w:r>
              <w:rPr>
                <w:sz w:val="20"/>
              </w:rPr>
              <w:t>namespace</w:t>
            </w:r>
          </w:p>
        </w:tc>
        <w:tc>
          <w:tcPr>
            <w:tcW w:w="3135" w:type="dxa"/>
            <w:shd w:val="clear" w:color="auto" w:fill="F5F5FA"/>
          </w:tcPr>
          <w:p w14:paraId="4B648160"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string</w:t>
            </w:r>
          </w:p>
        </w:tc>
        <w:tc>
          <w:tcPr>
            <w:tcW w:w="3135" w:type="dxa"/>
            <w:shd w:val="clear" w:color="auto" w:fill="F5F5FA"/>
          </w:tcPr>
          <w:p w14:paraId="69C42420"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Namespace where the error occurred</w:t>
            </w:r>
          </w:p>
        </w:tc>
      </w:tr>
    </w:tbl>
    <w:p w14:paraId="4A8D575C" w14:textId="77777777" w:rsidR="000C5E8C" w:rsidRDefault="000C5E8C"/>
    <w:p w14:paraId="2B5D405C" w14:textId="77777777" w:rsidR="000C5E8C" w:rsidRDefault="00000000">
      <w:pPr>
        <w:pStyle w:val="Heading1"/>
      </w:pPr>
      <w:bookmarkStart w:id="33" w:name="_Toc229439196"/>
      <w:r>
        <w:t>5. MVP Experience Requirements</w:t>
      </w:r>
      <w:bookmarkEnd w:id="33"/>
    </w:p>
    <w:p w14:paraId="337ADE64" w14:textId="77777777" w:rsidR="000C5E8C" w:rsidRDefault="00000000">
      <w:pPr>
        <w:pStyle w:val="Heading2"/>
      </w:pPr>
      <w:bookmarkStart w:id="34" w:name="_Toc229439197"/>
      <w:r>
        <w:t>5.1 Builder Experience (End-User UX)</w:t>
      </w:r>
      <w:bookmarkEnd w:id="34"/>
    </w:p>
    <w:p w14:paraId="0BB27B6C" w14:textId="77777777" w:rsidR="000C5E8C" w:rsidRDefault="00000000">
      <w:r>
        <w:t>Builders work inside the IRIS Management Portal. The framework must provide these configuration surfaces for the MVP.</w:t>
      </w:r>
    </w:p>
    <w:tbl>
      <w:tblPr>
        <w:tblStyle w:val="LightGrid-Accent1"/>
        <w:tblW w:w="0" w:type="auto"/>
        <w:jc w:val="center"/>
        <w:tblLook w:val="04A0" w:firstRow="1" w:lastRow="0" w:firstColumn="1" w:lastColumn="0" w:noHBand="0" w:noVBand="1"/>
      </w:tblPr>
      <w:tblGrid>
        <w:gridCol w:w="2070"/>
        <w:gridCol w:w="4200"/>
        <w:gridCol w:w="3135"/>
      </w:tblGrid>
      <w:tr w:rsidR="000C5E8C" w14:paraId="5D98911D" w14:textId="77777777" w:rsidTr="00C9184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70" w:type="dxa"/>
            <w:shd w:val="clear" w:color="auto" w:fill="1A1A2E"/>
          </w:tcPr>
          <w:p w14:paraId="59359096" w14:textId="77777777" w:rsidR="000C5E8C" w:rsidRDefault="00000000">
            <w:r>
              <w:rPr>
                <w:color w:val="FFFFFF"/>
                <w:sz w:val="20"/>
              </w:rPr>
              <w:t>Capability</w:t>
            </w:r>
          </w:p>
        </w:tc>
        <w:tc>
          <w:tcPr>
            <w:tcW w:w="4200" w:type="dxa"/>
            <w:shd w:val="clear" w:color="auto" w:fill="1A1A2E"/>
          </w:tcPr>
          <w:p w14:paraId="76F8A6BA" w14:textId="77777777" w:rsidR="000C5E8C"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What the Builder Does</w:t>
            </w:r>
          </w:p>
        </w:tc>
        <w:tc>
          <w:tcPr>
            <w:tcW w:w="3135" w:type="dxa"/>
            <w:shd w:val="clear" w:color="auto" w:fill="1A1A2E"/>
          </w:tcPr>
          <w:p w14:paraId="3C211E6A" w14:textId="77777777" w:rsidR="000C5E8C"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Driven By</w:t>
            </w:r>
          </w:p>
        </w:tc>
      </w:tr>
      <w:tr w:rsidR="000C5E8C" w14:paraId="4E61297D" w14:textId="77777777" w:rsidTr="00C918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70" w:type="dxa"/>
          </w:tcPr>
          <w:p w14:paraId="4103DFC0" w14:textId="77777777" w:rsidR="000C5E8C" w:rsidRDefault="00000000">
            <w:r>
              <w:rPr>
                <w:sz w:val="20"/>
              </w:rPr>
              <w:t>Agent configuration</w:t>
            </w:r>
          </w:p>
        </w:tc>
        <w:tc>
          <w:tcPr>
            <w:tcW w:w="4200" w:type="dxa"/>
          </w:tcPr>
          <w:p w14:paraId="4CAB96E6"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Create or clone an agent. Edit system prompt. Set iteration limits and token budgets. Select MCP Servers and Skills. Choose LLM provider.</w:t>
            </w:r>
          </w:p>
        </w:tc>
        <w:tc>
          <w:tcPr>
            <w:tcW w:w="3135" w:type="dxa"/>
          </w:tcPr>
          <w:p w14:paraId="6DC8E0B3"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All UCs</w:t>
            </w:r>
          </w:p>
        </w:tc>
      </w:tr>
      <w:tr w:rsidR="000C5E8C" w14:paraId="6BCADC99" w14:textId="77777777" w:rsidTr="00C9184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70" w:type="dxa"/>
            <w:shd w:val="clear" w:color="auto" w:fill="F5F5FA"/>
          </w:tcPr>
          <w:p w14:paraId="008180FF" w14:textId="77777777" w:rsidR="000C5E8C" w:rsidRDefault="00000000">
            <w:r>
              <w:rPr>
                <w:sz w:val="20"/>
              </w:rPr>
              <w:t>MCP Server assembly</w:t>
            </w:r>
          </w:p>
        </w:tc>
        <w:tc>
          <w:tcPr>
            <w:tcW w:w="4200" w:type="dxa"/>
            <w:shd w:val="clear" w:color="auto" w:fill="F5F5FA"/>
          </w:tcPr>
          <w:p w14:paraId="033E6F49"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Create MCP Servers by selecting from available ToolSets. Each MCP scopes a functional domain.</w:t>
            </w:r>
          </w:p>
        </w:tc>
        <w:tc>
          <w:tcPr>
            <w:tcW w:w="3135" w:type="dxa"/>
            <w:shd w:val="clear" w:color="auto" w:fill="F5F5FA"/>
          </w:tcPr>
          <w:p w14:paraId="0D40034A"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All UCs</w:t>
            </w:r>
          </w:p>
        </w:tc>
      </w:tr>
      <w:tr w:rsidR="000C5E8C" w14:paraId="529FDB4E" w14:textId="77777777" w:rsidTr="00C918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70" w:type="dxa"/>
          </w:tcPr>
          <w:p w14:paraId="607DB950" w14:textId="77777777" w:rsidR="000C5E8C" w:rsidRDefault="00000000">
            <w:r>
              <w:rPr>
                <w:sz w:val="20"/>
              </w:rPr>
              <w:t>ToolSet browsing</w:t>
            </w:r>
          </w:p>
        </w:tc>
        <w:tc>
          <w:tcPr>
            <w:tcW w:w="4200" w:type="dxa"/>
          </w:tcPr>
          <w:p w14:paraId="523B09CE"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Browse available ToolSets and their tools. See tool names, descriptions, and parameter signatures.</w:t>
            </w:r>
          </w:p>
        </w:tc>
        <w:tc>
          <w:tcPr>
            <w:tcW w:w="3135" w:type="dxa"/>
          </w:tcPr>
          <w:p w14:paraId="3DF3F236"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All UCs</w:t>
            </w:r>
          </w:p>
        </w:tc>
      </w:tr>
      <w:tr w:rsidR="000C5E8C" w14:paraId="7A00DD7A" w14:textId="77777777" w:rsidTr="00C9184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70" w:type="dxa"/>
            <w:shd w:val="clear" w:color="auto" w:fill="F5F5FA"/>
          </w:tcPr>
          <w:p w14:paraId="59AD296F" w14:textId="77777777" w:rsidR="000C5E8C" w:rsidRDefault="00000000">
            <w:r>
              <w:rPr>
                <w:sz w:val="20"/>
              </w:rPr>
              <w:t>Skill attachment</w:t>
            </w:r>
          </w:p>
        </w:tc>
        <w:tc>
          <w:tcPr>
            <w:tcW w:w="4200" w:type="dxa"/>
            <w:shd w:val="clear" w:color="auto" w:fill="F5F5FA"/>
          </w:tcPr>
          <w:p w14:paraId="631B68F4"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View available Skills and attach them to Agents. See name, description, and estimated token usage.</w:t>
            </w:r>
          </w:p>
        </w:tc>
        <w:tc>
          <w:tcPr>
            <w:tcW w:w="3135" w:type="dxa"/>
            <w:shd w:val="clear" w:color="auto" w:fill="F5F5FA"/>
          </w:tcPr>
          <w:p w14:paraId="2D964C7B"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All UCs</w:t>
            </w:r>
          </w:p>
        </w:tc>
      </w:tr>
      <w:tr w:rsidR="000C5E8C" w14:paraId="0BB1B56A" w14:textId="77777777" w:rsidTr="00C918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70" w:type="dxa"/>
          </w:tcPr>
          <w:p w14:paraId="0E3D8683" w14:textId="77777777" w:rsidR="000C5E8C" w:rsidRDefault="00000000">
            <w:r>
              <w:rPr>
                <w:sz w:val="20"/>
              </w:rPr>
              <w:t>Provider configuration</w:t>
            </w:r>
          </w:p>
        </w:tc>
        <w:tc>
          <w:tcPr>
            <w:tcW w:w="4200" w:type="dxa"/>
          </w:tcPr>
          <w:p w14:paraId="695E065C"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Configure LLM connections. Paste API keys (stored in IRIS Secure Wallet via %AI.Utils.WalletStore, never in plaintext). Click Test. See green/red status.</w:t>
            </w:r>
          </w:p>
        </w:tc>
        <w:tc>
          <w:tcPr>
            <w:tcW w:w="3135" w:type="dxa"/>
          </w:tcPr>
          <w:p w14:paraId="5726EF28"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All UCs</w:t>
            </w:r>
          </w:p>
        </w:tc>
      </w:tr>
      <w:tr w:rsidR="000C5E8C" w14:paraId="23E52BB4" w14:textId="77777777" w:rsidTr="00C9184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70" w:type="dxa"/>
            <w:shd w:val="clear" w:color="auto" w:fill="F5F5FA"/>
          </w:tcPr>
          <w:p w14:paraId="3B895BDB" w14:textId="77777777" w:rsidR="000C5E8C" w:rsidRDefault="00000000">
            <w:r>
              <w:rPr>
                <w:sz w:val="20"/>
              </w:rPr>
              <w:t>Chat experience</w:t>
            </w:r>
          </w:p>
        </w:tc>
        <w:tc>
          <w:tcPr>
            <w:tcW w:w="4200" w:type="dxa"/>
            <w:shd w:val="clear" w:color="auto" w:fill="F5F5FA"/>
          </w:tcPr>
          <w:p w14:paraId="1F95AAD1"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Open chatbot. See streaming responses with tool-call cards. Approve or reject mutations. Resume past conversations. See active namespace.</w:t>
            </w:r>
          </w:p>
        </w:tc>
        <w:tc>
          <w:tcPr>
            <w:tcW w:w="3135" w:type="dxa"/>
            <w:shd w:val="clear" w:color="auto" w:fill="F5F5FA"/>
          </w:tcPr>
          <w:p w14:paraId="4BC6C7A0"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All UCs</w:t>
            </w:r>
          </w:p>
        </w:tc>
      </w:tr>
      <w:tr w:rsidR="000C5E8C" w14:paraId="0706FC15" w14:textId="77777777" w:rsidTr="00C918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70" w:type="dxa"/>
          </w:tcPr>
          <w:p w14:paraId="29CA656B" w14:textId="77777777" w:rsidR="000C5E8C" w:rsidRDefault="00000000">
            <w:r>
              <w:rPr>
                <w:sz w:val="20"/>
              </w:rPr>
              <w:t>Audit visibility</w:t>
            </w:r>
          </w:p>
        </w:tc>
        <w:tc>
          <w:tcPr>
            <w:tcW w:w="4200" w:type="dxa"/>
          </w:tcPr>
          <w:p w14:paraId="54A18938"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View audit trail: tools called, arguments, results, </w:t>
            </w:r>
            <w:r>
              <w:rPr>
                <w:sz w:val="20"/>
              </w:rPr>
              <w:lastRenderedPageBreak/>
              <w:t>duration, user, namespace.</w:t>
            </w:r>
          </w:p>
        </w:tc>
        <w:tc>
          <w:tcPr>
            <w:tcW w:w="3135" w:type="dxa"/>
          </w:tcPr>
          <w:p w14:paraId="541A10E5"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All UCs</w:t>
            </w:r>
          </w:p>
        </w:tc>
      </w:tr>
    </w:tbl>
    <w:p w14:paraId="320171C5" w14:textId="77777777" w:rsidR="000C5E8C" w:rsidRDefault="000C5E8C"/>
    <w:p w14:paraId="7C76589F" w14:textId="77777777" w:rsidR="000C5E8C" w:rsidRDefault="00000000">
      <w:pPr>
        <w:pStyle w:val="Heading2"/>
      </w:pPr>
      <w:bookmarkStart w:id="35" w:name="_Toc229439198"/>
      <w:r>
        <w:t>5.2 Developer Experience (DX)</w:t>
      </w:r>
      <w:bookmarkEnd w:id="35"/>
    </w:p>
    <w:tbl>
      <w:tblPr>
        <w:tblStyle w:val="LightGrid-Accent1"/>
        <w:tblW w:w="0" w:type="auto"/>
        <w:jc w:val="center"/>
        <w:tblLook w:val="04A0" w:firstRow="1" w:lastRow="0" w:firstColumn="1" w:lastColumn="0" w:noHBand="0" w:noVBand="1"/>
      </w:tblPr>
      <w:tblGrid>
        <w:gridCol w:w="1980"/>
        <w:gridCol w:w="4290"/>
        <w:gridCol w:w="3135"/>
      </w:tblGrid>
      <w:tr w:rsidR="000C5E8C" w14:paraId="0DC28E31" w14:textId="77777777" w:rsidTr="00C9184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shd w:val="clear" w:color="auto" w:fill="1A1A2E"/>
          </w:tcPr>
          <w:p w14:paraId="6332C598" w14:textId="77777777" w:rsidR="000C5E8C" w:rsidRDefault="00000000">
            <w:r>
              <w:rPr>
                <w:color w:val="FFFFFF"/>
                <w:sz w:val="20"/>
              </w:rPr>
              <w:t>Capability</w:t>
            </w:r>
          </w:p>
        </w:tc>
        <w:tc>
          <w:tcPr>
            <w:tcW w:w="4290" w:type="dxa"/>
            <w:shd w:val="clear" w:color="auto" w:fill="1A1A2E"/>
          </w:tcPr>
          <w:p w14:paraId="2DD33F65" w14:textId="77777777" w:rsidR="000C5E8C"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What the Developer Does</w:t>
            </w:r>
          </w:p>
        </w:tc>
        <w:tc>
          <w:tcPr>
            <w:tcW w:w="3135" w:type="dxa"/>
            <w:shd w:val="clear" w:color="auto" w:fill="1A1A2E"/>
          </w:tcPr>
          <w:p w14:paraId="1C33E41B" w14:textId="77777777" w:rsidR="000C5E8C"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What the Framework Must Provide</w:t>
            </w:r>
          </w:p>
        </w:tc>
      </w:tr>
      <w:tr w:rsidR="000C5E8C" w14:paraId="485A9713" w14:textId="77777777" w:rsidTr="00C918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tcPr>
          <w:p w14:paraId="7BD5B1FB" w14:textId="77777777" w:rsidR="000C5E8C" w:rsidRDefault="00000000">
            <w:r>
              <w:rPr>
                <w:sz w:val="20"/>
              </w:rPr>
              <w:t>Tool authoring</w:t>
            </w:r>
          </w:p>
        </w:tc>
        <w:tc>
          <w:tcPr>
            <w:tcW w:w="4290" w:type="dxa"/>
          </w:tcPr>
          <w:p w14:paraId="5019F5A0"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Write %AI.Tool subclasses. Each public ClassMethod becomes a tool. The Description comment is the tool description the LLM sees. The FormalSpec defines parameters.</w:t>
            </w:r>
          </w:p>
        </w:tc>
        <w:tc>
          <w:tcPr>
            <w:tcW w:w="3135" w:type="dxa"/>
          </w:tcPr>
          <w:p w14:paraId="0EF0D651"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Auto-introspection of ClassMethods into tool schemas. Compile-time validation.</w:t>
            </w:r>
          </w:p>
        </w:tc>
      </w:tr>
      <w:tr w:rsidR="000C5E8C" w14:paraId="1CC935FE" w14:textId="77777777" w:rsidTr="00C9184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shd w:val="clear" w:color="auto" w:fill="F5F5FA"/>
          </w:tcPr>
          <w:p w14:paraId="56628FD7" w14:textId="77777777" w:rsidR="000C5E8C" w:rsidRDefault="00000000">
            <w:r>
              <w:rPr>
                <w:sz w:val="20"/>
              </w:rPr>
              <w:t>Skill authoring</w:t>
            </w:r>
          </w:p>
        </w:tc>
        <w:tc>
          <w:tcPr>
            <w:tcW w:w="4290" w:type="dxa"/>
            <w:shd w:val="clear" w:color="auto" w:fill="F5F5FA"/>
          </w:tcPr>
          <w:p w14:paraId="1E350014"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Write XData INSTRUCTIONS (markdown) and XData SUMMARY (YAML) in %AI.Agent.Skill subclasses. Set Parameter TOOLS for ToolSet access.</w:t>
            </w:r>
          </w:p>
        </w:tc>
        <w:tc>
          <w:tcPr>
            <w:tcW w:w="3135" w:type="dxa"/>
            <w:shd w:val="clear" w:color="auto" w:fill="F5F5FA"/>
          </w:tcPr>
          <w:p w14:paraId="7250B1FD"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Skill class must accept XData blocks without errors (requires %OnNew bug fix).</w:t>
            </w:r>
          </w:p>
        </w:tc>
      </w:tr>
      <w:tr w:rsidR="000C5E8C" w14:paraId="5C7A59D6" w14:textId="77777777" w:rsidTr="00C918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tcPr>
          <w:p w14:paraId="6E290725" w14:textId="77777777" w:rsidR="000C5E8C" w:rsidRDefault="00000000">
            <w:r>
              <w:rPr>
                <w:sz w:val="20"/>
              </w:rPr>
              <w:t>Catalog seeding</w:t>
            </w:r>
          </w:p>
        </w:tc>
        <w:tc>
          <w:tcPr>
            <w:tcW w:w="4290" w:type="dxa"/>
          </w:tcPr>
          <w:p w14:paraId="37040749"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Walk %Dictionary for relevant classes. Curate descriptions. Generate embeddings via %AI.RAG.KnowledgeBase.</w:t>
            </w:r>
          </w:p>
        </w:tc>
        <w:tc>
          <w:tcPr>
            <w:tcW w:w="3135" w:type="dxa"/>
          </w:tcPr>
          <w:p w14:paraId="30984420"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Programmatic ingest API. Batch embedding. Idempotent re-indexing.</w:t>
            </w:r>
          </w:p>
        </w:tc>
      </w:tr>
      <w:tr w:rsidR="000C5E8C" w14:paraId="0DBA6EB3" w14:textId="77777777" w:rsidTr="00C9184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shd w:val="clear" w:color="auto" w:fill="F5F5FA"/>
          </w:tcPr>
          <w:p w14:paraId="5CD55B41" w14:textId="77777777" w:rsidR="000C5E8C" w:rsidRDefault="00000000">
            <w:r>
              <w:rPr>
                <w:sz w:val="20"/>
              </w:rPr>
              <w:t>Testing and dry-run</w:t>
            </w:r>
          </w:p>
        </w:tc>
        <w:tc>
          <w:tcPr>
            <w:tcW w:w="4290" w:type="dxa"/>
            <w:shd w:val="clear" w:color="auto" w:fill="F5F5FA"/>
          </w:tcPr>
          <w:p w14:paraId="001AB7C4"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Test individual tools by providing input and seeing output. No agent or LLM required.</w:t>
            </w:r>
          </w:p>
        </w:tc>
        <w:tc>
          <w:tcPr>
            <w:tcW w:w="3135" w:type="dxa"/>
            <w:shd w:val="clear" w:color="auto" w:fill="F5F5FA"/>
          </w:tcPr>
          <w:p w14:paraId="1C0883F1"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A tool execution path that bypasses the agent and calls the tool directly.</w:t>
            </w:r>
          </w:p>
        </w:tc>
      </w:tr>
      <w:tr w:rsidR="000C5E8C" w14:paraId="48E5142F" w14:textId="77777777" w:rsidTr="00C918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tcPr>
          <w:p w14:paraId="44358917" w14:textId="77777777" w:rsidR="000C5E8C" w:rsidRDefault="00000000">
            <w:r>
              <w:rPr>
                <w:sz w:val="20"/>
              </w:rPr>
              <w:t>IPM packaging</w:t>
            </w:r>
          </w:p>
        </w:tc>
        <w:tc>
          <w:tcPr>
            <w:tcW w:w="4290" w:type="dxa"/>
          </w:tcPr>
          <w:p w14:paraId="54D91CCF"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All classes, skills, seed data ship as a single IPM module.</w:t>
            </w:r>
          </w:p>
        </w:tc>
        <w:tc>
          <w:tcPr>
            <w:tcW w:w="3135" w:type="dxa"/>
          </w:tcPr>
          <w:p w14:paraId="283308CB"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Namespace-agnostic installation. CSP app creation at install time.</w:t>
            </w:r>
          </w:p>
        </w:tc>
      </w:tr>
    </w:tbl>
    <w:p w14:paraId="17443102" w14:textId="77777777" w:rsidR="000C5E8C" w:rsidRDefault="000C5E8C"/>
    <w:p w14:paraId="2E18DCB7" w14:textId="77777777" w:rsidR="000C5E8C" w:rsidRDefault="00000000">
      <w:pPr>
        <w:pStyle w:val="Heading1"/>
      </w:pPr>
      <w:bookmarkStart w:id="36" w:name="_Toc229439199"/>
      <w:r>
        <w:t>6. MVP Performance Targets</w:t>
      </w:r>
      <w:bookmarkEnd w:id="36"/>
    </w:p>
    <w:tbl>
      <w:tblPr>
        <w:tblStyle w:val="LightGrid-Accent1"/>
        <w:tblW w:w="0" w:type="auto"/>
        <w:jc w:val="center"/>
        <w:tblLook w:val="04A0" w:firstRow="1" w:lastRow="0" w:firstColumn="1" w:lastColumn="0" w:noHBand="0" w:noVBand="1"/>
      </w:tblPr>
      <w:tblGrid>
        <w:gridCol w:w="1889"/>
        <w:gridCol w:w="2813"/>
        <w:gridCol w:w="2351"/>
        <w:gridCol w:w="2351"/>
      </w:tblGrid>
      <w:tr w:rsidR="000C5E8C" w14:paraId="790C37C6" w14:textId="77777777" w:rsidTr="00C9184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9" w:type="dxa"/>
            <w:shd w:val="clear" w:color="auto" w:fill="1A1A2E"/>
          </w:tcPr>
          <w:p w14:paraId="0AD81ACC" w14:textId="77777777" w:rsidR="000C5E8C" w:rsidRDefault="00000000">
            <w:r>
              <w:rPr>
                <w:color w:val="FFFFFF"/>
                <w:sz w:val="20"/>
              </w:rPr>
              <w:t>Metric</w:t>
            </w:r>
          </w:p>
        </w:tc>
        <w:tc>
          <w:tcPr>
            <w:tcW w:w="2813" w:type="dxa"/>
            <w:shd w:val="clear" w:color="auto" w:fill="1A1A2E"/>
          </w:tcPr>
          <w:p w14:paraId="1F88AE12" w14:textId="77777777" w:rsidR="000C5E8C"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Target</w:t>
            </w:r>
          </w:p>
        </w:tc>
        <w:tc>
          <w:tcPr>
            <w:tcW w:w="2351" w:type="dxa"/>
            <w:shd w:val="clear" w:color="auto" w:fill="1A1A2E"/>
          </w:tcPr>
          <w:p w14:paraId="598AB796" w14:textId="77777777" w:rsidR="000C5E8C"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Driven By</w:t>
            </w:r>
          </w:p>
        </w:tc>
        <w:tc>
          <w:tcPr>
            <w:tcW w:w="2351" w:type="dxa"/>
            <w:shd w:val="clear" w:color="auto" w:fill="1A1A2E"/>
          </w:tcPr>
          <w:p w14:paraId="39B1E789" w14:textId="77777777" w:rsidR="000C5E8C"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Why</w:t>
            </w:r>
          </w:p>
        </w:tc>
      </w:tr>
      <w:tr w:rsidR="000C5E8C" w14:paraId="04FCC971" w14:textId="77777777" w:rsidTr="00C918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9" w:type="dxa"/>
          </w:tcPr>
          <w:p w14:paraId="64C4B24B" w14:textId="77777777" w:rsidR="000C5E8C" w:rsidRDefault="00000000">
            <w:r>
              <w:rPr>
                <w:sz w:val="20"/>
              </w:rPr>
              <w:t>Time to first token</w:t>
            </w:r>
          </w:p>
        </w:tc>
        <w:tc>
          <w:tcPr>
            <w:tcW w:w="2813" w:type="dxa"/>
          </w:tcPr>
          <w:p w14:paraId="68F8E1C0"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Under 3 seconds</w:t>
            </w:r>
          </w:p>
        </w:tc>
        <w:tc>
          <w:tcPr>
            <w:tcW w:w="2351" w:type="dxa"/>
          </w:tcPr>
          <w:p w14:paraId="2EF98248"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All UCs</w:t>
            </w:r>
          </w:p>
        </w:tc>
        <w:tc>
          <w:tcPr>
            <w:tcW w:w="2351" w:type="dxa"/>
          </w:tcPr>
          <w:p w14:paraId="3507BD7A"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Users lose confidence if chat feels unresponsive.</w:t>
            </w:r>
          </w:p>
        </w:tc>
      </w:tr>
      <w:tr w:rsidR="000C5E8C" w14:paraId="1E44231E" w14:textId="77777777" w:rsidTr="00C9184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9" w:type="dxa"/>
            <w:shd w:val="clear" w:color="auto" w:fill="F5F5FA"/>
          </w:tcPr>
          <w:p w14:paraId="70C8988A" w14:textId="77777777" w:rsidR="000C5E8C" w:rsidRDefault="00000000">
            <w:r>
              <w:rPr>
                <w:sz w:val="20"/>
              </w:rPr>
              <w:t>Full production build (UC1)</w:t>
            </w:r>
          </w:p>
        </w:tc>
        <w:tc>
          <w:tcPr>
            <w:tcW w:w="2813" w:type="dxa"/>
            <w:shd w:val="clear" w:color="auto" w:fill="F5F5FA"/>
          </w:tcPr>
          <w:p w14:paraId="5A90D194"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Under 90 seconds</w:t>
            </w:r>
          </w:p>
        </w:tc>
        <w:tc>
          <w:tcPr>
            <w:tcW w:w="2351" w:type="dxa"/>
            <w:shd w:val="clear" w:color="auto" w:fill="F5F5FA"/>
          </w:tcPr>
          <w:p w14:paraId="00C506BE"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UC1</w:t>
            </w:r>
          </w:p>
        </w:tc>
        <w:tc>
          <w:tcPr>
            <w:tcW w:w="2351" w:type="dxa"/>
            <w:shd w:val="clear" w:color="auto" w:fill="F5F5FA"/>
          </w:tcPr>
          <w:p w14:paraId="21A050B0"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Plan + approve + build + test must complete within LLM provider rate limits.</w:t>
            </w:r>
          </w:p>
        </w:tc>
      </w:tr>
      <w:tr w:rsidR="000C5E8C" w14:paraId="7779E298" w14:textId="77777777" w:rsidTr="00C918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9" w:type="dxa"/>
          </w:tcPr>
          <w:p w14:paraId="3703F733" w14:textId="77777777" w:rsidR="000C5E8C" w:rsidRDefault="00000000">
            <w:r>
              <w:rPr>
                <w:sz w:val="20"/>
              </w:rPr>
              <w:t>Catalog search</w:t>
            </w:r>
          </w:p>
        </w:tc>
        <w:tc>
          <w:tcPr>
            <w:tcW w:w="2813" w:type="dxa"/>
          </w:tcPr>
          <w:p w14:paraId="2E2F31B0"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Under 500ms per query</w:t>
            </w:r>
          </w:p>
        </w:tc>
        <w:tc>
          <w:tcPr>
            <w:tcW w:w="2351" w:type="dxa"/>
          </w:tcPr>
          <w:p w14:paraId="6391FA1D"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UC1, UC2</w:t>
            </w:r>
          </w:p>
        </w:tc>
        <w:tc>
          <w:tcPr>
            <w:tcW w:w="2351" w:type="dxa"/>
          </w:tcPr>
          <w:p w14:paraId="723507D1"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Searches run in the plan phase; slow search delays everything.</w:t>
            </w:r>
          </w:p>
        </w:tc>
      </w:tr>
      <w:tr w:rsidR="000C5E8C" w14:paraId="4D754CEE" w14:textId="77777777" w:rsidTr="00C9184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9" w:type="dxa"/>
            <w:shd w:val="clear" w:color="auto" w:fill="F5F5FA"/>
          </w:tcPr>
          <w:p w14:paraId="19F6E339" w14:textId="77777777" w:rsidR="000C5E8C" w:rsidRDefault="00000000">
            <w:r>
              <w:rPr>
                <w:sz w:val="20"/>
              </w:rPr>
              <w:t>Tool execution</w:t>
            </w:r>
          </w:p>
        </w:tc>
        <w:tc>
          <w:tcPr>
            <w:tcW w:w="2813" w:type="dxa"/>
            <w:shd w:val="clear" w:color="auto" w:fill="F5F5FA"/>
          </w:tcPr>
          <w:p w14:paraId="2F77BAE1"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Under 5s typical, 30s max</w:t>
            </w:r>
          </w:p>
        </w:tc>
        <w:tc>
          <w:tcPr>
            <w:tcW w:w="2351" w:type="dxa"/>
            <w:shd w:val="clear" w:color="auto" w:fill="F5F5FA"/>
          </w:tcPr>
          <w:p w14:paraId="1F4913EB"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All UCs</w:t>
            </w:r>
          </w:p>
        </w:tc>
        <w:tc>
          <w:tcPr>
            <w:tcW w:w="2351" w:type="dxa"/>
            <w:shd w:val="clear" w:color="auto" w:fill="F5F5FA"/>
          </w:tcPr>
          <w:p w14:paraId="518DF177"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Most tools complete in 1-5 seconds. Compilation may take longer.</w:t>
            </w:r>
          </w:p>
        </w:tc>
      </w:tr>
      <w:tr w:rsidR="000C5E8C" w14:paraId="331E979E" w14:textId="77777777" w:rsidTr="00C918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9" w:type="dxa"/>
          </w:tcPr>
          <w:p w14:paraId="2815131D" w14:textId="77777777" w:rsidR="000C5E8C" w:rsidRDefault="00000000">
            <w:r>
              <w:rPr>
                <w:sz w:val="20"/>
              </w:rPr>
              <w:t>SSE stream gaps</w:t>
            </w:r>
          </w:p>
        </w:tc>
        <w:tc>
          <w:tcPr>
            <w:tcW w:w="2813" w:type="dxa"/>
          </w:tcPr>
          <w:p w14:paraId="4B8B1268"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No gaps &gt; 2 seconds</w:t>
            </w:r>
          </w:p>
        </w:tc>
        <w:tc>
          <w:tcPr>
            <w:tcW w:w="2351" w:type="dxa"/>
          </w:tcPr>
          <w:p w14:paraId="314DF593"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All UCs</w:t>
            </w:r>
          </w:p>
        </w:tc>
        <w:tc>
          <w:tcPr>
            <w:tcW w:w="2351" w:type="dxa"/>
          </w:tcPr>
          <w:p w14:paraId="16D2E16C"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Gaps make the UI feel frozen.</w:t>
            </w:r>
          </w:p>
        </w:tc>
      </w:tr>
      <w:tr w:rsidR="000C5E8C" w14:paraId="668F3E99" w14:textId="77777777" w:rsidTr="00C9184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9" w:type="dxa"/>
            <w:shd w:val="clear" w:color="auto" w:fill="F5F5FA"/>
          </w:tcPr>
          <w:p w14:paraId="37AB68C2" w14:textId="77777777" w:rsidR="000C5E8C" w:rsidRDefault="00000000">
            <w:r>
              <w:rPr>
                <w:sz w:val="20"/>
              </w:rPr>
              <w:t>Concurrent sessions</w:t>
            </w:r>
          </w:p>
        </w:tc>
        <w:tc>
          <w:tcPr>
            <w:tcW w:w="2813" w:type="dxa"/>
            <w:shd w:val="clear" w:color="auto" w:fill="F5F5FA"/>
          </w:tcPr>
          <w:p w14:paraId="45DEA495"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10+ simultaneous users</w:t>
            </w:r>
          </w:p>
        </w:tc>
        <w:tc>
          <w:tcPr>
            <w:tcW w:w="2351" w:type="dxa"/>
            <w:shd w:val="clear" w:color="auto" w:fill="F5F5FA"/>
          </w:tcPr>
          <w:p w14:paraId="095CB442"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All UCs</w:t>
            </w:r>
          </w:p>
        </w:tc>
        <w:tc>
          <w:tcPr>
            <w:tcW w:w="2351" w:type="dxa"/>
            <w:shd w:val="clear" w:color="auto" w:fill="F5F5FA"/>
          </w:tcPr>
          <w:p w14:paraId="447C106F"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Each session is independent. Process </w:t>
            </w:r>
            <w:r>
              <w:rPr>
                <w:sz w:val="20"/>
              </w:rPr>
              <w:lastRenderedPageBreak/>
              <w:t>pool must handle load.</w:t>
            </w:r>
          </w:p>
        </w:tc>
      </w:tr>
    </w:tbl>
    <w:p w14:paraId="20617057" w14:textId="77777777" w:rsidR="000C5E8C" w:rsidRDefault="000C5E8C"/>
    <w:p w14:paraId="551F7DA4" w14:textId="77777777" w:rsidR="000C5E8C" w:rsidRDefault="00000000">
      <w:pPr>
        <w:pStyle w:val="Heading1"/>
      </w:pPr>
      <w:bookmarkStart w:id="37" w:name="_Toc229439200"/>
      <w:r>
        <w:t>7. Framework Gaps Blocking the MVP</w:t>
      </w:r>
      <w:bookmarkEnd w:id="37"/>
    </w:p>
    <w:p w14:paraId="3423D3B9" w14:textId="77777777" w:rsidR="000C5E8C" w:rsidRDefault="00000000">
      <w:r>
        <w:t>These are the specific items that must be resolved before the MVP use cases can be delivered. Each gap was discovered during the reference implementation build and has a documented workaround that validates the proposed fix.</w:t>
      </w:r>
    </w:p>
    <w:tbl>
      <w:tblPr>
        <w:tblStyle w:val="LightGrid-Accent1"/>
        <w:tblW w:w="0" w:type="auto"/>
        <w:jc w:val="center"/>
        <w:tblLook w:val="04A0" w:firstRow="1" w:lastRow="0" w:firstColumn="1" w:lastColumn="0" w:noHBand="0" w:noVBand="1"/>
      </w:tblPr>
      <w:tblGrid>
        <w:gridCol w:w="2044"/>
        <w:gridCol w:w="1269"/>
        <w:gridCol w:w="1230"/>
        <w:gridCol w:w="2848"/>
        <w:gridCol w:w="2231"/>
      </w:tblGrid>
      <w:tr w:rsidR="000C5E8C" w14:paraId="3C35E323" w14:textId="77777777" w:rsidTr="000C5E8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shd w:val="clear" w:color="auto" w:fill="1A1A2E"/>
          </w:tcPr>
          <w:p w14:paraId="5D7E1D32" w14:textId="77777777" w:rsidR="000C5E8C" w:rsidRDefault="00000000">
            <w:r>
              <w:rPr>
                <w:color w:val="FFFFFF"/>
                <w:sz w:val="20"/>
              </w:rPr>
              <w:t>Gap</w:t>
            </w:r>
          </w:p>
        </w:tc>
        <w:tc>
          <w:tcPr>
            <w:tcW w:w="1881" w:type="dxa"/>
            <w:shd w:val="clear" w:color="auto" w:fill="1A1A2E"/>
          </w:tcPr>
          <w:p w14:paraId="4A3301D2" w14:textId="77777777" w:rsidR="000C5E8C"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Type</w:t>
            </w:r>
          </w:p>
        </w:tc>
        <w:tc>
          <w:tcPr>
            <w:tcW w:w="1881" w:type="dxa"/>
            <w:shd w:val="clear" w:color="auto" w:fill="1A1A2E"/>
          </w:tcPr>
          <w:p w14:paraId="21D9BC64" w14:textId="77777777" w:rsidR="000C5E8C"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Blocks</w:t>
            </w:r>
          </w:p>
        </w:tc>
        <w:tc>
          <w:tcPr>
            <w:tcW w:w="1881" w:type="dxa"/>
            <w:shd w:val="clear" w:color="auto" w:fill="1A1A2E"/>
          </w:tcPr>
          <w:p w14:paraId="391D1FC5" w14:textId="77777777" w:rsidR="000C5E8C"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What the Reference Implementation Did</w:t>
            </w:r>
          </w:p>
        </w:tc>
        <w:tc>
          <w:tcPr>
            <w:tcW w:w="1881" w:type="dxa"/>
            <w:shd w:val="clear" w:color="auto" w:fill="1A1A2E"/>
          </w:tcPr>
          <w:p w14:paraId="2D58A16F" w14:textId="77777777" w:rsidR="000C5E8C"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Proposed Framework Fix</w:t>
            </w:r>
          </w:p>
        </w:tc>
      </w:tr>
      <w:tr w:rsidR="000C5E8C" w14:paraId="7BD42023" w14:textId="77777777" w:rsidTr="000C5E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7A5777F3" w14:textId="77777777" w:rsidR="000C5E8C" w:rsidRDefault="00000000">
            <w:r>
              <w:rPr>
                <w:sz w:val="20"/>
              </w:rPr>
              <w:t>Skill %OnNew marshaling</w:t>
            </w:r>
          </w:p>
        </w:tc>
        <w:tc>
          <w:tcPr>
            <w:tcW w:w="1881" w:type="dxa"/>
          </w:tcPr>
          <w:p w14:paraId="08A19500"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Bug fix</w:t>
            </w:r>
          </w:p>
        </w:tc>
        <w:tc>
          <w:tcPr>
            <w:tcW w:w="1881" w:type="dxa"/>
          </w:tcPr>
          <w:p w14:paraId="39DDCDE2"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All UCs</w:t>
            </w:r>
          </w:p>
        </w:tc>
        <w:tc>
          <w:tcPr>
            <w:tcW w:w="1881" w:type="dxa"/>
          </w:tcPr>
          <w:p w14:paraId="0D302960"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AgenticInterop.Skill.Base overrides %OnNew, calls %ToJSON().%ToJSON() to produce a JSON string before $ZF.</w:t>
            </w:r>
          </w:p>
        </w:tc>
        <w:tc>
          <w:tcPr>
            <w:tcW w:w="1881" w:type="dxa"/>
          </w:tcPr>
          <w:p w14:paraId="0BB00C4A"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Fix %AI.Agent.Skill.%OnNew to call .%ToJSON() on the DynamicObject before passing to $ZF, matching %AI.Provider behavior.</w:t>
            </w:r>
          </w:p>
        </w:tc>
      </w:tr>
      <w:tr w:rsidR="000C5E8C" w14:paraId="7F6811C7" w14:textId="77777777" w:rsidTr="000C5E8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shd w:val="clear" w:color="auto" w:fill="F5F5FA"/>
          </w:tcPr>
          <w:p w14:paraId="13E1D3D5" w14:textId="77777777" w:rsidR="000C5E8C" w:rsidRDefault="00000000">
            <w:r>
              <w:rPr>
                <w:sz w:val="20"/>
              </w:rPr>
              <w:t>%AI.INC not visible outside %SYS</w:t>
            </w:r>
          </w:p>
        </w:tc>
        <w:tc>
          <w:tcPr>
            <w:tcW w:w="1881" w:type="dxa"/>
            <w:shd w:val="clear" w:color="auto" w:fill="F5F5FA"/>
          </w:tcPr>
          <w:p w14:paraId="59884242"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Bug fix</w:t>
            </w:r>
          </w:p>
        </w:tc>
        <w:tc>
          <w:tcPr>
            <w:tcW w:w="1881" w:type="dxa"/>
            <w:shd w:val="clear" w:color="auto" w:fill="F5F5FA"/>
          </w:tcPr>
          <w:p w14:paraId="5B62BA70"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All UCs</w:t>
            </w:r>
          </w:p>
        </w:tc>
        <w:tc>
          <w:tcPr>
            <w:tcW w:w="1881" w:type="dxa"/>
            <w:shd w:val="clear" w:color="auto" w:fill="F5F5FA"/>
          </w:tcPr>
          <w:p w14:paraId="75973A11"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Inlined macro values (IrisLLMLibrary=1042, LLMBUILDSKILLFROMJSON=66) extracted from %SYS.</w:t>
            </w:r>
          </w:p>
        </w:tc>
        <w:tc>
          <w:tcPr>
            <w:tcW w:w="1881" w:type="dxa"/>
            <w:shd w:val="clear" w:color="auto" w:fill="F5F5FA"/>
          </w:tcPr>
          <w:p w14:paraId="459BA725"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Make %AI.INC include file accessible from all namespaces.</w:t>
            </w:r>
          </w:p>
        </w:tc>
      </w:tr>
      <w:tr w:rsidR="000C5E8C" w14:paraId="1D3E225E" w14:textId="77777777" w:rsidTr="000C5E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567EE93E" w14:textId="77777777" w:rsidR="000C5E8C" w:rsidRDefault="00000000">
            <w:r>
              <w:rPr>
                <w:sz w:val="20"/>
              </w:rPr>
              <w:t>No RequiresConfirmation flag</w:t>
            </w:r>
          </w:p>
        </w:tc>
        <w:tc>
          <w:tcPr>
            <w:tcW w:w="1881" w:type="dxa"/>
          </w:tcPr>
          <w:p w14:paraId="5DC6C338"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New feature</w:t>
            </w:r>
          </w:p>
        </w:tc>
        <w:tc>
          <w:tcPr>
            <w:tcW w:w="1881" w:type="dxa"/>
          </w:tcPr>
          <w:p w14:paraId="2D3C1110"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UC1, UC3</w:t>
            </w:r>
          </w:p>
        </w:tc>
        <w:tc>
          <w:tcPr>
            <w:tcW w:w="1881" w:type="dxa"/>
          </w:tcPr>
          <w:p w14:paraId="746764DB"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Custom %AI.Policy.Authorization subclass (ConfirmationGate) checks a class-level annotation.</w:t>
            </w:r>
          </w:p>
        </w:tc>
        <w:tc>
          <w:tcPr>
            <w:tcW w:w="1881" w:type="dxa"/>
          </w:tcPr>
          <w:p w14:paraId="3D9521CA"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Add RequiresConfirmation as a first-class tool metadata property, with orchestrator support for pausing and emitting an approval event.</w:t>
            </w:r>
          </w:p>
        </w:tc>
      </w:tr>
      <w:tr w:rsidR="000C5E8C" w14:paraId="0360F6AF" w14:textId="77777777" w:rsidTr="000C5E8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shd w:val="clear" w:color="auto" w:fill="F5F5FA"/>
          </w:tcPr>
          <w:p w14:paraId="73B93DC5" w14:textId="77777777" w:rsidR="000C5E8C" w:rsidRDefault="00000000">
            <w:r>
              <w:rPr>
                <w:sz w:val="20"/>
              </w:rPr>
              <w:t>No iteration limit / token budget</w:t>
            </w:r>
          </w:p>
        </w:tc>
        <w:tc>
          <w:tcPr>
            <w:tcW w:w="1881" w:type="dxa"/>
            <w:shd w:val="clear" w:color="auto" w:fill="F5F5FA"/>
          </w:tcPr>
          <w:p w14:paraId="2483B5AA"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New feature</w:t>
            </w:r>
          </w:p>
        </w:tc>
        <w:tc>
          <w:tcPr>
            <w:tcW w:w="1881" w:type="dxa"/>
            <w:shd w:val="clear" w:color="auto" w:fill="F5F5FA"/>
          </w:tcPr>
          <w:p w14:paraId="6BDD016A"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All UCs</w:t>
            </w:r>
          </w:p>
        </w:tc>
        <w:tc>
          <w:tcPr>
            <w:tcW w:w="1881" w:type="dxa"/>
            <w:shd w:val="clear" w:color="auto" w:fill="F5F5FA"/>
          </w:tcPr>
          <w:p w14:paraId="188C245D"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AgenticInterop.Agent.Monitor wraps agent.Run() with a 60-second deadline and 50,000-token budget, killing the process if exceeded.</w:t>
            </w:r>
          </w:p>
        </w:tc>
        <w:tc>
          <w:tcPr>
            <w:tcW w:w="1881" w:type="dxa"/>
            <w:shd w:val="clear" w:color="auto" w:fill="F5F5FA"/>
          </w:tcPr>
          <w:p w14:paraId="535BC9FE"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Add MaxIterations and TokenBudget as %AI.Agent properties with graceful stop behavior.</w:t>
            </w:r>
          </w:p>
        </w:tc>
      </w:tr>
      <w:tr w:rsidR="000C5E8C" w14:paraId="27D2C1AE" w14:textId="77777777" w:rsidTr="000C5E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39E45025" w14:textId="77777777" w:rsidR="000C5E8C" w:rsidRDefault="00000000">
            <w:r>
              <w:rPr>
                <w:sz w:val="20"/>
              </w:rPr>
              <w:t>No tool lifecycle streaming</w:t>
            </w:r>
          </w:p>
        </w:tc>
        <w:tc>
          <w:tcPr>
            <w:tcW w:w="1881" w:type="dxa"/>
          </w:tcPr>
          <w:p w14:paraId="06E37A9B"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New feature</w:t>
            </w:r>
          </w:p>
        </w:tc>
        <w:tc>
          <w:tcPr>
            <w:tcW w:w="1881" w:type="dxa"/>
          </w:tcPr>
          <w:p w14:paraId="5FE333A5"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All UCs</w:t>
            </w:r>
          </w:p>
        </w:tc>
        <w:tc>
          <w:tcPr>
            <w:tcW w:w="1881" w:type="dxa"/>
          </w:tcPr>
          <w:p w14:paraId="2A4128A5"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Application-level SSE event dispatch in the REST layer, manually emitting events at each tool state transition.</w:t>
            </w:r>
          </w:p>
        </w:tc>
        <w:tc>
          <w:tcPr>
            <w:tcW w:w="1881" w:type="dxa"/>
          </w:tcPr>
          <w:p w14:paraId="20C10468"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The agent execution engine should emit structured lifecycle events (Planned, Running, Succeeded, Failed) that any UI can consume.</w:t>
            </w:r>
          </w:p>
        </w:tc>
      </w:tr>
      <w:tr w:rsidR="000C5E8C" w14:paraId="123F6CE2" w14:textId="77777777" w:rsidTr="000C5E8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shd w:val="clear" w:color="auto" w:fill="F5F5FA"/>
          </w:tcPr>
          <w:p w14:paraId="5B5CF704" w14:textId="77777777" w:rsidR="000C5E8C" w:rsidRDefault="00000000">
            <w:r>
              <w:rPr>
                <w:sz w:val="20"/>
              </w:rPr>
              <w:t>No catalog auto-reindex</w:t>
            </w:r>
          </w:p>
        </w:tc>
        <w:tc>
          <w:tcPr>
            <w:tcW w:w="1881" w:type="dxa"/>
            <w:shd w:val="clear" w:color="auto" w:fill="F5F5FA"/>
          </w:tcPr>
          <w:p w14:paraId="187D473F"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New feature</w:t>
            </w:r>
          </w:p>
        </w:tc>
        <w:tc>
          <w:tcPr>
            <w:tcW w:w="1881" w:type="dxa"/>
            <w:shd w:val="clear" w:color="auto" w:fill="F5F5FA"/>
          </w:tcPr>
          <w:p w14:paraId="1922F9DB"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UC1, UC3</w:t>
            </w:r>
          </w:p>
        </w:tc>
        <w:tc>
          <w:tcPr>
            <w:tcW w:w="1881" w:type="dxa"/>
            <w:shd w:val="clear" w:color="auto" w:fill="F5F5FA"/>
          </w:tcPr>
          <w:p w14:paraId="6DD80259"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Application-level post-build hook calls KnowledgeBase.AddDocument() for new artifacts.</w:t>
            </w:r>
          </w:p>
        </w:tc>
        <w:tc>
          <w:tcPr>
            <w:tcW w:w="1881" w:type="dxa"/>
            <w:shd w:val="clear" w:color="auto" w:fill="F5F5FA"/>
          </w:tcPr>
          <w:p w14:paraId="12DF0E97"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KnowledgeBase should support a watch/trigger mechanism that auto-indexes new classes matching a pattern.</w:t>
            </w:r>
          </w:p>
        </w:tc>
      </w:tr>
    </w:tbl>
    <w:p w14:paraId="2640CC28" w14:textId="3EC37D57" w:rsidR="00C91845" w:rsidRDefault="00C91845"/>
    <w:p w14:paraId="6CAC4F4A" w14:textId="77777777" w:rsidR="00C91845" w:rsidRDefault="00C91845">
      <w:pPr>
        <w:spacing w:after="200"/>
      </w:pPr>
      <w:r>
        <w:lastRenderedPageBreak/>
        <w:br w:type="page"/>
      </w:r>
    </w:p>
    <w:p w14:paraId="1EE4DAE6" w14:textId="77777777" w:rsidR="000C5E8C" w:rsidRDefault="00000000">
      <w:pPr>
        <w:pStyle w:val="Heading1"/>
      </w:pPr>
      <w:bookmarkStart w:id="38" w:name="_Toc229439201"/>
      <w:r>
        <w:lastRenderedPageBreak/>
        <w:t>Appendix A: %AI Framework Foundation</w:t>
      </w:r>
      <w:bookmarkEnd w:id="38"/>
    </w:p>
    <w:p w14:paraId="4CAE5E27" w14:textId="77777777" w:rsidR="000C5E8C" w:rsidRDefault="00000000">
      <w:r>
        <w:t>Complete catalog of %AI Framework classes shipped in IRIS for Health 2026.2. All classes listed here are Framework (exists). Refer to this appendix when evaluating whether a proposed requirement is already covered.</w:t>
      </w:r>
    </w:p>
    <w:tbl>
      <w:tblPr>
        <w:tblStyle w:val="LightGrid-Accent1"/>
        <w:tblW w:w="0" w:type="auto"/>
        <w:jc w:val="center"/>
        <w:tblLook w:val="04A0" w:firstRow="1" w:lastRow="0" w:firstColumn="1" w:lastColumn="0" w:noHBand="0" w:noVBand="1"/>
      </w:tblPr>
      <w:tblGrid>
        <w:gridCol w:w="1230"/>
        <w:gridCol w:w="2845"/>
        <w:gridCol w:w="5547"/>
      </w:tblGrid>
      <w:tr w:rsidR="000C5E8C" w14:paraId="2A8918C4" w14:textId="77777777" w:rsidTr="00C9184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shd w:val="clear" w:color="auto" w:fill="1A1A2E"/>
          </w:tcPr>
          <w:p w14:paraId="585EEBA3" w14:textId="77777777" w:rsidR="000C5E8C" w:rsidRDefault="00000000">
            <w:r>
              <w:rPr>
                <w:color w:val="FFFFFF"/>
                <w:sz w:val="20"/>
              </w:rPr>
              <w:t>Category</w:t>
            </w:r>
          </w:p>
        </w:tc>
        <w:tc>
          <w:tcPr>
            <w:tcW w:w="2160" w:type="dxa"/>
            <w:shd w:val="clear" w:color="auto" w:fill="1A1A2E"/>
          </w:tcPr>
          <w:p w14:paraId="4C82B484" w14:textId="77777777" w:rsidR="000C5E8C"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Class</w:t>
            </w:r>
          </w:p>
        </w:tc>
        <w:tc>
          <w:tcPr>
            <w:tcW w:w="5985" w:type="dxa"/>
            <w:shd w:val="clear" w:color="auto" w:fill="1A1A2E"/>
          </w:tcPr>
          <w:p w14:paraId="4D53FFCC" w14:textId="77777777" w:rsidR="000C5E8C"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Purpose</w:t>
            </w:r>
          </w:p>
        </w:tc>
      </w:tr>
      <w:tr w:rsidR="000C5E8C" w14:paraId="036B7D6D" w14:textId="77777777" w:rsidTr="00C918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6887E101" w14:textId="77777777" w:rsidR="000C5E8C" w:rsidRDefault="00000000">
            <w:r>
              <w:rPr>
                <w:sz w:val="20"/>
              </w:rPr>
              <w:t>Core</w:t>
            </w:r>
          </w:p>
        </w:tc>
        <w:tc>
          <w:tcPr>
            <w:tcW w:w="2160" w:type="dxa"/>
          </w:tcPr>
          <w:p w14:paraId="3FCFE058"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%AI.Agent</w:t>
            </w:r>
          </w:p>
        </w:tc>
        <w:tc>
          <w:tcPr>
            <w:tcW w:w="5985" w:type="dxa"/>
          </w:tcPr>
          <w:p w14:paraId="24DE68E9"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Execution engine; declarative via Parameter + XData</w:t>
            </w:r>
          </w:p>
        </w:tc>
      </w:tr>
      <w:tr w:rsidR="000C5E8C" w14:paraId="69DECAC3" w14:textId="77777777" w:rsidTr="00C9184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shd w:val="clear" w:color="auto" w:fill="F5F5FA"/>
          </w:tcPr>
          <w:p w14:paraId="4DB77CB6" w14:textId="77777777" w:rsidR="000C5E8C" w:rsidRDefault="00000000">
            <w:r>
              <w:rPr>
                <w:sz w:val="20"/>
              </w:rPr>
              <w:t>Core</w:t>
            </w:r>
          </w:p>
        </w:tc>
        <w:tc>
          <w:tcPr>
            <w:tcW w:w="2160" w:type="dxa"/>
            <w:shd w:val="clear" w:color="auto" w:fill="F5F5FA"/>
          </w:tcPr>
          <w:p w14:paraId="13384237"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%AI.Agent.Session</w:t>
            </w:r>
          </w:p>
        </w:tc>
        <w:tc>
          <w:tcPr>
            <w:tcW w:w="5985" w:type="dxa"/>
            <w:shd w:val="clear" w:color="auto" w:fill="F5F5FA"/>
          </w:tcPr>
          <w:p w14:paraId="7050E143"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Persistent conversation state; Export/Import as JSON</w:t>
            </w:r>
          </w:p>
        </w:tc>
      </w:tr>
      <w:tr w:rsidR="000C5E8C" w14:paraId="0D62510C" w14:textId="77777777" w:rsidTr="00C918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23158B9C" w14:textId="77777777" w:rsidR="000C5E8C" w:rsidRDefault="00000000">
            <w:r>
              <w:rPr>
                <w:sz w:val="20"/>
              </w:rPr>
              <w:t>Core</w:t>
            </w:r>
          </w:p>
        </w:tc>
        <w:tc>
          <w:tcPr>
            <w:tcW w:w="2160" w:type="dxa"/>
          </w:tcPr>
          <w:p w14:paraId="0C99A150"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%AI.Provider</w:t>
            </w:r>
          </w:p>
        </w:tc>
        <w:tc>
          <w:tcPr>
            <w:tcW w:w="5985" w:type="dxa"/>
          </w:tcPr>
          <w:p w14:paraId="7CCE3208"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LLM provider abstraction (Anthropic, Bedrock, Azure, OpenAI, Gemini, NIM)</w:t>
            </w:r>
          </w:p>
        </w:tc>
      </w:tr>
      <w:tr w:rsidR="000C5E8C" w14:paraId="47712426" w14:textId="77777777" w:rsidTr="00C9184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shd w:val="clear" w:color="auto" w:fill="F5F5FA"/>
          </w:tcPr>
          <w:p w14:paraId="0FCC01AB" w14:textId="77777777" w:rsidR="000C5E8C" w:rsidRDefault="00000000">
            <w:r>
              <w:rPr>
                <w:sz w:val="20"/>
              </w:rPr>
              <w:t>Core</w:t>
            </w:r>
          </w:p>
        </w:tc>
        <w:tc>
          <w:tcPr>
            <w:tcW w:w="2160" w:type="dxa"/>
            <w:shd w:val="clear" w:color="auto" w:fill="F5F5FA"/>
          </w:tcPr>
          <w:p w14:paraId="2068BB77"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%AI.System</w:t>
            </w:r>
          </w:p>
        </w:tc>
        <w:tc>
          <w:tcPr>
            <w:tcW w:w="5985" w:type="dxa"/>
            <w:shd w:val="clear" w:color="auto" w:fill="F5F5FA"/>
          </w:tcPr>
          <w:p w14:paraId="6CEC7C80"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AI-Core Rust bridge utilities</w:t>
            </w:r>
          </w:p>
        </w:tc>
      </w:tr>
      <w:tr w:rsidR="000C5E8C" w14:paraId="47C66D95" w14:textId="77777777" w:rsidTr="00C918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5A84A3FD" w14:textId="77777777" w:rsidR="000C5E8C" w:rsidRDefault="00000000">
            <w:r>
              <w:rPr>
                <w:sz w:val="20"/>
              </w:rPr>
              <w:t>LLM Types</w:t>
            </w:r>
          </w:p>
        </w:tc>
        <w:tc>
          <w:tcPr>
            <w:tcW w:w="2160" w:type="dxa"/>
          </w:tcPr>
          <w:p w14:paraId="2D94071D"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%AI.LLM.Context</w:t>
            </w:r>
          </w:p>
        </w:tc>
        <w:tc>
          <w:tcPr>
            <w:tcW w:w="5985" w:type="dxa"/>
          </w:tcPr>
          <w:p w14:paraId="22E1B416"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Conversation context wrapper</w:t>
            </w:r>
          </w:p>
        </w:tc>
      </w:tr>
      <w:tr w:rsidR="000C5E8C" w14:paraId="75225E7A" w14:textId="77777777" w:rsidTr="00C9184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shd w:val="clear" w:color="auto" w:fill="F5F5FA"/>
          </w:tcPr>
          <w:p w14:paraId="2266D2CF" w14:textId="77777777" w:rsidR="000C5E8C" w:rsidRDefault="00000000">
            <w:r>
              <w:rPr>
                <w:sz w:val="20"/>
              </w:rPr>
              <w:t>LLM Types</w:t>
            </w:r>
          </w:p>
        </w:tc>
        <w:tc>
          <w:tcPr>
            <w:tcW w:w="2160" w:type="dxa"/>
            <w:shd w:val="clear" w:color="auto" w:fill="F5F5FA"/>
          </w:tcPr>
          <w:p w14:paraId="5DB21555"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%AI.LLM.Response</w:t>
            </w:r>
          </w:p>
        </w:tc>
        <w:tc>
          <w:tcPr>
            <w:tcW w:w="5985" w:type="dxa"/>
            <w:shd w:val="clear" w:color="auto" w:fill="F5F5FA"/>
          </w:tcPr>
          <w:p w14:paraId="13E93852"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Response wrapper</w:t>
            </w:r>
          </w:p>
        </w:tc>
      </w:tr>
      <w:tr w:rsidR="000C5E8C" w14:paraId="59B82B7D" w14:textId="77777777" w:rsidTr="00C918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428F7378" w14:textId="77777777" w:rsidR="000C5E8C" w:rsidRDefault="00000000">
            <w:r>
              <w:rPr>
                <w:sz w:val="20"/>
              </w:rPr>
              <w:t>LLM Types</w:t>
            </w:r>
          </w:p>
        </w:tc>
        <w:tc>
          <w:tcPr>
            <w:tcW w:w="2160" w:type="dxa"/>
          </w:tcPr>
          <w:p w14:paraId="144D93E5"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%AI.LLM.ContentPart</w:t>
            </w:r>
          </w:p>
        </w:tc>
        <w:tc>
          <w:tcPr>
            <w:tcW w:w="5985" w:type="dxa"/>
          </w:tcPr>
          <w:p w14:paraId="7F2F6EBC"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Multi-modal content parts</w:t>
            </w:r>
          </w:p>
        </w:tc>
      </w:tr>
      <w:tr w:rsidR="000C5E8C" w14:paraId="243B3DAF" w14:textId="77777777" w:rsidTr="00C9184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shd w:val="clear" w:color="auto" w:fill="F5F5FA"/>
          </w:tcPr>
          <w:p w14:paraId="09694ABB" w14:textId="77777777" w:rsidR="000C5E8C" w:rsidRDefault="00000000">
            <w:r>
              <w:rPr>
                <w:sz w:val="20"/>
              </w:rPr>
              <w:t>Tools</w:t>
            </w:r>
          </w:p>
        </w:tc>
        <w:tc>
          <w:tcPr>
            <w:tcW w:w="2160" w:type="dxa"/>
            <w:shd w:val="clear" w:color="auto" w:fill="F5F5FA"/>
          </w:tcPr>
          <w:p w14:paraId="2764A620"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%AI.Tool</w:t>
            </w:r>
          </w:p>
        </w:tc>
        <w:tc>
          <w:tcPr>
            <w:tcW w:w="5985" w:type="dxa"/>
            <w:shd w:val="clear" w:color="auto" w:fill="F5F5FA"/>
          </w:tcPr>
          <w:p w14:paraId="5B45EA52"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Base tool class; auto-introspects public ClassMethods</w:t>
            </w:r>
          </w:p>
        </w:tc>
      </w:tr>
      <w:tr w:rsidR="000C5E8C" w14:paraId="6D0FDBA9" w14:textId="77777777" w:rsidTr="00C918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0FBA19A6" w14:textId="77777777" w:rsidR="000C5E8C" w:rsidRDefault="00000000">
            <w:r>
              <w:rPr>
                <w:sz w:val="20"/>
              </w:rPr>
              <w:t>Tools</w:t>
            </w:r>
          </w:p>
        </w:tc>
        <w:tc>
          <w:tcPr>
            <w:tcW w:w="2160" w:type="dxa"/>
          </w:tcPr>
          <w:p w14:paraId="7176BC2F"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%AI.ToolMgr</w:t>
            </w:r>
          </w:p>
        </w:tc>
        <w:tc>
          <w:tcPr>
            <w:tcW w:w="5985" w:type="dxa"/>
          </w:tcPr>
          <w:p w14:paraId="731E50D4"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Unified registry (ObjectScript + Rust + MCP tools)</w:t>
            </w:r>
          </w:p>
        </w:tc>
      </w:tr>
      <w:tr w:rsidR="000C5E8C" w14:paraId="37A5FD3F" w14:textId="77777777" w:rsidTr="00C9184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shd w:val="clear" w:color="auto" w:fill="F5F5FA"/>
          </w:tcPr>
          <w:p w14:paraId="146ACBF9" w14:textId="77777777" w:rsidR="000C5E8C" w:rsidRDefault="00000000">
            <w:r>
              <w:rPr>
                <w:sz w:val="20"/>
              </w:rPr>
              <w:t>Tools</w:t>
            </w:r>
          </w:p>
        </w:tc>
        <w:tc>
          <w:tcPr>
            <w:tcW w:w="2160" w:type="dxa"/>
            <w:shd w:val="clear" w:color="auto" w:fill="F5F5FA"/>
          </w:tcPr>
          <w:p w14:paraId="601FC062"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%AI.ToolSet</w:t>
            </w:r>
          </w:p>
        </w:tc>
        <w:tc>
          <w:tcPr>
            <w:tcW w:w="5985" w:type="dxa"/>
            <w:shd w:val="clear" w:color="auto" w:fill="F5F5FA"/>
          </w:tcPr>
          <w:p w14:paraId="3D2460E5"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XML-driven tool grouping; compile-time composition</w:t>
            </w:r>
          </w:p>
        </w:tc>
      </w:tr>
      <w:tr w:rsidR="000C5E8C" w14:paraId="3EBB9C34" w14:textId="77777777" w:rsidTr="00C918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75F11B5F" w14:textId="77777777" w:rsidR="000C5E8C" w:rsidRDefault="00000000">
            <w:r>
              <w:rPr>
                <w:sz w:val="20"/>
              </w:rPr>
              <w:t>Tools</w:t>
            </w:r>
          </w:p>
        </w:tc>
        <w:tc>
          <w:tcPr>
            <w:tcW w:w="2160" w:type="dxa"/>
          </w:tcPr>
          <w:p w14:paraId="3DB40246"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%AI.Tool.Resolver</w:t>
            </w:r>
          </w:p>
        </w:tc>
        <w:tc>
          <w:tcPr>
            <w:tcW w:w="5985" w:type="dxa"/>
          </w:tcPr>
          <w:p w14:paraId="3DC80D86"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URI-based resolver (rust: / iris: / mcp:stdio: / mcp:remote:)</w:t>
            </w:r>
          </w:p>
        </w:tc>
      </w:tr>
      <w:tr w:rsidR="000C5E8C" w14:paraId="1A2F8C90" w14:textId="77777777" w:rsidTr="00C9184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shd w:val="clear" w:color="auto" w:fill="F5F5FA"/>
          </w:tcPr>
          <w:p w14:paraId="3E645E84" w14:textId="77777777" w:rsidR="000C5E8C" w:rsidRDefault="00000000">
            <w:r>
              <w:rPr>
                <w:sz w:val="20"/>
              </w:rPr>
              <w:t>Tools</w:t>
            </w:r>
          </w:p>
        </w:tc>
        <w:tc>
          <w:tcPr>
            <w:tcW w:w="2160" w:type="dxa"/>
            <w:shd w:val="clear" w:color="auto" w:fill="F5F5FA"/>
          </w:tcPr>
          <w:p w14:paraId="2B8ACFD0"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%AI.Tool.Schema</w:t>
            </w:r>
          </w:p>
        </w:tc>
        <w:tc>
          <w:tcPr>
            <w:tcW w:w="5985" w:type="dxa"/>
            <w:shd w:val="clear" w:color="auto" w:fill="F5F5FA"/>
          </w:tcPr>
          <w:p w14:paraId="07531A95"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Schema-building helpers for code generators</w:t>
            </w:r>
          </w:p>
        </w:tc>
      </w:tr>
      <w:tr w:rsidR="000C5E8C" w14:paraId="30D8CB99" w14:textId="77777777" w:rsidTr="00C918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2D304043" w14:textId="77777777" w:rsidR="000C5E8C" w:rsidRDefault="00000000">
            <w:r>
              <w:rPr>
                <w:sz w:val="20"/>
              </w:rPr>
              <w:t>Built-in</w:t>
            </w:r>
          </w:p>
        </w:tc>
        <w:tc>
          <w:tcPr>
            <w:tcW w:w="2160" w:type="dxa"/>
          </w:tcPr>
          <w:p w14:paraId="2F1E1CEA"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%AI.Tools.FileSystem</w:t>
            </w:r>
          </w:p>
        </w:tc>
        <w:tc>
          <w:tcPr>
            <w:tcW w:w="5985" w:type="dxa"/>
          </w:tcPr>
          <w:p w14:paraId="3147F6EE"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File/directory operations</w:t>
            </w:r>
          </w:p>
        </w:tc>
      </w:tr>
      <w:tr w:rsidR="000C5E8C" w14:paraId="143321C2" w14:textId="77777777" w:rsidTr="00C9184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shd w:val="clear" w:color="auto" w:fill="F5F5FA"/>
          </w:tcPr>
          <w:p w14:paraId="08077CD5" w14:textId="77777777" w:rsidR="000C5E8C" w:rsidRDefault="00000000">
            <w:r>
              <w:rPr>
                <w:sz w:val="20"/>
              </w:rPr>
              <w:t>Built-in</w:t>
            </w:r>
          </w:p>
        </w:tc>
        <w:tc>
          <w:tcPr>
            <w:tcW w:w="2160" w:type="dxa"/>
            <w:shd w:val="clear" w:color="auto" w:fill="F5F5FA"/>
          </w:tcPr>
          <w:p w14:paraId="224CBF76"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%AI.Tools.SQL</w:t>
            </w:r>
          </w:p>
        </w:tc>
        <w:tc>
          <w:tcPr>
            <w:tcW w:w="5985" w:type="dxa"/>
            <w:shd w:val="clear" w:color="auto" w:fill="F5F5FA"/>
          </w:tcPr>
          <w:p w14:paraId="7559E1AA"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SQL query execution</w:t>
            </w:r>
          </w:p>
        </w:tc>
      </w:tr>
      <w:tr w:rsidR="000C5E8C" w14:paraId="4F33121B" w14:textId="77777777" w:rsidTr="00C918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08A2D1A4" w14:textId="77777777" w:rsidR="000C5E8C" w:rsidRDefault="00000000">
            <w:r>
              <w:rPr>
                <w:sz w:val="20"/>
              </w:rPr>
              <w:t>Built-in</w:t>
            </w:r>
          </w:p>
        </w:tc>
        <w:tc>
          <w:tcPr>
            <w:tcW w:w="2160" w:type="dxa"/>
          </w:tcPr>
          <w:p w14:paraId="695142F6"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%AI.Tools.ShellTools</w:t>
            </w:r>
          </w:p>
        </w:tc>
        <w:tc>
          <w:tcPr>
            <w:tcW w:w="5985" w:type="dxa"/>
          </w:tcPr>
          <w:p w14:paraId="6D82D505"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Bundled ToolSet (filesystem + bash + SQL + web search)</w:t>
            </w:r>
          </w:p>
        </w:tc>
      </w:tr>
      <w:tr w:rsidR="000C5E8C" w14:paraId="4F73DC59" w14:textId="77777777" w:rsidTr="00C9184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shd w:val="clear" w:color="auto" w:fill="F5F5FA"/>
          </w:tcPr>
          <w:p w14:paraId="754A8839" w14:textId="77777777" w:rsidR="000C5E8C" w:rsidRDefault="00000000">
            <w:r>
              <w:rPr>
                <w:sz w:val="20"/>
              </w:rPr>
              <w:t>Sub-Agents</w:t>
            </w:r>
          </w:p>
        </w:tc>
        <w:tc>
          <w:tcPr>
            <w:tcW w:w="2160" w:type="dxa"/>
            <w:shd w:val="clear" w:color="auto" w:fill="F5F5FA"/>
          </w:tcPr>
          <w:p w14:paraId="4758DA8F"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%AI.Agent.SubAgent</w:t>
            </w:r>
          </w:p>
        </w:tc>
        <w:tc>
          <w:tcPr>
            <w:tcW w:w="5985" w:type="dxa"/>
            <w:shd w:val="clear" w:color="auto" w:fill="F5F5FA"/>
          </w:tcPr>
          <w:p w14:paraId="36C57059"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Abstract base; tool that spawns a child agent</w:t>
            </w:r>
          </w:p>
        </w:tc>
      </w:tr>
      <w:tr w:rsidR="000C5E8C" w14:paraId="06951ECE" w14:textId="77777777" w:rsidTr="00C918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2AD93041" w14:textId="77777777" w:rsidR="000C5E8C" w:rsidRDefault="00000000">
            <w:r>
              <w:rPr>
                <w:sz w:val="20"/>
              </w:rPr>
              <w:t>Sub-Agents</w:t>
            </w:r>
          </w:p>
        </w:tc>
        <w:tc>
          <w:tcPr>
            <w:tcW w:w="2160" w:type="dxa"/>
          </w:tcPr>
          <w:p w14:paraId="691CF2FF"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%AI.Agent.Skill</w:t>
            </w:r>
          </w:p>
        </w:tc>
        <w:tc>
          <w:tcPr>
            <w:tcW w:w="5985" w:type="dxa"/>
          </w:tcPr>
          <w:p w14:paraId="16A3021F"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Declarative sub-agent via XData SUMMARY + INSTRUCTIONS</w:t>
            </w:r>
          </w:p>
        </w:tc>
      </w:tr>
      <w:tr w:rsidR="000C5E8C" w14:paraId="13DA1869" w14:textId="77777777" w:rsidTr="00C9184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shd w:val="clear" w:color="auto" w:fill="F5F5FA"/>
          </w:tcPr>
          <w:p w14:paraId="21CB7983" w14:textId="77777777" w:rsidR="000C5E8C" w:rsidRDefault="00000000">
            <w:r>
              <w:rPr>
                <w:sz w:val="20"/>
              </w:rPr>
              <w:t>MCP</w:t>
            </w:r>
          </w:p>
        </w:tc>
        <w:tc>
          <w:tcPr>
            <w:tcW w:w="2160" w:type="dxa"/>
            <w:shd w:val="clear" w:color="auto" w:fill="F5F5FA"/>
          </w:tcPr>
          <w:p w14:paraId="160164AB"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%AI.MCP.Service</w:t>
            </w:r>
          </w:p>
        </w:tc>
        <w:tc>
          <w:tcPr>
            <w:tcW w:w="5985" w:type="dxa"/>
            <w:shd w:val="clear" w:color="auto" w:fill="F5F5FA"/>
          </w:tcPr>
          <w:p w14:paraId="4E7FB1F0"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REST + WebSocket MCP host for external clients</w:t>
            </w:r>
          </w:p>
        </w:tc>
      </w:tr>
      <w:tr w:rsidR="000C5E8C" w14:paraId="12BC8ABE" w14:textId="77777777" w:rsidTr="00C918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30E72DEA" w14:textId="77777777" w:rsidR="000C5E8C" w:rsidRDefault="00000000">
            <w:r>
              <w:rPr>
                <w:sz w:val="20"/>
              </w:rPr>
              <w:t>Policies</w:t>
            </w:r>
          </w:p>
        </w:tc>
        <w:tc>
          <w:tcPr>
            <w:tcW w:w="2160" w:type="dxa"/>
          </w:tcPr>
          <w:p w14:paraId="2FD94592"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%AI.Policy.Authorization</w:t>
            </w:r>
          </w:p>
        </w:tc>
        <w:tc>
          <w:tcPr>
            <w:tcW w:w="5985" w:type="dxa"/>
          </w:tcPr>
          <w:p w14:paraId="3D4ECA88"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Abstract auth gate; called before every tool invocation</w:t>
            </w:r>
          </w:p>
        </w:tc>
      </w:tr>
      <w:tr w:rsidR="000C5E8C" w14:paraId="19C53C11" w14:textId="77777777" w:rsidTr="00C9184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shd w:val="clear" w:color="auto" w:fill="F5F5FA"/>
          </w:tcPr>
          <w:p w14:paraId="66234B80" w14:textId="77777777" w:rsidR="000C5E8C" w:rsidRDefault="00000000">
            <w:r>
              <w:rPr>
                <w:sz w:val="20"/>
              </w:rPr>
              <w:t>Policies</w:t>
            </w:r>
          </w:p>
        </w:tc>
        <w:tc>
          <w:tcPr>
            <w:tcW w:w="2160" w:type="dxa"/>
            <w:shd w:val="clear" w:color="auto" w:fill="F5F5FA"/>
          </w:tcPr>
          <w:p w14:paraId="73145B58"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%AI.Policy.Audit</w:t>
            </w:r>
          </w:p>
        </w:tc>
        <w:tc>
          <w:tcPr>
            <w:tcW w:w="5985" w:type="dxa"/>
            <w:shd w:val="clear" w:color="auto" w:fill="F5F5FA"/>
          </w:tcPr>
          <w:p w14:paraId="6F0123BF"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Abstract audit logger; called after every invocation</w:t>
            </w:r>
          </w:p>
        </w:tc>
      </w:tr>
      <w:tr w:rsidR="000C5E8C" w14:paraId="2F89408E" w14:textId="77777777" w:rsidTr="00C918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3E9E1E62" w14:textId="77777777" w:rsidR="000C5E8C" w:rsidRDefault="00000000">
            <w:r>
              <w:rPr>
                <w:sz w:val="20"/>
              </w:rPr>
              <w:t>Policies</w:t>
            </w:r>
          </w:p>
        </w:tc>
        <w:tc>
          <w:tcPr>
            <w:tcW w:w="2160" w:type="dxa"/>
          </w:tcPr>
          <w:p w14:paraId="53007702"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%AI.Policy.Discovery</w:t>
            </w:r>
          </w:p>
        </w:tc>
        <w:tc>
          <w:tcPr>
            <w:tcW w:w="5985" w:type="dxa"/>
          </w:tcPr>
          <w:p w14:paraId="53E266A9"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Abstract tool catalog filter; called each agent turn</w:t>
            </w:r>
          </w:p>
        </w:tc>
      </w:tr>
      <w:tr w:rsidR="000C5E8C" w14:paraId="224E89F5" w14:textId="77777777" w:rsidTr="00C9184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shd w:val="clear" w:color="auto" w:fill="F5F5FA"/>
          </w:tcPr>
          <w:p w14:paraId="3F7E5549" w14:textId="77777777" w:rsidR="000C5E8C" w:rsidRDefault="00000000">
            <w:r>
              <w:rPr>
                <w:sz w:val="20"/>
              </w:rPr>
              <w:t>Policies</w:t>
            </w:r>
          </w:p>
        </w:tc>
        <w:tc>
          <w:tcPr>
            <w:tcW w:w="2160" w:type="dxa"/>
            <w:shd w:val="clear" w:color="auto" w:fill="F5F5FA"/>
          </w:tcPr>
          <w:p w14:paraId="6C9AB938"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%AI.Policy.ConsoleAuth</w:t>
            </w:r>
          </w:p>
        </w:tc>
        <w:tc>
          <w:tcPr>
            <w:tcW w:w="5985" w:type="dxa"/>
            <w:shd w:val="clear" w:color="auto" w:fill="F5F5FA"/>
          </w:tcPr>
          <w:p w14:paraId="06C0822C"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Built-in console confirmation</w:t>
            </w:r>
          </w:p>
        </w:tc>
      </w:tr>
      <w:tr w:rsidR="000C5E8C" w14:paraId="4194382C" w14:textId="77777777" w:rsidTr="00C918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3A0F49C8" w14:textId="77777777" w:rsidR="000C5E8C" w:rsidRDefault="00000000">
            <w:r>
              <w:rPr>
                <w:sz w:val="20"/>
              </w:rPr>
              <w:t>Policies</w:t>
            </w:r>
          </w:p>
        </w:tc>
        <w:tc>
          <w:tcPr>
            <w:tcW w:w="2160" w:type="dxa"/>
          </w:tcPr>
          <w:p w14:paraId="778E45F6"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%AI.Policy.ConsoleAudit</w:t>
            </w:r>
          </w:p>
        </w:tc>
        <w:tc>
          <w:tcPr>
            <w:tcW w:w="5985" w:type="dxa"/>
          </w:tcPr>
          <w:p w14:paraId="281ED313"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Built-in console logger</w:t>
            </w:r>
          </w:p>
        </w:tc>
      </w:tr>
      <w:tr w:rsidR="000C5E8C" w14:paraId="27D6FF61" w14:textId="77777777" w:rsidTr="00C9184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shd w:val="clear" w:color="auto" w:fill="F5F5FA"/>
          </w:tcPr>
          <w:p w14:paraId="6E3BD9A1" w14:textId="77777777" w:rsidR="000C5E8C" w:rsidRDefault="00000000">
            <w:r>
              <w:rPr>
                <w:sz w:val="20"/>
              </w:rPr>
              <w:t>RAG</w:t>
            </w:r>
          </w:p>
        </w:tc>
        <w:tc>
          <w:tcPr>
            <w:tcW w:w="2160" w:type="dxa"/>
            <w:shd w:val="clear" w:color="auto" w:fill="F5F5FA"/>
          </w:tcPr>
          <w:p w14:paraId="0918FA0A"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%AI.RAG.Embedding</w:t>
            </w:r>
          </w:p>
        </w:tc>
        <w:tc>
          <w:tcPr>
            <w:tcW w:w="5985" w:type="dxa"/>
            <w:shd w:val="clear" w:color="auto" w:fill="F5F5FA"/>
          </w:tcPr>
          <w:p w14:paraId="1E3D118D"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Abstract embedding provider</w:t>
            </w:r>
          </w:p>
        </w:tc>
      </w:tr>
      <w:tr w:rsidR="000C5E8C" w14:paraId="32F1A266" w14:textId="77777777" w:rsidTr="00C918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7E0FE5B4" w14:textId="77777777" w:rsidR="000C5E8C" w:rsidRDefault="00000000">
            <w:r>
              <w:rPr>
                <w:sz w:val="20"/>
              </w:rPr>
              <w:t>RAG</w:t>
            </w:r>
          </w:p>
        </w:tc>
        <w:tc>
          <w:tcPr>
            <w:tcW w:w="2160" w:type="dxa"/>
          </w:tcPr>
          <w:p w14:paraId="42EC36CE"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%AI.RAG.Embedding.FastEmbed</w:t>
            </w:r>
          </w:p>
        </w:tc>
        <w:tc>
          <w:tcPr>
            <w:tcW w:w="5985" w:type="dxa"/>
          </w:tcPr>
          <w:p w14:paraId="7AFF65CF"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Local ONNX embedding (AllMiniLML6V2, 384d, no API key)</w:t>
            </w:r>
          </w:p>
        </w:tc>
      </w:tr>
      <w:tr w:rsidR="000C5E8C" w14:paraId="36AD0A44" w14:textId="77777777" w:rsidTr="00C9184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shd w:val="clear" w:color="auto" w:fill="F5F5FA"/>
          </w:tcPr>
          <w:p w14:paraId="7AEFE19E" w14:textId="77777777" w:rsidR="000C5E8C" w:rsidRDefault="00000000">
            <w:r>
              <w:rPr>
                <w:sz w:val="20"/>
              </w:rPr>
              <w:t>RAG</w:t>
            </w:r>
          </w:p>
        </w:tc>
        <w:tc>
          <w:tcPr>
            <w:tcW w:w="2160" w:type="dxa"/>
            <w:shd w:val="clear" w:color="auto" w:fill="F5F5FA"/>
          </w:tcPr>
          <w:p w14:paraId="5FAF5DF0"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%AI.RAG.Embedding.OpenAI</w:t>
            </w:r>
          </w:p>
        </w:tc>
        <w:tc>
          <w:tcPr>
            <w:tcW w:w="5985" w:type="dxa"/>
            <w:shd w:val="clear" w:color="auto" w:fill="F5F5FA"/>
          </w:tcPr>
          <w:p w14:paraId="65B39D79"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OpenAI embedding via %AI.Provider</w:t>
            </w:r>
          </w:p>
        </w:tc>
      </w:tr>
      <w:tr w:rsidR="000C5E8C" w14:paraId="63E0B72F" w14:textId="77777777" w:rsidTr="00C918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276FAE58" w14:textId="77777777" w:rsidR="000C5E8C" w:rsidRDefault="00000000">
            <w:r>
              <w:rPr>
                <w:sz w:val="20"/>
              </w:rPr>
              <w:t>RAG</w:t>
            </w:r>
          </w:p>
        </w:tc>
        <w:tc>
          <w:tcPr>
            <w:tcW w:w="2160" w:type="dxa"/>
          </w:tcPr>
          <w:p w14:paraId="02801F11"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%AI.RAG.VectorStore.IRIS</w:t>
            </w:r>
          </w:p>
        </w:tc>
        <w:tc>
          <w:tcPr>
            <w:tcW w:w="5985" w:type="dxa"/>
          </w:tcPr>
          <w:p w14:paraId="08349264"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SQL-backed vector table</w:t>
            </w:r>
          </w:p>
        </w:tc>
      </w:tr>
      <w:tr w:rsidR="000C5E8C" w14:paraId="1910AC7B" w14:textId="77777777" w:rsidTr="00C9184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shd w:val="clear" w:color="auto" w:fill="F5F5FA"/>
          </w:tcPr>
          <w:p w14:paraId="3EE06107" w14:textId="77777777" w:rsidR="000C5E8C" w:rsidRDefault="00000000">
            <w:r>
              <w:rPr>
                <w:sz w:val="20"/>
              </w:rPr>
              <w:t>RAG</w:t>
            </w:r>
          </w:p>
        </w:tc>
        <w:tc>
          <w:tcPr>
            <w:tcW w:w="2160" w:type="dxa"/>
            <w:shd w:val="clear" w:color="auto" w:fill="F5F5FA"/>
          </w:tcPr>
          <w:p w14:paraId="40F727BA"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%AI.RAG.KnowledgeBase</w:t>
            </w:r>
          </w:p>
        </w:tc>
        <w:tc>
          <w:tcPr>
            <w:tcW w:w="5985" w:type="dxa"/>
            <w:shd w:val="clear" w:color="auto" w:fill="F5F5FA"/>
          </w:tcPr>
          <w:p w14:paraId="64BBF0C5"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Chunk + embed + store + auto-expose search tool</w:t>
            </w:r>
          </w:p>
        </w:tc>
      </w:tr>
      <w:tr w:rsidR="000C5E8C" w14:paraId="2D52A5C7" w14:textId="77777777" w:rsidTr="00C918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2FB5A847" w14:textId="77777777" w:rsidR="000C5E8C" w:rsidRDefault="00000000">
            <w:r>
              <w:rPr>
                <w:sz w:val="20"/>
              </w:rPr>
              <w:lastRenderedPageBreak/>
              <w:t>Settings</w:t>
            </w:r>
          </w:p>
        </w:tc>
        <w:tc>
          <w:tcPr>
            <w:tcW w:w="2160" w:type="dxa"/>
          </w:tcPr>
          <w:p w14:paraId="67056B1B"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%AI.Utils.SettingStore</w:t>
            </w:r>
          </w:p>
        </w:tc>
        <w:tc>
          <w:tcPr>
            <w:tcW w:w="5985" w:type="dxa"/>
          </w:tcPr>
          <w:p w14:paraId="55EAD74E"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Abstract setting resolver (@{prefix.key} syntax)</w:t>
            </w:r>
          </w:p>
        </w:tc>
      </w:tr>
      <w:tr w:rsidR="000C5E8C" w14:paraId="0A68FE64" w14:textId="77777777" w:rsidTr="00C9184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shd w:val="clear" w:color="auto" w:fill="F5F5FA"/>
          </w:tcPr>
          <w:p w14:paraId="56AE7FFC" w14:textId="77777777" w:rsidR="000C5E8C" w:rsidRDefault="00000000">
            <w:r>
              <w:rPr>
                <w:sz w:val="20"/>
              </w:rPr>
              <w:t>Settings</w:t>
            </w:r>
          </w:p>
        </w:tc>
        <w:tc>
          <w:tcPr>
            <w:tcW w:w="2160" w:type="dxa"/>
            <w:shd w:val="clear" w:color="auto" w:fill="F5F5FA"/>
          </w:tcPr>
          <w:p w14:paraId="7F70C554"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%AI.Utils.ConfigStore</w:t>
            </w:r>
          </w:p>
        </w:tc>
        <w:tc>
          <w:tcPr>
            <w:tcW w:w="5985" w:type="dxa"/>
            <w:shd w:val="clear" w:color="auto" w:fill="F5F5FA"/>
          </w:tcPr>
          <w:p w14:paraId="244F1F1A"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ConfigStore-backed settings</w:t>
            </w:r>
          </w:p>
        </w:tc>
      </w:tr>
      <w:tr w:rsidR="000C5E8C" w14:paraId="4CF1ABFA" w14:textId="77777777" w:rsidTr="00C918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78F402EA" w14:textId="77777777" w:rsidR="000C5E8C" w:rsidRDefault="00000000">
            <w:r>
              <w:rPr>
                <w:sz w:val="20"/>
              </w:rPr>
              <w:t>Settings</w:t>
            </w:r>
          </w:p>
        </w:tc>
        <w:tc>
          <w:tcPr>
            <w:tcW w:w="2160" w:type="dxa"/>
          </w:tcPr>
          <w:p w14:paraId="4420BAE0"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%AI.Utils.WalletStore</w:t>
            </w:r>
          </w:p>
        </w:tc>
        <w:tc>
          <w:tcPr>
            <w:tcW w:w="5985" w:type="dxa"/>
          </w:tcPr>
          <w:p w14:paraId="36AE048F"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IRIS Secure Wallet-backed secrets</w:t>
            </w:r>
          </w:p>
        </w:tc>
      </w:tr>
      <w:tr w:rsidR="000C5E8C" w14:paraId="0BEB61C2" w14:textId="77777777" w:rsidTr="00C9184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shd w:val="clear" w:color="auto" w:fill="F5F5FA"/>
          </w:tcPr>
          <w:p w14:paraId="6E5F8157" w14:textId="77777777" w:rsidR="000C5E8C" w:rsidRDefault="00000000">
            <w:r>
              <w:rPr>
                <w:sz w:val="20"/>
              </w:rPr>
              <w:t>Shell</w:t>
            </w:r>
          </w:p>
        </w:tc>
        <w:tc>
          <w:tcPr>
            <w:tcW w:w="2160" w:type="dxa"/>
            <w:shd w:val="clear" w:color="auto" w:fill="F5F5FA"/>
          </w:tcPr>
          <w:p w14:paraId="60F1D98B"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%AI.Shell.Console</w:t>
            </w:r>
          </w:p>
        </w:tc>
        <w:tc>
          <w:tcPr>
            <w:tcW w:w="5985" w:type="dxa"/>
            <w:shd w:val="clear" w:color="auto" w:fill="F5F5FA"/>
          </w:tcPr>
          <w:p w14:paraId="39339BC3"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Abstract REPL for terminal agent interaction</w:t>
            </w:r>
          </w:p>
        </w:tc>
      </w:tr>
      <w:tr w:rsidR="000C5E8C" w14:paraId="732CE71E" w14:textId="77777777" w:rsidTr="00C918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601201C0" w14:textId="77777777" w:rsidR="000C5E8C" w:rsidRDefault="00000000">
            <w:r>
              <w:rPr>
                <w:sz w:val="20"/>
              </w:rPr>
              <w:t>Shell</w:t>
            </w:r>
          </w:p>
        </w:tc>
        <w:tc>
          <w:tcPr>
            <w:tcW w:w="2160" w:type="dxa"/>
          </w:tcPr>
          <w:p w14:paraId="2DDA1E62"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%AI.Shell.ConsoleAgent</w:t>
            </w:r>
          </w:p>
        </w:tc>
        <w:tc>
          <w:tcPr>
            <w:tcW w:w="5985" w:type="dxa"/>
          </w:tcPr>
          <w:p w14:paraId="23CC6434"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Pre-configured terminal agent</w:t>
            </w:r>
          </w:p>
        </w:tc>
      </w:tr>
      <w:tr w:rsidR="000C5E8C" w14:paraId="159F528C" w14:textId="77777777" w:rsidTr="00C9184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shd w:val="clear" w:color="auto" w:fill="F5F5FA"/>
          </w:tcPr>
          <w:p w14:paraId="1CAB6E00" w14:textId="77777777" w:rsidR="000C5E8C" w:rsidRDefault="00000000">
            <w:r>
              <w:rPr>
                <w:sz w:val="20"/>
              </w:rPr>
              <w:t>Shell</w:t>
            </w:r>
          </w:p>
        </w:tc>
        <w:tc>
          <w:tcPr>
            <w:tcW w:w="2160" w:type="dxa"/>
            <w:shd w:val="clear" w:color="auto" w:fill="F5F5FA"/>
          </w:tcPr>
          <w:p w14:paraId="77A7B277"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%AI.Shell.StreamRenderer</w:t>
            </w:r>
          </w:p>
        </w:tc>
        <w:tc>
          <w:tcPr>
            <w:tcW w:w="5985" w:type="dxa"/>
            <w:shd w:val="clear" w:color="auto" w:fill="F5F5FA"/>
          </w:tcPr>
          <w:p w14:paraId="77766F78"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Stream rendering for terminal</w:t>
            </w:r>
          </w:p>
        </w:tc>
      </w:tr>
      <w:tr w:rsidR="000C5E8C" w14:paraId="0E4E17E7" w14:textId="77777777" w:rsidTr="00C918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1C2E7364" w14:textId="77777777" w:rsidR="000C5E8C" w:rsidRDefault="00000000">
            <w:r>
              <w:rPr>
                <w:sz w:val="20"/>
              </w:rPr>
              <w:t>ToolSet Spec</w:t>
            </w:r>
          </w:p>
        </w:tc>
        <w:tc>
          <w:tcPr>
            <w:tcW w:w="2160" w:type="dxa"/>
          </w:tcPr>
          <w:p w14:paraId="3D0D9573"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Specification.ToolSet</w:t>
            </w:r>
          </w:p>
        </w:tc>
        <w:tc>
          <w:tcPr>
            <w:tcW w:w="5985" w:type="dxa"/>
          </w:tcPr>
          <w:p w14:paraId="4D2B399D"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Root XML element for ToolSet XData</w:t>
            </w:r>
          </w:p>
        </w:tc>
      </w:tr>
      <w:tr w:rsidR="000C5E8C" w14:paraId="17D8018A" w14:textId="77777777" w:rsidTr="00C9184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shd w:val="clear" w:color="auto" w:fill="F5F5FA"/>
          </w:tcPr>
          <w:p w14:paraId="64F7A08E" w14:textId="77777777" w:rsidR="000C5E8C" w:rsidRDefault="00000000">
            <w:r>
              <w:rPr>
                <w:sz w:val="20"/>
              </w:rPr>
              <w:t>ToolSet Spec</w:t>
            </w:r>
          </w:p>
        </w:tc>
        <w:tc>
          <w:tcPr>
            <w:tcW w:w="2160" w:type="dxa"/>
            <w:shd w:val="clear" w:color="auto" w:fill="F5F5FA"/>
          </w:tcPr>
          <w:p w14:paraId="0AD744CD"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Specification.Tool / Include / Exclude / Filter</w:t>
            </w:r>
          </w:p>
        </w:tc>
        <w:tc>
          <w:tcPr>
            <w:tcW w:w="5985" w:type="dxa"/>
            <w:shd w:val="clear" w:color="auto" w:fill="F5F5FA"/>
          </w:tcPr>
          <w:p w14:paraId="7F771E72"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Tool declaration, inclusion, exclusion, conditional filtering</w:t>
            </w:r>
          </w:p>
        </w:tc>
      </w:tr>
      <w:tr w:rsidR="000C5E8C" w14:paraId="1C47C2D8" w14:textId="77777777" w:rsidTr="00C918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54BFC3DA" w14:textId="77777777" w:rsidR="000C5E8C" w:rsidRDefault="00000000">
            <w:r>
              <w:rPr>
                <w:sz w:val="20"/>
              </w:rPr>
              <w:t>ToolSet Spec</w:t>
            </w:r>
          </w:p>
        </w:tc>
        <w:tc>
          <w:tcPr>
            <w:tcW w:w="2160" w:type="dxa"/>
          </w:tcPr>
          <w:p w14:paraId="5BC96F4A"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Specification.Query</w:t>
            </w:r>
          </w:p>
        </w:tc>
        <w:tc>
          <w:tcPr>
            <w:tcW w:w="5985" w:type="dxa"/>
          </w:tcPr>
          <w:p w14:paraId="59BF55B4"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Inline SQL exposed as a tool (compile-time validated)</w:t>
            </w:r>
          </w:p>
        </w:tc>
      </w:tr>
      <w:tr w:rsidR="000C5E8C" w14:paraId="49C63CD2" w14:textId="77777777" w:rsidTr="00C9184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shd w:val="clear" w:color="auto" w:fill="F5F5FA"/>
          </w:tcPr>
          <w:p w14:paraId="080A93E4" w14:textId="77777777" w:rsidR="000C5E8C" w:rsidRDefault="00000000">
            <w:r>
              <w:rPr>
                <w:sz w:val="20"/>
              </w:rPr>
              <w:t>ToolSet Spec</w:t>
            </w:r>
          </w:p>
        </w:tc>
        <w:tc>
          <w:tcPr>
            <w:tcW w:w="2160" w:type="dxa"/>
            <w:shd w:val="clear" w:color="auto" w:fill="F5F5FA"/>
          </w:tcPr>
          <w:p w14:paraId="18D846E1"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Specification.MCP / .Stdio / .Remote</w:t>
            </w:r>
          </w:p>
        </w:tc>
        <w:tc>
          <w:tcPr>
            <w:tcW w:w="5985" w:type="dxa"/>
            <w:shd w:val="clear" w:color="auto" w:fill="F5F5FA"/>
          </w:tcPr>
          <w:p w14:paraId="3C23F04B"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MCP server references</w:t>
            </w:r>
          </w:p>
        </w:tc>
      </w:tr>
      <w:tr w:rsidR="000C5E8C" w14:paraId="137AF01C" w14:textId="77777777" w:rsidTr="00C918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55181A61" w14:textId="77777777" w:rsidR="000C5E8C" w:rsidRDefault="00000000">
            <w:r>
              <w:rPr>
                <w:sz w:val="20"/>
              </w:rPr>
              <w:t>ToolSet Spec</w:t>
            </w:r>
          </w:p>
        </w:tc>
        <w:tc>
          <w:tcPr>
            <w:tcW w:w="2160" w:type="dxa"/>
          </w:tcPr>
          <w:p w14:paraId="18B8F021"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Specification.Policies / .PolicyElement</w:t>
            </w:r>
          </w:p>
        </w:tc>
        <w:tc>
          <w:tcPr>
            <w:tcW w:w="5985" w:type="dxa"/>
          </w:tcPr>
          <w:p w14:paraId="09E0E341"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Policy attachment</w:t>
            </w:r>
          </w:p>
        </w:tc>
      </w:tr>
      <w:tr w:rsidR="000C5E8C" w14:paraId="76A70EF4" w14:textId="77777777" w:rsidTr="00C9184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shd w:val="clear" w:color="auto" w:fill="F5F5FA"/>
          </w:tcPr>
          <w:p w14:paraId="6E5A1E30" w14:textId="77777777" w:rsidR="000C5E8C" w:rsidRDefault="00000000">
            <w:r>
              <w:rPr>
                <w:sz w:val="20"/>
              </w:rPr>
              <w:t>ToolSet Spec</w:t>
            </w:r>
          </w:p>
        </w:tc>
        <w:tc>
          <w:tcPr>
            <w:tcW w:w="2160" w:type="dxa"/>
            <w:shd w:val="clear" w:color="auto" w:fill="F5F5FA"/>
          </w:tcPr>
          <w:p w14:paraId="1245043D"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Specification.Config / .EnvVar / .Requirement</w:t>
            </w:r>
          </w:p>
        </w:tc>
        <w:tc>
          <w:tcPr>
            <w:tcW w:w="5985" w:type="dxa"/>
            <w:shd w:val="clear" w:color="auto" w:fill="F5F5FA"/>
          </w:tcPr>
          <w:p w14:paraId="7CC041BE"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Static config, env vars, runtime dependencies</w:t>
            </w:r>
          </w:p>
        </w:tc>
      </w:tr>
    </w:tbl>
    <w:p w14:paraId="01F5AD4A" w14:textId="77777777" w:rsidR="000C5E8C" w:rsidRDefault="000C5E8C"/>
    <w:p w14:paraId="4905B318" w14:textId="77777777" w:rsidR="000C5E8C" w:rsidRDefault="00000000">
      <w:pPr>
        <w:pStyle w:val="Heading1"/>
      </w:pPr>
      <w:bookmarkStart w:id="39" w:name="_Toc229439202"/>
      <w:r>
        <w:t>Appendix B: General Requirements Beyond MVP</w:t>
      </w:r>
      <w:bookmarkEnd w:id="39"/>
    </w:p>
    <w:p w14:paraId="7AB476EF" w14:textId="77777777" w:rsidR="000C5E8C" w:rsidRDefault="00000000">
      <w:r>
        <w:t>These requirements are important for the full product but are not blocking the three MVP use cases. They should be addressed after the MVP ships.</w:t>
      </w:r>
    </w:p>
    <w:tbl>
      <w:tblPr>
        <w:tblStyle w:val="LightGrid-Accent1"/>
        <w:tblW w:w="0" w:type="auto"/>
        <w:jc w:val="center"/>
        <w:tblLook w:val="04A0" w:firstRow="1" w:lastRow="0" w:firstColumn="1" w:lastColumn="0" w:noHBand="0" w:noVBand="1"/>
      </w:tblPr>
      <w:tblGrid>
        <w:gridCol w:w="1800"/>
        <w:gridCol w:w="4470"/>
        <w:gridCol w:w="3135"/>
      </w:tblGrid>
      <w:tr w:rsidR="000C5E8C" w14:paraId="587DB1A6" w14:textId="77777777" w:rsidTr="00C9184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shd w:val="clear" w:color="auto" w:fill="1A1A2E"/>
          </w:tcPr>
          <w:p w14:paraId="7843B026" w14:textId="77777777" w:rsidR="000C5E8C" w:rsidRDefault="00000000">
            <w:r>
              <w:rPr>
                <w:color w:val="FFFFFF"/>
                <w:sz w:val="20"/>
              </w:rPr>
              <w:t>Requirement</w:t>
            </w:r>
          </w:p>
        </w:tc>
        <w:tc>
          <w:tcPr>
            <w:tcW w:w="4470" w:type="dxa"/>
            <w:shd w:val="clear" w:color="auto" w:fill="1A1A2E"/>
          </w:tcPr>
          <w:p w14:paraId="57C98F46" w14:textId="77777777" w:rsidR="000C5E8C"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What Is Needed</w:t>
            </w:r>
          </w:p>
        </w:tc>
        <w:tc>
          <w:tcPr>
            <w:tcW w:w="3135" w:type="dxa"/>
            <w:shd w:val="clear" w:color="auto" w:fill="1A1A2E"/>
          </w:tcPr>
          <w:p w14:paraId="6A8A58CD" w14:textId="77777777" w:rsidR="000C5E8C"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Why</w:t>
            </w:r>
          </w:p>
        </w:tc>
      </w:tr>
      <w:tr w:rsidR="000C5E8C" w14:paraId="6B5216BB" w14:textId="77777777" w:rsidTr="00C918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tcPr>
          <w:p w14:paraId="69150CD6" w14:textId="77777777" w:rsidR="000C5E8C" w:rsidRDefault="00000000">
            <w:r>
              <w:rPr>
                <w:sz w:val="20"/>
              </w:rPr>
              <w:t>Context strategy</w:t>
            </w:r>
          </w:p>
        </w:tc>
        <w:tc>
          <w:tcPr>
            <w:tcW w:w="4470" w:type="dxa"/>
          </w:tcPr>
          <w:p w14:paraId="679A5E48"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Agent-level property controlling how prior turns are handled when approaching context limits. Options: full, summarized, hybrid. Invariants: tool results never dropped, user decisions kept verbatim, catalog grounding persists, recent turns in full.</w:t>
            </w:r>
          </w:p>
        </w:tc>
        <w:tc>
          <w:tcPr>
            <w:tcW w:w="3135" w:type="dxa"/>
          </w:tcPr>
          <w:p w14:paraId="281FE99E"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Long conversations exceed context limits. The MVP use cases typically complete in 5-15 turns, within most provider limits. Longer-running sessions need this.</w:t>
            </w:r>
          </w:p>
        </w:tc>
      </w:tr>
      <w:tr w:rsidR="000C5E8C" w14:paraId="2C4BEE7D" w14:textId="77777777" w:rsidTr="00C9184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shd w:val="clear" w:color="auto" w:fill="F5F5FA"/>
          </w:tcPr>
          <w:p w14:paraId="473EF6F3" w14:textId="77777777" w:rsidR="000C5E8C" w:rsidRDefault="00000000">
            <w:r>
              <w:rPr>
                <w:sz w:val="20"/>
              </w:rPr>
              <w:t>Skill loading strategies</w:t>
            </w:r>
          </w:p>
        </w:tc>
        <w:tc>
          <w:tcPr>
            <w:tcW w:w="4470" w:type="dxa"/>
            <w:shd w:val="clear" w:color="auto" w:fill="F5F5FA"/>
          </w:tcPr>
          <w:p w14:paraId="55949B39"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Static (always present), retrieval-based (loaded when tags match current turn), hybrid (summary always, full on demand).</w:t>
            </w:r>
          </w:p>
        </w:tc>
        <w:tc>
          <w:tcPr>
            <w:tcW w:w="3135" w:type="dxa"/>
            <w:shd w:val="clear" w:color="auto" w:fill="F5F5FA"/>
          </w:tcPr>
          <w:p w14:paraId="4113B678"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The MVP loads all skills statically. With 9+ skills, retrieval-based loading improves token efficiency.</w:t>
            </w:r>
          </w:p>
        </w:tc>
      </w:tr>
      <w:tr w:rsidR="000C5E8C" w14:paraId="31330ED6" w14:textId="77777777" w:rsidTr="00C918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tcPr>
          <w:p w14:paraId="78090387" w14:textId="77777777" w:rsidR="000C5E8C" w:rsidRDefault="00000000">
            <w:r>
              <w:rPr>
                <w:sz w:val="20"/>
              </w:rPr>
              <w:t>Skill priority and conflict resolution</w:t>
            </w:r>
          </w:p>
        </w:tc>
        <w:tc>
          <w:tcPr>
            <w:tcW w:w="4470" w:type="dxa"/>
          </w:tcPr>
          <w:p w14:paraId="0CD9553F"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When multiple skills provide overlapping guidance, a priority value determines precedence.</w:t>
            </w:r>
          </w:p>
        </w:tc>
        <w:tc>
          <w:tcPr>
            <w:tcW w:w="3135" w:type="dxa"/>
          </w:tcPr>
          <w:p w14:paraId="08A80777"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Not blocking MVP with 9 curated skills, but matters as third-party skills are added.</w:t>
            </w:r>
          </w:p>
        </w:tc>
      </w:tr>
      <w:tr w:rsidR="000C5E8C" w14:paraId="723E897B" w14:textId="77777777" w:rsidTr="00C9184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shd w:val="clear" w:color="auto" w:fill="F5F5FA"/>
          </w:tcPr>
          <w:p w14:paraId="0ECD00D6" w14:textId="77777777" w:rsidR="000C5E8C" w:rsidRDefault="00000000">
            <w:r>
              <w:rPr>
                <w:sz w:val="20"/>
              </w:rPr>
              <w:t>Skill token budget</w:t>
            </w:r>
          </w:p>
        </w:tc>
        <w:tc>
          <w:tcPr>
            <w:tcW w:w="4470" w:type="dxa"/>
            <w:shd w:val="clear" w:color="auto" w:fill="F5F5FA"/>
          </w:tcPr>
          <w:p w14:paraId="69A5C417"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Per-skill cap on context tokens consumed by INSTRUCTIONS.</w:t>
            </w:r>
          </w:p>
        </w:tc>
        <w:tc>
          <w:tcPr>
            <w:tcW w:w="3135" w:type="dxa"/>
            <w:shd w:val="clear" w:color="auto" w:fill="F5F5FA"/>
          </w:tcPr>
          <w:p w14:paraId="1760A8F5"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Prevents one verbose skill from crowding out others.</w:t>
            </w:r>
          </w:p>
        </w:tc>
      </w:tr>
      <w:tr w:rsidR="000C5E8C" w14:paraId="7B67F249" w14:textId="77777777" w:rsidTr="00C918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tcPr>
          <w:p w14:paraId="642D22A7" w14:textId="77777777" w:rsidR="000C5E8C" w:rsidRDefault="00000000">
            <w:r>
              <w:rPr>
                <w:sz w:val="20"/>
              </w:rPr>
              <w:t xml:space="preserve">Conversation search and history </w:t>
            </w:r>
            <w:r>
              <w:rPr>
                <w:sz w:val="20"/>
              </w:rPr>
              <w:lastRenderedPageBreak/>
              <w:t>UI</w:t>
            </w:r>
          </w:p>
        </w:tc>
        <w:tc>
          <w:tcPr>
            <w:tcW w:w="4470" w:type="dxa"/>
          </w:tcPr>
          <w:p w14:paraId="32973AF5"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Queryable index of past conversations. Search by title, content, and date.</w:t>
            </w:r>
          </w:p>
        </w:tc>
        <w:tc>
          <w:tcPr>
            <w:tcW w:w="3135" w:type="dxa"/>
          </w:tcPr>
          <w:p w14:paraId="6EBD9E1F"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MVP works with basic session list. History search improves the </w:t>
            </w:r>
            <w:r>
              <w:rPr>
                <w:sz w:val="20"/>
              </w:rPr>
              <w:lastRenderedPageBreak/>
              <w:t>experience for heavy users.</w:t>
            </w:r>
          </w:p>
        </w:tc>
      </w:tr>
      <w:tr w:rsidR="000C5E8C" w14:paraId="4DBA99F6" w14:textId="77777777" w:rsidTr="00C9184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shd w:val="clear" w:color="auto" w:fill="F5F5FA"/>
          </w:tcPr>
          <w:p w14:paraId="5DC6D16E" w14:textId="77777777" w:rsidR="000C5E8C" w:rsidRDefault="00000000">
            <w:r>
              <w:rPr>
                <w:sz w:val="20"/>
              </w:rPr>
              <w:lastRenderedPageBreak/>
              <w:t>Conversation export</w:t>
            </w:r>
          </w:p>
        </w:tc>
        <w:tc>
          <w:tcPr>
            <w:tcW w:w="4470" w:type="dxa"/>
            <w:shd w:val="clear" w:color="auto" w:fill="F5F5FA"/>
          </w:tcPr>
          <w:p w14:paraId="2F5D4CFE"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Export conversations in structured format for compliance.</w:t>
            </w:r>
          </w:p>
        </w:tc>
        <w:tc>
          <w:tcPr>
            <w:tcW w:w="3135" w:type="dxa"/>
            <w:shd w:val="clear" w:color="auto" w:fill="F5F5FA"/>
          </w:tcPr>
          <w:p w14:paraId="295F728F"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Framework already supports Session.Export as JSON.</w:t>
            </w:r>
          </w:p>
        </w:tc>
      </w:tr>
      <w:tr w:rsidR="000C5E8C" w14:paraId="05BC3346" w14:textId="77777777" w:rsidTr="00C918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tcPr>
          <w:p w14:paraId="0AB14D2F" w14:textId="77777777" w:rsidR="000C5E8C" w:rsidRDefault="00000000">
            <w:r>
              <w:rPr>
                <w:sz w:val="20"/>
              </w:rPr>
              <w:t>Deterministic retries</w:t>
            </w:r>
          </w:p>
        </w:tc>
        <w:tc>
          <w:tcPr>
            <w:tcW w:w="4470" w:type="dxa"/>
          </w:tcPr>
          <w:p w14:paraId="4EEABD3E"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Retries follow declared policy (Idempotent flag + retry count). Agent does not invent retry behavior.</w:t>
            </w:r>
          </w:p>
        </w:tc>
        <w:tc>
          <w:tcPr>
            <w:tcW w:w="3135" w:type="dxa"/>
          </w:tcPr>
          <w:p w14:paraId="1E6AE411"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Important for reliability but MVP can function without automatic retries.</w:t>
            </w:r>
          </w:p>
        </w:tc>
      </w:tr>
      <w:tr w:rsidR="000C5E8C" w14:paraId="584B90C1" w14:textId="77777777" w:rsidTr="00C9184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shd w:val="clear" w:color="auto" w:fill="F5F5FA"/>
          </w:tcPr>
          <w:p w14:paraId="2007C8C4" w14:textId="77777777" w:rsidR="000C5E8C" w:rsidRDefault="00000000">
            <w:r>
              <w:rPr>
                <w:sz w:val="20"/>
              </w:rPr>
              <w:t>Streaming continuity</w:t>
            </w:r>
          </w:p>
        </w:tc>
        <w:tc>
          <w:tcPr>
            <w:tcW w:w="4470" w:type="dxa"/>
            <w:shd w:val="clear" w:color="auto" w:fill="F5F5FA"/>
          </w:tcPr>
          <w:p w14:paraId="65ADD3DA"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SSE events resume on reconnection via correlation ID.</w:t>
            </w:r>
          </w:p>
        </w:tc>
        <w:tc>
          <w:tcPr>
            <w:tcW w:w="3135" w:type="dxa"/>
            <w:shd w:val="clear" w:color="auto" w:fill="F5F5FA"/>
          </w:tcPr>
          <w:p w14:paraId="58A54B6E"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Nice-to-have for MVP; essential for production deployments.</w:t>
            </w:r>
          </w:p>
        </w:tc>
      </w:tr>
      <w:tr w:rsidR="000C5E8C" w14:paraId="7119D722" w14:textId="77777777" w:rsidTr="00C918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tcPr>
          <w:p w14:paraId="65FD1520" w14:textId="77777777" w:rsidR="000C5E8C" w:rsidRDefault="00000000">
            <w:r>
              <w:rPr>
                <w:sz w:val="20"/>
              </w:rPr>
              <w:t>Graceful degradation</w:t>
            </w:r>
          </w:p>
        </w:tc>
        <w:tc>
          <w:tcPr>
            <w:tcW w:w="4470" w:type="dxa"/>
          </w:tcPr>
          <w:p w14:paraId="392064BC"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When catalog re-indexing or monitoring is unavailable, agent operates in reduced-capability mode.</w:t>
            </w:r>
          </w:p>
        </w:tc>
        <w:tc>
          <w:tcPr>
            <w:tcW w:w="3135" w:type="dxa"/>
          </w:tcPr>
          <w:p w14:paraId="2AC560A8"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MVP assumes all subsystems are available.</w:t>
            </w:r>
          </w:p>
        </w:tc>
      </w:tr>
      <w:tr w:rsidR="000C5E8C" w14:paraId="25CCD845" w14:textId="77777777" w:rsidTr="00C9184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shd w:val="clear" w:color="auto" w:fill="F5F5FA"/>
          </w:tcPr>
          <w:p w14:paraId="075F25D9" w14:textId="77777777" w:rsidR="000C5E8C" w:rsidRDefault="00000000">
            <w:r>
              <w:rPr>
                <w:sz w:val="20"/>
              </w:rPr>
              <w:t>OutputSchema auto-generation</w:t>
            </w:r>
          </w:p>
        </w:tc>
        <w:tc>
          <w:tcPr>
            <w:tcW w:w="4470" w:type="dxa"/>
            <w:shd w:val="clear" w:color="auto" w:fill="F5F5FA"/>
          </w:tcPr>
          <w:p w14:paraId="683B97EC"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Auto-generate JSON Schema for tool return values, matching how InputSchema is auto-generated from FormalSpec.</w:t>
            </w:r>
          </w:p>
        </w:tc>
        <w:tc>
          <w:tcPr>
            <w:tcW w:w="3135" w:type="dxa"/>
            <w:shd w:val="clear" w:color="auto" w:fill="F5F5FA"/>
          </w:tcPr>
          <w:p w14:paraId="51402B60"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Enables output validation. Not blocking MVP.</w:t>
            </w:r>
          </w:p>
        </w:tc>
      </w:tr>
      <w:tr w:rsidR="000C5E8C" w14:paraId="32739D21" w14:textId="77777777" w:rsidTr="00C918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tcPr>
          <w:p w14:paraId="3E91931A" w14:textId="77777777" w:rsidR="000C5E8C" w:rsidRDefault="00000000">
            <w:r>
              <w:rPr>
                <w:sz w:val="20"/>
              </w:rPr>
              <w:t>Multiple agents per deployment</w:t>
            </w:r>
          </w:p>
        </w:tc>
        <w:tc>
          <w:tcPr>
            <w:tcW w:w="4470" w:type="dxa"/>
          </w:tcPr>
          <w:p w14:paraId="71C52396"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Data model supports multi-agent from day one. Practical multi-agent orchestration (routing, handoff) is post-MVP.</w:t>
            </w:r>
          </w:p>
        </w:tc>
        <w:tc>
          <w:tcPr>
            <w:tcW w:w="3135" w:type="dxa"/>
          </w:tcPr>
          <w:p w14:paraId="32F314D9"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MVP ships a single agent. The data model is ready.</w:t>
            </w:r>
          </w:p>
        </w:tc>
      </w:tr>
    </w:tbl>
    <w:p w14:paraId="185FBBBB" w14:textId="77777777" w:rsidR="000C5E8C" w:rsidRDefault="000C5E8C"/>
    <w:p w14:paraId="2BB1A603" w14:textId="77777777" w:rsidR="000C5E8C" w:rsidRDefault="00000000">
      <w:pPr>
        <w:pStyle w:val="Heading1"/>
      </w:pPr>
      <w:bookmarkStart w:id="40" w:name="_Toc229439203"/>
      <w:r>
        <w:t>Appendix C: Reference Implementation</w:t>
      </w:r>
      <w:bookmarkEnd w:id="40"/>
    </w:p>
    <w:p w14:paraId="593A99F4" w14:textId="77777777" w:rsidR="000C5E8C" w:rsidRDefault="00000000">
      <w:r>
        <w:t>The Health Interop Copilot (codebase: agentic_interop) is a working application built on the %AI Framework that validates every requirement in this document. Everything in this appendix is Application-level: examples of what the framework enables.</w:t>
      </w:r>
    </w:p>
    <w:p w14:paraId="38310FD1" w14:textId="77777777" w:rsidR="000C5E8C" w:rsidRDefault="00000000">
      <w:pPr>
        <w:pStyle w:val="Heading2"/>
      </w:pPr>
      <w:bookmarkStart w:id="41" w:name="_Toc229439204"/>
      <w:r>
        <w:t>C.1 Project Summary</w:t>
      </w:r>
      <w:bookmarkEnd w:id="41"/>
    </w:p>
    <w:tbl>
      <w:tblPr>
        <w:tblStyle w:val="LightGrid-Accent1"/>
        <w:tblW w:w="0" w:type="auto"/>
        <w:jc w:val="center"/>
        <w:tblLook w:val="04A0" w:firstRow="1" w:lastRow="0" w:firstColumn="1" w:lastColumn="0" w:noHBand="0" w:noVBand="1"/>
      </w:tblPr>
      <w:tblGrid>
        <w:gridCol w:w="3330"/>
        <w:gridCol w:w="6076"/>
      </w:tblGrid>
      <w:tr w:rsidR="000C5E8C" w14:paraId="5C179D34" w14:textId="77777777" w:rsidTr="00C9184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0" w:type="dxa"/>
            <w:shd w:val="clear" w:color="auto" w:fill="1A1A2E"/>
          </w:tcPr>
          <w:p w14:paraId="4D388729" w14:textId="77777777" w:rsidR="000C5E8C" w:rsidRDefault="00000000">
            <w:r>
              <w:rPr>
                <w:color w:val="FFFFFF"/>
                <w:sz w:val="20"/>
              </w:rPr>
              <w:t>Metric</w:t>
            </w:r>
          </w:p>
        </w:tc>
        <w:tc>
          <w:tcPr>
            <w:tcW w:w="6076" w:type="dxa"/>
            <w:shd w:val="clear" w:color="auto" w:fill="1A1A2E"/>
          </w:tcPr>
          <w:p w14:paraId="0CA61F9E" w14:textId="77777777" w:rsidR="000C5E8C"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Value</w:t>
            </w:r>
          </w:p>
        </w:tc>
      </w:tr>
      <w:tr w:rsidR="000C5E8C" w14:paraId="06C28CEF" w14:textId="77777777" w:rsidTr="00C918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0" w:type="dxa"/>
          </w:tcPr>
          <w:p w14:paraId="10F6C58F" w14:textId="77777777" w:rsidR="000C5E8C" w:rsidRDefault="00000000">
            <w:r>
              <w:rPr>
                <w:sz w:val="20"/>
              </w:rPr>
              <w:t>ObjectScript classes</w:t>
            </w:r>
          </w:p>
        </w:tc>
        <w:tc>
          <w:tcPr>
            <w:tcW w:w="6076" w:type="dxa"/>
          </w:tcPr>
          <w:p w14:paraId="6605C77A"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58</w:t>
            </w:r>
          </w:p>
        </w:tc>
      </w:tr>
      <w:tr w:rsidR="000C5E8C" w14:paraId="38713B73" w14:textId="77777777" w:rsidTr="00C9184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0" w:type="dxa"/>
            <w:shd w:val="clear" w:color="auto" w:fill="F5F5FA"/>
          </w:tcPr>
          <w:p w14:paraId="70A558BB" w14:textId="77777777" w:rsidR="000C5E8C" w:rsidRDefault="00000000">
            <w:r>
              <w:rPr>
                <w:sz w:val="20"/>
              </w:rPr>
              <w:t>Tool classes (%AI.Tool)</w:t>
            </w:r>
          </w:p>
        </w:tc>
        <w:tc>
          <w:tcPr>
            <w:tcW w:w="6076" w:type="dxa"/>
            <w:shd w:val="clear" w:color="auto" w:fill="F5F5FA"/>
          </w:tcPr>
          <w:p w14:paraId="1249E8B6"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r>
      <w:tr w:rsidR="000C5E8C" w14:paraId="0D789305" w14:textId="77777777" w:rsidTr="00C918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0" w:type="dxa"/>
          </w:tcPr>
          <w:p w14:paraId="6B02807E" w14:textId="77777777" w:rsidR="000C5E8C" w:rsidRDefault="00000000">
            <w:r>
              <w:rPr>
                <w:sz w:val="20"/>
              </w:rPr>
              <w:t>Tools (public ClassMethods)</w:t>
            </w:r>
          </w:p>
        </w:tc>
        <w:tc>
          <w:tcPr>
            <w:tcW w:w="6076" w:type="dxa"/>
          </w:tcPr>
          <w:p w14:paraId="5A085A2F"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42</w:t>
            </w:r>
          </w:p>
        </w:tc>
      </w:tr>
      <w:tr w:rsidR="000C5E8C" w14:paraId="7ECCB3A0" w14:textId="77777777" w:rsidTr="00C9184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0" w:type="dxa"/>
            <w:shd w:val="clear" w:color="auto" w:fill="F5F5FA"/>
          </w:tcPr>
          <w:p w14:paraId="65ACE767" w14:textId="77777777" w:rsidR="000C5E8C" w:rsidRDefault="00000000">
            <w:r>
              <w:rPr>
                <w:sz w:val="20"/>
              </w:rPr>
              <w:t>ToolSets (%AI.ToolSet)</w:t>
            </w:r>
          </w:p>
        </w:tc>
        <w:tc>
          <w:tcPr>
            <w:tcW w:w="6076" w:type="dxa"/>
            <w:shd w:val="clear" w:color="auto" w:fill="F5F5FA"/>
          </w:tcPr>
          <w:p w14:paraId="35364A49"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r>
      <w:tr w:rsidR="000C5E8C" w14:paraId="5695BCEF" w14:textId="77777777" w:rsidTr="00C918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0" w:type="dxa"/>
          </w:tcPr>
          <w:p w14:paraId="0E13EA8D" w14:textId="77777777" w:rsidR="000C5E8C" w:rsidRDefault="00000000">
            <w:r>
              <w:rPr>
                <w:sz w:val="20"/>
              </w:rPr>
              <w:t>MCP Servers</w:t>
            </w:r>
          </w:p>
        </w:tc>
        <w:tc>
          <w:tcPr>
            <w:tcW w:w="6076" w:type="dxa"/>
          </w:tcPr>
          <w:p w14:paraId="2D19EC94"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5 (Production, Transform, Testing, Catalog, Monitoring)</w:t>
            </w:r>
          </w:p>
        </w:tc>
      </w:tr>
      <w:tr w:rsidR="000C5E8C" w14:paraId="5F244394" w14:textId="77777777" w:rsidTr="00C9184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0" w:type="dxa"/>
            <w:shd w:val="clear" w:color="auto" w:fill="F5F5FA"/>
          </w:tcPr>
          <w:p w14:paraId="497E0E7D" w14:textId="77777777" w:rsidR="000C5E8C" w:rsidRDefault="00000000">
            <w:r>
              <w:rPr>
                <w:sz w:val="20"/>
              </w:rPr>
              <w:t>Skills (%AI.Agent.Skill)</w:t>
            </w:r>
          </w:p>
        </w:tc>
        <w:tc>
          <w:tcPr>
            <w:tcW w:w="6076" w:type="dxa"/>
            <w:shd w:val="clear" w:color="auto" w:fill="F5F5FA"/>
          </w:tcPr>
          <w:p w14:paraId="03FEC04F"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9</w:t>
            </w:r>
          </w:p>
        </w:tc>
      </w:tr>
      <w:tr w:rsidR="000C5E8C" w14:paraId="28B144A3" w14:textId="77777777" w:rsidTr="00C918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0" w:type="dxa"/>
          </w:tcPr>
          <w:p w14:paraId="0D417D67" w14:textId="77777777" w:rsidR="000C5E8C" w:rsidRDefault="00000000">
            <w:r>
              <w:rPr>
                <w:sz w:val="20"/>
              </w:rPr>
              <w:t>IPM module version</w:t>
            </w:r>
          </w:p>
        </w:tc>
        <w:tc>
          <w:tcPr>
            <w:tcW w:w="6076" w:type="dxa"/>
          </w:tcPr>
          <w:p w14:paraId="24749CD4"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1.0.0</w:t>
            </w:r>
          </w:p>
        </w:tc>
      </w:tr>
      <w:tr w:rsidR="000C5E8C" w14:paraId="08E1C90D" w14:textId="77777777" w:rsidTr="00C9184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0" w:type="dxa"/>
            <w:shd w:val="clear" w:color="auto" w:fill="F5F5FA"/>
          </w:tcPr>
          <w:p w14:paraId="33A2EFF7" w14:textId="77777777" w:rsidR="000C5E8C" w:rsidRDefault="00000000">
            <w:r>
              <w:rPr>
                <w:sz w:val="20"/>
              </w:rPr>
              <w:t>Repository</w:t>
            </w:r>
          </w:p>
        </w:tc>
        <w:tc>
          <w:tcPr>
            <w:tcW w:w="6076" w:type="dxa"/>
            <w:shd w:val="clear" w:color="auto" w:fill="F5F5FA"/>
          </w:tcPr>
          <w:p w14:paraId="0CDCACE7"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github.com/dfrancoisc/agentic_interop</w:t>
            </w:r>
          </w:p>
        </w:tc>
      </w:tr>
    </w:tbl>
    <w:p w14:paraId="58EAB4DD" w14:textId="77777777" w:rsidR="000C5E8C" w:rsidRDefault="000C5E8C"/>
    <w:p w14:paraId="3F296484" w14:textId="77777777" w:rsidR="000C5E8C" w:rsidRDefault="00000000">
      <w:pPr>
        <w:pStyle w:val="Heading2"/>
      </w:pPr>
      <w:bookmarkStart w:id="42" w:name="_Toc229439205"/>
      <w:r>
        <w:lastRenderedPageBreak/>
        <w:t>C.2 Tools by Domain</w:t>
      </w:r>
      <w:bookmarkEnd w:id="42"/>
    </w:p>
    <w:tbl>
      <w:tblPr>
        <w:tblStyle w:val="LightGrid-Accent1"/>
        <w:tblW w:w="0" w:type="auto"/>
        <w:jc w:val="center"/>
        <w:tblLook w:val="04A0" w:firstRow="1" w:lastRow="0" w:firstColumn="1" w:lastColumn="0" w:noHBand="0" w:noVBand="1"/>
      </w:tblPr>
      <w:tblGrid>
        <w:gridCol w:w="2340"/>
        <w:gridCol w:w="810"/>
        <w:gridCol w:w="6255"/>
      </w:tblGrid>
      <w:tr w:rsidR="000C5E8C" w14:paraId="4F879E26" w14:textId="77777777" w:rsidTr="00C9184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shd w:val="clear" w:color="auto" w:fill="1A1A2E"/>
          </w:tcPr>
          <w:p w14:paraId="3201FAD0" w14:textId="77777777" w:rsidR="000C5E8C" w:rsidRDefault="00000000">
            <w:r>
              <w:rPr>
                <w:color w:val="FFFFFF"/>
                <w:sz w:val="20"/>
              </w:rPr>
              <w:t>Tool Class</w:t>
            </w:r>
          </w:p>
        </w:tc>
        <w:tc>
          <w:tcPr>
            <w:tcW w:w="810" w:type="dxa"/>
            <w:shd w:val="clear" w:color="auto" w:fill="1A1A2E"/>
          </w:tcPr>
          <w:p w14:paraId="10FFD5C2" w14:textId="77777777" w:rsidR="000C5E8C"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Count</w:t>
            </w:r>
          </w:p>
        </w:tc>
        <w:tc>
          <w:tcPr>
            <w:tcW w:w="6255" w:type="dxa"/>
            <w:shd w:val="clear" w:color="auto" w:fill="1A1A2E"/>
          </w:tcPr>
          <w:p w14:paraId="41B81EEF" w14:textId="77777777" w:rsidR="000C5E8C"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Example Tools</w:t>
            </w:r>
          </w:p>
        </w:tc>
      </w:tr>
      <w:tr w:rsidR="000C5E8C" w14:paraId="1C8D3DE9" w14:textId="77777777" w:rsidTr="00C918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20CB0427" w14:textId="77777777" w:rsidR="000C5E8C" w:rsidRDefault="00000000">
            <w:r>
              <w:rPr>
                <w:sz w:val="20"/>
              </w:rPr>
              <w:t>Tool.Production</w:t>
            </w:r>
          </w:p>
        </w:tc>
        <w:tc>
          <w:tcPr>
            <w:tcW w:w="810" w:type="dxa"/>
          </w:tcPr>
          <w:p w14:paraId="276B18AC"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10</w:t>
            </w:r>
          </w:p>
        </w:tc>
        <w:tc>
          <w:tcPr>
            <w:tcW w:w="6255" w:type="dxa"/>
          </w:tcPr>
          <w:p w14:paraId="529E436B"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ListProductions, GetProduction, CreateProduction, AddBusinessHost, UpdateBusinessHostSettings, StartProduction, StopProduction, PostBuildValidation</w:t>
            </w:r>
          </w:p>
        </w:tc>
      </w:tr>
      <w:tr w:rsidR="000C5E8C" w14:paraId="56CAA2D1" w14:textId="77777777" w:rsidTr="00C9184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shd w:val="clear" w:color="auto" w:fill="F5F5FA"/>
          </w:tcPr>
          <w:p w14:paraId="718CC58B" w14:textId="77777777" w:rsidR="000C5E8C" w:rsidRDefault="00000000">
            <w:r>
              <w:rPr>
                <w:sz w:val="20"/>
              </w:rPr>
              <w:t>Tool.Transform</w:t>
            </w:r>
          </w:p>
        </w:tc>
        <w:tc>
          <w:tcPr>
            <w:tcW w:w="810" w:type="dxa"/>
            <w:shd w:val="clear" w:color="auto" w:fill="F5F5FA"/>
          </w:tcPr>
          <w:p w14:paraId="408364A6"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14</w:t>
            </w:r>
          </w:p>
        </w:tc>
        <w:tc>
          <w:tcPr>
            <w:tcW w:w="6255" w:type="dxa"/>
            <w:shd w:val="clear" w:color="auto" w:fill="F5F5FA"/>
          </w:tcPr>
          <w:p w14:paraId="0BB91797"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CreateDTL, CompileDTL, DryRunDTL, CreateBPL, CreateRoutingRule, GetHL7SchemaMap, ListLookupTables, ListSDAFHIRDTLs, DescribeTransformationPipeline</w:t>
            </w:r>
          </w:p>
        </w:tc>
      </w:tr>
      <w:tr w:rsidR="000C5E8C" w14:paraId="428C2778" w14:textId="77777777" w:rsidTr="00C918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36D51726" w14:textId="77777777" w:rsidR="000C5E8C" w:rsidRDefault="00000000">
            <w:r>
              <w:rPr>
                <w:sz w:val="20"/>
              </w:rPr>
              <w:t>Tool.Testing</w:t>
            </w:r>
          </w:p>
        </w:tc>
        <w:tc>
          <w:tcPr>
            <w:tcW w:w="810" w:type="dxa"/>
          </w:tcPr>
          <w:p w14:paraId="27E5E3E0"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6</w:t>
            </w:r>
          </w:p>
        </w:tc>
        <w:tc>
          <w:tcPr>
            <w:tcW w:w="6255" w:type="dxa"/>
          </w:tcPr>
          <w:p w14:paraId="3963BE66"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SendHL7, SendFHIR, ValidateHL7Structure, ValidateHL7Semantics, ValidateFHIRResource, CompareMessages</w:t>
            </w:r>
          </w:p>
        </w:tc>
      </w:tr>
      <w:tr w:rsidR="000C5E8C" w14:paraId="6265D8A4" w14:textId="77777777" w:rsidTr="00C9184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shd w:val="clear" w:color="auto" w:fill="F5F5FA"/>
          </w:tcPr>
          <w:p w14:paraId="15D30D53" w14:textId="77777777" w:rsidR="000C5E8C" w:rsidRDefault="00000000">
            <w:r>
              <w:rPr>
                <w:sz w:val="20"/>
              </w:rPr>
              <w:t>Tool.Catalog</w:t>
            </w:r>
          </w:p>
        </w:tc>
        <w:tc>
          <w:tcPr>
            <w:tcW w:w="810" w:type="dxa"/>
            <w:shd w:val="clear" w:color="auto" w:fill="F5F5FA"/>
          </w:tcPr>
          <w:p w14:paraId="5CB2DDC0"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7</w:t>
            </w:r>
          </w:p>
        </w:tc>
        <w:tc>
          <w:tcPr>
            <w:tcW w:w="6255" w:type="dxa"/>
            <w:shd w:val="clear" w:color="auto" w:fill="F5F5FA"/>
          </w:tcPr>
          <w:p w14:paraId="54F1FC38"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DescribeClass, GetUserNamespace, SearchApiIndex, LookupErrorCode, LookupGlossaryTerm, ExplainStatus</w:t>
            </w:r>
          </w:p>
        </w:tc>
      </w:tr>
      <w:tr w:rsidR="000C5E8C" w14:paraId="2E69A649" w14:textId="77777777" w:rsidTr="00C918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783505C8" w14:textId="77777777" w:rsidR="000C5E8C" w:rsidRDefault="00000000">
            <w:r>
              <w:rPr>
                <w:sz w:val="20"/>
              </w:rPr>
              <w:t>Tool.Monitoring</w:t>
            </w:r>
          </w:p>
        </w:tc>
        <w:tc>
          <w:tcPr>
            <w:tcW w:w="810" w:type="dxa"/>
          </w:tcPr>
          <w:p w14:paraId="252BD3AD"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c>
          <w:tcPr>
            <w:tcW w:w="6255" w:type="dxa"/>
          </w:tcPr>
          <w:p w14:paraId="1D645DA8"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QueryEventLog, TopErrors, QueryMessageStatus, MessageSummary, QueueStatus</w:t>
            </w:r>
          </w:p>
        </w:tc>
      </w:tr>
    </w:tbl>
    <w:p w14:paraId="261D1776" w14:textId="77777777" w:rsidR="000C5E8C" w:rsidRDefault="000C5E8C"/>
    <w:p w14:paraId="4519D4A5" w14:textId="77777777" w:rsidR="000C5E8C" w:rsidRDefault="00000000">
      <w:pPr>
        <w:pStyle w:val="Heading2"/>
      </w:pPr>
      <w:bookmarkStart w:id="43" w:name="_Toc229439206"/>
      <w:r>
        <w:t>C.3 Skills</w:t>
      </w:r>
      <w:bookmarkEnd w:id="43"/>
    </w:p>
    <w:tbl>
      <w:tblPr>
        <w:tblStyle w:val="LightGrid-Accent1"/>
        <w:tblW w:w="0" w:type="auto"/>
        <w:jc w:val="center"/>
        <w:tblLook w:val="04A0" w:firstRow="1" w:lastRow="0" w:firstColumn="1" w:lastColumn="0" w:noHBand="0" w:noVBand="1"/>
      </w:tblPr>
      <w:tblGrid>
        <w:gridCol w:w="1980"/>
        <w:gridCol w:w="4290"/>
        <w:gridCol w:w="3135"/>
      </w:tblGrid>
      <w:tr w:rsidR="000C5E8C" w14:paraId="09EBEF4E" w14:textId="77777777" w:rsidTr="00C9184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shd w:val="clear" w:color="auto" w:fill="1A1A2E"/>
          </w:tcPr>
          <w:p w14:paraId="0AFFA26C" w14:textId="77777777" w:rsidR="000C5E8C" w:rsidRDefault="00000000">
            <w:r>
              <w:rPr>
                <w:color w:val="FFFFFF"/>
                <w:sz w:val="20"/>
              </w:rPr>
              <w:t>Skill</w:t>
            </w:r>
          </w:p>
        </w:tc>
        <w:tc>
          <w:tcPr>
            <w:tcW w:w="4290" w:type="dxa"/>
            <w:shd w:val="clear" w:color="auto" w:fill="1A1A2E"/>
          </w:tcPr>
          <w:p w14:paraId="0C06D2F8" w14:textId="77777777" w:rsidR="000C5E8C"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Domain</w:t>
            </w:r>
          </w:p>
        </w:tc>
        <w:tc>
          <w:tcPr>
            <w:tcW w:w="3135" w:type="dxa"/>
            <w:shd w:val="clear" w:color="auto" w:fill="1A1A2E"/>
          </w:tcPr>
          <w:p w14:paraId="7CD81D60" w14:textId="77777777" w:rsidR="000C5E8C"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ToolSet Access</w:t>
            </w:r>
          </w:p>
        </w:tc>
      </w:tr>
      <w:tr w:rsidR="000C5E8C" w14:paraId="2F7043E5" w14:textId="77777777" w:rsidTr="00C918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tcPr>
          <w:p w14:paraId="3B482761" w14:textId="77777777" w:rsidR="000C5E8C" w:rsidRDefault="00000000">
            <w:r>
              <w:rPr>
                <w:sz w:val="20"/>
              </w:rPr>
              <w:t>Productions</w:t>
            </w:r>
          </w:p>
        </w:tc>
        <w:tc>
          <w:tcPr>
            <w:tcW w:w="4290" w:type="dxa"/>
          </w:tcPr>
          <w:p w14:paraId="5A1B75E0"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Production anatomy, lifecycle, best practices</w:t>
            </w:r>
          </w:p>
        </w:tc>
        <w:tc>
          <w:tcPr>
            <w:tcW w:w="3135" w:type="dxa"/>
          </w:tcPr>
          <w:p w14:paraId="6A85F0B5"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ToolSet.Production</w:t>
            </w:r>
          </w:p>
        </w:tc>
      </w:tr>
      <w:tr w:rsidR="000C5E8C" w14:paraId="5129C1CF" w14:textId="77777777" w:rsidTr="00C9184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shd w:val="clear" w:color="auto" w:fill="F5F5FA"/>
          </w:tcPr>
          <w:p w14:paraId="00E97080" w14:textId="77777777" w:rsidR="000C5E8C" w:rsidRDefault="00000000">
            <w:r>
              <w:rPr>
                <w:sz w:val="20"/>
              </w:rPr>
              <w:t>DTL</w:t>
            </w:r>
          </w:p>
        </w:tc>
        <w:tc>
          <w:tcPr>
            <w:tcW w:w="4290" w:type="dxa"/>
            <w:shd w:val="clear" w:color="auto" w:fill="F5F5FA"/>
          </w:tcPr>
          <w:p w14:paraId="168D9CD8"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DTL syntax, foreach, subtransforms, lookup tables</w:t>
            </w:r>
          </w:p>
        </w:tc>
        <w:tc>
          <w:tcPr>
            <w:tcW w:w="3135" w:type="dxa"/>
            <w:shd w:val="clear" w:color="auto" w:fill="F5F5FA"/>
          </w:tcPr>
          <w:p w14:paraId="51C6C2BE"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ToolSet.Transform</w:t>
            </w:r>
          </w:p>
        </w:tc>
      </w:tr>
      <w:tr w:rsidR="000C5E8C" w14:paraId="66FB8B4C" w14:textId="77777777" w:rsidTr="00C918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tcPr>
          <w:p w14:paraId="49FD0F12" w14:textId="77777777" w:rsidR="000C5E8C" w:rsidRDefault="00000000">
            <w:r>
              <w:rPr>
                <w:sz w:val="20"/>
              </w:rPr>
              <w:t>BPL</w:t>
            </w:r>
          </w:p>
        </w:tc>
        <w:tc>
          <w:tcPr>
            <w:tcW w:w="4290" w:type="dxa"/>
          </w:tcPr>
          <w:p w14:paraId="0C37FC76"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BPL activities, compensation, async patterns</w:t>
            </w:r>
          </w:p>
        </w:tc>
        <w:tc>
          <w:tcPr>
            <w:tcW w:w="3135" w:type="dxa"/>
          </w:tcPr>
          <w:p w14:paraId="5ADCE2F4"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ToolSet.Transform</w:t>
            </w:r>
          </w:p>
        </w:tc>
      </w:tr>
      <w:tr w:rsidR="000C5E8C" w14:paraId="160582B3" w14:textId="77777777" w:rsidTr="00C9184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shd w:val="clear" w:color="auto" w:fill="F5F5FA"/>
          </w:tcPr>
          <w:p w14:paraId="5B1BC896" w14:textId="77777777" w:rsidR="000C5E8C" w:rsidRDefault="00000000">
            <w:r>
              <w:rPr>
                <w:sz w:val="20"/>
              </w:rPr>
              <w:t>RoutingRules</w:t>
            </w:r>
          </w:p>
        </w:tc>
        <w:tc>
          <w:tcPr>
            <w:tcW w:w="4290" w:type="dxa"/>
            <w:shd w:val="clear" w:color="auto" w:fill="F5F5FA"/>
          </w:tcPr>
          <w:p w14:paraId="53EB047F"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Constraint-based routing, dead-letter handling</w:t>
            </w:r>
          </w:p>
        </w:tc>
        <w:tc>
          <w:tcPr>
            <w:tcW w:w="3135" w:type="dxa"/>
            <w:shd w:val="clear" w:color="auto" w:fill="F5F5FA"/>
          </w:tcPr>
          <w:p w14:paraId="7A186C73"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ToolSet.Production</w:t>
            </w:r>
          </w:p>
        </w:tc>
      </w:tr>
      <w:tr w:rsidR="000C5E8C" w14:paraId="06C98D63" w14:textId="77777777" w:rsidTr="00C918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tcPr>
          <w:p w14:paraId="6C73B75C" w14:textId="77777777" w:rsidR="000C5E8C" w:rsidRDefault="00000000">
            <w:r>
              <w:rPr>
                <w:sz w:val="20"/>
              </w:rPr>
              <w:t>HL7v2</w:t>
            </w:r>
          </w:p>
        </w:tc>
        <w:tc>
          <w:tcPr>
            <w:tcW w:w="4290" w:type="dxa"/>
          </w:tcPr>
          <w:p w14:paraId="2E4E3650"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Message types, segments, ACK semantics</w:t>
            </w:r>
          </w:p>
        </w:tc>
        <w:tc>
          <w:tcPr>
            <w:tcW w:w="3135" w:type="dxa"/>
          </w:tcPr>
          <w:p w14:paraId="09867880"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ToolSet.Testing</w:t>
            </w:r>
          </w:p>
        </w:tc>
      </w:tr>
      <w:tr w:rsidR="000C5E8C" w14:paraId="1BDE5E5F" w14:textId="77777777" w:rsidTr="00C9184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shd w:val="clear" w:color="auto" w:fill="F5F5FA"/>
          </w:tcPr>
          <w:p w14:paraId="7D41BBFE" w14:textId="77777777" w:rsidR="000C5E8C" w:rsidRDefault="00000000">
            <w:r>
              <w:rPr>
                <w:sz w:val="20"/>
              </w:rPr>
              <w:t>FHIRR4</w:t>
            </w:r>
          </w:p>
        </w:tc>
        <w:tc>
          <w:tcPr>
            <w:tcW w:w="4290" w:type="dxa"/>
            <w:shd w:val="clear" w:color="auto" w:fill="F5F5FA"/>
          </w:tcPr>
          <w:p w14:paraId="5DD605D8"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Resources, references, search parameters</w:t>
            </w:r>
          </w:p>
        </w:tc>
        <w:tc>
          <w:tcPr>
            <w:tcW w:w="3135" w:type="dxa"/>
            <w:shd w:val="clear" w:color="auto" w:fill="F5F5FA"/>
          </w:tcPr>
          <w:p w14:paraId="76AB11FF"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ToolSet.Testing</w:t>
            </w:r>
          </w:p>
        </w:tc>
      </w:tr>
      <w:tr w:rsidR="000C5E8C" w14:paraId="0591E84B" w14:textId="77777777" w:rsidTr="00C918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tcPr>
          <w:p w14:paraId="3CD72A38" w14:textId="77777777" w:rsidR="000C5E8C" w:rsidRDefault="00000000">
            <w:r>
              <w:rPr>
                <w:sz w:val="20"/>
              </w:rPr>
              <w:t>SDA</w:t>
            </w:r>
          </w:p>
        </w:tc>
        <w:tc>
          <w:tcPr>
            <w:tcW w:w="4290" w:type="dxa"/>
          </w:tcPr>
          <w:p w14:paraId="257B79AA"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SDA3 as transformation hub</w:t>
            </w:r>
          </w:p>
        </w:tc>
        <w:tc>
          <w:tcPr>
            <w:tcW w:w="3135" w:type="dxa"/>
          </w:tcPr>
          <w:p w14:paraId="0CF74800"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ToolSet.Testing</w:t>
            </w:r>
          </w:p>
        </w:tc>
      </w:tr>
      <w:tr w:rsidR="000C5E8C" w14:paraId="65666F65" w14:textId="77777777" w:rsidTr="00C9184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shd w:val="clear" w:color="auto" w:fill="F5F5FA"/>
          </w:tcPr>
          <w:p w14:paraId="498932E1" w14:textId="77777777" w:rsidR="000C5E8C" w:rsidRDefault="00000000">
            <w:r>
              <w:rPr>
                <w:sz w:val="20"/>
              </w:rPr>
              <w:t>RestInProductions</w:t>
            </w:r>
          </w:p>
        </w:tc>
        <w:tc>
          <w:tcPr>
            <w:tcW w:w="4290" w:type="dxa"/>
            <w:shd w:val="clear" w:color="auto" w:fill="F5F5FA"/>
          </w:tcPr>
          <w:p w14:paraId="2F71ACF8"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REST services/operations in productions</w:t>
            </w:r>
          </w:p>
        </w:tc>
        <w:tc>
          <w:tcPr>
            <w:tcW w:w="3135" w:type="dxa"/>
            <w:shd w:val="clear" w:color="auto" w:fill="F5F5FA"/>
          </w:tcPr>
          <w:p w14:paraId="370567A8"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ToolSet.Production</w:t>
            </w:r>
          </w:p>
        </w:tc>
      </w:tr>
      <w:tr w:rsidR="000C5E8C" w14:paraId="596C3B94" w14:textId="77777777" w:rsidTr="00C918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tcPr>
          <w:p w14:paraId="25CC6DF4" w14:textId="77777777" w:rsidR="000C5E8C" w:rsidRDefault="00000000">
            <w:r>
              <w:rPr>
                <w:sz w:val="20"/>
              </w:rPr>
              <w:t>ESBPattern</w:t>
            </w:r>
          </w:p>
        </w:tc>
        <w:tc>
          <w:tcPr>
            <w:tcW w:w="4290" w:type="dxa"/>
          </w:tcPr>
          <w:p w14:paraId="2EA2F193"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Enterprise Service Bus patterns</w:t>
            </w:r>
          </w:p>
        </w:tc>
        <w:tc>
          <w:tcPr>
            <w:tcW w:w="3135" w:type="dxa"/>
          </w:tcPr>
          <w:p w14:paraId="3C1A5644"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Production + Transform</w:t>
            </w:r>
          </w:p>
        </w:tc>
      </w:tr>
    </w:tbl>
    <w:p w14:paraId="2836848B" w14:textId="77777777" w:rsidR="000C5E8C" w:rsidRDefault="000C5E8C"/>
    <w:p w14:paraId="4E8791ED" w14:textId="77777777" w:rsidR="000C5E8C" w:rsidRDefault="00000000">
      <w:pPr>
        <w:pStyle w:val="Heading2"/>
      </w:pPr>
      <w:bookmarkStart w:id="44" w:name="_Toc229439207"/>
      <w:r>
        <w:t>C.4 Framework Gap Workarounds</w:t>
      </w:r>
      <w:bookmarkEnd w:id="44"/>
    </w:p>
    <w:tbl>
      <w:tblPr>
        <w:tblStyle w:val="LightGrid-Accent1"/>
        <w:tblW w:w="0" w:type="auto"/>
        <w:jc w:val="center"/>
        <w:tblLook w:val="04A0" w:firstRow="1" w:lastRow="0" w:firstColumn="1" w:lastColumn="0" w:noHBand="0" w:noVBand="1"/>
      </w:tblPr>
      <w:tblGrid>
        <w:gridCol w:w="3552"/>
        <w:gridCol w:w="3271"/>
        <w:gridCol w:w="2799"/>
      </w:tblGrid>
      <w:tr w:rsidR="000C5E8C" w14:paraId="2988331A" w14:textId="77777777" w:rsidTr="00C9184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58" w:type="dxa"/>
            <w:shd w:val="clear" w:color="auto" w:fill="1A1A2E"/>
          </w:tcPr>
          <w:p w14:paraId="41F60B3D" w14:textId="77777777" w:rsidR="000C5E8C" w:rsidRDefault="00000000">
            <w:r>
              <w:rPr>
                <w:color w:val="FFFFFF"/>
                <w:sz w:val="20"/>
              </w:rPr>
              <w:t>Workaround Class</w:t>
            </w:r>
          </w:p>
        </w:tc>
        <w:tc>
          <w:tcPr>
            <w:tcW w:w="3373" w:type="dxa"/>
            <w:shd w:val="clear" w:color="auto" w:fill="1A1A2E"/>
          </w:tcPr>
          <w:p w14:paraId="1719EA58" w14:textId="77777777" w:rsidR="000C5E8C"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Framework Gap</w:t>
            </w:r>
          </w:p>
        </w:tc>
        <w:tc>
          <w:tcPr>
            <w:tcW w:w="2991" w:type="dxa"/>
            <w:shd w:val="clear" w:color="auto" w:fill="1A1A2E"/>
          </w:tcPr>
          <w:p w14:paraId="583FFADF" w14:textId="77777777" w:rsidR="000C5E8C"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Section</w:t>
            </w:r>
          </w:p>
        </w:tc>
      </w:tr>
      <w:tr w:rsidR="000C5E8C" w14:paraId="44BDD6C9" w14:textId="77777777" w:rsidTr="00C918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58" w:type="dxa"/>
          </w:tcPr>
          <w:p w14:paraId="691D2A1C" w14:textId="77777777" w:rsidR="000C5E8C" w:rsidRDefault="00000000">
            <w:r>
              <w:rPr>
                <w:sz w:val="20"/>
              </w:rPr>
              <w:t>AgenticInterop.Skill.Base</w:t>
            </w:r>
          </w:p>
        </w:tc>
        <w:tc>
          <w:tcPr>
            <w:tcW w:w="3373" w:type="dxa"/>
          </w:tcPr>
          <w:p w14:paraId="1EE560D2"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%AI.Agent.Skill.%OnNew OREF-to-JSON marshaling</w:t>
            </w:r>
          </w:p>
        </w:tc>
        <w:tc>
          <w:tcPr>
            <w:tcW w:w="2991" w:type="dxa"/>
          </w:tcPr>
          <w:p w14:paraId="60C01A4D"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Section 4.4, Section 7</w:t>
            </w:r>
          </w:p>
        </w:tc>
      </w:tr>
      <w:tr w:rsidR="000C5E8C" w14:paraId="18817D4F" w14:textId="77777777" w:rsidTr="00C9184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58" w:type="dxa"/>
            <w:shd w:val="clear" w:color="auto" w:fill="F5F5FA"/>
          </w:tcPr>
          <w:p w14:paraId="41E5BC8E" w14:textId="77777777" w:rsidR="000C5E8C" w:rsidRDefault="00000000">
            <w:r>
              <w:rPr>
                <w:sz w:val="20"/>
              </w:rPr>
              <w:t>AgenticInterop.Agent.Monitor</w:t>
            </w:r>
          </w:p>
        </w:tc>
        <w:tc>
          <w:tcPr>
            <w:tcW w:w="3373" w:type="dxa"/>
            <w:shd w:val="clear" w:color="auto" w:fill="F5F5FA"/>
          </w:tcPr>
          <w:p w14:paraId="257F5DC4"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No iteration limit / token budget</w:t>
            </w:r>
          </w:p>
        </w:tc>
        <w:tc>
          <w:tcPr>
            <w:tcW w:w="2991" w:type="dxa"/>
            <w:shd w:val="clear" w:color="auto" w:fill="F5F5FA"/>
          </w:tcPr>
          <w:p w14:paraId="223CFB4D"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Section 4.1, Section 7</w:t>
            </w:r>
          </w:p>
        </w:tc>
      </w:tr>
      <w:tr w:rsidR="000C5E8C" w14:paraId="17DD679D" w14:textId="77777777" w:rsidTr="00C918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58" w:type="dxa"/>
          </w:tcPr>
          <w:p w14:paraId="3AB10C5A" w14:textId="77777777" w:rsidR="000C5E8C" w:rsidRDefault="00000000">
            <w:r>
              <w:rPr>
                <w:sz w:val="20"/>
              </w:rPr>
              <w:t>AgenticInterop.Policy.ConfirmationGate</w:t>
            </w:r>
          </w:p>
        </w:tc>
        <w:tc>
          <w:tcPr>
            <w:tcW w:w="3373" w:type="dxa"/>
          </w:tcPr>
          <w:p w14:paraId="3533AB91"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No RequiresConfirmation flag on tools</w:t>
            </w:r>
          </w:p>
        </w:tc>
        <w:tc>
          <w:tcPr>
            <w:tcW w:w="2991" w:type="dxa"/>
          </w:tcPr>
          <w:p w14:paraId="1A49AF79"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Section 4.2, Section 7</w:t>
            </w:r>
          </w:p>
        </w:tc>
      </w:tr>
      <w:tr w:rsidR="000C5E8C" w14:paraId="1591F943" w14:textId="77777777" w:rsidTr="00C9184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58" w:type="dxa"/>
            <w:shd w:val="clear" w:color="auto" w:fill="F5F5FA"/>
          </w:tcPr>
          <w:p w14:paraId="23DC9D6C" w14:textId="77777777" w:rsidR="000C5E8C" w:rsidRDefault="00000000">
            <w:r>
              <w:rPr>
                <w:sz w:val="20"/>
              </w:rPr>
              <w:lastRenderedPageBreak/>
              <w:t>AgenticInterop.Policy.ToolFilter</w:t>
            </w:r>
          </w:p>
        </w:tc>
        <w:tc>
          <w:tcPr>
            <w:tcW w:w="3373" w:type="dxa"/>
            <w:shd w:val="clear" w:color="auto" w:fill="F5F5FA"/>
          </w:tcPr>
          <w:p w14:paraId="618FF23A"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No AllowedNamespaces / Category on tools</w:t>
            </w:r>
          </w:p>
        </w:tc>
        <w:tc>
          <w:tcPr>
            <w:tcW w:w="2991" w:type="dxa"/>
            <w:shd w:val="clear" w:color="auto" w:fill="F5F5FA"/>
          </w:tcPr>
          <w:p w14:paraId="6A4C8B89"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Section 4.2, Section 7</w:t>
            </w:r>
          </w:p>
        </w:tc>
      </w:tr>
      <w:tr w:rsidR="000C5E8C" w14:paraId="74003A74" w14:textId="77777777" w:rsidTr="00C918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58" w:type="dxa"/>
          </w:tcPr>
          <w:p w14:paraId="1C1447CC" w14:textId="77777777" w:rsidR="000C5E8C" w:rsidRDefault="00000000">
            <w:r>
              <w:rPr>
                <w:sz w:val="20"/>
              </w:rPr>
              <w:t>Inlined macro values (1042, 66)</w:t>
            </w:r>
          </w:p>
        </w:tc>
        <w:tc>
          <w:tcPr>
            <w:tcW w:w="3373" w:type="dxa"/>
          </w:tcPr>
          <w:p w14:paraId="51132963"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%AI.INC not visible outside %SYS</w:t>
            </w:r>
          </w:p>
        </w:tc>
        <w:tc>
          <w:tcPr>
            <w:tcW w:w="2991" w:type="dxa"/>
          </w:tcPr>
          <w:p w14:paraId="6727915B"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Section 4.4, Section 7</w:t>
            </w:r>
          </w:p>
        </w:tc>
      </w:tr>
    </w:tbl>
    <w:p w14:paraId="47CF71A5" w14:textId="77777777" w:rsidR="000C5E8C" w:rsidRDefault="000C5E8C"/>
    <w:p w14:paraId="7C47AA5E" w14:textId="77777777" w:rsidR="000C5E8C" w:rsidRDefault="00000000">
      <w:pPr>
        <w:pStyle w:val="Heading1"/>
      </w:pPr>
      <w:bookmarkStart w:id="45" w:name="_Toc229439208"/>
      <w:r>
        <w:t>Appendix D: Glossary</w:t>
      </w:r>
      <w:bookmarkEnd w:id="45"/>
    </w:p>
    <w:tbl>
      <w:tblPr>
        <w:tblStyle w:val="LightGrid-Accent1"/>
        <w:tblW w:w="0" w:type="auto"/>
        <w:jc w:val="center"/>
        <w:tblLook w:val="04A0" w:firstRow="1" w:lastRow="0" w:firstColumn="1" w:lastColumn="0" w:noHBand="0" w:noVBand="1"/>
      </w:tblPr>
      <w:tblGrid>
        <w:gridCol w:w="2044"/>
        <w:gridCol w:w="7578"/>
      </w:tblGrid>
      <w:tr w:rsidR="000C5E8C" w14:paraId="442FB976" w14:textId="77777777" w:rsidTr="00C9184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20" w:type="dxa"/>
            <w:shd w:val="clear" w:color="auto" w:fill="1A1A2E"/>
          </w:tcPr>
          <w:p w14:paraId="645FD9C6" w14:textId="77777777" w:rsidR="000C5E8C" w:rsidRDefault="00000000">
            <w:r>
              <w:rPr>
                <w:color w:val="FFFFFF"/>
                <w:sz w:val="20"/>
              </w:rPr>
              <w:t>Term</w:t>
            </w:r>
          </w:p>
        </w:tc>
        <w:tc>
          <w:tcPr>
            <w:tcW w:w="7786" w:type="dxa"/>
            <w:shd w:val="clear" w:color="auto" w:fill="1A1A2E"/>
          </w:tcPr>
          <w:p w14:paraId="4C3263E9" w14:textId="77777777" w:rsidR="000C5E8C"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Definition</w:t>
            </w:r>
          </w:p>
        </w:tc>
      </w:tr>
      <w:tr w:rsidR="000C5E8C" w14:paraId="73BC4F8B" w14:textId="77777777" w:rsidTr="00C918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20" w:type="dxa"/>
          </w:tcPr>
          <w:p w14:paraId="75EAB935" w14:textId="77777777" w:rsidR="000C5E8C" w:rsidRDefault="00000000">
            <w:r>
              <w:rPr>
                <w:sz w:val="20"/>
              </w:rPr>
              <w:t>Agent</w:t>
            </w:r>
          </w:p>
        </w:tc>
        <w:tc>
          <w:tcPr>
            <w:tcW w:w="7786" w:type="dxa"/>
          </w:tcPr>
          <w:p w14:paraId="48D0222F"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Orchestration runtime. Backed by %AI.Agent (Framework, exists). Plans and selects tools. Does not mutate IRIS directly.</w:t>
            </w:r>
          </w:p>
        </w:tc>
      </w:tr>
      <w:tr w:rsidR="000C5E8C" w14:paraId="590CD32F" w14:textId="77777777" w:rsidTr="00C9184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20" w:type="dxa"/>
            <w:shd w:val="clear" w:color="auto" w:fill="F5F5FA"/>
          </w:tcPr>
          <w:p w14:paraId="1A448BF9" w14:textId="77777777" w:rsidR="000C5E8C" w:rsidRDefault="00000000">
            <w:r>
              <w:rPr>
                <w:sz w:val="20"/>
              </w:rPr>
              <w:t>MCP Server</w:t>
            </w:r>
          </w:p>
        </w:tc>
        <w:tc>
          <w:tcPr>
            <w:tcW w:w="7786" w:type="dxa"/>
            <w:shd w:val="clear" w:color="auto" w:fill="F5F5FA"/>
          </w:tcPr>
          <w:p w14:paraId="52BA8854"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Runtime boundary exposing ToolSets. Backed by %AI.MCP.Service (Framework, exists). Handles auth and namespace context.</w:t>
            </w:r>
          </w:p>
        </w:tc>
      </w:tr>
      <w:tr w:rsidR="000C5E8C" w14:paraId="4FE3EF63" w14:textId="77777777" w:rsidTr="00C918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20" w:type="dxa"/>
          </w:tcPr>
          <w:p w14:paraId="5C0E95A7" w14:textId="77777777" w:rsidR="000C5E8C" w:rsidRDefault="00000000">
            <w:r>
              <w:rPr>
                <w:sz w:val="20"/>
              </w:rPr>
              <w:t>ToolSet</w:t>
            </w:r>
          </w:p>
        </w:tc>
        <w:tc>
          <w:tcPr>
            <w:tcW w:w="7786" w:type="dxa"/>
          </w:tcPr>
          <w:p w14:paraId="369010DE"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Logical tool grouping. Backed by %AI.ToolSet (Framework, exists). Permission and discovery unit.</w:t>
            </w:r>
          </w:p>
        </w:tc>
      </w:tr>
      <w:tr w:rsidR="000C5E8C" w14:paraId="0C8D4E8E" w14:textId="77777777" w:rsidTr="00C9184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20" w:type="dxa"/>
            <w:shd w:val="clear" w:color="auto" w:fill="F5F5FA"/>
          </w:tcPr>
          <w:p w14:paraId="76638187" w14:textId="77777777" w:rsidR="000C5E8C" w:rsidRDefault="00000000">
            <w:r>
              <w:rPr>
                <w:sz w:val="20"/>
              </w:rPr>
              <w:t>Tool</w:t>
            </w:r>
          </w:p>
        </w:tc>
        <w:tc>
          <w:tcPr>
            <w:tcW w:w="7786" w:type="dxa"/>
            <w:shd w:val="clear" w:color="auto" w:fill="F5F5FA"/>
          </w:tcPr>
          <w:p w14:paraId="626D0CB4"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Atomic execution unit. Backed by %AI.Tool (Framework, exists). The only component that mutates IRIS state.</w:t>
            </w:r>
          </w:p>
        </w:tc>
      </w:tr>
      <w:tr w:rsidR="000C5E8C" w14:paraId="76113482" w14:textId="77777777" w:rsidTr="00C918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20" w:type="dxa"/>
          </w:tcPr>
          <w:p w14:paraId="240B460D" w14:textId="77777777" w:rsidR="000C5E8C" w:rsidRDefault="00000000">
            <w:r>
              <w:rPr>
                <w:sz w:val="20"/>
              </w:rPr>
              <w:t>Skill</w:t>
            </w:r>
          </w:p>
        </w:tc>
        <w:tc>
          <w:tcPr>
            <w:tcW w:w="7786" w:type="dxa"/>
          </w:tcPr>
          <w:p w14:paraId="5F8B177E"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Domain knowledge sub-agent. Backed by %AI.Agent.Skill (Framework, exists). Declarative XData-driven.</w:t>
            </w:r>
          </w:p>
        </w:tc>
      </w:tr>
      <w:tr w:rsidR="000C5E8C" w14:paraId="21883571" w14:textId="77777777" w:rsidTr="00C9184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20" w:type="dxa"/>
            <w:shd w:val="clear" w:color="auto" w:fill="F5F5FA"/>
          </w:tcPr>
          <w:p w14:paraId="0D18431C" w14:textId="77777777" w:rsidR="000C5E8C" w:rsidRDefault="00000000">
            <w:r>
              <w:rPr>
                <w:sz w:val="20"/>
              </w:rPr>
              <w:t>Catalog</w:t>
            </w:r>
          </w:p>
        </w:tc>
        <w:tc>
          <w:tcPr>
            <w:tcW w:w="7786" w:type="dxa"/>
            <w:shd w:val="clear" w:color="auto" w:fill="F5F5FA"/>
          </w:tcPr>
          <w:p w14:paraId="76D34197"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Vector + introspection store. Backed by %AI.RAG.KnowledgeBase (Framework, exists). Grounds agent references.</w:t>
            </w:r>
          </w:p>
        </w:tc>
      </w:tr>
      <w:tr w:rsidR="000C5E8C" w14:paraId="4D672293" w14:textId="77777777" w:rsidTr="00C918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20" w:type="dxa"/>
          </w:tcPr>
          <w:p w14:paraId="017705FF" w14:textId="77777777" w:rsidR="000C5E8C" w:rsidRDefault="00000000">
            <w:r>
              <w:rPr>
                <w:sz w:val="20"/>
              </w:rPr>
              <w:t>Provider</w:t>
            </w:r>
          </w:p>
        </w:tc>
        <w:tc>
          <w:tcPr>
            <w:tcW w:w="7786" w:type="dxa"/>
          </w:tcPr>
          <w:p w14:paraId="4E2DC839"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LLM backend. Backed by %AI.Provider (Framework, exists). Supports Anthropic, Bedrock, Azure OpenAI, OpenAI, Gemini, NIM.</w:t>
            </w:r>
          </w:p>
        </w:tc>
      </w:tr>
      <w:tr w:rsidR="000C5E8C" w14:paraId="741B3F37" w14:textId="77777777" w:rsidTr="00C9184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20" w:type="dxa"/>
            <w:shd w:val="clear" w:color="auto" w:fill="F5F5FA"/>
          </w:tcPr>
          <w:p w14:paraId="08A64DFA" w14:textId="77777777" w:rsidR="000C5E8C" w:rsidRDefault="00000000">
            <w:r>
              <w:rPr>
                <w:sz w:val="20"/>
              </w:rPr>
              <w:t>Session</w:t>
            </w:r>
          </w:p>
        </w:tc>
        <w:tc>
          <w:tcPr>
            <w:tcW w:w="7786" w:type="dxa"/>
            <w:shd w:val="clear" w:color="auto" w:fill="F5F5FA"/>
          </w:tcPr>
          <w:p w14:paraId="6F0A2ADC"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Persistent conversation state. Backed by %AI.Agent.Session (Framework, exists). Export/Import as JSON.</w:t>
            </w:r>
          </w:p>
        </w:tc>
      </w:tr>
      <w:tr w:rsidR="000C5E8C" w14:paraId="170CF5C7" w14:textId="77777777" w:rsidTr="00C918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20" w:type="dxa"/>
          </w:tcPr>
          <w:p w14:paraId="54552694" w14:textId="77777777" w:rsidR="000C5E8C" w:rsidRDefault="00000000">
            <w:r>
              <w:rPr>
                <w:sz w:val="20"/>
              </w:rPr>
              <w:t>Policy</w:t>
            </w:r>
          </w:p>
        </w:tc>
        <w:tc>
          <w:tcPr>
            <w:tcW w:w="7786" w:type="dxa"/>
          </w:tcPr>
          <w:p w14:paraId="61B5D082"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Lifecycle hook: Authorization (gates), Audit (logs), Discovery (filters). Framework (exists).</w:t>
            </w:r>
          </w:p>
        </w:tc>
      </w:tr>
      <w:tr w:rsidR="000C5E8C" w14:paraId="54DFDA26" w14:textId="77777777" w:rsidTr="00C9184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20" w:type="dxa"/>
            <w:shd w:val="clear" w:color="auto" w:fill="F5F5FA"/>
          </w:tcPr>
          <w:p w14:paraId="673D9202" w14:textId="77777777" w:rsidR="000C5E8C" w:rsidRDefault="00000000">
            <w:r>
              <w:rPr>
                <w:sz w:val="20"/>
              </w:rPr>
              <w:t>SSE</w:t>
            </w:r>
          </w:p>
        </w:tc>
        <w:tc>
          <w:tcPr>
            <w:tcW w:w="7786" w:type="dxa"/>
            <w:shd w:val="clear" w:color="auto" w:fill="F5F5FA"/>
          </w:tcPr>
          <w:p w14:paraId="401731D7"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Server-Sent Events. Protocol where the server pushes text events to the browser over a single long-lived HTTP connection.</w:t>
            </w:r>
          </w:p>
        </w:tc>
      </w:tr>
      <w:tr w:rsidR="000C5E8C" w14:paraId="2B1B995A" w14:textId="77777777" w:rsidTr="00C918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20" w:type="dxa"/>
          </w:tcPr>
          <w:p w14:paraId="2AC0C3DD" w14:textId="77777777" w:rsidR="000C5E8C" w:rsidRDefault="00000000">
            <w:r>
              <w:rPr>
                <w:sz w:val="20"/>
              </w:rPr>
              <w:t>DTL</w:t>
            </w:r>
          </w:p>
        </w:tc>
        <w:tc>
          <w:tcPr>
            <w:tcW w:w="7786" w:type="dxa"/>
          </w:tcPr>
          <w:p w14:paraId="4026C9E1"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Data Transformation Language. IRIS mapping format for transforming messages between schemas.</w:t>
            </w:r>
          </w:p>
        </w:tc>
      </w:tr>
      <w:tr w:rsidR="000C5E8C" w14:paraId="415E63FE" w14:textId="77777777" w:rsidTr="00C9184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20" w:type="dxa"/>
            <w:shd w:val="clear" w:color="auto" w:fill="F5F5FA"/>
          </w:tcPr>
          <w:p w14:paraId="5CD6D8A7" w14:textId="77777777" w:rsidR="000C5E8C" w:rsidRDefault="00000000">
            <w:r>
              <w:rPr>
                <w:sz w:val="20"/>
              </w:rPr>
              <w:t>BPL</w:t>
            </w:r>
          </w:p>
        </w:tc>
        <w:tc>
          <w:tcPr>
            <w:tcW w:w="7786" w:type="dxa"/>
            <w:shd w:val="clear" w:color="auto" w:fill="F5F5FA"/>
          </w:tcPr>
          <w:p w14:paraId="39425908"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Business Process Language. IRIS workflow language for orchestrating business logic.</w:t>
            </w:r>
          </w:p>
        </w:tc>
      </w:tr>
      <w:tr w:rsidR="000C5E8C" w14:paraId="40C0C26A" w14:textId="77777777" w:rsidTr="00C918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20" w:type="dxa"/>
          </w:tcPr>
          <w:p w14:paraId="5D2EEA2D" w14:textId="77777777" w:rsidR="000C5E8C" w:rsidRDefault="00000000">
            <w:r>
              <w:rPr>
                <w:sz w:val="20"/>
              </w:rPr>
              <w:t>SDA</w:t>
            </w:r>
          </w:p>
        </w:tc>
        <w:tc>
          <w:tcPr>
            <w:tcW w:w="7786" w:type="dxa"/>
          </w:tcPr>
          <w:p w14:paraId="6BDAB78E"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Summary Document Architecture. IRIS clinical data model; intermediary hub between HL7, FHIR, and other formats.</w:t>
            </w:r>
          </w:p>
        </w:tc>
      </w:tr>
      <w:tr w:rsidR="000C5E8C" w14:paraId="261F4889" w14:textId="77777777" w:rsidTr="00C9184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20" w:type="dxa"/>
            <w:shd w:val="clear" w:color="auto" w:fill="F5F5FA"/>
          </w:tcPr>
          <w:p w14:paraId="3DEF31B4" w14:textId="77777777" w:rsidR="000C5E8C" w:rsidRDefault="00000000">
            <w:r>
              <w:rPr>
                <w:sz w:val="20"/>
              </w:rPr>
              <w:t>Builder</w:t>
            </w:r>
          </w:p>
        </w:tc>
        <w:tc>
          <w:tcPr>
            <w:tcW w:w="7786" w:type="dxa"/>
            <w:shd w:val="clear" w:color="auto" w:fill="F5F5FA"/>
          </w:tcPr>
          <w:p w14:paraId="1C528E06"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End-user persona. Works in IRIS Management Portal. Configures agents without code.</w:t>
            </w:r>
          </w:p>
        </w:tc>
      </w:tr>
      <w:tr w:rsidR="000C5E8C" w14:paraId="60746D33" w14:textId="77777777" w:rsidTr="00C918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20" w:type="dxa"/>
          </w:tcPr>
          <w:p w14:paraId="192E66C5" w14:textId="77777777" w:rsidR="000C5E8C" w:rsidRDefault="00000000">
            <w:r>
              <w:rPr>
                <w:sz w:val="20"/>
              </w:rPr>
              <w:t>Developer (DX)</w:t>
            </w:r>
          </w:p>
        </w:tc>
        <w:tc>
          <w:tcPr>
            <w:tcW w:w="7786" w:type="dxa"/>
          </w:tcPr>
          <w:p w14:paraId="2429537B"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Creator persona. Works in IDE. Authors tools, skills, catalogs as compiled classes.</w:t>
            </w:r>
          </w:p>
        </w:tc>
      </w:tr>
      <w:tr w:rsidR="000C5E8C" w14:paraId="7CC862EE" w14:textId="77777777" w:rsidTr="00C9184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20" w:type="dxa"/>
            <w:shd w:val="clear" w:color="auto" w:fill="F5F5FA"/>
          </w:tcPr>
          <w:p w14:paraId="6D8E1D5C" w14:textId="77777777" w:rsidR="000C5E8C" w:rsidRDefault="00000000">
            <w:r>
              <w:rPr>
                <w:sz w:val="20"/>
              </w:rPr>
              <w:t>RequiresConfirmation</w:t>
            </w:r>
          </w:p>
        </w:tc>
        <w:tc>
          <w:tcPr>
            <w:tcW w:w="7786" w:type="dxa"/>
            <w:shd w:val="clear" w:color="auto" w:fill="F5F5FA"/>
          </w:tcPr>
          <w:p w14:paraId="0009387A"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Proposed tool flag that pauses execution for user approval. Framework (proposed).</w:t>
            </w:r>
          </w:p>
        </w:tc>
      </w:tr>
      <w:tr w:rsidR="000C5E8C" w14:paraId="04F4B003" w14:textId="77777777" w:rsidTr="00C918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20" w:type="dxa"/>
          </w:tcPr>
          <w:p w14:paraId="2E8830A9" w14:textId="77777777" w:rsidR="000C5E8C" w:rsidRDefault="00000000">
            <w:r>
              <w:rPr>
                <w:sz w:val="20"/>
              </w:rPr>
              <w:t>MutatingOperation</w:t>
            </w:r>
          </w:p>
        </w:tc>
        <w:tc>
          <w:tcPr>
            <w:tcW w:w="7786" w:type="dxa"/>
          </w:tcPr>
          <w:p w14:paraId="39BF8F99"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Proposed tool flag indicating IRIS state changes. Framework (proposed).</w:t>
            </w:r>
          </w:p>
        </w:tc>
      </w:tr>
      <w:tr w:rsidR="000C5E8C" w14:paraId="0D2DB387" w14:textId="77777777" w:rsidTr="00C9184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20" w:type="dxa"/>
            <w:shd w:val="clear" w:color="auto" w:fill="F5F5FA"/>
          </w:tcPr>
          <w:p w14:paraId="3A1104E2" w14:textId="77777777" w:rsidR="000C5E8C" w:rsidRDefault="00000000">
            <w:r>
              <w:rPr>
                <w:sz w:val="20"/>
              </w:rPr>
              <w:t>PostBuildValidation</w:t>
            </w:r>
          </w:p>
        </w:tc>
        <w:tc>
          <w:tcPr>
            <w:tcW w:w="7786" w:type="dxa"/>
            <w:shd w:val="clear" w:color="auto" w:fill="F5F5FA"/>
          </w:tcPr>
          <w:p w14:paraId="39F528DF"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Validation pattern: agent confirms build succeeded before claiming success. Application-level.</w:t>
            </w:r>
          </w:p>
        </w:tc>
      </w:tr>
      <w:tr w:rsidR="000C5E8C" w14:paraId="1508A753" w14:textId="77777777" w:rsidTr="00C918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20" w:type="dxa"/>
          </w:tcPr>
          <w:p w14:paraId="2D4D0495" w14:textId="77777777" w:rsidR="000C5E8C" w:rsidRDefault="00000000">
            <w:r>
              <w:rPr>
                <w:sz w:val="20"/>
              </w:rPr>
              <w:t>IPM</w:t>
            </w:r>
          </w:p>
        </w:tc>
        <w:tc>
          <w:tcPr>
            <w:tcW w:w="7786" w:type="dxa"/>
          </w:tcPr>
          <w:p w14:paraId="7EB586FE" w14:textId="77777777" w:rsidR="000C5E8C" w:rsidRDefault="00000000">
            <w:pPr>
              <w:cnfStyle w:val="000000100000" w:firstRow="0" w:lastRow="0" w:firstColumn="0" w:lastColumn="0" w:oddVBand="0" w:evenVBand="0" w:oddHBand="1" w:evenHBand="0" w:firstRowFirstColumn="0" w:firstRowLastColumn="0" w:lastRowFirstColumn="0" w:lastRowLastColumn="0"/>
            </w:pPr>
            <w:r>
              <w:rPr>
                <w:sz w:val="20"/>
              </w:rPr>
              <w:t>InterSystems Package Manager. Namespace-aware deployment.</w:t>
            </w:r>
          </w:p>
        </w:tc>
      </w:tr>
      <w:tr w:rsidR="000C5E8C" w14:paraId="4F997554" w14:textId="77777777" w:rsidTr="00C9184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20" w:type="dxa"/>
            <w:shd w:val="clear" w:color="auto" w:fill="F5F5FA"/>
          </w:tcPr>
          <w:p w14:paraId="0807E7F5" w14:textId="77777777" w:rsidR="000C5E8C" w:rsidRDefault="00000000">
            <w:r>
              <w:rPr>
                <w:sz w:val="20"/>
              </w:rPr>
              <w:lastRenderedPageBreak/>
              <w:t>FastEmbed</w:t>
            </w:r>
          </w:p>
        </w:tc>
        <w:tc>
          <w:tcPr>
            <w:tcW w:w="7786" w:type="dxa"/>
            <w:shd w:val="clear" w:color="auto" w:fill="F5F5FA"/>
          </w:tcPr>
          <w:p w14:paraId="325A5C73" w14:textId="77777777" w:rsidR="000C5E8C" w:rsidRDefault="00000000">
            <w:pPr>
              <w:cnfStyle w:val="000000010000" w:firstRow="0" w:lastRow="0" w:firstColumn="0" w:lastColumn="0" w:oddVBand="0" w:evenVBand="0" w:oddHBand="0" w:evenHBand="1" w:firstRowFirstColumn="0" w:firstRowLastColumn="0" w:lastRowFirstColumn="0" w:lastRowLastColumn="0"/>
            </w:pPr>
            <w:r>
              <w:rPr>
                <w:sz w:val="20"/>
              </w:rPr>
              <w:t>Local ONNX embedding (AllMiniLML6V2, 384d). Bundled with IRIS. No API key. Framework (exists).</w:t>
            </w:r>
          </w:p>
        </w:tc>
      </w:tr>
    </w:tbl>
    <w:p w14:paraId="4D36F147" w14:textId="77777777" w:rsidR="000C5E8C" w:rsidRDefault="000C5E8C"/>
    <w:p w14:paraId="4FD321DC" w14:textId="77777777" w:rsidR="000C5E8C" w:rsidRDefault="000C5E8C"/>
    <w:sectPr w:rsidR="000C5E8C" w:rsidSect="004A6234">
      <w:footerReference w:type="default" r:id="rId8"/>
      <w:pgSz w:w="12240" w:h="15840"/>
      <w:pgMar w:top="1134" w:right="1417" w:bottom="1134" w:left="1417"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5E20C4" w14:textId="77777777" w:rsidR="00946052" w:rsidRDefault="00946052" w:rsidP="004A6234">
      <w:pPr>
        <w:spacing w:after="0" w:line="240" w:lineRule="auto"/>
      </w:pPr>
      <w:r>
        <w:separator/>
      </w:r>
    </w:p>
  </w:endnote>
  <w:endnote w:type="continuationSeparator" w:id="0">
    <w:p w14:paraId="389BF598" w14:textId="77777777" w:rsidR="00946052" w:rsidRDefault="00946052" w:rsidP="004A62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23778" w14:textId="77777777" w:rsidR="004A6234" w:rsidRDefault="004A6234" w:rsidP="004A6234">
    <w:pPr>
      <w:jc w:val="center"/>
      <w:rPr>
        <w:color w:val="999999"/>
        <w:sz w:val="18"/>
      </w:rPr>
    </w:pPr>
    <w:r>
      <w:rPr>
        <w:color w:val="999999"/>
        <w:sz w:val="18"/>
      </w:rPr>
      <w:t>Health Interoperability Agentic Framework - Product Requirements Specification - May 2026</w:t>
    </w:r>
    <w:r>
      <w:rPr>
        <w:color w:val="999999"/>
        <w:sz w:val="18"/>
      </w:rPr>
      <w:br/>
      <w:t>Review document: DF_Agentic_Interop_AI_Executive_Briefing.pptx</w:t>
    </w:r>
  </w:p>
  <w:p w14:paraId="2CCA750D" w14:textId="66DDF37A" w:rsidR="004A6234" w:rsidRDefault="004A6234" w:rsidP="004A6234">
    <w:pPr>
      <w:jc w:val="center"/>
    </w:pPr>
    <w:r>
      <w:rPr>
        <w:color w:val="999999"/>
        <w:sz w:val="18"/>
      </w:rPr>
      <w:t>Daniel Franco</w:t>
    </w:r>
  </w:p>
  <w:p w14:paraId="6A1B1D6B" w14:textId="77777777" w:rsidR="004A6234" w:rsidRPr="004A6234" w:rsidRDefault="004A6234" w:rsidP="004A62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C65B6" w14:textId="77777777" w:rsidR="00946052" w:rsidRDefault="00946052" w:rsidP="004A6234">
      <w:pPr>
        <w:spacing w:after="0" w:line="240" w:lineRule="auto"/>
      </w:pPr>
      <w:r>
        <w:separator/>
      </w:r>
    </w:p>
  </w:footnote>
  <w:footnote w:type="continuationSeparator" w:id="0">
    <w:p w14:paraId="75F69C7B" w14:textId="77777777" w:rsidR="00946052" w:rsidRDefault="00946052" w:rsidP="004A62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4329346">
    <w:abstractNumId w:val="8"/>
  </w:num>
  <w:num w:numId="2" w16cid:durableId="927468089">
    <w:abstractNumId w:val="6"/>
  </w:num>
  <w:num w:numId="3" w16cid:durableId="887302902">
    <w:abstractNumId w:val="5"/>
  </w:num>
  <w:num w:numId="4" w16cid:durableId="266349734">
    <w:abstractNumId w:val="4"/>
  </w:num>
  <w:num w:numId="5" w16cid:durableId="75783844">
    <w:abstractNumId w:val="7"/>
  </w:num>
  <w:num w:numId="6" w16cid:durableId="1664773955">
    <w:abstractNumId w:val="3"/>
  </w:num>
  <w:num w:numId="7" w16cid:durableId="2115902745">
    <w:abstractNumId w:val="2"/>
  </w:num>
  <w:num w:numId="8" w16cid:durableId="530609513">
    <w:abstractNumId w:val="1"/>
  </w:num>
  <w:num w:numId="9" w16cid:durableId="461731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5E8C"/>
    <w:rsid w:val="0015074B"/>
    <w:rsid w:val="0029639D"/>
    <w:rsid w:val="00326F90"/>
    <w:rsid w:val="00351AC7"/>
    <w:rsid w:val="004A6234"/>
    <w:rsid w:val="00946052"/>
    <w:rsid w:val="00AA1D8D"/>
    <w:rsid w:val="00B47730"/>
    <w:rsid w:val="00C91845"/>
    <w:rsid w:val="00CB0664"/>
    <w:rsid w:val="00FC693F"/>
    <w:rsid w:val="00FC7D0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C613BD"/>
  <w14:defaultImageDpi w14:val="300"/>
  <w15:docId w15:val="{43965CD1-553A-7045-8792-E6C9F5255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b/>
      <w:bCs/>
      <w:color w:val="1A1A2E"/>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b/>
      <w:bCs/>
      <w:color w:val="1A1A2E"/>
      <w:sz w:val="32"/>
      <w:szCs w:val="26"/>
    </w:rPr>
  </w:style>
  <w:style w:type="paragraph" w:styleId="Heading3">
    <w:name w:val="heading 3"/>
    <w:basedOn w:val="Normal"/>
    <w:next w:val="Normal"/>
    <w:link w:val="Heading3Char"/>
    <w:uiPriority w:val="9"/>
    <w:unhideWhenUsed/>
    <w:qFormat/>
    <w:rsid w:val="00FC693F"/>
    <w:pPr>
      <w:keepNext/>
      <w:keepLines/>
      <w:spacing w:before="280"/>
      <w:outlineLvl w:val="2"/>
    </w:pPr>
    <w:rPr>
      <w:rFonts w:asciiTheme="majorHAnsi" w:eastAsiaTheme="majorEastAsia" w:hAnsiTheme="majorHAnsi" w:cstheme="majorBidi"/>
      <w:b/>
      <w:bCs/>
      <w:color w:val="1A1A2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91845"/>
    <w:pPr>
      <w:spacing w:before="120" w:after="0"/>
    </w:pPr>
    <w:rPr>
      <w:rFonts w:asciiTheme="minorHAnsi" w:hAnsiTheme="minorHAnsi"/>
      <w:b/>
      <w:bCs/>
      <w:i/>
      <w:iCs/>
      <w:sz w:val="24"/>
      <w:szCs w:val="24"/>
    </w:rPr>
  </w:style>
  <w:style w:type="paragraph" w:styleId="TOC2">
    <w:name w:val="toc 2"/>
    <w:basedOn w:val="Normal"/>
    <w:next w:val="Normal"/>
    <w:autoRedefine/>
    <w:uiPriority w:val="39"/>
    <w:unhideWhenUsed/>
    <w:rsid w:val="00C91845"/>
    <w:pPr>
      <w:spacing w:before="120" w:after="0"/>
      <w:ind w:left="220"/>
    </w:pPr>
    <w:rPr>
      <w:rFonts w:asciiTheme="minorHAnsi" w:hAnsiTheme="minorHAnsi"/>
      <w:b/>
      <w:bCs/>
    </w:rPr>
  </w:style>
  <w:style w:type="paragraph" w:styleId="TOC3">
    <w:name w:val="toc 3"/>
    <w:basedOn w:val="Normal"/>
    <w:next w:val="Normal"/>
    <w:autoRedefine/>
    <w:uiPriority w:val="39"/>
    <w:unhideWhenUsed/>
    <w:rsid w:val="00C91845"/>
    <w:pPr>
      <w:spacing w:after="0"/>
      <w:ind w:left="440"/>
    </w:pPr>
    <w:rPr>
      <w:rFonts w:asciiTheme="minorHAnsi" w:hAnsiTheme="minorHAnsi"/>
      <w:sz w:val="20"/>
      <w:szCs w:val="20"/>
    </w:rPr>
  </w:style>
  <w:style w:type="character" w:styleId="Hyperlink">
    <w:name w:val="Hyperlink"/>
    <w:basedOn w:val="DefaultParagraphFont"/>
    <w:uiPriority w:val="99"/>
    <w:unhideWhenUsed/>
    <w:rsid w:val="00C91845"/>
    <w:rPr>
      <w:color w:val="0000FF" w:themeColor="hyperlink"/>
      <w:u w:val="single"/>
    </w:rPr>
  </w:style>
  <w:style w:type="paragraph" w:styleId="TOC4">
    <w:name w:val="toc 4"/>
    <w:basedOn w:val="Normal"/>
    <w:next w:val="Normal"/>
    <w:autoRedefine/>
    <w:uiPriority w:val="39"/>
    <w:semiHidden/>
    <w:unhideWhenUsed/>
    <w:rsid w:val="00C91845"/>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C91845"/>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C91845"/>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C91845"/>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C91845"/>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C91845"/>
    <w:pPr>
      <w:spacing w:after="0"/>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26</Pages>
  <Words>7096</Words>
  <Characters>40451</Characters>
  <Application>Microsoft Office Word</Application>
  <DocSecurity>0</DocSecurity>
  <Lines>337</Lines>
  <Paragraphs>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47453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Franco</cp:lastModifiedBy>
  <cp:revision>3</cp:revision>
  <dcterms:created xsi:type="dcterms:W3CDTF">2013-12-23T23:15:00Z</dcterms:created>
  <dcterms:modified xsi:type="dcterms:W3CDTF">2026-05-14T15:20:00Z</dcterms:modified>
  <cp:category/>
</cp:coreProperties>
</file>