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H007 - L2 Review Kickoff Note</w:t>
      </w:r>
    </w:p>
    <w:p/>
    <w:p>
      <w:pPr>
        <w:pStyle w:val="Heading2"/>
      </w:pPr>
      <w:r>
        <w:t>Purpose</w:t>
      </w:r>
    </w:p>
    <w:p>
      <w:r>
        <w:t>Provide a short handoff note that can be sent to a distinct evaluator to start the hosted `L2` review without additional repo interpretation.</w:t>
      </w:r>
    </w:p>
    <w:p/>
    <w:p>
      <w:pPr>
        <w:pStyle w:val="Heading2"/>
      </w:pPr>
      <w:r>
        <w:t>Reviewer-facing message</w:t>
      </w:r>
    </w:p>
    <w:p/>
    <w:p>
      <w:r>
        <w:t>Please perform the hosted Teaching benchmark `L2` review as a distinct evaluator.</w:t>
      </w:r>
    </w:p>
    <w:p/>
    <w:p>
      <w:r>
        <w:t>This is a bounded methods-and-scoring review of the hosted benchmark matrix only. It is not a full journal peer review, and it is not a line-editing request.</w:t>
      </w:r>
    </w:p>
    <w:p/>
    <w:p>
      <w:r>
        <w:t>Review target:</w:t>
      </w:r>
    </w:p>
    <w:p>
      <w:pPr>
        <w:pStyle w:val="ListBullet"/>
      </w:pPr>
      <w:r>
        <w:t>`BP001` hosted runs</w:t>
      </w:r>
    </w:p>
    <w:p>
      <w:pPr>
        <w:pStyle w:val="ListBullet"/>
      </w:pPr>
      <w:r>
        <w:t>`BP002` hosted runs</w:t>
      </w:r>
    </w:p>
    <w:p/>
    <w:p>
      <w:r>
        <w:t>Estimated effort:</w:t>
      </w:r>
    </w:p>
    <w:p>
      <w:pPr>
        <w:pStyle w:val="ListBullet"/>
      </w:pPr>
      <w:r>
        <w:t>approximately `3-5` hours for a careful pass</w:t>
      </w:r>
    </w:p>
    <w:p/>
    <w:p>
      <w:r>
        <w:t>Use these materials first:</w:t>
      </w:r>
    </w:p>
    <w:p>
      <w:pPr>
        <w:pStyle w:val="ListBullet"/>
      </w:pPr>
      <w:r>
        <w:t>open the reviewer `.docx` packet folder first</w:t>
      </w:r>
    </w:p>
    <w:p>
      <w:pPr>
        <w:pStyle w:val="ListBullet"/>
      </w:pPr>
      <w:r>
        <w:t>`H008-l2-reviewer-checklist-v1.docx`</w:t>
      </w:r>
    </w:p>
    <w:p>
      <w:pPr>
        <w:pStyle w:val="ListBullet"/>
      </w:pPr>
      <w:r>
        <w:t>`l2-hosted-execution-bundle-v1.docx`</w:t>
      </w:r>
    </w:p>
    <w:p>
      <w:pPr>
        <w:pStyle w:val="ListBullet"/>
      </w:pPr>
      <w:r>
        <w:t>`l2-review-handoff-protocol.docx`</w:t>
      </w:r>
    </w:p>
    <w:p>
      <w:pPr>
        <w:pStyle w:val="ListBullet"/>
      </w:pPr>
      <w:r>
        <w:t>`scoring-rubric-v1.docx`</w:t>
      </w:r>
    </w:p>
    <w:p/>
    <w:p>
      <w:r>
        <w:t>Please do not edit any frozen run artifacts. Score from retained artifacts only and record uncertainty explicitly.</w:t>
      </w:r>
    </w:p>
    <w:p>
      <w:r>
        <w:t>Do not use any LLM, AI assistant, or automated judge during this review. This exercise must be human graded.</w:t>
      </w:r>
    </w:p>
    <w:p/>
    <w:p>
      <w:r>
        <w:t>Required outputs:</w:t>
      </w:r>
    </w:p>
    <w:p>
      <w:pPr>
        <w:pStyle w:val="ListBullet"/>
      </w:pPr>
      <w:r>
        <w:t>one consolidated hosted review summary</w:t>
      </w:r>
    </w:p>
    <w:p>
      <w:pPr>
        <w:pStyle w:val="ListBullet"/>
      </w:pPr>
      <w:r>
        <w:t>per-run review memos or equivalent notes</w:t>
      </w:r>
    </w:p>
    <w:p>
      <w:pPr>
        <w:pStyle w:val="ListBullet"/>
      </w:pPr>
      <w:r>
        <w:t>completed worksheets</w:t>
      </w:r>
    </w:p>
    <w:p>
      <w:pPr>
        <w:pStyle w:val="ListBullet"/>
      </w:pPr>
      <w:r>
        <w:t>reviewer identity and independence level</w:t>
      </w:r>
    </w:p>
    <w:p/>
    <w:p>
      <w:r>
        <w:t>Output location:</w:t>
      </w:r>
    </w:p>
    <w:p>
      <w:pPr>
        <w:pStyle w:val="ListBullet"/>
      </w:pPr>
      <w:r>
        <w:t>`l2-hosted-matrix` results folder or equivalent designated handoff location</w:t>
      </w:r>
    </w:p>
    <w:p/>
    <w:p>
      <w:r>
        <w:t>Frozen run artifacts:</w:t>
      </w:r>
    </w:p>
    <w:p>
      <w:pPr>
        <w:pStyle w:val="ListBullet"/>
      </w:pPr>
      <w:r>
        <w:t>use the `review-artifacts` folder inside the parent human `L2` bundle</w:t>
      </w:r>
    </w:p>
    <w:p>
      <w:pPr>
        <w:pStyle w:val="ListBullet"/>
      </w:pPr>
      <w:r>
        <w:t>score only the six hosted run folders under `review-artifacts/BP001/` and `review-artifacts/BP002/`</w:t>
      </w:r>
    </w:p>
    <w:p>
      <w:pPr>
        <w:pStyle w:val="ListBullet"/>
      </w:pPr>
      <w:r>
        <w:t>use `review-artifacts/optional-l2a-comparison/` only after independent scoring is complete</w:t>
      </w:r>
    </w:p>
    <w:p/>
    <w:p>
      <w:r>
        <w:t>A completed Anthropic `L2A` model-review pass exists for the same hosted BP001/BP002 slice, but use it only as secondary context after your own independent scoring is complete. Do not let it anchor your initial judgments.</w:t>
      </w:r>
    </w:p>
    <w:p/>
    <w:p>
      <w:pPr>
        <w:pStyle w:val="Heading2"/>
      </w:pPr>
      <w:r>
        <w:t>Access note</w:t>
      </w:r>
    </w:p>
    <w:p/>
    <w:p>
      <w:pPr>
        <w:pStyle w:val="ListBullet"/>
      </w:pPr>
      <w:r>
        <w:t>The packet may be delivered by Drive, shared folder, zip archive, or `.docx` handoff bundle.</w:t>
      </w:r>
    </w:p>
    <w:p>
      <w:pPr>
        <w:pStyle w:val="ListBullet"/>
      </w:pPr>
      <w:r>
        <w:t>The review requirements do not depend on Google Drive specifically.</w:t>
      </w:r>
    </w:p>
    <w:p/>
    <w:p>
      <w:pPr>
        <w:pStyle w:val="Heading2"/>
      </w:pPr>
      <w:r>
        <w:t>Completion condition</w:t>
      </w:r>
    </w:p>
    <w:p/>
    <w:p>
      <w:r>
        <w:t>The hosted `L2` step is complete when:</w:t>
      </w:r>
    </w:p>
    <w:p>
      <w:pPr>
        <w:pStyle w:val="ListBullet"/>
      </w:pPr>
      <w:r>
        <w:t>review outputs exist under `docs/benchmarks/reviews/l2-hosted-matrix/`</w:t>
      </w:r>
    </w:p>
    <w:p>
      <w:pPr>
        <w:pStyle w:val="ListBullet"/>
      </w:pPr>
      <w:r>
        <w:t>score agreements or disagreements are written down explicitly</w:t>
      </w:r>
    </w:p>
    <w:p>
      <w:pPr>
        <w:pStyle w:val="ListBullet"/>
      </w:pPr>
      <w:r>
        <w:t>the reviewer states the independence level used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This note is intentionally short.</w:t>
      </w:r>
    </w:p>
    <w:p>
      <w:pPr>
        <w:pStyle w:val="ListBullet"/>
      </w:pPr>
      <w:r>
        <w:t>`H008` is the shortest reviewer instruction surface.</w:t>
      </w:r>
    </w:p>
    <w:p>
      <w:pPr>
        <w:pStyle w:val="ListBullet"/>
      </w:pPr>
      <w:r>
        <w:t>`H011` and `H012` provide the simplest packet entry order.</w:t>
      </w:r>
    </w:p>
    <w:p>
      <w:pPr>
        <w:pStyle w:val="ListBullet"/>
      </w:pPr>
      <w:r>
        <w:t>Hosted `L2` does not imply local independent validation.</w:t>
      </w:r>
    </w:p>
    <w:p>
      <w:pPr>
        <w:pStyle w:val="ListBullet"/>
      </w:pPr>
      <w:r>
        <w:t>Anthropic `L2A` is supportive secondary review, not a substitute for human `L2`.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