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63E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1.</w:t>
      </w:r>
    </w:p>
    <w:p w14:paraId="60BA0F8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Lý do 1: Thiếu ngữ cảnh.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Prompt không nói rõ “cái này” là khái niệm gì, đoạn văn nào. AI không thể đoán chính xác nội dung cần giải thích → dễ trả lời sai hoặc chung chung.</w:t>
      </w:r>
    </w:p>
    <w:p w14:paraId="2206A70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3B0F39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Lý do 2: Không nêu mục tiêu học tập.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Người hỏi muốn giải thích để làm gì? Khi không biết mục tiêu, AI không thể chọn cách trình bày phù hợp.</w:t>
      </w:r>
    </w:p>
    <w:p w14:paraId="798FEC7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bookmarkStart w:id="0" w:name="_GoBack"/>
      <w:bookmarkEnd w:id="0"/>
    </w:p>
    <w:p w14:paraId="40E1C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Viết lại prompt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“Hãy giải thích khái niệm X theo cách đơn giản, phù hợp với người mới học.”</w:t>
      </w:r>
    </w:p>
    <w:p w14:paraId="25698F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8540A8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“Hãy liệt kê các bước giải một bài toán lập trình theo tư duy chia nhỏ vấn đề.”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0FABF"/>
    <w:multiLevelType w:val="singleLevel"/>
    <w:tmpl w:val="8800FAB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504A25"/>
    <w:rsid w:val="188E3901"/>
    <w:rsid w:val="7450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2025-12-11T00:20:00Z</dcterms:created>
  <dc:creator>Hoàng Anh Nguyễn</dc:creator>
  <cp:lastModifiedBy>Hoàng Anh Nguyễn</cp:lastModifiedBy>
  <dcterms:modified xsi:type="dcterms:W3CDTF">2025-12-11T01:39:30Z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CA137CA81E3A4FA4B62E82B8DB9B5AD9_11</vt:lpwstr>
  </property>
</Properties>
</file>