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5xvbxr4pzzc" w:id="0"/>
      <w:bookmarkEnd w:id="0"/>
      <w:r w:rsidDel="00000000" w:rsidR="00000000" w:rsidRPr="00000000">
        <w:rPr>
          <w:rtl w:val="0"/>
        </w:rPr>
        <w:t xml:space="preserve">Ansible Lab Setup.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will create two ec2 instance.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 Following info from your account: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AMI Id of latest Amazon Linux AMI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VPC 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Subnet ID of of one of your subnet where you want to create your ec2 instance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EC2 keypair iaccpk.pem and download it.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Cloudformation template to create source and target machine. Use values collected in step 1.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down public and private ip address of source and target machine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your pk iaccpk.pem file to source instance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scp -i /path_to_my_pem_file/iaccpk.pem /path_to_my_pem_file/iaccpk.pem ec2-user@public_ip_of_Source:ansible/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to source instance and replace “Private_ip_of_target_ec2” with private IP address of target instance in /home/ec2-user/ansible/instance.txt under group web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following command to test if ansible installed properly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 600 ~/ansible/iaccpk.pem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--version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following command to test if you can reach target instance using ansible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web -m ping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