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</w:rPr>
        <w:drawing>
          <wp:inline distB="0" distT="0" distL="114300" distR="114300">
            <wp:extent cx="2362200" cy="1002665"/>
            <wp:effectExtent b="0" l="0" r="0" t="0"/>
            <wp:docPr descr="Description: UUM.jpg" id="13" name="image7.jpg"/>
            <a:graphic>
              <a:graphicData uri="http://schemas.openxmlformats.org/drawingml/2006/picture">
                <pic:pic>
                  <pic:nvPicPr>
                    <pic:cNvPr descr="Description: UUM.jpg"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2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STIA1123 PROGRAMMING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9cc2e5" w:val="clear"/>
        <w:spacing w:after="0" w:line="240" w:lineRule="auto"/>
        <w:jc w:val="both"/>
        <w:rPr>
          <w:b w:val="0"/>
          <w:color w:val="222222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income tax of a person is calculated based on his/her taxable income. The taxable income is calculated by subtracting his/her tax deduction amount from his/her total income: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2970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  </w:t>
        <w:tab/>
        <w:t xml:space="preserve">Taxable income = Total income - Tax deduction amount   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Then, the income tax amount is calculated as follows: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="240" w:lineRule="auto"/>
        <w:ind w:left="720" w:right="3150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Income tax amount = Taxable income * Tax rate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The tax rate is determined based on the person’s marital status and his/her taxable income amount, as shown below: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52.0" w:type="dxa"/>
        <w:jc w:val="left"/>
        <w:tblInd w:w="377.9999999999999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3150"/>
        <w:gridCol w:w="2042"/>
        <w:tblGridChange w:id="0">
          <w:tblGrid>
            <w:gridCol w:w="3060"/>
            <w:gridCol w:w="3150"/>
            <w:gridCol w:w="2042"/>
          </w:tblGrid>
        </w:tblGridChange>
      </w:tblGrid>
      <w:tr>
        <w:tc>
          <w:tcPr>
            <w:gridSpan w:val="2"/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0"/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vertAlign w:val="baseline"/>
                <w:rtl w:val="0"/>
              </w:rPr>
              <w:t xml:space="preserve">Taxable income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0"/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vertAlign w:val="baseline"/>
                <w:rtl w:val="0"/>
              </w:rPr>
              <w:t xml:space="preserve">Tax Rate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b w:val="0"/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vertAlign w:val="baseline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b w:val="0"/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vertAlign w:val="baseline"/>
                <w:rtl w:val="0"/>
              </w:rPr>
              <w:t xml:space="preserve">Married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vertAlign w:val="baseline"/>
                <w:rtl w:val="0"/>
              </w:rPr>
              <w:t xml:space="preserve">From 0 to RM21,000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both"/>
              <w:rPr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vertAlign w:val="baseline"/>
                <w:rtl w:val="0"/>
              </w:rPr>
              <w:t xml:space="preserve">From 0 to RM35,000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vertAlign w:val="baseline"/>
                <w:rtl w:val="0"/>
              </w:rPr>
              <w:t xml:space="preserve">10%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vertAlign w:val="baseline"/>
                <w:rtl w:val="0"/>
              </w:rPr>
              <w:t xml:space="preserve">From RM21,001 to RM51,000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vertAlign w:val="baseline"/>
                <w:rtl w:val="0"/>
              </w:rPr>
              <w:t xml:space="preserve">From RM35,001 to RM86,000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vertAlign w:val="baseline"/>
                <w:rtl w:val="0"/>
              </w:rPr>
              <w:t xml:space="preserve">20%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vertAlign w:val="baseline"/>
                <w:rtl w:val="0"/>
              </w:rPr>
              <w:t xml:space="preserve">From RM51,001 and above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vertAlign w:val="baseline"/>
                <w:rtl w:val="0"/>
              </w:rPr>
              <w:t xml:space="preserve">From RM86,001 and above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color w:val="222222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vertAlign w:val="baseline"/>
                <w:rtl w:val="0"/>
              </w:rPr>
              <w:t xml:space="preserve">35%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color w:val="222222"/>
          <w:sz w:val="24"/>
          <w:szCs w:val="24"/>
          <w:vertAlign w:val="baseline"/>
          <w:rtl w:val="0"/>
        </w:rPr>
        <w:t xml:space="preserve">You are required to write a tax calculator application to calculate the tax amount to be paid by a person. The application uses three classes as shown in the UML diagram below: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854200" cy="143256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423649" y="3068358"/>
                          <a:ext cx="1844703" cy="14232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0</wp:posOffset>
                </wp:positionV>
                <wp:extent cx="1854200" cy="143256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4200" cy="14325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0</wp:posOffset>
                </wp:positionV>
                <wp:extent cx="1771650" cy="25717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64938" y="2498888"/>
                          <a:ext cx="1762125" cy="256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0</wp:posOffset>
                </wp:positionV>
                <wp:extent cx="1771650" cy="257175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57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292100</wp:posOffset>
                </wp:positionV>
                <wp:extent cx="1771650" cy="127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0175" y="3775238"/>
                          <a:ext cx="17716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292100</wp:posOffset>
                </wp:positionV>
                <wp:extent cx="1771650" cy="12700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0</wp:posOffset>
                </wp:positionV>
                <wp:extent cx="1771650" cy="13144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64938" y="3127538"/>
                          <a:ext cx="17621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0</wp:posOffset>
                </wp:positionV>
                <wp:extent cx="1771650" cy="131445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304800</wp:posOffset>
                </wp:positionV>
                <wp:extent cx="177165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0175" y="3775238"/>
                          <a:ext cx="17716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304800</wp:posOffset>
                </wp:positionV>
                <wp:extent cx="177165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63500</wp:posOffset>
                </wp:positionV>
                <wp:extent cx="183642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7639" y="3776025"/>
                          <a:ext cx="1836723" cy="795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63500</wp:posOffset>
                </wp:positionV>
                <wp:extent cx="183642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642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838325" cy="254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31614" y="3772049"/>
                          <a:ext cx="1828772" cy="15903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3937000</wp:posOffset>
                </wp:positionH>
                <wp:positionV relativeFrom="paragraph">
                  <wp:posOffset>0</wp:posOffset>
                </wp:positionV>
                <wp:extent cx="1838325" cy="254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361950" cy="5524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69788" y="3757141"/>
                          <a:ext cx="352425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 len="sm" w="sm" type="stealth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63500</wp:posOffset>
                </wp:positionV>
                <wp:extent cx="361950" cy="5524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52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177165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60175" y="3775238"/>
                          <a:ext cx="177165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-152399</wp:posOffset>
                </wp:positionH>
                <wp:positionV relativeFrom="paragraph">
                  <wp:posOffset>88900</wp:posOffset>
                </wp:positionV>
                <wp:extent cx="177165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color w:val="222222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1752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69700" y="3775238"/>
                          <a:ext cx="17526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152400</wp:posOffset>
                </wp:positionV>
                <wp:extent cx="1752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spacing w:after="0" w:line="240" w:lineRule="auto"/>
        <w:ind w:left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class named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TaxCalculator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uses the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Tax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class to create an array of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Tax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objects for the tax calculation. For this, the application requires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FIVE (5) input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which are:   name, IC number, total income, tax deduction amount and the marital status. </w:t>
      </w:r>
    </w:p>
    <w:p w:rsidR="00000000" w:rsidDel="00000000" w:rsidP="00000000" w:rsidRDefault="00000000" w:rsidRPr="00000000" w14:paraId="0000002D">
      <w:pPr>
        <w:spacing w:after="0" w:line="240" w:lineRule="auto"/>
        <w:ind w:left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ind w:left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TaxCalculator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class consists main method to perform the following operations: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read all of the inputs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tax calculation by invoking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calculateTax()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Lastly, it will display the taxable income and the tax amount.</w:t>
      </w:r>
    </w:p>
    <w:p w:rsidR="00000000" w:rsidDel="00000000" w:rsidP="00000000" w:rsidRDefault="00000000" w:rsidRPr="00000000" w14:paraId="00000032">
      <w:pPr>
        <w:spacing w:after="0" w:line="240" w:lineRule="auto"/>
        <w:ind w:left="720" w:hanging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9cc2e5" w:val="clear"/>
        <w:spacing w:after="0" w:line="240" w:lineRule="auto"/>
        <w:jc w:val="both"/>
        <w:rPr>
          <w:b w:val="0"/>
          <w:color w:val="222222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ind w:left="108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Given the following incomplete code, answer the following questions.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5503545" cy="4423410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832035" y="1753080"/>
                          <a:ext cx="5027930" cy="405384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5503545" cy="4423410"/>
                <wp:effectExtent b="0" l="0" r="0" t="0"/>
                <wp:wrapSquare wrapText="bothSides" distB="0" distT="0" distL="114300" distR="11430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3545" cy="44234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UML class diagram representing the code.</w:t>
      </w:r>
    </w:p>
    <w:p w:rsidR="00000000" w:rsidDel="00000000" w:rsidP="00000000" w:rsidRDefault="00000000" w:rsidRPr="00000000" w14:paraId="0000003C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Create class named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HousePaymentCalculator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uses the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House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class to create an array of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House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objects for the calculation. </w:t>
      </w:r>
    </w:p>
    <w:p w:rsidR="00000000" w:rsidDel="00000000" w:rsidP="00000000" w:rsidRDefault="00000000" w:rsidRPr="00000000" w14:paraId="0000003E">
      <w:pPr>
        <w:spacing w:after="0" w:line="240" w:lineRule="auto"/>
        <w:ind w:left="36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HousePaymentCalculator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class consists main() method to perform the following operations: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read all of the inputs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calculation by invoking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calcMonthlyPayment()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of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Lastly, display the details.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9cc2e5" w:val="clear"/>
        <w:spacing w:after="0" w:line="240" w:lineRule="auto"/>
        <w:ind w:left="360"/>
        <w:jc w:val="both"/>
        <w:rPr>
          <w:b w:val="0"/>
          <w:color w:val="222222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222222"/>
          <w:sz w:val="24"/>
          <w:szCs w:val="24"/>
          <w:vertAlign w:val="baseline"/>
          <w:rtl w:val="0"/>
        </w:rPr>
        <w:t xml:space="preserve">TASK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hanging="720"/>
        <w:jc w:val="both"/>
        <w:rPr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Based on the following scenario, answer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ALL</w:t>
      </w:r>
      <w:r w:rsidDel="00000000" w:rsidR="00000000" w:rsidRPr="00000000">
        <w:rPr>
          <w:color w:val="000000"/>
          <w:sz w:val="24"/>
          <w:szCs w:val="24"/>
          <w:vertAlign w:val="baseline"/>
          <w:rtl w:val="0"/>
        </w:rPr>
        <w:t xml:space="preserve"> of the following questions:</w:t>
      </w:r>
    </w:p>
    <w:p w:rsidR="00000000" w:rsidDel="00000000" w:rsidP="00000000" w:rsidRDefault="00000000" w:rsidRPr="00000000" w14:paraId="00000047">
      <w:pPr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165100</wp:posOffset>
                </wp:positionV>
                <wp:extent cx="5400675" cy="131445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650425" y="3127538"/>
                          <a:ext cx="5391150" cy="13049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165100</wp:posOffset>
                </wp:positionV>
                <wp:extent cx="5400675" cy="1314450"/>
                <wp:effectExtent b="0" l="0" r="0" t="0"/>
                <wp:wrapSquare wrapText="bothSides" distB="0" distT="0" distL="114300" distR="11430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314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tabs>
          <w:tab w:val="left" w:pos="0"/>
          <w:tab w:val="left" w:pos="360"/>
        </w:tabs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/>
        <w:jc w:val="both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PressureCooker class. Provide the necessary attributes, constructor(s) and methods.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PressureCooker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also has a method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method receives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ONE (1)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parameter: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type variable named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method returns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is of type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360"/>
        </w:tabs>
        <w:spacing w:after="0" w:before="0" w:line="240" w:lineRule="auto"/>
        <w:ind w:left="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17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17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17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170" w:right="0" w:hanging="72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144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PressureCookerDemo class that contains a main method. In main method, create an array type PressureCooker and store the PressureCooker objects. Next, call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calculatePrice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and display details of each object.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73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8452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9172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9892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0612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11332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12052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12772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13492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18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