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decuadrcula5oscura-nfasis2"/>
        <w:tblW w:w="13745" w:type="dxa"/>
        <w:tblLayout w:type="fixed"/>
        <w:tblLook w:val="04A0" w:firstRow="1" w:lastRow="0" w:firstColumn="1" w:lastColumn="0" w:noHBand="0" w:noVBand="1"/>
      </w:tblPr>
      <w:tblGrid>
        <w:gridCol w:w="1696"/>
        <w:gridCol w:w="2127"/>
        <w:gridCol w:w="3260"/>
        <w:gridCol w:w="283"/>
        <w:gridCol w:w="2977"/>
        <w:gridCol w:w="3402"/>
      </w:tblGrid>
      <w:tr w:rsidR="00491188" w:rsidTr="00491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rsidR="00491188" w:rsidRDefault="00491188">
            <w:r>
              <w:rPr>
                <w:b w:val="0"/>
                <w:bCs w:val="0"/>
              </w:rPr>
              <w:t>Técnicas para generar ideas</w:t>
            </w:r>
          </w:p>
        </w:tc>
        <w:tc>
          <w:tcPr>
            <w:tcW w:w="2127" w:type="dxa"/>
            <w:hideMark/>
          </w:tcPr>
          <w:p w:rsidR="00491188" w:rsidRDefault="00491188">
            <w:pPr>
              <w:cnfStyle w:val="100000000000" w:firstRow="1" w:lastRow="0" w:firstColumn="0" w:lastColumn="0" w:oddVBand="0" w:evenVBand="0" w:oddHBand="0" w:evenHBand="0" w:firstRowFirstColumn="0" w:firstRowLastColumn="0" w:lastRowFirstColumn="0" w:lastRowLastColumn="0"/>
            </w:pPr>
            <w:r>
              <w:rPr>
                <w:b w:val="0"/>
                <w:bCs w:val="0"/>
              </w:rPr>
              <w:t>Aplicaciones o software para generar ideas (Nombre y link)</w:t>
            </w:r>
          </w:p>
        </w:tc>
        <w:tc>
          <w:tcPr>
            <w:tcW w:w="3260" w:type="dxa"/>
            <w:hideMark/>
          </w:tcPr>
          <w:p w:rsidR="00491188" w:rsidRDefault="00491188">
            <w:pPr>
              <w:cnfStyle w:val="100000000000" w:firstRow="1" w:lastRow="0" w:firstColumn="0" w:lastColumn="0" w:oddVBand="0" w:evenVBand="0" w:oddHBand="0" w:evenHBand="0" w:firstRowFirstColumn="0" w:firstRowLastColumn="0" w:lastRowFirstColumn="0" w:lastRowLastColumn="0"/>
            </w:pPr>
            <w:r>
              <w:rPr>
                <w:b w:val="0"/>
                <w:bCs w:val="0"/>
              </w:rPr>
              <w:t>Características generales de uso</w:t>
            </w:r>
          </w:p>
        </w:tc>
        <w:tc>
          <w:tcPr>
            <w:tcW w:w="3260" w:type="dxa"/>
            <w:gridSpan w:val="2"/>
            <w:hideMark/>
          </w:tcPr>
          <w:p w:rsidR="00491188" w:rsidRDefault="00491188">
            <w:pPr>
              <w:cnfStyle w:val="100000000000" w:firstRow="1" w:lastRow="0" w:firstColumn="0" w:lastColumn="0" w:oddVBand="0" w:evenVBand="0" w:oddHBand="0" w:evenHBand="0" w:firstRowFirstColumn="0" w:firstRowLastColumn="0" w:lastRowFirstColumn="0" w:lastRowLastColumn="0"/>
            </w:pPr>
            <w:r>
              <w:rPr>
                <w:b w:val="0"/>
                <w:bCs w:val="0"/>
              </w:rPr>
              <w:t>Ventajas</w:t>
            </w:r>
          </w:p>
        </w:tc>
        <w:tc>
          <w:tcPr>
            <w:tcW w:w="3402" w:type="dxa"/>
            <w:hideMark/>
          </w:tcPr>
          <w:p w:rsidR="00491188" w:rsidRDefault="00491188">
            <w:pPr>
              <w:cnfStyle w:val="100000000000" w:firstRow="1" w:lastRow="0" w:firstColumn="0" w:lastColumn="0" w:oddVBand="0" w:evenVBand="0" w:oddHBand="0" w:evenHBand="0" w:firstRowFirstColumn="0" w:firstRowLastColumn="0" w:lastRowFirstColumn="0" w:lastRowLastColumn="0"/>
            </w:pPr>
            <w:r>
              <w:rPr>
                <w:b w:val="0"/>
                <w:bCs w:val="0"/>
              </w:rPr>
              <w:t>Desventajas</w:t>
            </w:r>
          </w:p>
        </w:tc>
      </w:tr>
      <w:tr w:rsidR="00491188" w:rsidRPr="00491188" w:rsidTr="00491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rsidR="00491188" w:rsidRDefault="00491188">
            <w:r>
              <w:rPr>
                <w:b w:val="0"/>
                <w:bCs w:val="0"/>
              </w:rPr>
              <w:t>Lluvia de ideas</w:t>
            </w:r>
          </w:p>
        </w:tc>
        <w:tc>
          <w:tcPr>
            <w:tcW w:w="2127" w:type="dxa"/>
            <w:hideMark/>
          </w:tcPr>
          <w:p w:rsidR="00491188" w:rsidRDefault="00491188" w:rsidP="00491188">
            <w:pPr>
              <w:cnfStyle w:val="000000100000" w:firstRow="0" w:lastRow="0" w:firstColumn="0" w:lastColumn="0" w:oddVBand="0" w:evenVBand="0" w:oddHBand="1" w:evenHBand="0" w:firstRowFirstColumn="0" w:firstRowLastColumn="0" w:lastRowFirstColumn="0" w:lastRowLastColumn="0"/>
            </w:pPr>
            <w:proofErr w:type="spellStart"/>
            <w:r>
              <w:t>Braingstorming</w:t>
            </w:r>
            <w:proofErr w:type="spellEnd"/>
          </w:p>
          <w:p w:rsidR="00491188" w:rsidRPr="00491188" w:rsidRDefault="00491188" w:rsidP="00491188">
            <w:pPr>
              <w:cnfStyle w:val="000000100000" w:firstRow="0" w:lastRow="0" w:firstColumn="0" w:lastColumn="0" w:oddVBand="0" w:evenVBand="0" w:oddHBand="1" w:evenHBand="0" w:firstRowFirstColumn="0" w:firstRowLastColumn="0" w:lastRowFirstColumn="0" w:lastRowLastColumn="0"/>
            </w:pPr>
            <w:r w:rsidRPr="00491188">
              <w:t> http://www.cge.es/portalcge/tecnologia/innovacion/4112brainstorming.aspx</w:t>
            </w:r>
          </w:p>
        </w:tc>
        <w:tc>
          <w:tcPr>
            <w:tcW w:w="3543" w:type="dxa"/>
            <w:gridSpan w:val="2"/>
            <w:hideMark/>
          </w:tcPr>
          <w:p w:rsidR="00491188" w:rsidRPr="00491188" w:rsidRDefault="00491188" w:rsidP="00491188">
            <w:pPr>
              <w:cnfStyle w:val="000000100000" w:firstRow="0" w:lastRow="0" w:firstColumn="0" w:lastColumn="0" w:oddVBand="0" w:evenVBand="0" w:oddHBand="1" w:evenHBand="0" w:firstRowFirstColumn="0" w:firstRowLastColumn="0" w:lastRowFirstColumn="0" w:lastRowLastColumn="0"/>
            </w:pPr>
            <w:r w:rsidRPr="00491188">
              <w:t> </w:t>
            </w:r>
            <w:r>
              <w:t>Por medio de un grupo de chat se crea una</w:t>
            </w:r>
            <w:r w:rsidRPr="00491188">
              <w:t xml:space="preserve"> técnica de creatividad en grupo, </w:t>
            </w:r>
            <w:r>
              <w:t>la lluvia de ideas es aporta por los mismos miembros</w:t>
            </w:r>
            <w:r w:rsidRPr="00491188">
              <w:t>.</w:t>
            </w:r>
          </w:p>
        </w:tc>
        <w:tc>
          <w:tcPr>
            <w:tcW w:w="2977" w:type="dxa"/>
            <w:hideMark/>
          </w:tcPr>
          <w:p w:rsidR="00491188" w:rsidRPr="00491188" w:rsidRDefault="00491188" w:rsidP="00491188">
            <w:pPr>
              <w:cnfStyle w:val="000000100000" w:firstRow="0" w:lastRow="0" w:firstColumn="0" w:lastColumn="0" w:oddVBand="0" w:evenVBand="0" w:oddHBand="1" w:evenHBand="0" w:firstRowFirstColumn="0" w:firstRowLastColumn="0" w:lastRowFirstColumn="0" w:lastRowLastColumn="0"/>
            </w:pPr>
            <w:r>
              <w:t xml:space="preserve">Los miembros aportan el mayor </w:t>
            </w:r>
            <w:proofErr w:type="spellStart"/>
            <w:r>
              <w:t>numero</w:t>
            </w:r>
            <w:proofErr w:type="spellEnd"/>
            <w:r>
              <w:t xml:space="preserve"> de ideas posible, para </w:t>
            </w:r>
            <w:proofErr w:type="spellStart"/>
            <w:r>
              <w:t>asi</w:t>
            </w:r>
            <w:proofErr w:type="spellEnd"/>
            <w:r>
              <w:t xml:space="preserve"> </w:t>
            </w:r>
            <w:proofErr w:type="spellStart"/>
            <w:r>
              <w:t>porder</w:t>
            </w:r>
            <w:proofErr w:type="spellEnd"/>
            <w:r>
              <w:t xml:space="preserve"> llegar a una posible solución al problema.</w:t>
            </w:r>
          </w:p>
        </w:tc>
        <w:tc>
          <w:tcPr>
            <w:tcW w:w="3402" w:type="dxa"/>
            <w:hideMark/>
          </w:tcPr>
          <w:p w:rsidR="00491188" w:rsidRPr="00491188" w:rsidRDefault="00491188" w:rsidP="00491188">
            <w:pPr>
              <w:cnfStyle w:val="000000100000" w:firstRow="0" w:lastRow="0" w:firstColumn="0" w:lastColumn="0" w:oddVBand="0" w:evenVBand="0" w:oddHBand="1" w:evenHBand="0" w:firstRowFirstColumn="0" w:firstRowLastColumn="0" w:lastRowFirstColumn="0" w:lastRowLastColumn="0"/>
            </w:pPr>
            <w:r w:rsidRPr="00491188">
              <w:t> </w:t>
            </w:r>
            <w:r>
              <w:t>Hay personas que no aportan ideas constructivas</w:t>
            </w:r>
            <w:r w:rsidRPr="00491188">
              <w:t>.</w:t>
            </w:r>
          </w:p>
        </w:tc>
      </w:tr>
      <w:tr w:rsidR="00491188" w:rsidRPr="00491188" w:rsidTr="00491188">
        <w:tc>
          <w:tcPr>
            <w:cnfStyle w:val="001000000000" w:firstRow="0" w:lastRow="0" w:firstColumn="1" w:lastColumn="0" w:oddVBand="0" w:evenVBand="0" w:oddHBand="0" w:evenHBand="0" w:firstRowFirstColumn="0" w:firstRowLastColumn="0" w:lastRowFirstColumn="0" w:lastRowLastColumn="0"/>
            <w:tcW w:w="1696" w:type="dxa"/>
            <w:hideMark/>
          </w:tcPr>
          <w:p w:rsidR="00491188" w:rsidRDefault="00491188">
            <w:r>
              <w:rPr>
                <w:b w:val="0"/>
                <w:bCs w:val="0"/>
              </w:rPr>
              <w:t>Mapa mental</w:t>
            </w:r>
          </w:p>
        </w:tc>
        <w:tc>
          <w:tcPr>
            <w:tcW w:w="2127" w:type="dxa"/>
            <w:hideMark/>
          </w:tcPr>
          <w:p w:rsidR="00491188" w:rsidRPr="00491188" w:rsidRDefault="00491188" w:rsidP="00491188">
            <w:pPr>
              <w:cnfStyle w:val="000000000000" w:firstRow="0" w:lastRow="0" w:firstColumn="0" w:lastColumn="0" w:oddVBand="0" w:evenVBand="0" w:oddHBand="0" w:evenHBand="0" w:firstRowFirstColumn="0" w:firstRowLastColumn="0" w:lastRowFirstColumn="0" w:lastRowLastColumn="0"/>
            </w:pPr>
            <w:r w:rsidRPr="00491188">
              <w:t> </w:t>
            </w:r>
            <w:r w:rsidR="00ED62FA" w:rsidRPr="00ED62FA">
              <w:t>https://www.goconqr.com/es/mapas-mentales/</w:t>
            </w:r>
          </w:p>
        </w:tc>
        <w:tc>
          <w:tcPr>
            <w:tcW w:w="3543" w:type="dxa"/>
            <w:gridSpan w:val="2"/>
            <w:hideMark/>
          </w:tcPr>
          <w:p w:rsidR="00491188" w:rsidRPr="00491188" w:rsidRDefault="00491188" w:rsidP="00491188">
            <w:pPr>
              <w:cnfStyle w:val="000000000000" w:firstRow="0" w:lastRow="0" w:firstColumn="0" w:lastColumn="0" w:oddVBand="0" w:evenVBand="0" w:oddHBand="0" w:evenHBand="0" w:firstRowFirstColumn="0" w:firstRowLastColumn="0" w:lastRowFirstColumn="0" w:lastRowLastColumn="0"/>
            </w:pPr>
            <w:r w:rsidRPr="00491188">
              <w:t xml:space="preserve"> Es una herramienta muy completa </w:t>
            </w:r>
            <w:r w:rsidR="00ED62FA">
              <w:t xml:space="preserve">y de fácil </w:t>
            </w:r>
            <w:r w:rsidR="0003665E">
              <w:t xml:space="preserve">de </w:t>
            </w:r>
            <w:proofErr w:type="spellStart"/>
            <w:r w:rsidR="0003665E">
              <w:t>utiizar</w:t>
            </w:r>
            <w:proofErr w:type="spellEnd"/>
            <w:r w:rsidR="0003665E">
              <w:t xml:space="preserve">, por medio de su </w:t>
            </w:r>
            <w:proofErr w:type="spellStart"/>
            <w:r w:rsidR="0003665E">
              <w:t>platafor</w:t>
            </w:r>
            <w:proofErr w:type="spellEnd"/>
            <w:r w:rsidR="0003665E">
              <w:t xml:space="preserve"> puede uno crear mapas mentales de diferentes formas</w:t>
            </w:r>
            <w:bookmarkStart w:id="0" w:name="_GoBack"/>
            <w:bookmarkEnd w:id="0"/>
          </w:p>
        </w:tc>
        <w:tc>
          <w:tcPr>
            <w:tcW w:w="2977" w:type="dxa"/>
            <w:hideMark/>
          </w:tcPr>
          <w:p w:rsidR="00491188" w:rsidRPr="00491188" w:rsidRDefault="00491188" w:rsidP="00491188">
            <w:pPr>
              <w:cnfStyle w:val="000000000000" w:firstRow="0" w:lastRow="0" w:firstColumn="0" w:lastColumn="0" w:oddVBand="0" w:evenVBand="0" w:oddHBand="0" w:evenHBand="0" w:firstRowFirstColumn="0" w:firstRowLastColumn="0" w:lastRowFirstColumn="0" w:lastRowLastColumn="0"/>
            </w:pPr>
            <w:r w:rsidRPr="00491188">
              <w:t xml:space="preserve"> Económico, elimina barreras, comunicación continua, inmediato </w:t>
            </w:r>
          </w:p>
        </w:tc>
        <w:tc>
          <w:tcPr>
            <w:tcW w:w="3402" w:type="dxa"/>
            <w:hideMark/>
          </w:tcPr>
          <w:p w:rsidR="00491188" w:rsidRPr="00491188" w:rsidRDefault="00491188" w:rsidP="00491188">
            <w:pPr>
              <w:cnfStyle w:val="000000000000" w:firstRow="0" w:lastRow="0" w:firstColumn="0" w:lastColumn="0" w:oddVBand="0" w:evenVBand="0" w:oddHBand="0" w:evenHBand="0" w:firstRowFirstColumn="0" w:firstRowLastColumn="0" w:lastRowFirstColumn="0" w:lastRowLastColumn="0"/>
            </w:pPr>
            <w:r w:rsidRPr="00491188">
              <w:t> Distracción, deserción, reduce el contacto personal.</w:t>
            </w:r>
          </w:p>
        </w:tc>
      </w:tr>
      <w:tr w:rsidR="00491188" w:rsidRPr="00491188" w:rsidTr="00491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rsidR="00491188" w:rsidRDefault="00491188">
            <w:r>
              <w:rPr>
                <w:b w:val="0"/>
                <w:bCs w:val="0"/>
              </w:rPr>
              <w:t>Nube de palabras</w:t>
            </w:r>
          </w:p>
        </w:tc>
        <w:tc>
          <w:tcPr>
            <w:tcW w:w="2127" w:type="dxa"/>
            <w:hideMark/>
          </w:tcPr>
          <w:p w:rsidR="00491188" w:rsidRPr="00491188" w:rsidRDefault="00491188" w:rsidP="00491188">
            <w:pPr>
              <w:cnfStyle w:val="000000100000" w:firstRow="0" w:lastRow="0" w:firstColumn="0" w:lastColumn="0" w:oddVBand="0" w:evenVBand="0" w:oddHBand="1" w:evenHBand="0" w:firstRowFirstColumn="0" w:firstRowLastColumn="0" w:lastRowFirstColumn="0" w:lastRowLastColumn="0"/>
            </w:pPr>
            <w:r w:rsidRPr="00491188">
              <w:t> Word Art</w:t>
            </w:r>
          </w:p>
          <w:p w:rsidR="00491188" w:rsidRPr="00491188" w:rsidRDefault="00491188" w:rsidP="00491188">
            <w:pPr>
              <w:cnfStyle w:val="000000100000" w:firstRow="0" w:lastRow="0" w:firstColumn="0" w:lastColumn="0" w:oddVBand="0" w:evenVBand="0" w:oddHBand="1" w:evenHBand="0" w:firstRowFirstColumn="0" w:firstRowLastColumn="0" w:lastRowFirstColumn="0" w:lastRowLastColumn="0"/>
            </w:pPr>
            <w:r w:rsidRPr="00491188">
              <w:t>https://josefacchin.com/nubes-de-palabras/</w:t>
            </w:r>
          </w:p>
        </w:tc>
        <w:tc>
          <w:tcPr>
            <w:tcW w:w="3543" w:type="dxa"/>
            <w:gridSpan w:val="2"/>
            <w:hideMark/>
          </w:tcPr>
          <w:p w:rsidR="00491188" w:rsidRPr="00491188" w:rsidRDefault="00491188" w:rsidP="00491188">
            <w:pPr>
              <w:cnfStyle w:val="000000100000" w:firstRow="0" w:lastRow="0" w:firstColumn="0" w:lastColumn="0" w:oddVBand="0" w:evenVBand="0" w:oddHBand="1" w:evenHBand="0" w:firstRowFirstColumn="0" w:firstRowLastColumn="0" w:lastRowFirstColumn="0" w:lastRowLastColumn="0"/>
            </w:pPr>
            <w:r w:rsidRPr="00491188">
              <w:t xml:space="preserve"> Es un servicio gratuito que nos permite crear geniales grupos de palabras se recomienda el registro de la aplicación para tener acceso a </w:t>
            </w:r>
            <w:proofErr w:type="gramStart"/>
            <w:r w:rsidRPr="00491188">
              <w:t>toda sus funciones</w:t>
            </w:r>
            <w:proofErr w:type="gramEnd"/>
            <w:r w:rsidRPr="00491188">
              <w:t>.</w:t>
            </w:r>
          </w:p>
        </w:tc>
        <w:tc>
          <w:tcPr>
            <w:tcW w:w="2977" w:type="dxa"/>
            <w:hideMark/>
          </w:tcPr>
          <w:p w:rsidR="00491188" w:rsidRPr="00491188" w:rsidRDefault="00491188" w:rsidP="00491188">
            <w:pPr>
              <w:cnfStyle w:val="000000100000" w:firstRow="0" w:lastRow="0" w:firstColumn="0" w:lastColumn="0" w:oddVBand="0" w:evenVBand="0" w:oddHBand="1" w:evenHBand="0" w:firstRowFirstColumn="0" w:firstRowLastColumn="0" w:lastRowFirstColumn="0" w:lastRowLastColumn="0"/>
            </w:pPr>
            <w:r w:rsidRPr="00491188">
              <w:t> Permite crear textos con efectos especiales, cambiar forma, rotar, crear, iluminar, degradar etc.</w:t>
            </w:r>
          </w:p>
        </w:tc>
        <w:tc>
          <w:tcPr>
            <w:tcW w:w="3402" w:type="dxa"/>
            <w:hideMark/>
          </w:tcPr>
          <w:p w:rsidR="00491188" w:rsidRPr="00491188" w:rsidRDefault="00491188" w:rsidP="00491188">
            <w:pPr>
              <w:cnfStyle w:val="000000100000" w:firstRow="0" w:lastRow="0" w:firstColumn="0" w:lastColumn="0" w:oddVBand="0" w:evenVBand="0" w:oddHBand="1" w:evenHBand="0" w:firstRowFirstColumn="0" w:firstRowLastColumn="0" w:lastRowFirstColumn="0" w:lastRowLastColumn="0"/>
            </w:pPr>
            <w:r w:rsidRPr="00491188">
              <w:t> El tener que registrar la aplicación para hacer uso de todas las herramientas.</w:t>
            </w:r>
          </w:p>
        </w:tc>
      </w:tr>
      <w:tr w:rsidR="00491188" w:rsidRPr="00491188" w:rsidTr="00491188">
        <w:tc>
          <w:tcPr>
            <w:cnfStyle w:val="001000000000" w:firstRow="0" w:lastRow="0" w:firstColumn="1" w:lastColumn="0" w:oddVBand="0" w:evenVBand="0" w:oddHBand="0" w:evenHBand="0" w:firstRowFirstColumn="0" w:firstRowLastColumn="0" w:lastRowFirstColumn="0" w:lastRowLastColumn="0"/>
            <w:tcW w:w="1696" w:type="dxa"/>
            <w:hideMark/>
          </w:tcPr>
          <w:p w:rsidR="00491188" w:rsidRDefault="00491188">
            <w:r>
              <w:rPr>
                <w:b w:val="0"/>
                <w:bCs w:val="0"/>
              </w:rPr>
              <w:t>Collage</w:t>
            </w:r>
          </w:p>
        </w:tc>
        <w:tc>
          <w:tcPr>
            <w:tcW w:w="2127" w:type="dxa"/>
            <w:hideMark/>
          </w:tcPr>
          <w:p w:rsidR="00491188" w:rsidRPr="00491188" w:rsidRDefault="00491188" w:rsidP="00491188">
            <w:pPr>
              <w:cnfStyle w:val="000000000000" w:firstRow="0" w:lastRow="0" w:firstColumn="0" w:lastColumn="0" w:oddVBand="0" w:evenVBand="0" w:oddHBand="0" w:evenHBand="0" w:firstRowFirstColumn="0" w:firstRowLastColumn="0" w:lastRowFirstColumn="0" w:lastRowLastColumn="0"/>
            </w:pPr>
            <w:r w:rsidRPr="00491188">
              <w:t> </w:t>
            </w:r>
            <w:proofErr w:type="spellStart"/>
            <w:r w:rsidRPr="00491188">
              <w:t>Photo</w:t>
            </w:r>
            <w:proofErr w:type="spellEnd"/>
            <w:r w:rsidRPr="00491188">
              <w:t xml:space="preserve"> </w:t>
            </w:r>
            <w:proofErr w:type="spellStart"/>
            <w:r w:rsidRPr="00491188">
              <w:t>Grid</w:t>
            </w:r>
            <w:proofErr w:type="spellEnd"/>
            <w:r w:rsidRPr="00491188">
              <w:t xml:space="preserve"> (Android)</w:t>
            </w:r>
          </w:p>
          <w:p w:rsidR="00491188" w:rsidRPr="00491188" w:rsidRDefault="00491188" w:rsidP="00491188">
            <w:pPr>
              <w:cnfStyle w:val="000000000000" w:firstRow="0" w:lastRow="0" w:firstColumn="0" w:lastColumn="0" w:oddVBand="0" w:evenVBand="0" w:oddHBand="0" w:evenHBand="0" w:firstRowFirstColumn="0" w:firstRowLastColumn="0" w:lastRowFirstColumn="0" w:lastRowLastColumn="0"/>
            </w:pPr>
            <w:r w:rsidRPr="00491188">
              <w:t>https://photo-grid-collage-maker.uptodown.com/android</w:t>
            </w:r>
          </w:p>
        </w:tc>
        <w:tc>
          <w:tcPr>
            <w:tcW w:w="3543" w:type="dxa"/>
            <w:gridSpan w:val="2"/>
            <w:hideMark/>
          </w:tcPr>
          <w:p w:rsidR="00491188" w:rsidRPr="00491188" w:rsidRDefault="00491188" w:rsidP="00491188">
            <w:pPr>
              <w:cnfStyle w:val="000000000000" w:firstRow="0" w:lastRow="0" w:firstColumn="0" w:lastColumn="0" w:oddVBand="0" w:evenVBand="0" w:oddHBand="0" w:evenHBand="0" w:firstRowFirstColumn="0" w:firstRowLastColumn="0" w:lastRowFirstColumn="0" w:lastRowLastColumn="0"/>
            </w:pPr>
            <w:r w:rsidRPr="00491188">
              <w:t> Es una herramienta de creación de collage donde podemos cambiar imagines desde la terminal a una sola con diferentes estilos y efectos.</w:t>
            </w:r>
          </w:p>
        </w:tc>
        <w:tc>
          <w:tcPr>
            <w:tcW w:w="2977" w:type="dxa"/>
            <w:hideMark/>
          </w:tcPr>
          <w:p w:rsidR="00491188" w:rsidRPr="00491188" w:rsidRDefault="00491188" w:rsidP="00491188">
            <w:pPr>
              <w:cnfStyle w:val="000000000000" w:firstRow="0" w:lastRow="0" w:firstColumn="0" w:lastColumn="0" w:oddVBand="0" w:evenVBand="0" w:oddHBand="0" w:evenHBand="0" w:firstRowFirstColumn="0" w:firstRowLastColumn="0" w:lastRowFirstColumn="0" w:lastRowLastColumn="0"/>
            </w:pPr>
            <w:r w:rsidRPr="00491188">
              <w:t> Es muy rápido, sencillo, se puedes compartir en redes sociales.</w:t>
            </w:r>
          </w:p>
        </w:tc>
        <w:tc>
          <w:tcPr>
            <w:tcW w:w="3402" w:type="dxa"/>
            <w:hideMark/>
          </w:tcPr>
          <w:p w:rsidR="00491188" w:rsidRPr="00491188" w:rsidRDefault="00491188" w:rsidP="00491188">
            <w:pPr>
              <w:cnfStyle w:val="000000000000" w:firstRow="0" w:lastRow="0" w:firstColumn="0" w:lastColumn="0" w:oddVBand="0" w:evenVBand="0" w:oddHBand="0" w:evenHBand="0" w:firstRowFirstColumn="0" w:firstRowLastColumn="0" w:lastRowFirstColumn="0" w:lastRowLastColumn="0"/>
            </w:pPr>
            <w:r w:rsidRPr="00491188">
              <w:t> Son escasos los efectos de los cuales se dispone.</w:t>
            </w:r>
          </w:p>
        </w:tc>
      </w:tr>
      <w:tr w:rsidR="00491188" w:rsidRPr="00491188" w:rsidTr="00491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hideMark/>
          </w:tcPr>
          <w:p w:rsidR="00491188" w:rsidRDefault="00491188">
            <w:r>
              <w:rPr>
                <w:b w:val="0"/>
                <w:bCs w:val="0"/>
              </w:rPr>
              <w:t>Otra técnica</w:t>
            </w:r>
          </w:p>
        </w:tc>
        <w:tc>
          <w:tcPr>
            <w:tcW w:w="2127" w:type="dxa"/>
            <w:hideMark/>
          </w:tcPr>
          <w:p w:rsidR="00491188" w:rsidRPr="00491188" w:rsidRDefault="00491188" w:rsidP="00491188">
            <w:pPr>
              <w:cnfStyle w:val="000000100000" w:firstRow="0" w:lastRow="0" w:firstColumn="0" w:lastColumn="0" w:oddVBand="0" w:evenVBand="0" w:oddHBand="1" w:evenHBand="0" w:firstRowFirstColumn="0" w:firstRowLastColumn="0" w:lastRowFirstColumn="0" w:lastRowLastColumn="0"/>
            </w:pPr>
            <w:r w:rsidRPr="00491188">
              <w:t> </w:t>
            </w:r>
            <w:proofErr w:type="spellStart"/>
            <w:r w:rsidRPr="00491188">
              <w:t>Wrike</w:t>
            </w:r>
            <w:proofErr w:type="spellEnd"/>
          </w:p>
          <w:p w:rsidR="00491188" w:rsidRPr="00491188" w:rsidRDefault="00491188" w:rsidP="00491188">
            <w:pPr>
              <w:cnfStyle w:val="000000100000" w:firstRow="0" w:lastRow="0" w:firstColumn="0" w:lastColumn="0" w:oddVBand="0" w:evenVBand="0" w:oddHBand="1" w:evenHBand="0" w:firstRowFirstColumn="0" w:firstRowLastColumn="0" w:lastRowFirstColumn="0" w:lastRowLastColumn="0"/>
            </w:pPr>
            <w:r w:rsidRPr="00491188">
              <w:t>https://es.wikipedia.org/wiki/Wrike</w:t>
            </w:r>
          </w:p>
        </w:tc>
        <w:tc>
          <w:tcPr>
            <w:tcW w:w="3543" w:type="dxa"/>
            <w:gridSpan w:val="2"/>
            <w:hideMark/>
          </w:tcPr>
          <w:p w:rsidR="00491188" w:rsidRPr="00491188" w:rsidRDefault="00491188" w:rsidP="00491188">
            <w:pPr>
              <w:cnfStyle w:val="000000100000" w:firstRow="0" w:lastRow="0" w:firstColumn="0" w:lastColumn="0" w:oddVBand="0" w:evenVBand="0" w:oddHBand="1" w:evenHBand="0" w:firstRowFirstColumn="0" w:firstRowLastColumn="0" w:lastRowFirstColumn="0" w:lastRowLastColumn="0"/>
            </w:pPr>
            <w:r w:rsidRPr="00491188">
              <w:t xml:space="preserve"> Es una herramienta online de gestión de proyectos y colaboración. </w:t>
            </w:r>
            <w:proofErr w:type="gramStart"/>
            <w:r w:rsidRPr="00491188">
              <w:t>Permite  usuarios</w:t>
            </w:r>
            <w:proofErr w:type="gramEnd"/>
            <w:r w:rsidRPr="00491188">
              <w:t xml:space="preserve"> ajusten sus planes de proyectos, prioricen tareas, estén al tanto de la planificación y colaboren online con sus compañeros de equipo.</w:t>
            </w:r>
          </w:p>
        </w:tc>
        <w:tc>
          <w:tcPr>
            <w:tcW w:w="2977" w:type="dxa"/>
            <w:hideMark/>
          </w:tcPr>
          <w:p w:rsidR="00491188" w:rsidRPr="00491188" w:rsidRDefault="00491188" w:rsidP="00491188">
            <w:pPr>
              <w:cnfStyle w:val="000000100000" w:firstRow="0" w:lastRow="0" w:firstColumn="0" w:lastColumn="0" w:oddVBand="0" w:evenVBand="0" w:oddHBand="1" w:evenHBand="0" w:firstRowFirstColumn="0" w:firstRowLastColumn="0" w:lastRowFirstColumn="0" w:lastRowLastColumn="0"/>
            </w:pPr>
            <w:r w:rsidRPr="00491188">
              <w:t>Ordenar el proceso de trabajo y permitir que las empresas prioricen las tareas más importantes.</w:t>
            </w:r>
          </w:p>
        </w:tc>
        <w:tc>
          <w:tcPr>
            <w:tcW w:w="3402" w:type="dxa"/>
          </w:tcPr>
          <w:p w:rsidR="00491188" w:rsidRPr="00491188" w:rsidRDefault="00491188" w:rsidP="00491188">
            <w:pPr>
              <w:cnfStyle w:val="000000100000" w:firstRow="0" w:lastRow="0" w:firstColumn="0" w:lastColumn="0" w:oddVBand="0" w:evenVBand="0" w:oddHBand="1" w:evenHBand="0" w:firstRowFirstColumn="0" w:firstRowLastColumn="0" w:lastRowFirstColumn="0" w:lastRowLastColumn="0"/>
            </w:pPr>
            <w:r w:rsidRPr="00491188">
              <w:t>Requiere una supervisión constante por parte del propietario del proyecto con el fin de garantizar que no es necesario realizar cambios en el plan. No es fácil incluir proyectos con cambios imprevistos como aprobaciones, revisiones o varias rondas de cambios</w:t>
            </w:r>
          </w:p>
        </w:tc>
      </w:tr>
    </w:tbl>
    <w:p w:rsidR="007C0331" w:rsidRDefault="007C0331" w:rsidP="00491188"/>
    <w:sectPr w:rsidR="007C0331" w:rsidSect="00491188">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188"/>
    <w:rsid w:val="0003665E"/>
    <w:rsid w:val="001A1F3E"/>
    <w:rsid w:val="00491188"/>
    <w:rsid w:val="007C0331"/>
    <w:rsid w:val="00ED62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2DB4"/>
  <w15:chartTrackingRefBased/>
  <w15:docId w15:val="{FA87178D-A750-4EF9-B121-7D49F2194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18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5oscura-nfasis2">
    <w:name w:val="Grid Table 5 Dark Accent 2"/>
    <w:basedOn w:val="Tablanormal"/>
    <w:uiPriority w:val="50"/>
    <w:rsid w:val="004911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24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SERVIDOR</cp:lastModifiedBy>
  <cp:revision>2</cp:revision>
  <dcterms:created xsi:type="dcterms:W3CDTF">2018-06-08T17:22:00Z</dcterms:created>
  <dcterms:modified xsi:type="dcterms:W3CDTF">2018-06-08T17:22:00Z</dcterms:modified>
</cp:coreProperties>
</file>